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CFD" w:rsidRPr="001B2CC3" w:rsidRDefault="001C0CFD" w:rsidP="00FC788D">
      <w:pPr>
        <w:spacing w:line="480" w:lineRule="auto"/>
        <w:rPr>
          <w:rFonts w:ascii="Arial" w:hAnsi="Arial" w:cs="Arial"/>
          <w:sz w:val="24"/>
          <w:szCs w:val="24"/>
          <w:u w:val="single"/>
        </w:rPr>
      </w:pPr>
      <w:bookmarkStart w:id="0" w:name="_GoBack"/>
      <w:bookmarkEnd w:id="0"/>
    </w:p>
    <w:p w:rsidR="00DB7C73" w:rsidRPr="001B2CC3" w:rsidRDefault="00DB7C73" w:rsidP="00FC788D">
      <w:pPr>
        <w:spacing w:line="480" w:lineRule="auto"/>
        <w:rPr>
          <w:rFonts w:ascii="Arial" w:hAnsi="Arial" w:cs="Arial"/>
          <w:sz w:val="24"/>
          <w:szCs w:val="24"/>
          <w:u w:val="single"/>
        </w:rPr>
      </w:pPr>
      <w:r w:rsidRPr="001B2CC3">
        <w:rPr>
          <w:rFonts w:ascii="Arial" w:hAnsi="Arial" w:cs="Arial"/>
          <w:sz w:val="24"/>
          <w:szCs w:val="24"/>
          <w:u w:val="single"/>
        </w:rPr>
        <w:t>The tension between person centred and task focused care in an acute surgical setting: a critical ethnography</w:t>
      </w:r>
      <w:r w:rsidR="003E0DA6" w:rsidRPr="001B2CC3">
        <w:rPr>
          <w:rFonts w:ascii="Arial" w:hAnsi="Arial" w:cs="Arial"/>
          <w:sz w:val="24"/>
          <w:szCs w:val="24"/>
          <w:u w:val="single"/>
        </w:rPr>
        <w:t xml:space="preserve"> </w:t>
      </w:r>
    </w:p>
    <w:p w:rsidR="003E0DA6" w:rsidRPr="001B2CC3" w:rsidRDefault="003E0DA6" w:rsidP="00FC788D">
      <w:pPr>
        <w:pStyle w:val="CommentText"/>
        <w:spacing w:line="480" w:lineRule="auto"/>
        <w:rPr>
          <w:rFonts w:ascii="Arial" w:hAnsi="Arial" w:cs="Arial"/>
          <w:sz w:val="24"/>
          <w:szCs w:val="24"/>
        </w:rPr>
      </w:pPr>
      <w:r w:rsidRPr="001B2CC3">
        <w:rPr>
          <w:rFonts w:ascii="Arial" w:hAnsi="Arial" w:cs="Arial"/>
          <w:sz w:val="24"/>
          <w:szCs w:val="24"/>
          <w:u w:val="single"/>
        </w:rPr>
        <w:t>Key Words</w:t>
      </w:r>
      <w:r w:rsidRPr="001B2CC3">
        <w:rPr>
          <w:rFonts w:ascii="Arial" w:hAnsi="Arial" w:cs="Arial"/>
          <w:sz w:val="24"/>
          <w:szCs w:val="24"/>
        </w:rPr>
        <w:t>:  Person centred care, workplace culture, critical ethnography.</w:t>
      </w:r>
    </w:p>
    <w:p w:rsidR="00DB7C73" w:rsidRPr="001B2CC3" w:rsidRDefault="00DB7C73" w:rsidP="00FC788D">
      <w:pPr>
        <w:spacing w:line="480" w:lineRule="auto"/>
        <w:rPr>
          <w:rFonts w:ascii="Arial" w:hAnsi="Arial" w:cs="Arial"/>
          <w:sz w:val="24"/>
          <w:szCs w:val="24"/>
        </w:rPr>
      </w:pPr>
      <w:r w:rsidRPr="001B2CC3">
        <w:rPr>
          <w:rFonts w:ascii="Arial" w:hAnsi="Arial" w:cs="Arial"/>
          <w:b/>
          <w:sz w:val="24"/>
          <w:szCs w:val="24"/>
        </w:rPr>
        <w:t>Problem</w:t>
      </w:r>
      <w:r w:rsidRPr="001B2CC3">
        <w:rPr>
          <w:rFonts w:ascii="Arial" w:hAnsi="Arial" w:cs="Arial"/>
          <w:sz w:val="24"/>
          <w:szCs w:val="24"/>
        </w:rPr>
        <w:t>: Person centred care is a key indicator of quality care</w:t>
      </w:r>
      <w:r w:rsidR="00D150CD" w:rsidRPr="001B2CC3">
        <w:rPr>
          <w:rFonts w:ascii="Arial" w:hAnsi="Arial" w:cs="Arial"/>
          <w:sz w:val="24"/>
          <w:szCs w:val="24"/>
        </w:rPr>
        <w:t xml:space="preserve"> and a policy direction in many hospitals </w:t>
      </w:r>
      <w:r w:rsidRPr="001B2CC3">
        <w:rPr>
          <w:rFonts w:ascii="Arial" w:hAnsi="Arial" w:cs="Arial"/>
          <w:sz w:val="24"/>
          <w:szCs w:val="24"/>
        </w:rPr>
        <w:t xml:space="preserve">yet some patients experience care that falls short of this standard. </w:t>
      </w:r>
    </w:p>
    <w:p w:rsidR="00DB7C73" w:rsidRPr="001B2CC3" w:rsidRDefault="00DB7C73" w:rsidP="00FC788D">
      <w:pPr>
        <w:spacing w:line="480" w:lineRule="auto"/>
        <w:rPr>
          <w:rFonts w:ascii="Arial" w:hAnsi="Arial" w:cs="Arial"/>
          <w:sz w:val="24"/>
          <w:szCs w:val="24"/>
        </w:rPr>
      </w:pPr>
      <w:r w:rsidRPr="001B2CC3">
        <w:rPr>
          <w:rFonts w:ascii="Arial" w:hAnsi="Arial" w:cs="Arial"/>
          <w:b/>
          <w:sz w:val="24"/>
          <w:szCs w:val="24"/>
        </w:rPr>
        <w:t>Background:</w:t>
      </w:r>
      <w:r w:rsidRPr="001B2CC3">
        <w:rPr>
          <w:rFonts w:ascii="Arial" w:hAnsi="Arial" w:cs="Arial"/>
          <w:sz w:val="24"/>
          <w:szCs w:val="24"/>
        </w:rPr>
        <w:t xml:space="preserve"> </w:t>
      </w:r>
      <w:r w:rsidR="00156DE2" w:rsidRPr="001B2CC3">
        <w:rPr>
          <w:rFonts w:ascii="Arial" w:hAnsi="Arial" w:cs="Arial"/>
          <w:sz w:val="24"/>
          <w:szCs w:val="24"/>
        </w:rPr>
        <w:t>Health</w:t>
      </w:r>
      <w:r w:rsidRPr="001B2CC3">
        <w:rPr>
          <w:rFonts w:ascii="Arial" w:hAnsi="Arial" w:cs="Arial"/>
          <w:sz w:val="24"/>
          <w:szCs w:val="24"/>
        </w:rPr>
        <w:t xml:space="preserve"> services worldwide </w:t>
      </w:r>
      <w:r w:rsidR="00156DE2" w:rsidRPr="001B2CC3">
        <w:rPr>
          <w:rFonts w:ascii="Arial" w:hAnsi="Arial" w:cs="Arial"/>
          <w:sz w:val="24"/>
          <w:szCs w:val="24"/>
        </w:rPr>
        <w:t xml:space="preserve">are </w:t>
      </w:r>
      <w:r w:rsidRPr="001B2CC3">
        <w:rPr>
          <w:rFonts w:ascii="Arial" w:hAnsi="Arial" w:cs="Arial"/>
          <w:sz w:val="24"/>
          <w:szCs w:val="24"/>
        </w:rPr>
        <w:t xml:space="preserve">prioritising the delivery of person centred in order to address historical concerns over patient safety and quality care and </w:t>
      </w:r>
      <w:r w:rsidR="00C820EC" w:rsidRPr="001B2CC3">
        <w:rPr>
          <w:rFonts w:ascii="Arial" w:hAnsi="Arial" w:cs="Arial"/>
          <w:sz w:val="24"/>
          <w:szCs w:val="24"/>
        </w:rPr>
        <w:t xml:space="preserve">to </w:t>
      </w:r>
      <w:r w:rsidRPr="001B2CC3">
        <w:rPr>
          <w:rFonts w:ascii="Arial" w:hAnsi="Arial" w:cs="Arial"/>
          <w:sz w:val="24"/>
          <w:szCs w:val="24"/>
        </w:rPr>
        <w:t xml:space="preserve">improve workplace morale.  </w:t>
      </w:r>
      <w:r w:rsidR="00156DE2" w:rsidRPr="001B2CC3">
        <w:rPr>
          <w:rFonts w:ascii="Arial" w:hAnsi="Arial" w:cs="Arial"/>
          <w:sz w:val="24"/>
          <w:szCs w:val="24"/>
        </w:rPr>
        <w:t>Workplace culture is known to affect nurses’ care giving.</w:t>
      </w:r>
    </w:p>
    <w:p w:rsidR="00DB7C73" w:rsidRPr="001B2CC3" w:rsidRDefault="00DB7C73" w:rsidP="00FC788D">
      <w:pPr>
        <w:spacing w:line="480" w:lineRule="auto"/>
        <w:rPr>
          <w:rFonts w:ascii="Arial" w:hAnsi="Arial" w:cs="Arial"/>
          <w:sz w:val="24"/>
          <w:szCs w:val="24"/>
        </w:rPr>
      </w:pPr>
      <w:r w:rsidRPr="001B2CC3">
        <w:rPr>
          <w:rFonts w:ascii="Arial" w:hAnsi="Arial" w:cs="Arial"/>
          <w:b/>
          <w:sz w:val="24"/>
          <w:szCs w:val="24"/>
        </w:rPr>
        <w:t>Question:</w:t>
      </w:r>
      <w:r w:rsidRPr="001B2CC3">
        <w:rPr>
          <w:rFonts w:ascii="Arial" w:hAnsi="Arial" w:cs="Arial"/>
          <w:sz w:val="24"/>
          <w:szCs w:val="24"/>
        </w:rPr>
        <w:t xml:space="preserve">  This research aimed to uncover </w:t>
      </w:r>
      <w:r w:rsidR="00C820EC" w:rsidRPr="001B2CC3">
        <w:rPr>
          <w:rFonts w:ascii="Arial" w:hAnsi="Arial" w:cs="Arial"/>
          <w:sz w:val="24"/>
          <w:szCs w:val="24"/>
        </w:rPr>
        <w:t>the</w:t>
      </w:r>
      <w:r w:rsidRPr="001B2CC3">
        <w:rPr>
          <w:rFonts w:ascii="Arial" w:hAnsi="Arial" w:cs="Arial"/>
          <w:sz w:val="24"/>
          <w:szCs w:val="24"/>
        </w:rPr>
        <w:t xml:space="preserve"> cultural factors </w:t>
      </w:r>
      <w:r w:rsidR="00C820EC" w:rsidRPr="001B2CC3">
        <w:rPr>
          <w:rFonts w:ascii="Arial" w:hAnsi="Arial" w:cs="Arial"/>
          <w:sz w:val="24"/>
          <w:szCs w:val="24"/>
        </w:rPr>
        <w:t xml:space="preserve">that </w:t>
      </w:r>
      <w:r w:rsidRPr="001B2CC3">
        <w:rPr>
          <w:rFonts w:ascii="Arial" w:hAnsi="Arial" w:cs="Arial"/>
          <w:sz w:val="24"/>
          <w:szCs w:val="24"/>
        </w:rPr>
        <w:t>hindered or facilitated the delivery of person centred care in an acute setting</w:t>
      </w:r>
      <w:r w:rsidR="00710544" w:rsidRPr="001B2CC3">
        <w:rPr>
          <w:rFonts w:ascii="Arial" w:hAnsi="Arial" w:cs="Arial"/>
          <w:sz w:val="24"/>
          <w:szCs w:val="24"/>
        </w:rPr>
        <w:t xml:space="preserve"> and answer the question: How does workplace culture influence nurses’ delivery of person centred care?</w:t>
      </w:r>
      <w:r w:rsidRPr="001B2CC3">
        <w:rPr>
          <w:rFonts w:ascii="Arial" w:hAnsi="Arial" w:cs="Arial"/>
          <w:sz w:val="24"/>
          <w:szCs w:val="24"/>
        </w:rPr>
        <w:t xml:space="preserve"> </w:t>
      </w:r>
    </w:p>
    <w:p w:rsidR="00DB7C73" w:rsidRPr="001B2CC3" w:rsidRDefault="00154C5B" w:rsidP="00FC788D">
      <w:pPr>
        <w:spacing w:line="480" w:lineRule="auto"/>
        <w:rPr>
          <w:rFonts w:ascii="Arial" w:hAnsi="Arial" w:cs="Arial"/>
          <w:sz w:val="24"/>
          <w:szCs w:val="24"/>
        </w:rPr>
      </w:pPr>
      <w:r w:rsidRPr="001B2CC3">
        <w:rPr>
          <w:rFonts w:ascii="Arial" w:hAnsi="Arial" w:cs="Arial"/>
          <w:b/>
          <w:sz w:val="24"/>
          <w:szCs w:val="24"/>
        </w:rPr>
        <w:t>Methods:</w:t>
      </w:r>
      <w:r w:rsidRPr="001B2CC3">
        <w:rPr>
          <w:rFonts w:ascii="Arial" w:hAnsi="Arial" w:cs="Arial"/>
          <w:sz w:val="24"/>
          <w:szCs w:val="24"/>
        </w:rPr>
        <w:t xml:space="preserve"> Critical ethnography provided the philosophical and methodological framework. Data were collected through participant observation, individual and focus group interviews, examination of care planning documents. Data were </w:t>
      </w:r>
      <w:r w:rsidR="00CC27DF" w:rsidRPr="001B2CC3">
        <w:rPr>
          <w:rFonts w:ascii="Arial" w:hAnsi="Arial" w:cs="Arial"/>
          <w:sz w:val="24"/>
          <w:szCs w:val="24"/>
        </w:rPr>
        <w:t>analysed hermeneutically</w:t>
      </w:r>
      <w:r w:rsidRPr="001B2CC3">
        <w:rPr>
          <w:rFonts w:ascii="Arial" w:hAnsi="Arial" w:cs="Arial"/>
          <w:sz w:val="24"/>
          <w:szCs w:val="24"/>
        </w:rPr>
        <w:t xml:space="preserve"> and critically to make tacit cultural knowledge explicit and to suggest ways to reconstruct the culture of this specific nursing unit.</w:t>
      </w:r>
    </w:p>
    <w:p w:rsidR="00C820EC" w:rsidRPr="001B2CC3" w:rsidRDefault="00DB7C73" w:rsidP="00FC788D">
      <w:pPr>
        <w:spacing w:line="480" w:lineRule="auto"/>
        <w:rPr>
          <w:rFonts w:ascii="Arial" w:hAnsi="Arial" w:cs="Arial"/>
          <w:sz w:val="24"/>
          <w:szCs w:val="24"/>
        </w:rPr>
      </w:pPr>
      <w:r w:rsidRPr="001B2CC3">
        <w:rPr>
          <w:rFonts w:ascii="Arial" w:hAnsi="Arial" w:cs="Arial"/>
          <w:b/>
          <w:sz w:val="24"/>
          <w:szCs w:val="24"/>
        </w:rPr>
        <w:t>Findings:</w:t>
      </w:r>
      <w:r w:rsidRPr="001B2CC3">
        <w:rPr>
          <w:rFonts w:ascii="Arial" w:hAnsi="Arial" w:cs="Arial"/>
          <w:sz w:val="24"/>
          <w:szCs w:val="24"/>
        </w:rPr>
        <w:t xml:space="preserve"> </w:t>
      </w:r>
      <w:r w:rsidR="000D098D" w:rsidRPr="001B2CC3">
        <w:rPr>
          <w:rFonts w:ascii="Arial" w:hAnsi="Arial" w:cs="Arial"/>
          <w:sz w:val="24"/>
          <w:szCs w:val="24"/>
        </w:rPr>
        <w:t xml:space="preserve">Nurses organised their work in response to the urgency of the task at hand </w:t>
      </w:r>
      <w:r w:rsidR="00E34767" w:rsidRPr="001B2CC3">
        <w:rPr>
          <w:rFonts w:ascii="Arial" w:hAnsi="Arial" w:cs="Arial"/>
          <w:sz w:val="24"/>
          <w:szCs w:val="24"/>
        </w:rPr>
        <w:t>and nursing routines.</w:t>
      </w:r>
      <w:r w:rsidR="00C820EC" w:rsidRPr="001B2CC3">
        <w:rPr>
          <w:rFonts w:ascii="Arial" w:hAnsi="Arial" w:cs="Arial"/>
          <w:sz w:val="24"/>
          <w:szCs w:val="24"/>
        </w:rPr>
        <w:t xml:space="preserve"> </w:t>
      </w:r>
      <w:r w:rsidR="000D098D" w:rsidRPr="001B2CC3">
        <w:rPr>
          <w:rFonts w:ascii="Arial" w:hAnsi="Arial" w:cs="Arial"/>
          <w:sz w:val="24"/>
          <w:szCs w:val="24"/>
        </w:rPr>
        <w:t>People who received that care were rarely included in planning care.</w:t>
      </w:r>
    </w:p>
    <w:p w:rsidR="00DB7C73" w:rsidRPr="001B2CC3" w:rsidRDefault="00DB7C73" w:rsidP="00FC788D">
      <w:pPr>
        <w:spacing w:line="480" w:lineRule="auto"/>
        <w:rPr>
          <w:rFonts w:ascii="Arial" w:hAnsi="Arial" w:cs="Arial"/>
          <w:sz w:val="24"/>
          <w:szCs w:val="24"/>
        </w:rPr>
      </w:pPr>
      <w:r w:rsidRPr="001B2CC3">
        <w:rPr>
          <w:rFonts w:ascii="Arial" w:hAnsi="Arial" w:cs="Arial"/>
          <w:b/>
          <w:sz w:val="24"/>
          <w:szCs w:val="24"/>
        </w:rPr>
        <w:lastRenderedPageBreak/>
        <w:t>Discussion:</w:t>
      </w:r>
      <w:r w:rsidRPr="001B2CC3">
        <w:rPr>
          <w:rFonts w:ascii="Arial" w:hAnsi="Arial" w:cs="Arial"/>
          <w:sz w:val="24"/>
          <w:szCs w:val="24"/>
        </w:rPr>
        <w:t xml:space="preserve"> </w:t>
      </w:r>
      <w:r w:rsidR="00156DE2" w:rsidRPr="001B2CC3">
        <w:rPr>
          <w:rFonts w:ascii="Arial" w:hAnsi="Arial" w:cs="Arial"/>
          <w:sz w:val="24"/>
          <w:szCs w:val="24"/>
        </w:rPr>
        <w:t>T</w:t>
      </w:r>
      <w:r w:rsidRPr="001B2CC3">
        <w:rPr>
          <w:rFonts w:ascii="Arial" w:hAnsi="Arial" w:cs="Arial"/>
          <w:sz w:val="24"/>
          <w:szCs w:val="24"/>
        </w:rPr>
        <w:t xml:space="preserve">ask focused ways of working can predominate in workplace cultures where </w:t>
      </w:r>
      <w:r w:rsidR="000D098D" w:rsidRPr="001B2CC3">
        <w:rPr>
          <w:rFonts w:ascii="Arial" w:hAnsi="Arial" w:cs="Arial"/>
          <w:sz w:val="24"/>
          <w:szCs w:val="24"/>
        </w:rPr>
        <w:t>an emphasis is placed on efficiency</w:t>
      </w:r>
      <w:r w:rsidRPr="001B2CC3">
        <w:rPr>
          <w:rFonts w:ascii="Arial" w:hAnsi="Arial" w:cs="Arial"/>
          <w:sz w:val="24"/>
          <w:szCs w:val="24"/>
        </w:rPr>
        <w:t xml:space="preserve">. </w:t>
      </w:r>
      <w:r w:rsidR="00236119" w:rsidRPr="001B2CC3">
        <w:rPr>
          <w:rFonts w:ascii="Arial" w:hAnsi="Arial" w:cs="Arial"/>
          <w:sz w:val="24"/>
          <w:szCs w:val="24"/>
        </w:rPr>
        <w:t xml:space="preserve"> </w:t>
      </w:r>
      <w:r w:rsidR="00616CC7" w:rsidRPr="001B2CC3">
        <w:rPr>
          <w:rFonts w:ascii="Arial" w:hAnsi="Arial" w:cs="Arial"/>
          <w:sz w:val="24"/>
          <w:szCs w:val="24"/>
        </w:rPr>
        <w:t xml:space="preserve">Efficiency is part of the neoliberalist health care agenda and it stands in contrast to ideals of person-centred effectiveness because the latter may actually slow down procedures and require holistic approaches, rather than segmented care. </w:t>
      </w:r>
      <w:r w:rsidR="00236119" w:rsidRPr="001B2CC3">
        <w:rPr>
          <w:rFonts w:ascii="Arial" w:hAnsi="Arial" w:cs="Arial"/>
          <w:sz w:val="24"/>
          <w:szCs w:val="24"/>
        </w:rPr>
        <w:t xml:space="preserve">Efficiency </w:t>
      </w:r>
      <w:r w:rsidR="00616CC7" w:rsidRPr="001B2CC3">
        <w:rPr>
          <w:rFonts w:ascii="Arial" w:hAnsi="Arial" w:cs="Arial"/>
          <w:sz w:val="24"/>
          <w:szCs w:val="24"/>
        </w:rPr>
        <w:t xml:space="preserve">in this study appeared to be reinforced by an embedded and naturalised cultural practice amongst the nurses, which was to value fast-paced and completed tasks, because of the recognition it would receive from peers. Yet it also constituted a tension and bind for the nurses because the failure to be person-centred meant their professional values were unmet, and this led to </w:t>
      </w:r>
      <w:r w:rsidR="00236119" w:rsidRPr="001B2CC3">
        <w:rPr>
          <w:rFonts w:ascii="Arial" w:hAnsi="Arial" w:cs="Arial"/>
          <w:sz w:val="24"/>
          <w:szCs w:val="24"/>
        </w:rPr>
        <w:t xml:space="preserve">moral distress and workplace dissatisfaction. </w:t>
      </w:r>
      <w:r w:rsidR="00616CC7" w:rsidRPr="001B2CC3">
        <w:rPr>
          <w:rFonts w:ascii="Arial" w:hAnsi="Arial" w:cs="Arial"/>
          <w:sz w:val="24"/>
          <w:szCs w:val="24"/>
        </w:rPr>
        <w:t>If nurses were assisted to develop recognition of competing discourses in their work, and rationales to support a values-based practice, it is likely that they could be empowered to resist the status-quo and actually achieve the aspirations outlined in person-centred care rhetoric.</w:t>
      </w:r>
      <w:r w:rsidR="00236119" w:rsidRPr="001B2CC3">
        <w:rPr>
          <w:rFonts w:ascii="Arial" w:hAnsi="Arial" w:cs="Arial"/>
          <w:sz w:val="24"/>
          <w:szCs w:val="24"/>
        </w:rPr>
        <w:t xml:space="preserve"> </w:t>
      </w:r>
    </w:p>
    <w:p w:rsidR="00DB7C73" w:rsidRPr="001B2CC3" w:rsidRDefault="00DB7C73" w:rsidP="00FC788D">
      <w:pPr>
        <w:pStyle w:val="CommentText"/>
        <w:spacing w:line="480" w:lineRule="auto"/>
        <w:rPr>
          <w:rFonts w:ascii="Arial" w:hAnsi="Arial" w:cs="Arial"/>
          <w:sz w:val="24"/>
          <w:szCs w:val="24"/>
        </w:rPr>
      </w:pPr>
      <w:r w:rsidRPr="001B2CC3">
        <w:rPr>
          <w:rFonts w:ascii="Arial" w:hAnsi="Arial" w:cs="Arial"/>
          <w:b/>
          <w:sz w:val="24"/>
          <w:szCs w:val="24"/>
        </w:rPr>
        <w:t xml:space="preserve">Conclusion: </w:t>
      </w:r>
      <w:r w:rsidRPr="001B2CC3">
        <w:rPr>
          <w:rFonts w:ascii="Arial" w:hAnsi="Arial" w:cs="Arial"/>
          <w:sz w:val="24"/>
          <w:szCs w:val="24"/>
        </w:rPr>
        <w:t>Organisations</w:t>
      </w:r>
      <w:r w:rsidR="00616CC7" w:rsidRPr="001B2CC3">
        <w:rPr>
          <w:rFonts w:ascii="Arial" w:hAnsi="Arial" w:cs="Arial"/>
          <w:sz w:val="24"/>
          <w:szCs w:val="24"/>
        </w:rPr>
        <w:t xml:space="preserve"> and individuals</w:t>
      </w:r>
      <w:r w:rsidRPr="001B2CC3">
        <w:rPr>
          <w:rFonts w:ascii="Arial" w:hAnsi="Arial" w:cs="Arial"/>
          <w:sz w:val="24"/>
          <w:szCs w:val="24"/>
        </w:rPr>
        <w:t xml:space="preserve"> striving for person-centred care</w:t>
      </w:r>
      <w:r w:rsidR="008579D3" w:rsidRPr="001B2CC3">
        <w:rPr>
          <w:rFonts w:ascii="Arial" w:hAnsi="Arial" w:cs="Arial"/>
          <w:sz w:val="24"/>
          <w:szCs w:val="24"/>
        </w:rPr>
        <w:t xml:space="preserve"> need to develop awareness of the social and political forces that shape and constrain practice, in order to approach their work more consciously and critically. </w:t>
      </w:r>
    </w:p>
    <w:p w:rsidR="00B2673B" w:rsidRPr="001B2CC3" w:rsidRDefault="00B2673B" w:rsidP="00FC788D">
      <w:pPr>
        <w:spacing w:line="480" w:lineRule="auto"/>
        <w:rPr>
          <w:rFonts w:ascii="Arial" w:hAnsi="Arial" w:cs="Arial"/>
          <w:b/>
          <w:sz w:val="24"/>
          <w:szCs w:val="24"/>
          <w:u w:val="single"/>
        </w:rPr>
      </w:pPr>
      <w:r w:rsidRPr="001B2CC3">
        <w:rPr>
          <w:rFonts w:ascii="Arial" w:hAnsi="Arial" w:cs="Arial"/>
          <w:b/>
          <w:sz w:val="24"/>
          <w:szCs w:val="24"/>
          <w:u w:val="single"/>
        </w:rPr>
        <w:t>Summary of Relevance</w:t>
      </w:r>
    </w:p>
    <w:p w:rsidR="00BB44F6" w:rsidRPr="001B2CC3" w:rsidRDefault="00BB44F6" w:rsidP="00FC788D">
      <w:pPr>
        <w:spacing w:line="480" w:lineRule="auto"/>
        <w:rPr>
          <w:rFonts w:ascii="Arial" w:hAnsi="Arial" w:cs="Arial"/>
          <w:sz w:val="24"/>
          <w:szCs w:val="24"/>
        </w:rPr>
      </w:pPr>
      <w:r w:rsidRPr="001B2CC3">
        <w:rPr>
          <w:rFonts w:ascii="Arial" w:hAnsi="Arial" w:cs="Arial"/>
          <w:b/>
          <w:sz w:val="24"/>
          <w:szCs w:val="24"/>
        </w:rPr>
        <w:t>Issue</w:t>
      </w:r>
      <w:r w:rsidR="00B2673B" w:rsidRPr="001B2CC3">
        <w:rPr>
          <w:rFonts w:ascii="Arial" w:hAnsi="Arial" w:cs="Arial"/>
          <w:b/>
          <w:sz w:val="24"/>
          <w:szCs w:val="24"/>
        </w:rPr>
        <w:t>:</w:t>
      </w:r>
      <w:r w:rsidR="00B2673B" w:rsidRPr="001B2CC3">
        <w:rPr>
          <w:rFonts w:ascii="Arial" w:hAnsi="Arial" w:cs="Arial"/>
          <w:sz w:val="24"/>
          <w:szCs w:val="24"/>
        </w:rPr>
        <w:t xml:space="preserve">  </w:t>
      </w:r>
      <w:r w:rsidRPr="001B2CC3">
        <w:rPr>
          <w:rFonts w:ascii="Arial" w:hAnsi="Arial" w:cs="Arial"/>
          <w:sz w:val="24"/>
          <w:szCs w:val="24"/>
        </w:rPr>
        <w:t>Person centred care is intrinsic to</w:t>
      </w:r>
      <w:r w:rsidR="008579D3" w:rsidRPr="001B2CC3">
        <w:rPr>
          <w:rFonts w:ascii="Arial" w:hAnsi="Arial" w:cs="Arial"/>
          <w:sz w:val="24"/>
          <w:szCs w:val="24"/>
        </w:rPr>
        <w:t xml:space="preserve"> effective</w:t>
      </w:r>
      <w:r w:rsidRPr="001B2CC3">
        <w:rPr>
          <w:rFonts w:ascii="Arial" w:hAnsi="Arial" w:cs="Arial"/>
          <w:sz w:val="24"/>
          <w:szCs w:val="24"/>
        </w:rPr>
        <w:t xml:space="preserve"> nursing practice and a key indicator of quality care</w:t>
      </w:r>
      <w:r w:rsidR="008579D3" w:rsidRPr="001B2CC3">
        <w:rPr>
          <w:rFonts w:ascii="Arial" w:hAnsi="Arial" w:cs="Arial"/>
          <w:sz w:val="24"/>
          <w:szCs w:val="24"/>
        </w:rPr>
        <w:t>.</w:t>
      </w:r>
    </w:p>
    <w:p w:rsidR="00AD65DF" w:rsidRPr="001B2CC3" w:rsidRDefault="00AD65DF" w:rsidP="00FC788D">
      <w:pPr>
        <w:spacing w:line="480" w:lineRule="auto"/>
        <w:rPr>
          <w:rFonts w:ascii="Arial" w:hAnsi="Arial" w:cs="Arial"/>
          <w:sz w:val="24"/>
          <w:szCs w:val="24"/>
        </w:rPr>
      </w:pPr>
      <w:r w:rsidRPr="001B2CC3">
        <w:rPr>
          <w:rFonts w:ascii="Arial" w:hAnsi="Arial" w:cs="Arial"/>
          <w:b/>
          <w:sz w:val="24"/>
          <w:szCs w:val="24"/>
        </w:rPr>
        <w:t>What is Already K</w:t>
      </w:r>
      <w:r w:rsidR="00B2673B" w:rsidRPr="001B2CC3">
        <w:rPr>
          <w:rFonts w:ascii="Arial" w:hAnsi="Arial" w:cs="Arial"/>
          <w:b/>
          <w:sz w:val="24"/>
          <w:szCs w:val="24"/>
        </w:rPr>
        <w:t>nown</w:t>
      </w:r>
      <w:r w:rsidRPr="001B2CC3">
        <w:rPr>
          <w:rFonts w:ascii="Arial" w:hAnsi="Arial" w:cs="Arial"/>
          <w:b/>
          <w:sz w:val="24"/>
          <w:szCs w:val="24"/>
        </w:rPr>
        <w:t>:</w:t>
      </w:r>
      <w:r w:rsidR="00B2673B" w:rsidRPr="001B2CC3">
        <w:rPr>
          <w:rFonts w:ascii="Arial" w:hAnsi="Arial" w:cs="Arial"/>
          <w:sz w:val="24"/>
          <w:szCs w:val="24"/>
        </w:rPr>
        <w:t xml:space="preserve"> </w:t>
      </w:r>
      <w:r w:rsidRPr="001B2CC3">
        <w:rPr>
          <w:rFonts w:ascii="Arial" w:hAnsi="Arial" w:cs="Arial"/>
          <w:sz w:val="24"/>
          <w:szCs w:val="24"/>
        </w:rPr>
        <w:t xml:space="preserve"> </w:t>
      </w:r>
      <w:r w:rsidR="008579D3" w:rsidRPr="001B2CC3">
        <w:rPr>
          <w:rFonts w:ascii="Arial" w:hAnsi="Arial" w:cs="Arial"/>
          <w:sz w:val="24"/>
          <w:szCs w:val="24"/>
        </w:rPr>
        <w:t>Nurses value person-centred care but are frustrated in their achievement of it. It remains unknown what specific factors occur in their working life and culture that act as barriers.</w:t>
      </w:r>
      <w:r w:rsidR="00BB44F6" w:rsidRPr="001B2CC3">
        <w:rPr>
          <w:rFonts w:ascii="Arial" w:hAnsi="Arial" w:cs="Arial"/>
          <w:sz w:val="24"/>
          <w:szCs w:val="24"/>
        </w:rPr>
        <w:t xml:space="preserve"> </w:t>
      </w:r>
    </w:p>
    <w:p w:rsidR="008579D3" w:rsidRPr="001B2CC3" w:rsidRDefault="00AD65DF" w:rsidP="008579D3">
      <w:pPr>
        <w:spacing w:line="480" w:lineRule="auto"/>
        <w:rPr>
          <w:rFonts w:ascii="Arial" w:hAnsi="Arial" w:cs="Arial"/>
          <w:sz w:val="24"/>
          <w:szCs w:val="24"/>
        </w:rPr>
      </w:pPr>
      <w:r w:rsidRPr="001B2CC3">
        <w:rPr>
          <w:rFonts w:ascii="Arial" w:hAnsi="Arial" w:cs="Arial"/>
          <w:b/>
          <w:sz w:val="24"/>
          <w:szCs w:val="24"/>
        </w:rPr>
        <w:lastRenderedPageBreak/>
        <w:t>What this P</w:t>
      </w:r>
      <w:r w:rsidR="00B2673B" w:rsidRPr="001B2CC3">
        <w:rPr>
          <w:rFonts w:ascii="Arial" w:hAnsi="Arial" w:cs="Arial"/>
          <w:b/>
          <w:sz w:val="24"/>
          <w:szCs w:val="24"/>
        </w:rPr>
        <w:t>ap</w:t>
      </w:r>
      <w:r w:rsidRPr="001B2CC3">
        <w:rPr>
          <w:rFonts w:ascii="Arial" w:hAnsi="Arial" w:cs="Arial"/>
          <w:b/>
          <w:sz w:val="24"/>
          <w:szCs w:val="24"/>
        </w:rPr>
        <w:t>er A</w:t>
      </w:r>
      <w:r w:rsidR="00B2673B" w:rsidRPr="001B2CC3">
        <w:rPr>
          <w:rFonts w:ascii="Arial" w:hAnsi="Arial" w:cs="Arial"/>
          <w:b/>
          <w:sz w:val="24"/>
          <w:szCs w:val="24"/>
        </w:rPr>
        <w:t>dds</w:t>
      </w:r>
      <w:r w:rsidR="00BB44F6" w:rsidRPr="001B2CC3">
        <w:rPr>
          <w:rFonts w:ascii="Arial" w:hAnsi="Arial" w:cs="Arial"/>
          <w:b/>
          <w:sz w:val="24"/>
          <w:szCs w:val="24"/>
        </w:rPr>
        <w:t>:</w:t>
      </w:r>
      <w:r w:rsidR="00BB44F6" w:rsidRPr="001B2CC3">
        <w:rPr>
          <w:rFonts w:ascii="Arial" w:hAnsi="Arial" w:cs="Arial"/>
          <w:sz w:val="24"/>
          <w:szCs w:val="24"/>
        </w:rPr>
        <w:t xml:space="preserve"> </w:t>
      </w:r>
      <w:r w:rsidR="008579D3" w:rsidRPr="001B2CC3">
        <w:rPr>
          <w:rFonts w:ascii="Arial" w:hAnsi="Arial" w:cs="Arial"/>
          <w:sz w:val="24"/>
          <w:szCs w:val="24"/>
        </w:rPr>
        <w:t xml:space="preserve">Dominant, naturalised discourses that operate within health care, such as neoliberalism, value efficiency over effectiveness and are a potential barrier to the delivery of person centred care. Nurses unwittingly are co-opted into this discourse whenever they themselves reinforce a task-focus over person-centred effectiveness. Nurses lack the awareness and the language to articulate the sources of their distress in being unable to implement the values they aspire to. </w:t>
      </w:r>
    </w:p>
    <w:p w:rsidR="008579D3" w:rsidRPr="001B2CC3" w:rsidRDefault="008579D3" w:rsidP="00FC788D">
      <w:pPr>
        <w:spacing w:line="480" w:lineRule="auto"/>
        <w:rPr>
          <w:rFonts w:ascii="Arial" w:hAnsi="Arial" w:cs="Arial"/>
          <w:sz w:val="24"/>
          <w:szCs w:val="24"/>
        </w:rPr>
      </w:pPr>
    </w:p>
    <w:p w:rsidR="008579D3" w:rsidRPr="001B2CC3" w:rsidRDefault="008579D3">
      <w:pPr>
        <w:rPr>
          <w:rFonts w:ascii="Arial" w:hAnsi="Arial" w:cs="Arial"/>
          <w:sz w:val="24"/>
          <w:szCs w:val="24"/>
        </w:rPr>
      </w:pPr>
      <w:r w:rsidRPr="001B2CC3">
        <w:rPr>
          <w:rFonts w:ascii="Arial" w:hAnsi="Arial" w:cs="Arial"/>
          <w:sz w:val="24"/>
          <w:szCs w:val="24"/>
        </w:rPr>
        <w:br w:type="page"/>
      </w:r>
    </w:p>
    <w:p w:rsidR="001908F9" w:rsidRPr="001B2CC3" w:rsidRDefault="001908F9" w:rsidP="00FC788D">
      <w:pPr>
        <w:spacing w:line="480" w:lineRule="auto"/>
        <w:rPr>
          <w:rFonts w:ascii="Arial" w:hAnsi="Arial" w:cs="Arial"/>
          <w:sz w:val="24"/>
          <w:szCs w:val="24"/>
          <w:u w:val="single"/>
        </w:rPr>
      </w:pPr>
      <w:r w:rsidRPr="001B2CC3">
        <w:rPr>
          <w:rFonts w:ascii="Arial" w:hAnsi="Arial" w:cs="Arial"/>
          <w:sz w:val="24"/>
          <w:szCs w:val="24"/>
          <w:u w:val="single"/>
        </w:rPr>
        <w:t>In</w:t>
      </w:r>
      <w:r w:rsidR="00796D79" w:rsidRPr="001B2CC3">
        <w:rPr>
          <w:rFonts w:ascii="Arial" w:hAnsi="Arial" w:cs="Arial"/>
          <w:sz w:val="24"/>
          <w:szCs w:val="24"/>
          <w:u w:val="single"/>
        </w:rPr>
        <w:t>troduction</w:t>
      </w:r>
    </w:p>
    <w:p w:rsidR="00710544" w:rsidRPr="00FE4F05" w:rsidRDefault="001C0CFD" w:rsidP="00FC788D">
      <w:pPr>
        <w:pStyle w:val="CommentText"/>
        <w:spacing w:line="480" w:lineRule="auto"/>
        <w:rPr>
          <w:rFonts w:ascii="Arial" w:hAnsi="Arial" w:cs="Arial"/>
          <w:sz w:val="24"/>
          <w:szCs w:val="24"/>
        </w:rPr>
      </w:pPr>
      <w:r w:rsidRPr="001B2CC3">
        <w:rPr>
          <w:rFonts w:ascii="Arial" w:hAnsi="Arial" w:cs="Arial"/>
          <w:sz w:val="24"/>
          <w:szCs w:val="24"/>
        </w:rPr>
        <w:t xml:space="preserve">The nursing profession has </w:t>
      </w:r>
      <w:r w:rsidR="002A6C74" w:rsidRPr="001B2CC3">
        <w:rPr>
          <w:rFonts w:ascii="Arial" w:hAnsi="Arial" w:cs="Arial"/>
          <w:sz w:val="24"/>
          <w:szCs w:val="24"/>
        </w:rPr>
        <w:t xml:space="preserve">a philosophical tradition where care and compassion are </w:t>
      </w:r>
      <w:r w:rsidR="00710544" w:rsidRPr="001B2CC3">
        <w:rPr>
          <w:rFonts w:ascii="Arial" w:hAnsi="Arial" w:cs="Arial"/>
          <w:sz w:val="24"/>
          <w:szCs w:val="24"/>
        </w:rPr>
        <w:t xml:space="preserve">regarded as </w:t>
      </w:r>
      <w:r w:rsidR="002A6C74" w:rsidRPr="001B2CC3">
        <w:rPr>
          <w:rFonts w:ascii="Arial" w:hAnsi="Arial" w:cs="Arial"/>
          <w:sz w:val="24"/>
          <w:szCs w:val="24"/>
        </w:rPr>
        <w:t>core</w:t>
      </w:r>
      <w:r w:rsidR="008E3C20" w:rsidRPr="001B2CC3">
        <w:rPr>
          <w:rFonts w:ascii="Arial" w:hAnsi="Arial" w:cs="Arial"/>
          <w:sz w:val="24"/>
          <w:szCs w:val="24"/>
        </w:rPr>
        <w:t>.</w:t>
      </w:r>
      <w:r w:rsidR="006C0CB3" w:rsidRPr="001B2CC3">
        <w:rPr>
          <w:rFonts w:ascii="Arial" w:hAnsi="Arial" w:cs="Arial"/>
          <w:sz w:val="24"/>
          <w:szCs w:val="24"/>
        </w:rPr>
        <w:t xml:space="preserve"> </w:t>
      </w:r>
      <w:r w:rsidR="00710544" w:rsidRPr="001B2CC3">
        <w:rPr>
          <w:rFonts w:ascii="Arial" w:hAnsi="Arial" w:cs="Arial"/>
          <w:sz w:val="24"/>
          <w:szCs w:val="24"/>
        </w:rPr>
        <w:t xml:space="preserve">Indeed </w:t>
      </w:r>
      <w:r w:rsidR="00EE74B2" w:rsidRPr="001B2CC3">
        <w:rPr>
          <w:rFonts w:ascii="Arial" w:hAnsi="Arial" w:cs="Arial"/>
          <w:sz w:val="24"/>
          <w:szCs w:val="24"/>
        </w:rPr>
        <w:t xml:space="preserve">in </w:t>
      </w:r>
      <w:r w:rsidR="00710544" w:rsidRPr="001B2CC3">
        <w:rPr>
          <w:rFonts w:ascii="Arial" w:hAnsi="Arial" w:cs="Arial"/>
          <w:sz w:val="24"/>
          <w:szCs w:val="24"/>
        </w:rPr>
        <w:t>Queensland</w:t>
      </w:r>
      <w:r w:rsidR="00EE74B2" w:rsidRPr="001B2CC3">
        <w:rPr>
          <w:rFonts w:ascii="Arial" w:hAnsi="Arial" w:cs="Arial"/>
          <w:sz w:val="24"/>
          <w:szCs w:val="24"/>
        </w:rPr>
        <w:t>, Australia, the</w:t>
      </w:r>
      <w:r w:rsidR="00710544" w:rsidRPr="001B2CC3">
        <w:rPr>
          <w:rFonts w:ascii="Arial" w:hAnsi="Arial" w:cs="Arial"/>
          <w:sz w:val="24"/>
          <w:szCs w:val="24"/>
        </w:rPr>
        <w:t xml:space="preserve"> Chief Nursing and Midwifery Officer, Dr Frances Hughes, stated in 2013 ‘Nurses in Queensland are renowned for their patient-centred care based on their intrinsic values’ </w:t>
      </w:r>
      <w:r w:rsidR="00520A8A" w:rsidRPr="001B2CC3">
        <w:rPr>
          <w:rFonts w:ascii="Arial" w:hAnsi="Arial" w:cs="Arial"/>
          <w:sz w:val="24"/>
          <w:szCs w:val="24"/>
        </w:rPr>
        <w:t xml:space="preserve">(State of Queensland, 2013). </w:t>
      </w:r>
      <w:r w:rsidR="003A6A60" w:rsidRPr="001B2CC3">
        <w:rPr>
          <w:rFonts w:ascii="Arial" w:hAnsi="Arial" w:cs="Arial"/>
          <w:sz w:val="24"/>
          <w:szCs w:val="24"/>
        </w:rPr>
        <w:t>Equally</w:t>
      </w:r>
      <w:r w:rsidR="00D150CD" w:rsidRPr="001B2CC3">
        <w:rPr>
          <w:rFonts w:ascii="Arial" w:hAnsi="Arial" w:cs="Arial"/>
          <w:sz w:val="24"/>
          <w:szCs w:val="24"/>
        </w:rPr>
        <w:t>,</w:t>
      </w:r>
      <w:r w:rsidR="003A6A60" w:rsidRPr="001B2CC3">
        <w:rPr>
          <w:rFonts w:ascii="Arial" w:hAnsi="Arial" w:cs="Arial"/>
          <w:sz w:val="24"/>
          <w:szCs w:val="24"/>
        </w:rPr>
        <w:t xml:space="preserve"> popular discourse depicts nurses as caring, altruistic and even angelic</w:t>
      </w:r>
      <w:r w:rsidR="00475116" w:rsidRPr="001B2CC3">
        <w:rPr>
          <w:rFonts w:ascii="Arial" w:hAnsi="Arial" w:cs="Arial"/>
          <w:sz w:val="24"/>
          <w:szCs w:val="24"/>
        </w:rPr>
        <w:t xml:space="preserve"> </w:t>
      </w:r>
      <w:r w:rsidR="00417459" w:rsidRPr="001B2CC3">
        <w:rPr>
          <w:rFonts w:ascii="Arial" w:hAnsi="Arial" w:cs="Arial"/>
          <w:sz w:val="24"/>
          <w:szCs w:val="24"/>
        </w:rPr>
        <w:fldChar w:fldCharType="begin">
          <w:fldData xml:space="preserve">PEVuZE5vdGU+PENpdGU+PEF1dGhvcj5IYWxsYW08L0F1dGhvcj48WWVhcj4yMDAwPC9ZZWFyPjxS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</w:fldData>
        </w:fldChar>
      </w:r>
      <w:r w:rsidR="003A6A60" w:rsidRPr="001B2CC3">
        <w:rPr>
          <w:rFonts w:ascii="Arial" w:hAnsi="Arial" w:cs="Arial"/>
          <w:sz w:val="24"/>
          <w:szCs w:val="24"/>
        </w:rPr>
        <w:instrText xml:space="preserve"> ADDIN EN.CITE </w:instrText>
      </w:r>
      <w:r w:rsidR="00417459" w:rsidRPr="001B2CC3">
        <w:rPr>
          <w:rFonts w:ascii="Arial" w:hAnsi="Arial" w:cs="Arial"/>
          <w:sz w:val="24"/>
          <w:szCs w:val="24"/>
        </w:rPr>
        <w:fldChar w:fldCharType="begin">
          <w:fldData xml:space="preserve">PEVuZE5vdGU+PENpdGU+PEF1dGhvcj5IYWxsYW08L0F1dGhvcj48WWVhcj4yMDAwPC9ZZWFyPjxS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</w:fldData>
        </w:fldChar>
      </w:r>
      <w:r w:rsidR="003A6A60" w:rsidRPr="001B2CC3">
        <w:rPr>
          <w:rFonts w:ascii="Arial" w:hAnsi="Arial" w:cs="Arial"/>
          <w:sz w:val="24"/>
          <w:szCs w:val="24"/>
        </w:rPr>
        <w:instrText xml:space="preserve"> ADDIN EN.CITE.DATA </w:instrText>
      </w:r>
      <w:r w:rsidR="00417459" w:rsidRPr="001B2CC3">
        <w:rPr>
          <w:rFonts w:ascii="Arial" w:hAnsi="Arial" w:cs="Arial"/>
          <w:sz w:val="24"/>
          <w:szCs w:val="24"/>
        </w:rPr>
      </w:r>
      <w:r w:rsidR="00417459" w:rsidRPr="001B2CC3">
        <w:rPr>
          <w:rFonts w:ascii="Arial" w:hAnsi="Arial" w:cs="Arial"/>
          <w:sz w:val="24"/>
          <w:szCs w:val="24"/>
        </w:rPr>
        <w:fldChar w:fldCharType="end"/>
      </w:r>
      <w:r w:rsidR="00417459" w:rsidRPr="001B2CC3">
        <w:rPr>
          <w:rFonts w:ascii="Arial" w:hAnsi="Arial" w:cs="Arial"/>
          <w:sz w:val="24"/>
          <w:szCs w:val="24"/>
        </w:rPr>
      </w:r>
      <w:r w:rsidR="00417459" w:rsidRPr="001B2CC3">
        <w:rPr>
          <w:rFonts w:ascii="Arial" w:hAnsi="Arial" w:cs="Arial"/>
          <w:sz w:val="24"/>
          <w:szCs w:val="24"/>
        </w:rPr>
        <w:fldChar w:fldCharType="separate"/>
      </w:r>
      <w:r w:rsidR="003A6A60" w:rsidRPr="001B2CC3">
        <w:rPr>
          <w:rFonts w:ascii="Arial" w:hAnsi="Arial" w:cs="Arial"/>
          <w:noProof/>
          <w:sz w:val="24"/>
          <w:szCs w:val="24"/>
        </w:rPr>
        <w:t>(Hallam, 2000; Summers &amp; Summers, 2015)</w:t>
      </w:r>
      <w:r w:rsidR="00417459" w:rsidRPr="001B2CC3">
        <w:rPr>
          <w:rFonts w:ascii="Arial" w:hAnsi="Arial" w:cs="Arial"/>
          <w:sz w:val="24"/>
          <w:szCs w:val="24"/>
        </w:rPr>
        <w:fldChar w:fldCharType="end"/>
      </w:r>
      <w:r w:rsidR="003A6A60" w:rsidRPr="001B2CC3">
        <w:rPr>
          <w:rFonts w:ascii="Arial" w:hAnsi="Arial" w:cs="Arial"/>
          <w:sz w:val="24"/>
          <w:szCs w:val="24"/>
        </w:rPr>
        <w:t xml:space="preserve">.   </w:t>
      </w:r>
      <w:r w:rsidR="00D150CD" w:rsidRPr="001B2CC3">
        <w:rPr>
          <w:rFonts w:ascii="Arial" w:hAnsi="Arial" w:cs="Arial"/>
          <w:sz w:val="24"/>
          <w:szCs w:val="24"/>
        </w:rPr>
        <w:t>Y</w:t>
      </w:r>
      <w:r w:rsidR="002A6C74" w:rsidRPr="001B2CC3">
        <w:rPr>
          <w:rFonts w:ascii="Arial" w:hAnsi="Arial" w:cs="Arial"/>
          <w:sz w:val="24"/>
          <w:szCs w:val="24"/>
        </w:rPr>
        <w:t>et not all patients experience this level of nursing care. A brief examination of</w:t>
      </w:r>
      <w:r w:rsidR="007C790F" w:rsidRPr="001B2CC3">
        <w:rPr>
          <w:rFonts w:ascii="Arial" w:hAnsi="Arial" w:cs="Arial"/>
          <w:sz w:val="24"/>
          <w:szCs w:val="24"/>
        </w:rPr>
        <w:t xml:space="preserve"> some</w:t>
      </w:r>
      <w:r w:rsidR="002A6C74" w:rsidRPr="001B2CC3">
        <w:rPr>
          <w:rFonts w:ascii="Arial" w:hAnsi="Arial" w:cs="Arial"/>
          <w:sz w:val="24"/>
          <w:szCs w:val="24"/>
        </w:rPr>
        <w:t xml:space="preserve"> popular press reveals numerous reports </w:t>
      </w:r>
      <w:r w:rsidR="00D47483" w:rsidRPr="001B2CC3">
        <w:rPr>
          <w:rFonts w:ascii="Arial" w:hAnsi="Arial" w:cs="Arial"/>
          <w:sz w:val="24"/>
          <w:szCs w:val="24"/>
        </w:rPr>
        <w:t>where patients did not rec</w:t>
      </w:r>
      <w:r w:rsidR="00646F54" w:rsidRPr="001B2CC3">
        <w:rPr>
          <w:rFonts w:ascii="Arial" w:hAnsi="Arial" w:cs="Arial"/>
          <w:sz w:val="24"/>
          <w:szCs w:val="24"/>
        </w:rPr>
        <w:t xml:space="preserve">eive person centred care </w:t>
      </w:r>
      <w:r w:rsidR="00D96F85" w:rsidRPr="001B2CC3">
        <w:rPr>
          <w:rFonts w:ascii="Arial" w:hAnsi="Arial" w:cs="Arial"/>
          <w:sz w:val="24"/>
          <w:szCs w:val="24"/>
        </w:rPr>
        <w:t xml:space="preserve">and even suffered neglect or abuse </w:t>
      </w:r>
      <w:r w:rsidR="00646F54" w:rsidRPr="00FE4F05">
        <w:rPr>
          <w:rFonts w:ascii="Arial" w:hAnsi="Arial" w:cs="Arial"/>
          <w:sz w:val="24"/>
          <w:szCs w:val="24"/>
        </w:rPr>
        <w:t xml:space="preserve"> </w:t>
      </w:r>
      <w:r w:rsidR="00417459" w:rsidRPr="00FE4F05">
        <w:rPr>
          <w:rFonts w:ascii="Arial" w:hAnsi="Arial" w:cs="Arial"/>
          <w:sz w:val="24"/>
          <w:szCs w:val="24"/>
        </w:rPr>
        <w:fldChar w:fldCharType="begin">
          <w:fldData xml:space="preserve">PEVuZE5vdGU+PENpdGU+PEF1dGhvcj5QYXR0ZXJzb248L0F1dGhvcj48WWVhcj4yMDEyPC9ZZWFy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</w:fldData>
        </w:fldChar>
      </w:r>
      <w:r w:rsidR="00DA423A" w:rsidRPr="00FE4F05">
        <w:rPr>
          <w:rFonts w:ascii="Arial" w:hAnsi="Arial" w:cs="Arial"/>
          <w:sz w:val="24"/>
          <w:szCs w:val="24"/>
        </w:rPr>
        <w:instrText xml:space="preserve"> ADDIN EN.CITE </w:instrText>
      </w:r>
      <w:r w:rsidR="00417459" w:rsidRPr="00FE4F05">
        <w:rPr>
          <w:rFonts w:ascii="Arial" w:hAnsi="Arial" w:cs="Arial"/>
          <w:sz w:val="24"/>
          <w:szCs w:val="24"/>
        </w:rPr>
        <w:fldChar w:fldCharType="begin">
          <w:fldData xml:space="preserve">PEVuZE5vdGU+PENpdGU+PEF1dGhvcj5QYXR0ZXJzb248L0F1dGhvcj48WWVhcj4yMDEyPC9ZZWFy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</w:fldData>
        </w:fldChar>
      </w:r>
      <w:r w:rsidR="00DA423A" w:rsidRPr="00FE4F05">
        <w:rPr>
          <w:rFonts w:ascii="Arial" w:hAnsi="Arial" w:cs="Arial"/>
          <w:sz w:val="24"/>
          <w:szCs w:val="24"/>
        </w:rPr>
        <w:instrText xml:space="preserve"> ADDIN EN.CITE.DATA </w:instrText>
      </w:r>
      <w:r w:rsidR="00417459" w:rsidRPr="00FE4F05">
        <w:rPr>
          <w:rFonts w:ascii="Arial" w:hAnsi="Arial" w:cs="Arial"/>
          <w:sz w:val="24"/>
          <w:szCs w:val="24"/>
        </w:rPr>
      </w:r>
      <w:r w:rsidR="00417459" w:rsidRPr="00FE4F05">
        <w:rPr>
          <w:rFonts w:ascii="Arial" w:hAnsi="Arial" w:cs="Arial"/>
          <w:sz w:val="24"/>
          <w:szCs w:val="24"/>
        </w:rPr>
        <w:fldChar w:fldCharType="end"/>
      </w:r>
      <w:r w:rsidR="00417459" w:rsidRPr="00FE4F05">
        <w:rPr>
          <w:rFonts w:ascii="Arial" w:hAnsi="Arial" w:cs="Arial"/>
          <w:sz w:val="24"/>
          <w:szCs w:val="24"/>
        </w:rPr>
      </w:r>
      <w:r w:rsidR="00417459" w:rsidRPr="00FE4F05">
        <w:rPr>
          <w:rFonts w:ascii="Arial" w:hAnsi="Arial" w:cs="Arial"/>
          <w:sz w:val="24"/>
          <w:szCs w:val="24"/>
        </w:rPr>
        <w:fldChar w:fldCharType="separate"/>
      </w:r>
      <w:r w:rsidR="00E02AE8" w:rsidRPr="00FE4F05">
        <w:rPr>
          <w:rFonts w:ascii="Arial" w:hAnsi="Arial" w:cs="Arial"/>
          <w:noProof/>
          <w:sz w:val="24"/>
          <w:szCs w:val="24"/>
        </w:rPr>
        <w:t>(Coward, 2013; Patterson, 2012; Smith, 2002)</w:t>
      </w:r>
      <w:r w:rsidR="00417459" w:rsidRPr="00FE4F05">
        <w:rPr>
          <w:rFonts w:ascii="Arial" w:hAnsi="Arial" w:cs="Arial"/>
          <w:sz w:val="24"/>
          <w:szCs w:val="24"/>
        </w:rPr>
        <w:fldChar w:fldCharType="end"/>
      </w:r>
      <w:r w:rsidR="002A6C74" w:rsidRPr="00FE4F05">
        <w:rPr>
          <w:rFonts w:ascii="Arial" w:hAnsi="Arial" w:cs="Arial"/>
          <w:sz w:val="24"/>
          <w:szCs w:val="24"/>
        </w:rPr>
        <w:t xml:space="preserve">. </w:t>
      </w:r>
      <w:r w:rsidR="00D47483" w:rsidRPr="00FE4F05">
        <w:rPr>
          <w:rFonts w:ascii="Arial" w:hAnsi="Arial" w:cs="Arial"/>
          <w:sz w:val="24"/>
          <w:szCs w:val="24"/>
        </w:rPr>
        <w:t>Commentators have since posed challenging q</w:t>
      </w:r>
      <w:r w:rsidR="002A6C74" w:rsidRPr="00FE4F05">
        <w:rPr>
          <w:rFonts w:ascii="Arial" w:hAnsi="Arial" w:cs="Arial"/>
          <w:sz w:val="24"/>
          <w:szCs w:val="24"/>
        </w:rPr>
        <w:t xml:space="preserve">uestions </w:t>
      </w:r>
      <w:r w:rsidR="00D47483" w:rsidRPr="00FE4F05">
        <w:rPr>
          <w:rFonts w:ascii="Arial" w:hAnsi="Arial" w:cs="Arial"/>
          <w:sz w:val="24"/>
          <w:szCs w:val="24"/>
        </w:rPr>
        <w:t>to nursing, suggesting that the modern nurse</w:t>
      </w:r>
      <w:r w:rsidR="00D77907" w:rsidRPr="00FE4F05">
        <w:rPr>
          <w:rFonts w:ascii="Arial" w:hAnsi="Arial" w:cs="Arial"/>
          <w:sz w:val="24"/>
          <w:szCs w:val="24"/>
        </w:rPr>
        <w:t xml:space="preserve"> is</w:t>
      </w:r>
      <w:r w:rsidR="00D47483" w:rsidRPr="00FE4F05">
        <w:rPr>
          <w:rFonts w:ascii="Arial" w:hAnsi="Arial" w:cs="Arial"/>
          <w:sz w:val="24"/>
          <w:szCs w:val="24"/>
        </w:rPr>
        <w:t xml:space="preserve"> too soft, too posh, and not fit for the work required </w:t>
      </w:r>
      <w:r w:rsidR="00417459" w:rsidRPr="00FE4F05">
        <w:rPr>
          <w:rFonts w:ascii="Arial" w:hAnsi="Arial" w:cs="Arial"/>
          <w:sz w:val="24"/>
          <w:szCs w:val="24"/>
        </w:rPr>
        <w:fldChar w:fldCharType="begin">
          <w:fldData xml:space="preserve">PEVuZE5vdGU+PENpdGU+PEF1dGhvcj5Db3dhcmQ8L0F1dGhvcj48WWVhcj4yMDEzJiN4RDs8L1ll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</w:fldData>
        </w:fldChar>
      </w:r>
      <w:r w:rsidR="00DA423A" w:rsidRPr="00FE4F05">
        <w:rPr>
          <w:rFonts w:ascii="Arial" w:hAnsi="Arial" w:cs="Arial"/>
          <w:sz w:val="24"/>
          <w:szCs w:val="24"/>
        </w:rPr>
        <w:instrText xml:space="preserve"> ADDIN EN.CITE </w:instrText>
      </w:r>
      <w:r w:rsidR="00417459" w:rsidRPr="00FE4F05">
        <w:rPr>
          <w:rFonts w:ascii="Arial" w:hAnsi="Arial" w:cs="Arial"/>
          <w:sz w:val="24"/>
          <w:szCs w:val="24"/>
        </w:rPr>
        <w:fldChar w:fldCharType="begin">
          <w:fldData xml:space="preserve">PEVuZE5vdGU+PENpdGU+PEF1dGhvcj5Db3dhcmQ8L0F1dGhvcj48WWVhcj4yMDEzJiN4RDs8L1ll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</w:fldData>
        </w:fldChar>
      </w:r>
      <w:r w:rsidR="00DA423A" w:rsidRPr="00FE4F05">
        <w:rPr>
          <w:rFonts w:ascii="Arial" w:hAnsi="Arial" w:cs="Arial"/>
          <w:sz w:val="24"/>
          <w:szCs w:val="24"/>
        </w:rPr>
        <w:instrText xml:space="preserve"> ADDIN EN.CITE.DATA </w:instrText>
      </w:r>
      <w:r w:rsidR="00417459" w:rsidRPr="00FE4F05">
        <w:rPr>
          <w:rFonts w:ascii="Arial" w:hAnsi="Arial" w:cs="Arial"/>
          <w:sz w:val="24"/>
          <w:szCs w:val="24"/>
        </w:rPr>
      </w:r>
      <w:r w:rsidR="00417459" w:rsidRPr="00FE4F05">
        <w:rPr>
          <w:rFonts w:ascii="Arial" w:hAnsi="Arial" w:cs="Arial"/>
          <w:sz w:val="24"/>
          <w:szCs w:val="24"/>
        </w:rPr>
        <w:fldChar w:fldCharType="end"/>
      </w:r>
      <w:r w:rsidR="00417459" w:rsidRPr="00FE4F05">
        <w:rPr>
          <w:rFonts w:ascii="Arial" w:hAnsi="Arial" w:cs="Arial"/>
          <w:sz w:val="24"/>
          <w:szCs w:val="24"/>
        </w:rPr>
      </w:r>
      <w:r w:rsidR="00417459" w:rsidRPr="00FE4F05">
        <w:rPr>
          <w:rFonts w:ascii="Arial" w:hAnsi="Arial" w:cs="Arial"/>
          <w:sz w:val="24"/>
          <w:szCs w:val="24"/>
        </w:rPr>
        <w:fldChar w:fldCharType="separate"/>
      </w:r>
      <w:r w:rsidR="00E02AE8" w:rsidRPr="00FE4F05">
        <w:rPr>
          <w:rFonts w:ascii="Arial" w:hAnsi="Arial" w:cs="Arial"/>
          <w:noProof/>
          <w:sz w:val="24"/>
          <w:szCs w:val="24"/>
        </w:rPr>
        <w:t>(Coward, 2013; Patterson, 2012; Smith, 2002)</w:t>
      </w:r>
      <w:r w:rsidR="00417459" w:rsidRPr="00FE4F05">
        <w:rPr>
          <w:rFonts w:ascii="Arial" w:hAnsi="Arial" w:cs="Arial"/>
          <w:sz w:val="24"/>
          <w:szCs w:val="24"/>
        </w:rPr>
        <w:fldChar w:fldCharType="end"/>
      </w:r>
      <w:r w:rsidR="002A6C74" w:rsidRPr="00FE4F05">
        <w:rPr>
          <w:rFonts w:ascii="Arial" w:hAnsi="Arial" w:cs="Arial"/>
          <w:sz w:val="24"/>
          <w:szCs w:val="24"/>
        </w:rPr>
        <w:t xml:space="preserve">.  </w:t>
      </w:r>
      <w:r w:rsidR="00D47483" w:rsidRPr="00FE4F05">
        <w:rPr>
          <w:rFonts w:ascii="Arial" w:hAnsi="Arial" w:cs="Arial"/>
          <w:sz w:val="24"/>
          <w:szCs w:val="24"/>
        </w:rPr>
        <w:t>Some even accuse nurses of rejecting their professional and philosophical mandate to care</w:t>
      </w:r>
      <w:r w:rsidR="00D96F85" w:rsidRPr="00FE4F05">
        <w:rPr>
          <w:rFonts w:ascii="Arial" w:hAnsi="Arial" w:cs="Arial"/>
          <w:sz w:val="24"/>
          <w:szCs w:val="24"/>
        </w:rPr>
        <w:t xml:space="preserve"> (Coward, 2013; Patterson, 2012)</w:t>
      </w:r>
      <w:r w:rsidR="00D47483" w:rsidRPr="00FE4F05">
        <w:rPr>
          <w:rFonts w:ascii="Arial" w:hAnsi="Arial" w:cs="Arial"/>
          <w:sz w:val="24"/>
          <w:szCs w:val="24"/>
        </w:rPr>
        <w:t xml:space="preserve">. </w:t>
      </w:r>
    </w:p>
    <w:p w:rsidR="00D77907" w:rsidRPr="00FE4F05" w:rsidRDefault="00FB1C57" w:rsidP="00FC788D">
      <w:pPr>
        <w:spacing w:line="480" w:lineRule="auto"/>
        <w:rPr>
          <w:rFonts w:ascii="Arial" w:hAnsi="Arial" w:cs="Arial"/>
          <w:sz w:val="24"/>
          <w:szCs w:val="24"/>
        </w:rPr>
      </w:pPr>
      <w:r w:rsidRPr="00FE4F05">
        <w:rPr>
          <w:rFonts w:ascii="Arial" w:hAnsi="Arial" w:cs="Arial"/>
          <w:sz w:val="24"/>
          <w:szCs w:val="24"/>
        </w:rPr>
        <w:t xml:space="preserve">Although Hughes’ comment is positive and motivating, her </w:t>
      </w:r>
      <w:r w:rsidR="00710544" w:rsidRPr="00FE4F05">
        <w:rPr>
          <w:rFonts w:ascii="Arial" w:hAnsi="Arial" w:cs="Arial"/>
          <w:sz w:val="24"/>
          <w:szCs w:val="24"/>
        </w:rPr>
        <w:t>use of the word ‘intrinsic’</w:t>
      </w:r>
      <w:r w:rsidRPr="00FE4F05">
        <w:rPr>
          <w:rFonts w:ascii="Arial" w:hAnsi="Arial" w:cs="Arial"/>
          <w:sz w:val="24"/>
          <w:szCs w:val="24"/>
        </w:rPr>
        <w:t xml:space="preserve"> has an unfortunate implication that caring is </w:t>
      </w:r>
      <w:r w:rsidR="00710544" w:rsidRPr="00FE4F05">
        <w:rPr>
          <w:rFonts w:ascii="Arial" w:hAnsi="Arial" w:cs="Arial"/>
          <w:sz w:val="24"/>
          <w:szCs w:val="24"/>
        </w:rPr>
        <w:t xml:space="preserve">natural </w:t>
      </w:r>
      <w:r w:rsidR="003F40FB" w:rsidRPr="00FE4F05">
        <w:rPr>
          <w:rFonts w:ascii="Arial" w:hAnsi="Arial" w:cs="Arial"/>
          <w:sz w:val="24"/>
          <w:szCs w:val="24"/>
        </w:rPr>
        <w:t>or</w:t>
      </w:r>
      <w:r w:rsidR="00710544" w:rsidRPr="00FE4F05">
        <w:rPr>
          <w:rFonts w:ascii="Arial" w:hAnsi="Arial" w:cs="Arial"/>
          <w:sz w:val="24"/>
          <w:szCs w:val="24"/>
        </w:rPr>
        <w:t xml:space="preserve"> a simple matter for nurses</w:t>
      </w:r>
      <w:r w:rsidRPr="00FE4F05">
        <w:rPr>
          <w:rFonts w:ascii="Arial" w:hAnsi="Arial" w:cs="Arial"/>
          <w:sz w:val="24"/>
          <w:szCs w:val="24"/>
        </w:rPr>
        <w:t xml:space="preserve">, and, similarly that </w:t>
      </w:r>
      <w:r w:rsidR="00710544" w:rsidRPr="00FE4F05">
        <w:rPr>
          <w:rFonts w:ascii="Arial" w:hAnsi="Arial" w:cs="Arial"/>
          <w:sz w:val="24"/>
          <w:szCs w:val="24"/>
        </w:rPr>
        <w:t>person centred care</w:t>
      </w:r>
      <w:r w:rsidRPr="00FE4F05">
        <w:rPr>
          <w:rFonts w:ascii="Arial" w:hAnsi="Arial" w:cs="Arial"/>
          <w:sz w:val="24"/>
          <w:szCs w:val="24"/>
        </w:rPr>
        <w:t xml:space="preserve"> is dependent on personal values</w:t>
      </w:r>
      <w:r w:rsidR="00710544" w:rsidRPr="00FE4F05">
        <w:rPr>
          <w:rFonts w:ascii="Arial" w:hAnsi="Arial" w:cs="Arial"/>
          <w:sz w:val="24"/>
          <w:szCs w:val="24"/>
        </w:rPr>
        <w:t xml:space="preserve">. </w:t>
      </w:r>
      <w:r w:rsidRPr="00FE4F05">
        <w:rPr>
          <w:rFonts w:ascii="Arial" w:hAnsi="Arial" w:cs="Arial"/>
          <w:sz w:val="24"/>
          <w:szCs w:val="24"/>
        </w:rPr>
        <w:t xml:space="preserve">Such a statement ignores the extra-personal factors that shape </w:t>
      </w:r>
      <w:r w:rsidR="009618A7" w:rsidRPr="00FE4F05">
        <w:rPr>
          <w:rFonts w:ascii="Arial" w:hAnsi="Arial" w:cs="Arial"/>
          <w:sz w:val="24"/>
          <w:szCs w:val="24"/>
        </w:rPr>
        <w:t xml:space="preserve">the context of </w:t>
      </w:r>
      <w:r w:rsidRPr="00FE4F05">
        <w:rPr>
          <w:rFonts w:ascii="Arial" w:hAnsi="Arial" w:cs="Arial"/>
          <w:sz w:val="24"/>
          <w:szCs w:val="24"/>
        </w:rPr>
        <w:t>care delivery</w:t>
      </w:r>
      <w:r w:rsidR="009618A7" w:rsidRPr="00FE4F05">
        <w:rPr>
          <w:rFonts w:ascii="Arial" w:hAnsi="Arial" w:cs="Arial"/>
          <w:sz w:val="24"/>
          <w:szCs w:val="24"/>
        </w:rPr>
        <w:t xml:space="preserve">; </w:t>
      </w:r>
      <w:r w:rsidRPr="00FE4F05">
        <w:rPr>
          <w:rFonts w:ascii="Arial" w:hAnsi="Arial" w:cs="Arial"/>
          <w:sz w:val="24"/>
          <w:szCs w:val="24"/>
        </w:rPr>
        <w:t>including organisational culture, a neoliberalist discourse that favours efficiency and outcomes</w:t>
      </w:r>
      <w:r w:rsidR="009618A7" w:rsidRPr="00FE4F05">
        <w:rPr>
          <w:rFonts w:ascii="Arial" w:hAnsi="Arial" w:cs="Arial"/>
          <w:sz w:val="24"/>
          <w:szCs w:val="24"/>
        </w:rPr>
        <w:t>,</w:t>
      </w:r>
      <w:r w:rsidRPr="00FE4F05">
        <w:rPr>
          <w:rFonts w:ascii="Arial" w:hAnsi="Arial" w:cs="Arial"/>
          <w:sz w:val="24"/>
          <w:szCs w:val="24"/>
        </w:rPr>
        <w:t xml:space="preserve"> and rising patient acuity paired with short-staffed units</w:t>
      </w:r>
      <w:r w:rsidR="00D96F85" w:rsidRPr="00FE4F05">
        <w:rPr>
          <w:rFonts w:ascii="Arial" w:hAnsi="Arial" w:cs="Arial"/>
          <w:sz w:val="24"/>
          <w:szCs w:val="24"/>
        </w:rPr>
        <w:t xml:space="preserve"> (Goodman, 2014)</w:t>
      </w:r>
      <w:r w:rsidRPr="00FE4F05">
        <w:rPr>
          <w:rFonts w:ascii="Arial" w:hAnsi="Arial" w:cs="Arial"/>
          <w:sz w:val="24"/>
          <w:szCs w:val="24"/>
        </w:rPr>
        <w:t>.</w:t>
      </w:r>
      <w:r w:rsidR="00D47483" w:rsidRPr="00FE4F05">
        <w:rPr>
          <w:rFonts w:ascii="Arial" w:hAnsi="Arial" w:cs="Arial"/>
          <w:sz w:val="24"/>
          <w:szCs w:val="24"/>
        </w:rPr>
        <w:t xml:space="preserve">   </w:t>
      </w:r>
      <w:r w:rsidRPr="00FE4F05">
        <w:rPr>
          <w:rFonts w:ascii="Arial" w:hAnsi="Arial" w:cs="Arial"/>
          <w:sz w:val="24"/>
          <w:szCs w:val="24"/>
        </w:rPr>
        <w:t>Indeed, f</w:t>
      </w:r>
      <w:r w:rsidR="00710544" w:rsidRPr="00FE4F05">
        <w:rPr>
          <w:rFonts w:ascii="Arial" w:hAnsi="Arial" w:cs="Arial"/>
          <w:sz w:val="24"/>
          <w:szCs w:val="24"/>
        </w:rPr>
        <w:t>indings from several high profile health care scandals indicate that</w:t>
      </w:r>
      <w:r w:rsidR="006F6BB1" w:rsidRPr="00FE4F05">
        <w:rPr>
          <w:rFonts w:ascii="Arial" w:hAnsi="Arial" w:cs="Arial"/>
          <w:sz w:val="24"/>
          <w:szCs w:val="24"/>
        </w:rPr>
        <w:t xml:space="preserve"> the manner in which nurses approach </w:t>
      </w:r>
      <w:r w:rsidR="003E4983" w:rsidRPr="00FE4F05">
        <w:rPr>
          <w:rFonts w:ascii="Arial" w:hAnsi="Arial" w:cs="Arial"/>
          <w:sz w:val="24"/>
          <w:szCs w:val="24"/>
        </w:rPr>
        <w:t>patient</w:t>
      </w:r>
      <w:r w:rsidR="006F6BB1" w:rsidRPr="00FE4F05">
        <w:rPr>
          <w:rFonts w:ascii="Arial" w:hAnsi="Arial" w:cs="Arial"/>
          <w:sz w:val="24"/>
          <w:szCs w:val="24"/>
        </w:rPr>
        <w:t xml:space="preserve"> care is determined to a large extent by the shared philosophies and ways of doing things in the organisation and the particular setting in which they work (</w:t>
      </w:r>
      <w:r w:rsidR="001B2CC3" w:rsidRPr="00FE4F05">
        <w:rPr>
          <w:rFonts w:ascii="Arial" w:hAnsi="Arial" w:cs="Arial"/>
          <w:sz w:val="24"/>
          <w:szCs w:val="24"/>
        </w:rPr>
        <w:t xml:space="preserve">Walker, 2004; </w:t>
      </w:r>
      <w:r w:rsidR="00530469" w:rsidRPr="00FE4F05">
        <w:rPr>
          <w:rFonts w:ascii="Arial" w:hAnsi="Arial" w:cs="Arial"/>
          <w:sz w:val="24"/>
          <w:szCs w:val="24"/>
        </w:rPr>
        <w:t xml:space="preserve">Davies, 2005; Garling, 2008; </w:t>
      </w:r>
      <w:r w:rsidR="006F6BB1" w:rsidRPr="00FE4F05">
        <w:rPr>
          <w:rFonts w:ascii="Arial" w:hAnsi="Arial" w:cs="Arial"/>
          <w:sz w:val="24"/>
          <w:szCs w:val="24"/>
        </w:rPr>
        <w:t xml:space="preserve">Francis, 2013). Furthermore </w:t>
      </w:r>
      <w:r w:rsidR="00710544" w:rsidRPr="00FE4F05">
        <w:rPr>
          <w:rFonts w:ascii="Arial" w:hAnsi="Arial" w:cs="Arial"/>
          <w:sz w:val="24"/>
          <w:szCs w:val="24"/>
        </w:rPr>
        <w:t>workplace culture, rather than personal failings</w:t>
      </w:r>
      <w:r w:rsidR="00D00C35" w:rsidRPr="00FE4F05">
        <w:rPr>
          <w:rFonts w:ascii="Arial" w:hAnsi="Arial" w:cs="Arial"/>
          <w:sz w:val="24"/>
          <w:szCs w:val="24"/>
        </w:rPr>
        <w:t>,</w:t>
      </w:r>
      <w:r w:rsidR="00710544" w:rsidRPr="00FE4F05">
        <w:rPr>
          <w:rFonts w:ascii="Arial" w:hAnsi="Arial" w:cs="Arial"/>
          <w:sz w:val="24"/>
          <w:szCs w:val="24"/>
        </w:rPr>
        <w:t xml:space="preserve"> profoundly impact on the quality of patient care </w:t>
      </w:r>
      <w:r w:rsidR="00417459" w:rsidRPr="00FE4F05">
        <w:rPr>
          <w:rFonts w:ascii="Arial" w:hAnsi="Arial" w:cs="Arial"/>
          <w:sz w:val="24"/>
          <w:szCs w:val="24"/>
        </w:rPr>
        <w:fldChar w:fldCharType="begin"/>
      </w:r>
      <w:r w:rsidR="00710544" w:rsidRPr="00FE4F05">
        <w:rPr>
          <w:rFonts w:ascii="Arial" w:hAnsi="Arial" w:cs="Arial"/>
          <w:sz w:val="24"/>
          <w:szCs w:val="24"/>
        </w:rPr>
        <w:instrText xml:space="preserve"> ADDIN EN.CITE &lt;EndNote&gt;&lt;Cite&gt;&lt;Author&gt;Francis&lt;/Author&gt;&lt;Year&gt;2013&lt;/Year&gt;&lt;RecNum&gt;952&lt;/RecNum&gt;&lt;DisplayText&gt;(Francis, 2013)&lt;/DisplayText&gt;&lt;record&gt;&lt;rec-number&gt;952&lt;/rec-number&gt;&lt;foreign-keys&gt;&lt;key app="EN" db-id="5v0ve9epevdat3ex55gvvrxud5tsws5rz2ex" timestamp="1400061052"&gt;952&lt;/key&gt;&lt;/foreign-keys&gt;&lt;ref-type name="Report"&gt;27&lt;/ref-type&gt;&lt;contributors&gt;&lt;authors&gt;&lt;author&gt;Francis, R. QC&lt;/author&gt;&lt;/authors&gt;&lt;/contributors&gt;&lt;titles&gt;&lt;title&gt;Report of the Mid Staffordshire NHS Foundation Trust Public Inquiry Executive summary.&lt;/title&gt;&lt;/titles&gt;&lt;dates&gt;&lt;year&gt;2013&lt;/year&gt;&lt;/dates&gt;&lt;urls&gt;&lt;related-urls&gt;&lt;url&gt;www.midstaffspublicinquiry.com&lt;/url&gt;&lt;/related-urls&gt;&lt;/urls&gt;&lt;/record&gt;&lt;/Cite&gt;&lt;/EndNote&gt;</w:instrText>
      </w:r>
      <w:r w:rsidR="00417459" w:rsidRPr="00FE4F05">
        <w:rPr>
          <w:rFonts w:ascii="Arial" w:hAnsi="Arial" w:cs="Arial"/>
          <w:sz w:val="24"/>
          <w:szCs w:val="24"/>
        </w:rPr>
        <w:fldChar w:fldCharType="separate"/>
      </w:r>
      <w:r w:rsidR="00710544" w:rsidRPr="00FE4F05">
        <w:rPr>
          <w:rFonts w:ascii="Arial" w:hAnsi="Arial" w:cs="Arial"/>
          <w:noProof/>
          <w:sz w:val="24"/>
          <w:szCs w:val="24"/>
        </w:rPr>
        <w:t>(Francis, 2013)</w:t>
      </w:r>
      <w:r w:rsidR="00417459" w:rsidRPr="00FE4F05">
        <w:rPr>
          <w:rFonts w:ascii="Arial" w:hAnsi="Arial" w:cs="Arial"/>
          <w:sz w:val="24"/>
          <w:szCs w:val="24"/>
        </w:rPr>
        <w:fldChar w:fldCharType="end"/>
      </w:r>
      <w:r w:rsidR="00710544" w:rsidRPr="00FE4F05">
        <w:rPr>
          <w:rFonts w:ascii="Arial" w:hAnsi="Arial" w:cs="Arial"/>
          <w:sz w:val="24"/>
          <w:szCs w:val="24"/>
        </w:rPr>
        <w:t xml:space="preserve">.   Thus, workplace culture can either facilitate or impede person </w:t>
      </w:r>
      <w:r w:rsidR="007D7FDD" w:rsidRPr="00FE4F05">
        <w:rPr>
          <w:rFonts w:ascii="Arial" w:hAnsi="Arial" w:cs="Arial"/>
          <w:sz w:val="24"/>
          <w:szCs w:val="24"/>
        </w:rPr>
        <w:t>centredness</w:t>
      </w:r>
      <w:r w:rsidR="00710544" w:rsidRPr="00FE4F05">
        <w:rPr>
          <w:rFonts w:ascii="Arial" w:hAnsi="Arial" w:cs="Arial"/>
          <w:sz w:val="24"/>
          <w:szCs w:val="24"/>
        </w:rPr>
        <w:t xml:space="preserve">. </w:t>
      </w:r>
    </w:p>
    <w:p w:rsidR="002A6C74" w:rsidRPr="00FE4F05" w:rsidRDefault="00D77907" w:rsidP="00FC788D">
      <w:pPr>
        <w:spacing w:line="480" w:lineRule="auto"/>
        <w:rPr>
          <w:rFonts w:ascii="Arial" w:hAnsi="Arial" w:cs="Arial"/>
          <w:sz w:val="24"/>
          <w:szCs w:val="24"/>
        </w:rPr>
      </w:pPr>
      <w:r w:rsidRPr="00FE4F05">
        <w:rPr>
          <w:rFonts w:ascii="Arial" w:hAnsi="Arial" w:cs="Arial"/>
          <w:sz w:val="24"/>
          <w:szCs w:val="24"/>
        </w:rPr>
        <w:t>C</w:t>
      </w:r>
      <w:r w:rsidR="00710544" w:rsidRPr="00FE4F05">
        <w:rPr>
          <w:rFonts w:ascii="Arial" w:hAnsi="Arial" w:cs="Arial"/>
          <w:sz w:val="24"/>
          <w:szCs w:val="24"/>
        </w:rPr>
        <w:t xml:space="preserve">ultural expectations and norms influence human behaviour without people being aware of this. </w:t>
      </w:r>
      <w:r w:rsidR="00646F54" w:rsidRPr="00FE4F05">
        <w:rPr>
          <w:rFonts w:ascii="Arial" w:hAnsi="Arial" w:cs="Arial"/>
          <w:sz w:val="24"/>
          <w:szCs w:val="24"/>
        </w:rPr>
        <w:t>Accordingly</w:t>
      </w:r>
      <w:r w:rsidRPr="00FE4F05">
        <w:rPr>
          <w:rFonts w:ascii="Arial" w:hAnsi="Arial" w:cs="Arial"/>
          <w:sz w:val="24"/>
          <w:szCs w:val="24"/>
        </w:rPr>
        <w:t>, a</w:t>
      </w:r>
      <w:r w:rsidR="00710544" w:rsidRPr="00FE4F05">
        <w:rPr>
          <w:rFonts w:ascii="Arial" w:hAnsi="Arial" w:cs="Arial"/>
          <w:sz w:val="24"/>
          <w:szCs w:val="24"/>
        </w:rPr>
        <w:t xml:space="preserve">s much as </w:t>
      </w:r>
      <w:r w:rsidR="00B64BF1" w:rsidRPr="00FE4F05">
        <w:rPr>
          <w:rFonts w:ascii="Arial" w:hAnsi="Arial" w:cs="Arial"/>
          <w:sz w:val="24"/>
          <w:szCs w:val="24"/>
        </w:rPr>
        <w:t>people</w:t>
      </w:r>
      <w:r w:rsidR="00710544" w:rsidRPr="00FE4F05">
        <w:rPr>
          <w:rFonts w:ascii="Arial" w:hAnsi="Arial" w:cs="Arial"/>
          <w:sz w:val="24"/>
          <w:szCs w:val="24"/>
        </w:rPr>
        <w:t xml:space="preserve"> believe they have the free will to behave as they choose, people’s behaviour is usually predictable and conforms to societal or cultural expectations</w:t>
      </w:r>
      <w:r w:rsidR="00475116" w:rsidRPr="00FE4F05">
        <w:rPr>
          <w:rFonts w:ascii="Arial" w:hAnsi="Arial" w:cs="Arial"/>
          <w:sz w:val="24"/>
          <w:szCs w:val="24"/>
        </w:rPr>
        <w:t xml:space="preserve"> </w:t>
      </w:r>
      <w:r w:rsidR="00710544" w:rsidRPr="00FE4F05">
        <w:rPr>
          <w:rFonts w:ascii="Arial" w:hAnsi="Arial" w:cs="Arial"/>
          <w:noProof/>
          <w:sz w:val="24"/>
          <w:szCs w:val="24"/>
        </w:rPr>
        <w:t>(Hardcastle, Usher, &amp; Holmes, 2005)</w:t>
      </w:r>
      <w:r w:rsidR="00710544" w:rsidRPr="00FE4F05">
        <w:rPr>
          <w:rFonts w:ascii="Arial" w:hAnsi="Arial" w:cs="Arial"/>
          <w:sz w:val="24"/>
          <w:szCs w:val="24"/>
        </w:rPr>
        <w:t xml:space="preserve">. Similarly, culture not only directs people’s behaviour but ‘shapes and limits morality’, indicating that what people value and place importance on is also culturally appropriated </w:t>
      </w:r>
      <w:r w:rsidR="00FD51EE" w:rsidRPr="00FE4F05">
        <w:rPr>
          <w:rFonts w:ascii="Arial" w:hAnsi="Arial" w:cs="Arial"/>
          <w:noProof/>
          <w:sz w:val="24"/>
          <w:szCs w:val="24"/>
        </w:rPr>
        <w:t>(p. 117. Bergh</w:t>
      </w:r>
      <w:r w:rsidR="00710544" w:rsidRPr="00FE4F05">
        <w:rPr>
          <w:rFonts w:ascii="Arial" w:hAnsi="Arial" w:cs="Arial"/>
          <w:noProof/>
          <w:sz w:val="24"/>
          <w:szCs w:val="24"/>
        </w:rPr>
        <w:t xml:space="preserve"> et al., 2006)</w:t>
      </w:r>
      <w:r w:rsidR="00710544" w:rsidRPr="00FE4F05">
        <w:rPr>
          <w:rFonts w:ascii="Arial" w:hAnsi="Arial" w:cs="Arial"/>
          <w:sz w:val="24"/>
          <w:szCs w:val="24"/>
        </w:rPr>
        <w:t>. As</w:t>
      </w:r>
      <w:r w:rsidR="00475116" w:rsidRPr="00FE4F05">
        <w:rPr>
          <w:rFonts w:ascii="Arial" w:hAnsi="Arial" w:cs="Arial"/>
          <w:sz w:val="24"/>
          <w:szCs w:val="24"/>
        </w:rPr>
        <w:t xml:space="preserve"> </w:t>
      </w:r>
      <w:r w:rsidR="00710544" w:rsidRPr="00FE4F05">
        <w:rPr>
          <w:rFonts w:ascii="Arial" w:hAnsi="Arial" w:cs="Arial"/>
          <w:noProof/>
          <w:sz w:val="24"/>
          <w:szCs w:val="24"/>
        </w:rPr>
        <w:t>Nesbit (2012)</w:t>
      </w:r>
      <w:r w:rsidR="00710544" w:rsidRPr="00FE4F05">
        <w:rPr>
          <w:rFonts w:ascii="Arial" w:hAnsi="Arial" w:cs="Arial"/>
          <w:sz w:val="24"/>
          <w:szCs w:val="24"/>
        </w:rPr>
        <w:t xml:space="preserve"> </w:t>
      </w:r>
      <w:r w:rsidR="005F2230" w:rsidRPr="00FE4F05">
        <w:rPr>
          <w:rFonts w:ascii="Arial" w:hAnsi="Arial" w:cs="Arial"/>
          <w:sz w:val="24"/>
          <w:szCs w:val="24"/>
        </w:rPr>
        <w:t xml:space="preserve">reminds us our worldview derives from social interaction.  In this regard </w:t>
      </w:r>
      <w:r w:rsidR="00710544" w:rsidRPr="00FE4F05">
        <w:rPr>
          <w:rFonts w:ascii="Arial" w:hAnsi="Arial" w:cs="Arial"/>
          <w:sz w:val="24"/>
          <w:szCs w:val="24"/>
        </w:rPr>
        <w:t xml:space="preserve">social interaction and workplace culture </w:t>
      </w:r>
      <w:r w:rsidR="005F2230" w:rsidRPr="00FE4F05">
        <w:rPr>
          <w:rFonts w:ascii="Arial" w:hAnsi="Arial" w:cs="Arial"/>
          <w:sz w:val="24"/>
          <w:szCs w:val="24"/>
        </w:rPr>
        <w:t xml:space="preserve">appear to </w:t>
      </w:r>
      <w:r w:rsidR="00710544" w:rsidRPr="00FE4F05">
        <w:rPr>
          <w:rFonts w:ascii="Arial" w:hAnsi="Arial" w:cs="Arial"/>
          <w:sz w:val="24"/>
          <w:szCs w:val="24"/>
        </w:rPr>
        <w:t xml:space="preserve">significantly affect nurses’ individual and collective actions and beliefs. </w:t>
      </w:r>
      <w:r w:rsidR="003E4983" w:rsidRPr="00FE4F05">
        <w:rPr>
          <w:rFonts w:ascii="Arial" w:hAnsi="Arial" w:cs="Arial"/>
          <w:sz w:val="24"/>
          <w:szCs w:val="24"/>
        </w:rPr>
        <w:t>In turn c</w:t>
      </w:r>
      <w:r w:rsidR="00710544" w:rsidRPr="00FE4F05">
        <w:rPr>
          <w:rFonts w:ascii="Arial" w:hAnsi="Arial" w:cs="Arial"/>
          <w:sz w:val="24"/>
          <w:szCs w:val="24"/>
        </w:rPr>
        <w:t xml:space="preserve">ulture itself is a product of social interactions and reinforced or reproduced in subtle ways </w:t>
      </w:r>
      <w:r w:rsidR="00710544" w:rsidRPr="00FE4F05">
        <w:rPr>
          <w:rFonts w:ascii="Arial" w:hAnsi="Arial" w:cs="Arial"/>
          <w:noProof/>
          <w:sz w:val="24"/>
          <w:szCs w:val="24"/>
        </w:rPr>
        <w:t>(Forester, 1992)</w:t>
      </w:r>
      <w:r w:rsidR="00710544" w:rsidRPr="00FE4F05">
        <w:rPr>
          <w:rFonts w:ascii="Arial" w:hAnsi="Arial" w:cs="Arial"/>
          <w:sz w:val="24"/>
          <w:szCs w:val="24"/>
        </w:rPr>
        <w:t xml:space="preserve">. </w:t>
      </w:r>
      <w:r w:rsidR="00D00C35" w:rsidRPr="00FE4F05">
        <w:rPr>
          <w:rFonts w:ascii="Arial" w:hAnsi="Arial" w:cs="Arial"/>
          <w:sz w:val="24"/>
          <w:szCs w:val="24"/>
        </w:rPr>
        <w:t>Thus</w:t>
      </w:r>
      <w:r w:rsidR="00710544" w:rsidRPr="00FE4F05">
        <w:rPr>
          <w:rFonts w:ascii="Arial" w:hAnsi="Arial" w:cs="Arial"/>
          <w:sz w:val="24"/>
          <w:szCs w:val="24"/>
        </w:rPr>
        <w:t xml:space="preserve">, people are influenced by the culture they operate in and also perpetuate that culture, </w:t>
      </w:r>
      <w:r w:rsidR="00934E2C" w:rsidRPr="00FE4F05">
        <w:rPr>
          <w:rFonts w:ascii="Arial" w:hAnsi="Arial" w:cs="Arial"/>
          <w:sz w:val="24"/>
          <w:szCs w:val="24"/>
        </w:rPr>
        <w:t>indicating</w:t>
      </w:r>
      <w:r w:rsidR="00710544" w:rsidRPr="00FE4F05">
        <w:rPr>
          <w:rFonts w:ascii="Arial" w:hAnsi="Arial" w:cs="Arial"/>
          <w:sz w:val="24"/>
          <w:szCs w:val="24"/>
        </w:rPr>
        <w:t xml:space="preserve"> why changing a culture is so difficult.  </w:t>
      </w:r>
      <w:r w:rsidR="00D00C35" w:rsidRPr="00FE4F05">
        <w:rPr>
          <w:rFonts w:ascii="Arial" w:hAnsi="Arial" w:cs="Arial"/>
          <w:sz w:val="24"/>
          <w:szCs w:val="24"/>
        </w:rPr>
        <w:t>I</w:t>
      </w:r>
      <w:r w:rsidR="002C5565" w:rsidRPr="00FE4F05">
        <w:rPr>
          <w:rFonts w:ascii="Arial" w:hAnsi="Arial" w:cs="Arial"/>
          <w:sz w:val="24"/>
          <w:szCs w:val="24"/>
        </w:rPr>
        <w:t>t is</w:t>
      </w:r>
      <w:r w:rsidR="00D00C35" w:rsidRPr="00FE4F05">
        <w:rPr>
          <w:rFonts w:ascii="Arial" w:hAnsi="Arial" w:cs="Arial"/>
          <w:sz w:val="24"/>
          <w:szCs w:val="24"/>
        </w:rPr>
        <w:t xml:space="preserve"> therefore</w:t>
      </w:r>
      <w:r w:rsidR="002C5565" w:rsidRPr="00FE4F05">
        <w:rPr>
          <w:rFonts w:ascii="Arial" w:hAnsi="Arial" w:cs="Arial"/>
          <w:sz w:val="24"/>
          <w:szCs w:val="24"/>
        </w:rPr>
        <w:t xml:space="preserve"> likely that a cultural inquiry, specifically critical ethnography, may illuminate and deepen understanding about this vexing problem.</w:t>
      </w:r>
    </w:p>
    <w:p w:rsidR="003E4983" w:rsidRPr="00FE4F05" w:rsidRDefault="003E4983" w:rsidP="00FC788D">
      <w:pPr>
        <w:spacing w:line="480" w:lineRule="auto"/>
        <w:rPr>
          <w:rFonts w:ascii="Arial" w:hAnsi="Arial" w:cs="Arial"/>
          <w:sz w:val="24"/>
          <w:szCs w:val="24"/>
          <w:u w:val="single"/>
        </w:rPr>
      </w:pPr>
      <w:r w:rsidRPr="00FE4F05">
        <w:rPr>
          <w:rFonts w:ascii="Arial" w:hAnsi="Arial" w:cs="Arial"/>
          <w:sz w:val="24"/>
          <w:szCs w:val="24"/>
          <w:u w:val="single"/>
        </w:rPr>
        <w:t>Previous Research</w:t>
      </w:r>
    </w:p>
    <w:p w:rsidR="00C4169E" w:rsidRPr="00FE4F05" w:rsidRDefault="003A6A60" w:rsidP="00FC788D">
      <w:pPr>
        <w:spacing w:line="480" w:lineRule="auto"/>
        <w:rPr>
          <w:rFonts w:ascii="Arial" w:hAnsi="Arial" w:cs="Arial"/>
          <w:sz w:val="24"/>
          <w:szCs w:val="24"/>
        </w:rPr>
      </w:pPr>
      <w:r w:rsidRPr="00FE4F05">
        <w:rPr>
          <w:rFonts w:ascii="Arial" w:hAnsi="Arial" w:cs="Arial"/>
          <w:sz w:val="24"/>
          <w:szCs w:val="24"/>
        </w:rPr>
        <w:t>Previous r</w:t>
      </w:r>
      <w:r w:rsidR="00796D79" w:rsidRPr="00FE4F05">
        <w:rPr>
          <w:rFonts w:ascii="Arial" w:hAnsi="Arial" w:cs="Arial"/>
          <w:sz w:val="24"/>
          <w:szCs w:val="24"/>
        </w:rPr>
        <w:t>esearch has</w:t>
      </w:r>
      <w:r w:rsidR="00A640D8" w:rsidRPr="00FE4F05">
        <w:rPr>
          <w:rFonts w:ascii="Arial" w:hAnsi="Arial" w:cs="Arial"/>
          <w:sz w:val="24"/>
          <w:szCs w:val="24"/>
        </w:rPr>
        <w:t xml:space="preserve"> </w:t>
      </w:r>
      <w:r w:rsidRPr="00FE4F05">
        <w:rPr>
          <w:rFonts w:ascii="Arial" w:hAnsi="Arial" w:cs="Arial"/>
          <w:sz w:val="24"/>
          <w:szCs w:val="24"/>
        </w:rPr>
        <w:t xml:space="preserve">noted an inconsistency between nurses’ espoused values and practice and has </w:t>
      </w:r>
      <w:r w:rsidR="00A640D8" w:rsidRPr="00FE4F05">
        <w:rPr>
          <w:rFonts w:ascii="Arial" w:hAnsi="Arial" w:cs="Arial"/>
          <w:sz w:val="24"/>
          <w:szCs w:val="24"/>
        </w:rPr>
        <w:t>highlighted that workplac</w:t>
      </w:r>
      <w:r w:rsidR="001908F9" w:rsidRPr="00FE4F05">
        <w:rPr>
          <w:rFonts w:ascii="Arial" w:hAnsi="Arial" w:cs="Arial"/>
          <w:sz w:val="24"/>
          <w:szCs w:val="24"/>
        </w:rPr>
        <w:t>e culture can inhibit nurses fro</w:t>
      </w:r>
      <w:r w:rsidR="00A640D8" w:rsidRPr="00FE4F05">
        <w:rPr>
          <w:rFonts w:ascii="Arial" w:hAnsi="Arial" w:cs="Arial"/>
          <w:sz w:val="24"/>
          <w:szCs w:val="24"/>
        </w:rPr>
        <w:t>m practicing in ways that are consistent</w:t>
      </w:r>
      <w:r w:rsidR="00C4169E" w:rsidRPr="00FE4F05">
        <w:rPr>
          <w:rFonts w:ascii="Arial" w:hAnsi="Arial" w:cs="Arial"/>
          <w:sz w:val="24"/>
          <w:szCs w:val="24"/>
        </w:rPr>
        <w:t xml:space="preserve"> with their value stance</w:t>
      </w:r>
      <w:r w:rsidR="00BB44F6" w:rsidRPr="00FE4F05">
        <w:rPr>
          <w:rFonts w:ascii="Arial" w:hAnsi="Arial" w:cs="Arial"/>
          <w:sz w:val="24"/>
          <w:szCs w:val="24"/>
        </w:rPr>
        <w:t xml:space="preserve"> </w:t>
      </w:r>
      <w:r w:rsidR="00C4169E" w:rsidRPr="00FE4F05">
        <w:rPr>
          <w:rFonts w:ascii="Arial" w:hAnsi="Arial" w:cs="Arial"/>
          <w:sz w:val="24"/>
          <w:szCs w:val="24"/>
        </w:rPr>
        <w:t>(Milton-Wildey &amp; O’Brien, 2010</w:t>
      </w:r>
      <w:r w:rsidR="002C5565" w:rsidRPr="00FE4F05">
        <w:rPr>
          <w:rFonts w:ascii="Arial" w:hAnsi="Arial" w:cs="Arial"/>
          <w:sz w:val="24"/>
          <w:szCs w:val="24"/>
        </w:rPr>
        <w:t>;</w:t>
      </w:r>
      <w:r w:rsidR="00C4169E" w:rsidRPr="00FE4F05">
        <w:rPr>
          <w:rFonts w:ascii="Arial" w:hAnsi="Arial" w:cs="Arial"/>
          <w:sz w:val="24"/>
          <w:szCs w:val="24"/>
        </w:rPr>
        <w:t xml:space="preserve"> Dempsey, 2009).  </w:t>
      </w:r>
      <w:r w:rsidR="00D150CD" w:rsidRPr="00FE4F05">
        <w:rPr>
          <w:rFonts w:ascii="Arial" w:hAnsi="Arial" w:cs="Arial"/>
          <w:sz w:val="24"/>
          <w:szCs w:val="24"/>
        </w:rPr>
        <w:t>In</w:t>
      </w:r>
      <w:r w:rsidRPr="00FE4F05">
        <w:rPr>
          <w:rFonts w:ascii="Arial" w:hAnsi="Arial" w:cs="Arial"/>
          <w:sz w:val="24"/>
          <w:szCs w:val="24"/>
        </w:rPr>
        <w:t xml:space="preserve"> these studies w</w:t>
      </w:r>
      <w:r w:rsidR="00C4169E" w:rsidRPr="00FE4F05">
        <w:rPr>
          <w:rFonts w:ascii="Arial" w:hAnsi="Arial" w:cs="Arial"/>
          <w:sz w:val="24"/>
          <w:szCs w:val="24"/>
        </w:rPr>
        <w:t>orkload concerns and pressures led nurses to perceive</w:t>
      </w:r>
      <w:r w:rsidR="00A640D8" w:rsidRPr="00FE4F05">
        <w:rPr>
          <w:rFonts w:ascii="Arial" w:hAnsi="Arial" w:cs="Arial"/>
          <w:sz w:val="24"/>
          <w:szCs w:val="24"/>
        </w:rPr>
        <w:t xml:space="preserve"> </w:t>
      </w:r>
      <w:r w:rsidR="00C4169E" w:rsidRPr="00FE4F05">
        <w:rPr>
          <w:rFonts w:ascii="Arial" w:hAnsi="Arial" w:cs="Arial"/>
          <w:sz w:val="24"/>
          <w:szCs w:val="24"/>
        </w:rPr>
        <w:t xml:space="preserve">that </w:t>
      </w:r>
      <w:r w:rsidR="00A640D8" w:rsidRPr="00FE4F05">
        <w:rPr>
          <w:rFonts w:ascii="Arial" w:hAnsi="Arial" w:cs="Arial"/>
          <w:sz w:val="24"/>
          <w:szCs w:val="24"/>
        </w:rPr>
        <w:t xml:space="preserve">they </w:t>
      </w:r>
      <w:r w:rsidR="00C4169E" w:rsidRPr="00FE4F05">
        <w:rPr>
          <w:rFonts w:ascii="Arial" w:hAnsi="Arial" w:cs="Arial"/>
          <w:sz w:val="24"/>
          <w:szCs w:val="24"/>
        </w:rPr>
        <w:t>had in</w:t>
      </w:r>
      <w:r w:rsidR="00A640D8" w:rsidRPr="00FE4F05">
        <w:rPr>
          <w:rFonts w:ascii="Arial" w:hAnsi="Arial" w:cs="Arial"/>
          <w:sz w:val="24"/>
          <w:szCs w:val="24"/>
        </w:rPr>
        <w:t xml:space="preserve">sufficient time to care </w:t>
      </w:r>
      <w:r w:rsidR="006C0CB3" w:rsidRPr="00FE4F05">
        <w:rPr>
          <w:rFonts w:ascii="Arial" w:hAnsi="Arial" w:cs="Arial"/>
          <w:sz w:val="24"/>
          <w:szCs w:val="24"/>
        </w:rPr>
        <w:t>for patients in the way they desired</w:t>
      </w:r>
      <w:r w:rsidRPr="00FE4F05">
        <w:rPr>
          <w:rFonts w:ascii="Arial" w:hAnsi="Arial" w:cs="Arial"/>
          <w:sz w:val="24"/>
          <w:szCs w:val="24"/>
        </w:rPr>
        <w:t xml:space="preserve"> (Abdelhadi &amp; Drach-Zahavy, 2011. Milton-Wildey &amp; O’Brien, 2010., Dempsey, 2009).</w:t>
      </w:r>
      <w:r w:rsidR="006C0CB3" w:rsidRPr="00FE4F05">
        <w:rPr>
          <w:rFonts w:ascii="Arial" w:hAnsi="Arial" w:cs="Arial"/>
          <w:sz w:val="24"/>
          <w:szCs w:val="24"/>
        </w:rPr>
        <w:t xml:space="preserve"> Furthermore </w:t>
      </w:r>
      <w:r w:rsidR="00D150CD" w:rsidRPr="00FE4F05">
        <w:rPr>
          <w:rFonts w:ascii="Arial" w:hAnsi="Arial" w:cs="Arial"/>
          <w:sz w:val="24"/>
          <w:szCs w:val="24"/>
        </w:rPr>
        <w:t>nurses believed</w:t>
      </w:r>
      <w:r w:rsidR="00C4169E" w:rsidRPr="00FE4F05">
        <w:rPr>
          <w:rFonts w:ascii="Arial" w:hAnsi="Arial" w:cs="Arial"/>
          <w:sz w:val="24"/>
          <w:szCs w:val="24"/>
        </w:rPr>
        <w:t xml:space="preserve"> they we</w:t>
      </w:r>
      <w:r w:rsidR="00A640D8" w:rsidRPr="00FE4F05">
        <w:rPr>
          <w:rFonts w:ascii="Arial" w:hAnsi="Arial" w:cs="Arial"/>
          <w:sz w:val="24"/>
          <w:szCs w:val="24"/>
        </w:rPr>
        <w:t>re powerless to effect positive change in their workplace</w:t>
      </w:r>
      <w:r w:rsidR="00C4169E" w:rsidRPr="00FE4F05">
        <w:rPr>
          <w:rFonts w:ascii="Arial" w:hAnsi="Arial" w:cs="Arial"/>
          <w:sz w:val="24"/>
          <w:szCs w:val="24"/>
        </w:rPr>
        <w:t>.</w:t>
      </w:r>
      <w:r w:rsidR="00D150CD" w:rsidRPr="00FE4F05">
        <w:rPr>
          <w:rFonts w:ascii="Arial" w:hAnsi="Arial" w:cs="Arial"/>
          <w:sz w:val="24"/>
          <w:szCs w:val="24"/>
        </w:rPr>
        <w:t xml:space="preserve"> </w:t>
      </w:r>
      <w:r w:rsidR="00C4169E" w:rsidRPr="00FE4F05">
        <w:rPr>
          <w:rFonts w:ascii="Arial" w:hAnsi="Arial" w:cs="Arial"/>
          <w:sz w:val="24"/>
          <w:szCs w:val="24"/>
        </w:rPr>
        <w:t xml:space="preserve"> </w:t>
      </w:r>
      <w:r w:rsidR="00934E2C" w:rsidRPr="00FE4F05">
        <w:rPr>
          <w:rFonts w:ascii="Arial" w:hAnsi="Arial" w:cs="Arial"/>
          <w:sz w:val="24"/>
          <w:szCs w:val="24"/>
        </w:rPr>
        <w:t>It is known that f</w:t>
      </w:r>
      <w:r w:rsidR="00D150CD" w:rsidRPr="00FE4F05">
        <w:rPr>
          <w:rFonts w:ascii="Arial" w:hAnsi="Arial" w:cs="Arial"/>
          <w:sz w:val="24"/>
          <w:szCs w:val="24"/>
        </w:rPr>
        <w:t xml:space="preserve">eelings of powerlessness reduce the quality of patient care </w:t>
      </w:r>
      <w:r w:rsidR="00A640D8" w:rsidRPr="00FE4F05">
        <w:rPr>
          <w:rFonts w:ascii="Arial" w:hAnsi="Arial" w:cs="Arial"/>
          <w:sz w:val="24"/>
          <w:szCs w:val="24"/>
        </w:rPr>
        <w:t xml:space="preserve">and </w:t>
      </w:r>
      <w:r w:rsidR="00296411" w:rsidRPr="00FE4F05">
        <w:rPr>
          <w:rFonts w:ascii="Arial" w:hAnsi="Arial" w:cs="Arial"/>
          <w:sz w:val="24"/>
          <w:szCs w:val="24"/>
        </w:rPr>
        <w:t xml:space="preserve">can </w:t>
      </w:r>
      <w:r w:rsidR="00D150CD" w:rsidRPr="00FE4F05">
        <w:rPr>
          <w:rFonts w:ascii="Arial" w:hAnsi="Arial" w:cs="Arial"/>
          <w:sz w:val="24"/>
          <w:szCs w:val="24"/>
        </w:rPr>
        <w:t xml:space="preserve">cause </w:t>
      </w:r>
      <w:r w:rsidR="00A640D8" w:rsidRPr="00FE4F05">
        <w:rPr>
          <w:rFonts w:ascii="Arial" w:hAnsi="Arial" w:cs="Arial"/>
          <w:sz w:val="24"/>
          <w:szCs w:val="24"/>
        </w:rPr>
        <w:t xml:space="preserve">nurses </w:t>
      </w:r>
      <w:r w:rsidR="00D150CD" w:rsidRPr="00FE4F05">
        <w:rPr>
          <w:rFonts w:ascii="Arial" w:hAnsi="Arial" w:cs="Arial"/>
          <w:sz w:val="24"/>
          <w:szCs w:val="24"/>
        </w:rPr>
        <w:t xml:space="preserve">to </w:t>
      </w:r>
      <w:r w:rsidR="00A640D8" w:rsidRPr="00FE4F05">
        <w:rPr>
          <w:rFonts w:ascii="Arial" w:hAnsi="Arial" w:cs="Arial"/>
          <w:sz w:val="24"/>
          <w:szCs w:val="24"/>
        </w:rPr>
        <w:t>practice in ways to which they are opposed</w:t>
      </w:r>
      <w:r w:rsidR="001270A4" w:rsidRPr="00FE4F05">
        <w:rPr>
          <w:rFonts w:ascii="Arial" w:hAnsi="Arial" w:cs="Arial"/>
          <w:sz w:val="24"/>
          <w:szCs w:val="24"/>
        </w:rPr>
        <w:t xml:space="preserve"> </w:t>
      </w:r>
      <w:r w:rsidR="00A640D8" w:rsidRPr="00FE4F05">
        <w:rPr>
          <w:rFonts w:ascii="Arial" w:hAnsi="Arial" w:cs="Arial"/>
          <w:sz w:val="24"/>
          <w:szCs w:val="24"/>
        </w:rPr>
        <w:t>(Abdelhadi &amp; Drach-Zahavy, 2011</w:t>
      </w:r>
      <w:r w:rsidR="00D00C35" w:rsidRPr="00FE4F05">
        <w:rPr>
          <w:rFonts w:ascii="Arial" w:hAnsi="Arial" w:cs="Arial"/>
          <w:sz w:val="24"/>
          <w:szCs w:val="24"/>
        </w:rPr>
        <w:t>,</w:t>
      </w:r>
      <w:r w:rsidR="00A640D8" w:rsidRPr="00FE4F05">
        <w:rPr>
          <w:rFonts w:ascii="Arial" w:hAnsi="Arial" w:cs="Arial"/>
          <w:sz w:val="24"/>
          <w:szCs w:val="24"/>
        </w:rPr>
        <w:t xml:space="preserve"> Milton-Wildey &amp; O’Brien, 2010, Dempsey, 2009). </w:t>
      </w:r>
      <w:r w:rsidR="006C0CB3" w:rsidRPr="00FE4F05">
        <w:rPr>
          <w:rFonts w:ascii="Arial" w:hAnsi="Arial" w:cs="Arial"/>
          <w:sz w:val="24"/>
          <w:szCs w:val="24"/>
        </w:rPr>
        <w:t xml:space="preserve">Examples might include taking risks with patient safety or failing to meet people’s individual needs. </w:t>
      </w:r>
      <w:r w:rsidR="006B3D33" w:rsidRPr="00FE4F05">
        <w:rPr>
          <w:rFonts w:ascii="Arial" w:hAnsi="Arial" w:cs="Arial"/>
          <w:sz w:val="24"/>
          <w:szCs w:val="24"/>
        </w:rPr>
        <w:t>However</w:t>
      </w:r>
      <w:r w:rsidR="00582AEC" w:rsidRPr="00FE4F05">
        <w:rPr>
          <w:rFonts w:ascii="Arial" w:hAnsi="Arial" w:cs="Arial"/>
          <w:sz w:val="24"/>
          <w:szCs w:val="24"/>
        </w:rPr>
        <w:t xml:space="preserve">, </w:t>
      </w:r>
      <w:r w:rsidR="006B3D33" w:rsidRPr="00FE4F05">
        <w:rPr>
          <w:rFonts w:ascii="Arial" w:hAnsi="Arial" w:cs="Arial"/>
          <w:sz w:val="24"/>
          <w:szCs w:val="24"/>
        </w:rPr>
        <w:t xml:space="preserve">what is not known </w:t>
      </w:r>
      <w:r w:rsidR="002C5565" w:rsidRPr="00FE4F05">
        <w:rPr>
          <w:rFonts w:ascii="Arial" w:hAnsi="Arial" w:cs="Arial"/>
          <w:sz w:val="24"/>
          <w:szCs w:val="24"/>
        </w:rPr>
        <w:t xml:space="preserve">about the dynamics that impact upon, and become barriers to care, </w:t>
      </w:r>
      <w:r w:rsidR="001908F9" w:rsidRPr="00FE4F05">
        <w:rPr>
          <w:rFonts w:ascii="Arial" w:hAnsi="Arial" w:cs="Arial"/>
          <w:sz w:val="24"/>
          <w:szCs w:val="24"/>
        </w:rPr>
        <w:t>are</w:t>
      </w:r>
      <w:r w:rsidR="006B3D33" w:rsidRPr="00FE4F05">
        <w:rPr>
          <w:rFonts w:ascii="Arial" w:hAnsi="Arial" w:cs="Arial"/>
          <w:sz w:val="24"/>
          <w:szCs w:val="24"/>
        </w:rPr>
        <w:t xml:space="preserve"> </w:t>
      </w:r>
      <w:r w:rsidR="002A6C74" w:rsidRPr="00FE4F05">
        <w:rPr>
          <w:rFonts w:ascii="Arial" w:hAnsi="Arial" w:cs="Arial"/>
          <w:sz w:val="24"/>
          <w:szCs w:val="24"/>
        </w:rPr>
        <w:t xml:space="preserve">the </w:t>
      </w:r>
      <w:r w:rsidR="005F2230" w:rsidRPr="00FE4F05">
        <w:rPr>
          <w:rFonts w:ascii="Arial" w:hAnsi="Arial" w:cs="Arial"/>
          <w:sz w:val="24"/>
          <w:szCs w:val="24"/>
        </w:rPr>
        <w:t xml:space="preserve">specific </w:t>
      </w:r>
      <w:r w:rsidR="006B3D33" w:rsidRPr="00FE4F05">
        <w:rPr>
          <w:rFonts w:ascii="Arial" w:hAnsi="Arial" w:cs="Arial"/>
          <w:sz w:val="24"/>
          <w:szCs w:val="24"/>
        </w:rPr>
        <w:t xml:space="preserve">mechanisms and structures inherent </w:t>
      </w:r>
      <w:r w:rsidR="005F2230" w:rsidRPr="00FE4F05">
        <w:rPr>
          <w:rFonts w:ascii="Arial" w:hAnsi="Arial" w:cs="Arial"/>
          <w:sz w:val="24"/>
          <w:szCs w:val="24"/>
        </w:rPr>
        <w:t xml:space="preserve">in </w:t>
      </w:r>
      <w:r w:rsidR="002A6C74" w:rsidRPr="00FE4F05">
        <w:rPr>
          <w:rFonts w:ascii="Arial" w:hAnsi="Arial" w:cs="Arial"/>
          <w:sz w:val="24"/>
          <w:szCs w:val="24"/>
        </w:rPr>
        <w:t>workplace culture</w:t>
      </w:r>
      <w:r w:rsidR="006B3D33" w:rsidRPr="00FE4F05">
        <w:rPr>
          <w:rFonts w:ascii="Arial" w:hAnsi="Arial" w:cs="Arial"/>
          <w:sz w:val="24"/>
          <w:szCs w:val="24"/>
        </w:rPr>
        <w:t xml:space="preserve"> that </w:t>
      </w:r>
      <w:r w:rsidR="00582AEC" w:rsidRPr="00FE4F05">
        <w:rPr>
          <w:rFonts w:ascii="Arial" w:hAnsi="Arial" w:cs="Arial"/>
          <w:sz w:val="24"/>
          <w:szCs w:val="24"/>
        </w:rPr>
        <w:t>influence</w:t>
      </w:r>
      <w:r w:rsidR="002A6C74" w:rsidRPr="00FE4F05">
        <w:rPr>
          <w:rFonts w:ascii="Arial" w:hAnsi="Arial" w:cs="Arial"/>
          <w:sz w:val="24"/>
          <w:szCs w:val="24"/>
        </w:rPr>
        <w:t xml:space="preserve"> nurses’ beliefs, values and care giving behaviour. </w:t>
      </w:r>
      <w:r w:rsidR="00CB67F9" w:rsidRPr="00FE4F05">
        <w:rPr>
          <w:rFonts w:ascii="Arial" w:hAnsi="Arial" w:cs="Arial"/>
          <w:sz w:val="24"/>
          <w:szCs w:val="24"/>
        </w:rPr>
        <w:t xml:space="preserve">Therefore </w:t>
      </w:r>
      <w:r w:rsidR="002C5565" w:rsidRPr="00FE4F05">
        <w:rPr>
          <w:rFonts w:ascii="Arial" w:hAnsi="Arial" w:cs="Arial"/>
          <w:sz w:val="24"/>
          <w:szCs w:val="24"/>
        </w:rPr>
        <w:t xml:space="preserve">the research question underpinning this critical ethnography became: </w:t>
      </w:r>
      <w:r w:rsidR="006B3D33" w:rsidRPr="00FE4F05">
        <w:rPr>
          <w:rFonts w:ascii="Arial" w:hAnsi="Arial" w:cs="Arial"/>
          <w:sz w:val="24"/>
          <w:szCs w:val="24"/>
        </w:rPr>
        <w:t xml:space="preserve">what assumptions and institutions of power </w:t>
      </w:r>
      <w:r w:rsidR="002C5565" w:rsidRPr="00FE4F05">
        <w:rPr>
          <w:rFonts w:ascii="Arial" w:hAnsi="Arial" w:cs="Arial"/>
          <w:sz w:val="24"/>
          <w:szCs w:val="24"/>
        </w:rPr>
        <w:t>impede</w:t>
      </w:r>
      <w:r w:rsidR="006B3D33" w:rsidRPr="00FE4F05">
        <w:rPr>
          <w:rFonts w:ascii="Arial" w:hAnsi="Arial" w:cs="Arial"/>
          <w:sz w:val="24"/>
          <w:szCs w:val="24"/>
        </w:rPr>
        <w:t xml:space="preserve"> autonomy </w:t>
      </w:r>
      <w:r w:rsidR="002C5565" w:rsidRPr="00FE4F05">
        <w:rPr>
          <w:rFonts w:ascii="Arial" w:hAnsi="Arial" w:cs="Arial"/>
          <w:sz w:val="24"/>
          <w:szCs w:val="24"/>
        </w:rPr>
        <w:t>and</w:t>
      </w:r>
      <w:r w:rsidR="005B25D1" w:rsidRPr="00FE4F05">
        <w:rPr>
          <w:rFonts w:ascii="Arial" w:hAnsi="Arial" w:cs="Arial"/>
          <w:sz w:val="24"/>
          <w:szCs w:val="24"/>
        </w:rPr>
        <w:t xml:space="preserve"> </w:t>
      </w:r>
      <w:r w:rsidR="007F5B8A" w:rsidRPr="00FE4F05">
        <w:rPr>
          <w:rFonts w:ascii="Arial" w:hAnsi="Arial" w:cs="Arial"/>
          <w:sz w:val="24"/>
          <w:szCs w:val="24"/>
        </w:rPr>
        <w:t>promote</w:t>
      </w:r>
      <w:r w:rsidR="006B3D33" w:rsidRPr="00FE4F05">
        <w:rPr>
          <w:rFonts w:ascii="Arial" w:hAnsi="Arial" w:cs="Arial"/>
          <w:sz w:val="24"/>
          <w:szCs w:val="24"/>
        </w:rPr>
        <w:t xml:space="preserve"> task focused ways of working</w:t>
      </w:r>
      <w:r w:rsidR="002C5565" w:rsidRPr="00FE4F05">
        <w:rPr>
          <w:rFonts w:ascii="Arial" w:hAnsi="Arial" w:cs="Arial"/>
          <w:sz w:val="24"/>
          <w:szCs w:val="24"/>
        </w:rPr>
        <w:t>?</w:t>
      </w:r>
    </w:p>
    <w:p w:rsidR="00C41A79" w:rsidRPr="00FE4F05" w:rsidRDefault="00C41A79" w:rsidP="00FC788D">
      <w:pPr>
        <w:spacing w:line="480" w:lineRule="auto"/>
        <w:rPr>
          <w:rFonts w:ascii="Arial" w:hAnsi="Arial" w:cs="Arial"/>
          <w:sz w:val="24"/>
          <w:szCs w:val="24"/>
        </w:rPr>
      </w:pPr>
    </w:p>
    <w:p w:rsidR="001908F9" w:rsidRPr="00FE4F05" w:rsidRDefault="001908F9" w:rsidP="00FC788D">
      <w:pPr>
        <w:spacing w:line="480" w:lineRule="auto"/>
        <w:rPr>
          <w:rFonts w:ascii="Arial" w:hAnsi="Arial" w:cs="Arial"/>
          <w:sz w:val="24"/>
          <w:szCs w:val="24"/>
          <w:u w:val="single"/>
        </w:rPr>
      </w:pPr>
      <w:r w:rsidRPr="00FE4F05">
        <w:rPr>
          <w:rFonts w:ascii="Arial" w:hAnsi="Arial" w:cs="Arial"/>
          <w:sz w:val="24"/>
          <w:szCs w:val="24"/>
          <w:u w:val="single"/>
        </w:rPr>
        <w:t>Method</w:t>
      </w:r>
    </w:p>
    <w:p w:rsidR="00B15BF0" w:rsidRPr="00FE4F05" w:rsidRDefault="00154C5B" w:rsidP="009618A7">
      <w:pPr>
        <w:pStyle w:val="BodyText"/>
        <w:spacing w:before="207" w:line="480" w:lineRule="auto"/>
        <w:ind w:left="0" w:right="123"/>
        <w:rPr>
          <w:rFonts w:ascii="Arial" w:hAnsi="Arial" w:cs="Arial"/>
        </w:rPr>
      </w:pPr>
      <w:r w:rsidRPr="00FE4F05">
        <w:rPr>
          <w:rFonts w:ascii="Arial" w:hAnsi="Arial" w:cs="Arial"/>
        </w:rPr>
        <w:t>Carspecken’s (1996) model of critical ethnography provided the framework for this research.  Critical ethnographers emphasise the act of interpreting culture with the</w:t>
      </w:r>
      <w:r w:rsidRPr="00FE4F05">
        <w:rPr>
          <w:rFonts w:ascii="Arial" w:hAnsi="Arial" w:cs="Arial"/>
          <w:spacing w:val="20"/>
        </w:rPr>
        <w:t xml:space="preserve"> </w:t>
      </w:r>
      <w:r w:rsidRPr="00FE4F05">
        <w:rPr>
          <w:rFonts w:ascii="Arial" w:hAnsi="Arial" w:cs="Arial"/>
        </w:rPr>
        <w:t>purpose of promoting cultural change (Greckhamer &amp; Koro-Lindberg, 2004).</w:t>
      </w:r>
      <w:r w:rsidRPr="00FE4F05">
        <w:rPr>
          <w:rFonts w:ascii="Arial" w:hAnsi="Arial" w:cs="Arial"/>
          <w:spacing w:val="-5"/>
        </w:rPr>
        <w:t xml:space="preserve"> </w:t>
      </w:r>
      <w:r w:rsidRPr="00FE4F05">
        <w:rPr>
          <w:rFonts w:ascii="Arial" w:hAnsi="Arial" w:cs="Arial"/>
        </w:rPr>
        <w:t xml:space="preserve">Examining a culture through the lens of power, privilege and authority uncovers unfair and unjust systems and reveals </w:t>
      </w:r>
      <w:r w:rsidR="00D00C35" w:rsidRPr="00FE4F05">
        <w:rPr>
          <w:rFonts w:ascii="Arial" w:hAnsi="Arial" w:cs="Arial"/>
        </w:rPr>
        <w:t xml:space="preserve">whose </w:t>
      </w:r>
      <w:r w:rsidRPr="00FE4F05">
        <w:rPr>
          <w:rFonts w:ascii="Arial" w:hAnsi="Arial" w:cs="Arial"/>
        </w:rPr>
        <w:t>voice is heard and</w:t>
      </w:r>
      <w:r w:rsidR="00D00C35" w:rsidRPr="00FE4F05">
        <w:rPr>
          <w:rFonts w:ascii="Arial" w:hAnsi="Arial" w:cs="Arial"/>
        </w:rPr>
        <w:t xml:space="preserve"> whose</w:t>
      </w:r>
      <w:r w:rsidRPr="00FE4F05">
        <w:rPr>
          <w:rFonts w:ascii="Arial" w:hAnsi="Arial" w:cs="Arial"/>
        </w:rPr>
        <w:t xml:space="preserve"> is silenced (Harrowing &amp; Mill, 2010). </w:t>
      </w:r>
      <w:r w:rsidRPr="00FE4F05">
        <w:rPr>
          <w:rFonts w:ascii="Arial" w:hAnsi="Arial" w:cs="Arial"/>
          <w:noProof/>
        </w:rPr>
        <w:t>The intent is to reveal the social and political forces that shape the culture and nurses’ beliefs about themselves and their nursing practice</w:t>
      </w:r>
      <w:r w:rsidRPr="00FE4F05">
        <w:rPr>
          <w:rFonts w:ascii="Arial" w:hAnsi="Arial" w:cs="Arial"/>
        </w:rPr>
        <w:t xml:space="preserve"> (Batch &amp; Windsor, 2015). </w:t>
      </w:r>
      <w:r w:rsidRPr="00FE4F05">
        <w:rPr>
          <w:rFonts w:ascii="Arial" w:hAnsi="Arial" w:cs="Arial"/>
          <w:noProof/>
        </w:rPr>
        <w:t xml:space="preserve">In doing so critical research presents a broad understanding of what these nurses know, what they do and what they value. </w:t>
      </w:r>
    </w:p>
    <w:p w:rsidR="00B15BF0" w:rsidRPr="00FE4F05" w:rsidRDefault="00D67305">
      <w:pPr>
        <w:tabs>
          <w:tab w:val="left" w:pos="744"/>
        </w:tabs>
        <w:spacing w:before="60" w:line="480" w:lineRule="auto"/>
        <w:rPr>
          <w:rFonts w:ascii="Arial" w:hAnsi="Arial" w:cs="Arial"/>
          <w:sz w:val="24"/>
          <w:szCs w:val="24"/>
        </w:rPr>
      </w:pPr>
      <w:r w:rsidRPr="00FE4F05">
        <w:rPr>
          <w:rFonts w:ascii="Arial" w:hAnsi="Arial" w:cs="Arial"/>
          <w:noProof/>
          <w:sz w:val="24"/>
          <w:szCs w:val="24"/>
        </w:rPr>
        <w:t>Critical research</w:t>
      </w:r>
      <w:r w:rsidR="00154C5B" w:rsidRPr="00FE4F05">
        <w:rPr>
          <w:rFonts w:ascii="Arial" w:hAnsi="Arial" w:cs="Arial"/>
          <w:noProof/>
          <w:sz w:val="24"/>
          <w:szCs w:val="24"/>
        </w:rPr>
        <w:t xml:space="preserve"> acknowledges that p</w:t>
      </w:r>
      <w:r w:rsidR="00154C5B" w:rsidRPr="00FE4F05">
        <w:rPr>
          <w:rFonts w:ascii="Arial" w:hAnsi="Arial" w:cs="Arial"/>
          <w:sz w:val="24"/>
          <w:szCs w:val="24"/>
        </w:rPr>
        <w:t>ower differentials and oppression operate at all levels of human interaction and that potentially oppressive organisational structures might hinder the delivery of person centred care (Hardcastle et al., 2005, Stewart, Holmes, &amp; Usher, 2012). I</w:t>
      </w:r>
      <w:r w:rsidR="005F2230" w:rsidRPr="00FE4F05">
        <w:rPr>
          <w:rFonts w:ascii="Arial" w:hAnsi="Arial" w:cs="Arial"/>
          <w:sz w:val="24"/>
          <w:szCs w:val="24"/>
        </w:rPr>
        <w:t xml:space="preserve">t may be that </w:t>
      </w:r>
      <w:r w:rsidR="00154C5B" w:rsidRPr="00FE4F05">
        <w:rPr>
          <w:rFonts w:ascii="Arial" w:hAnsi="Arial" w:cs="Arial"/>
          <w:sz w:val="24"/>
          <w:szCs w:val="24"/>
        </w:rPr>
        <w:t xml:space="preserve">hierarchies of power in health care generally, and in this workplace specifically might constrain nurses’ ability to plan and deliver nursing care according to their personal values and professional mandate and patient expectations. </w:t>
      </w:r>
    </w:p>
    <w:p w:rsidR="00D26678" w:rsidRPr="00FE4F05" w:rsidRDefault="00154C5B" w:rsidP="00520A8A">
      <w:pPr>
        <w:pStyle w:val="BodyText"/>
        <w:spacing w:before="69" w:line="480" w:lineRule="auto"/>
        <w:ind w:left="0" w:right="240"/>
        <w:rPr>
          <w:rFonts w:ascii="Arial" w:hAnsi="Arial" w:cs="Arial"/>
        </w:rPr>
      </w:pPr>
      <w:r w:rsidRPr="00FE4F05">
        <w:rPr>
          <w:rFonts w:ascii="Arial" w:hAnsi="Arial" w:cs="Arial"/>
        </w:rPr>
        <w:t>A number of key concepts outline the ethnographic approach to social</w:t>
      </w:r>
      <w:r w:rsidRPr="00FE4F05">
        <w:rPr>
          <w:rFonts w:ascii="Arial" w:hAnsi="Arial" w:cs="Arial"/>
          <w:spacing w:val="-11"/>
        </w:rPr>
        <w:t xml:space="preserve"> </w:t>
      </w:r>
      <w:r w:rsidRPr="00FE4F05">
        <w:rPr>
          <w:rFonts w:ascii="Arial" w:hAnsi="Arial" w:cs="Arial"/>
        </w:rPr>
        <w:t>research. Firstly, the notion that all social life is meaningful</w:t>
      </w:r>
      <w:r w:rsidRPr="00FE4F05">
        <w:rPr>
          <w:rFonts w:ascii="Arial" w:hAnsi="Arial" w:cs="Arial"/>
          <w:spacing w:val="-9"/>
        </w:rPr>
        <w:t xml:space="preserve"> </w:t>
      </w:r>
      <w:r w:rsidRPr="00FE4F05">
        <w:rPr>
          <w:rFonts w:ascii="Arial" w:hAnsi="Arial" w:cs="Arial"/>
        </w:rPr>
        <w:t>and that social action can only make sense when contextualised; and secondly,</w:t>
      </w:r>
      <w:r w:rsidRPr="00FE4F05">
        <w:rPr>
          <w:rFonts w:ascii="Arial" w:hAnsi="Arial" w:cs="Arial"/>
          <w:spacing w:val="-10"/>
        </w:rPr>
        <w:t xml:space="preserve"> </w:t>
      </w:r>
      <w:r w:rsidRPr="00FE4F05">
        <w:rPr>
          <w:rFonts w:ascii="Arial" w:hAnsi="Arial" w:cs="Arial"/>
        </w:rPr>
        <w:t>that social actors know their own culture intimately and are therefore</w:t>
      </w:r>
      <w:r w:rsidRPr="00FE4F05">
        <w:rPr>
          <w:rFonts w:ascii="Arial" w:hAnsi="Arial" w:cs="Arial"/>
          <w:spacing w:val="-10"/>
        </w:rPr>
        <w:t xml:space="preserve"> </w:t>
      </w:r>
      <w:r w:rsidRPr="00FE4F05">
        <w:rPr>
          <w:rFonts w:ascii="Arial" w:hAnsi="Arial" w:cs="Arial"/>
        </w:rPr>
        <w:t>reliable informants (Goodson &amp; Vassar, 2011). An understanding of these notions</w:t>
      </w:r>
      <w:r w:rsidRPr="00FE4F05">
        <w:rPr>
          <w:rFonts w:ascii="Arial" w:hAnsi="Arial" w:cs="Arial"/>
          <w:spacing w:val="-10"/>
        </w:rPr>
        <w:t xml:space="preserve"> </w:t>
      </w:r>
      <w:r w:rsidRPr="00FE4F05">
        <w:rPr>
          <w:rFonts w:ascii="Arial" w:hAnsi="Arial" w:cs="Arial"/>
        </w:rPr>
        <w:t>reveals why fieldwork is an important data collection tool. By engaging in fieldwork</w:t>
      </w:r>
      <w:r w:rsidRPr="00FE4F05">
        <w:rPr>
          <w:rFonts w:ascii="Arial" w:hAnsi="Arial" w:cs="Arial"/>
          <w:spacing w:val="-13"/>
        </w:rPr>
        <w:t xml:space="preserve"> </w:t>
      </w:r>
      <w:r w:rsidRPr="00FE4F05">
        <w:rPr>
          <w:rFonts w:ascii="Arial" w:hAnsi="Arial" w:cs="Arial"/>
        </w:rPr>
        <w:t>and becoming fully immersed in the culture being studied, the researcher gains</w:t>
      </w:r>
      <w:r w:rsidRPr="00FE4F05">
        <w:rPr>
          <w:rFonts w:ascii="Arial" w:hAnsi="Arial" w:cs="Arial"/>
          <w:spacing w:val="-15"/>
        </w:rPr>
        <w:t xml:space="preserve"> </w:t>
      </w:r>
      <w:r w:rsidRPr="00FE4F05">
        <w:rPr>
          <w:rFonts w:ascii="Arial" w:hAnsi="Arial" w:cs="Arial"/>
        </w:rPr>
        <w:t>access to privileged insider information</w:t>
      </w:r>
      <w:r w:rsidR="00B56931" w:rsidRPr="00FE4F05">
        <w:rPr>
          <w:rFonts w:ascii="Arial" w:hAnsi="Arial" w:cs="Arial"/>
        </w:rPr>
        <w:t xml:space="preserve"> (Sangasubana, 2011; Madison, 2012)</w:t>
      </w:r>
      <w:r w:rsidRPr="00FE4F05">
        <w:rPr>
          <w:rFonts w:ascii="Arial" w:hAnsi="Arial" w:cs="Arial"/>
        </w:rPr>
        <w:t>. Ordinary, everyday actions are more</w:t>
      </w:r>
      <w:r w:rsidRPr="00FE4F05">
        <w:rPr>
          <w:rFonts w:ascii="Arial" w:hAnsi="Arial" w:cs="Arial"/>
          <w:spacing w:val="-9"/>
        </w:rPr>
        <w:t xml:space="preserve"> </w:t>
      </w:r>
      <w:r w:rsidRPr="00FE4F05">
        <w:rPr>
          <w:rFonts w:ascii="Arial" w:hAnsi="Arial" w:cs="Arial"/>
        </w:rPr>
        <w:t>clearly understood within the cultural context. As a new insider, the researcher</w:t>
      </w:r>
      <w:r w:rsidRPr="00FE4F05">
        <w:rPr>
          <w:rFonts w:ascii="Arial" w:hAnsi="Arial" w:cs="Arial"/>
          <w:spacing w:val="-4"/>
        </w:rPr>
        <w:t xml:space="preserve"> </w:t>
      </w:r>
      <w:r w:rsidRPr="00FE4F05">
        <w:rPr>
          <w:rFonts w:ascii="Arial" w:hAnsi="Arial" w:cs="Arial"/>
        </w:rPr>
        <w:t>gains access to an intimate view of the society being studied that allows</w:t>
      </w:r>
      <w:r w:rsidRPr="00FE4F05">
        <w:rPr>
          <w:rFonts w:ascii="Arial" w:hAnsi="Arial" w:cs="Arial"/>
          <w:spacing w:val="-12"/>
        </w:rPr>
        <w:t xml:space="preserve"> </w:t>
      </w:r>
      <w:r w:rsidRPr="00FE4F05">
        <w:rPr>
          <w:rFonts w:ascii="Arial" w:hAnsi="Arial" w:cs="Arial"/>
        </w:rPr>
        <w:t>cultural phenomena to be understood from an insider’s or emic perspective</w:t>
      </w:r>
      <w:r w:rsidRPr="00FE4F05">
        <w:rPr>
          <w:rFonts w:ascii="Arial" w:hAnsi="Arial" w:cs="Arial"/>
          <w:spacing w:val="-6"/>
        </w:rPr>
        <w:t xml:space="preserve"> </w:t>
      </w:r>
      <w:r w:rsidRPr="00FE4F05">
        <w:rPr>
          <w:rFonts w:ascii="Arial" w:hAnsi="Arial" w:cs="Arial"/>
        </w:rPr>
        <w:t>(Anderson, 1989).</w:t>
      </w:r>
    </w:p>
    <w:p w:rsidR="00520A8A" w:rsidRPr="00FE4F05" w:rsidRDefault="00154C5B" w:rsidP="00520A8A">
      <w:pPr>
        <w:pStyle w:val="BodyText"/>
        <w:spacing w:before="54" w:line="480" w:lineRule="auto"/>
        <w:ind w:left="0" w:right="128"/>
        <w:rPr>
          <w:rFonts w:ascii="Arial" w:hAnsi="Arial" w:cs="Arial"/>
        </w:rPr>
      </w:pPr>
      <w:r w:rsidRPr="00FE4F05">
        <w:rPr>
          <w:rFonts w:ascii="Arial" w:hAnsi="Arial" w:cs="Arial"/>
        </w:rPr>
        <w:t>In reporting ethnographically, the key is not merely to capture the voice of</w:t>
      </w:r>
      <w:r w:rsidRPr="00FE4F05">
        <w:rPr>
          <w:rFonts w:ascii="Arial" w:hAnsi="Arial" w:cs="Arial"/>
          <w:spacing w:val="-14"/>
        </w:rPr>
        <w:t xml:space="preserve"> </w:t>
      </w:r>
      <w:r w:rsidRPr="00FE4F05">
        <w:rPr>
          <w:rFonts w:ascii="Arial" w:hAnsi="Arial" w:cs="Arial"/>
        </w:rPr>
        <w:t>the informant but rather to illuminate for the reader the experience concerned</w:t>
      </w:r>
      <w:r w:rsidRPr="00FE4F05">
        <w:rPr>
          <w:rFonts w:ascii="Arial" w:hAnsi="Arial" w:cs="Arial"/>
          <w:spacing w:val="-9"/>
        </w:rPr>
        <w:t xml:space="preserve"> </w:t>
      </w:r>
      <w:r w:rsidRPr="00FE4F05">
        <w:rPr>
          <w:rFonts w:ascii="Arial" w:hAnsi="Arial" w:cs="Arial"/>
        </w:rPr>
        <w:t>(Denzin &amp; Lincoln, 2011). However, critical ethnography differs from</w:t>
      </w:r>
      <w:r w:rsidRPr="00FE4F05">
        <w:rPr>
          <w:rFonts w:ascii="Arial" w:hAnsi="Arial" w:cs="Arial"/>
          <w:spacing w:val="-11"/>
        </w:rPr>
        <w:t xml:space="preserve"> </w:t>
      </w:r>
      <w:r w:rsidRPr="00FE4F05">
        <w:rPr>
          <w:rFonts w:ascii="Arial" w:hAnsi="Arial" w:cs="Arial"/>
        </w:rPr>
        <w:t xml:space="preserve">traditional ethnography in that it does not just speak </w:t>
      </w:r>
      <w:r w:rsidRPr="00FE4F05">
        <w:rPr>
          <w:rFonts w:ascii="Arial" w:hAnsi="Arial" w:cs="Arial"/>
          <w:i/>
        </w:rPr>
        <w:t xml:space="preserve">for </w:t>
      </w:r>
      <w:r w:rsidRPr="00FE4F05">
        <w:rPr>
          <w:rFonts w:ascii="Arial" w:hAnsi="Arial" w:cs="Arial"/>
        </w:rPr>
        <w:t xml:space="preserve">its participants, it speaks </w:t>
      </w:r>
      <w:r w:rsidRPr="00FE4F05">
        <w:rPr>
          <w:rFonts w:ascii="Arial" w:hAnsi="Arial" w:cs="Arial"/>
          <w:i/>
        </w:rPr>
        <w:t>on behalf</w:t>
      </w:r>
      <w:r w:rsidRPr="00FE4F05">
        <w:rPr>
          <w:rFonts w:ascii="Arial" w:hAnsi="Arial" w:cs="Arial"/>
          <w:i/>
          <w:spacing w:val="-7"/>
        </w:rPr>
        <w:t xml:space="preserve"> </w:t>
      </w:r>
      <w:r w:rsidRPr="00FE4F05">
        <w:rPr>
          <w:rFonts w:ascii="Arial" w:hAnsi="Arial" w:cs="Arial"/>
          <w:i/>
        </w:rPr>
        <w:t xml:space="preserve">of </w:t>
      </w:r>
      <w:r w:rsidRPr="00FE4F05">
        <w:rPr>
          <w:rFonts w:ascii="Arial" w:hAnsi="Arial" w:cs="Arial"/>
        </w:rPr>
        <w:t>its participants: the researcher thus becomes an advocate for participants</w:t>
      </w:r>
      <w:r w:rsidRPr="00FE4F05">
        <w:rPr>
          <w:rFonts w:ascii="Arial" w:hAnsi="Arial" w:cs="Arial"/>
          <w:spacing w:val="-10"/>
        </w:rPr>
        <w:t xml:space="preserve"> </w:t>
      </w:r>
      <w:r w:rsidRPr="00FE4F05">
        <w:rPr>
          <w:rFonts w:ascii="Arial" w:hAnsi="Arial" w:cs="Arial"/>
        </w:rPr>
        <w:t>(Thomas, 1993). The primary purpose of the researcher is to be sensitive to</w:t>
      </w:r>
      <w:r w:rsidRPr="00FE4F05">
        <w:rPr>
          <w:rFonts w:ascii="Arial" w:hAnsi="Arial" w:cs="Arial"/>
          <w:spacing w:val="25"/>
        </w:rPr>
        <w:t xml:space="preserve"> </w:t>
      </w:r>
      <w:r w:rsidRPr="00FE4F05">
        <w:rPr>
          <w:rFonts w:ascii="Arial" w:hAnsi="Arial" w:cs="Arial"/>
        </w:rPr>
        <w:t>manifestations of power and to expose those tacit, unconscious elements that direct</w:t>
      </w:r>
      <w:r w:rsidRPr="00FE4F05">
        <w:rPr>
          <w:rFonts w:ascii="Arial" w:hAnsi="Arial" w:cs="Arial"/>
          <w:spacing w:val="-5"/>
        </w:rPr>
        <w:t xml:space="preserve"> </w:t>
      </w:r>
      <w:r w:rsidRPr="00FE4F05">
        <w:rPr>
          <w:rFonts w:ascii="Arial" w:hAnsi="Arial" w:cs="Arial"/>
        </w:rPr>
        <w:t>cultural thought and behaviour (Schein, 2004). This key differential describes</w:t>
      </w:r>
      <w:r w:rsidRPr="00FE4F05">
        <w:rPr>
          <w:rFonts w:ascii="Arial" w:hAnsi="Arial" w:cs="Arial"/>
          <w:spacing w:val="-6"/>
        </w:rPr>
        <w:t xml:space="preserve"> </w:t>
      </w:r>
      <w:r w:rsidRPr="00FE4F05">
        <w:rPr>
          <w:rFonts w:ascii="Arial" w:hAnsi="Arial" w:cs="Arial"/>
        </w:rPr>
        <w:t>how a</w:t>
      </w:r>
      <w:r w:rsidRPr="00FE4F05">
        <w:rPr>
          <w:rFonts w:ascii="Arial" w:hAnsi="Arial" w:cs="Arial"/>
          <w:spacing w:val="-11"/>
        </w:rPr>
        <w:t xml:space="preserve"> </w:t>
      </w:r>
      <w:r w:rsidRPr="00FE4F05">
        <w:rPr>
          <w:rFonts w:ascii="Arial" w:hAnsi="Arial" w:cs="Arial"/>
        </w:rPr>
        <w:t>critical approach ‘aims to link</w:t>
      </w:r>
      <w:r w:rsidRPr="00FE4F05">
        <w:rPr>
          <w:rFonts w:ascii="Arial" w:hAnsi="Arial" w:cs="Arial"/>
          <w:spacing w:val="-8"/>
        </w:rPr>
        <w:t xml:space="preserve"> </w:t>
      </w:r>
      <w:r w:rsidRPr="00FE4F05">
        <w:rPr>
          <w:rFonts w:ascii="Arial" w:hAnsi="Arial" w:cs="Arial"/>
        </w:rPr>
        <w:t>social  phenomena with wider socio</w:t>
      </w:r>
      <w:r w:rsidR="00D00C35" w:rsidRPr="00FE4F05">
        <w:rPr>
          <w:rFonts w:ascii="Arial" w:hAnsi="Arial" w:cs="Arial"/>
        </w:rPr>
        <w:t>-</w:t>
      </w:r>
      <w:r w:rsidRPr="00FE4F05">
        <w:rPr>
          <w:rFonts w:ascii="Arial" w:hAnsi="Arial" w:cs="Arial"/>
        </w:rPr>
        <w:t>historical events to expose prevailing systems</w:t>
      </w:r>
      <w:r w:rsidRPr="00FE4F05">
        <w:rPr>
          <w:rFonts w:ascii="Arial" w:hAnsi="Arial" w:cs="Arial"/>
          <w:spacing w:val="-11"/>
        </w:rPr>
        <w:t xml:space="preserve"> </w:t>
      </w:r>
      <w:r w:rsidRPr="00FE4F05">
        <w:rPr>
          <w:rFonts w:ascii="Arial" w:hAnsi="Arial" w:cs="Arial"/>
        </w:rPr>
        <w:t>of power and dominion, hidden assumptions and ideologies’ (Hardcastle, Usher,</w:t>
      </w:r>
      <w:r w:rsidRPr="00FE4F05">
        <w:rPr>
          <w:rFonts w:ascii="Arial" w:hAnsi="Arial" w:cs="Arial"/>
          <w:spacing w:val="-12"/>
        </w:rPr>
        <w:t xml:space="preserve"> </w:t>
      </w:r>
      <w:r w:rsidRPr="00FE4F05">
        <w:rPr>
          <w:rFonts w:ascii="Arial" w:hAnsi="Arial" w:cs="Arial"/>
        </w:rPr>
        <w:t>&amp; Holmes, 2005,</w:t>
      </w:r>
      <w:r w:rsidRPr="00FE4F05">
        <w:rPr>
          <w:rFonts w:ascii="Arial" w:hAnsi="Arial" w:cs="Arial"/>
          <w:spacing w:val="-2"/>
        </w:rPr>
        <w:t xml:space="preserve"> </w:t>
      </w:r>
      <w:r w:rsidRPr="00FE4F05">
        <w:rPr>
          <w:rFonts w:ascii="Arial" w:hAnsi="Arial" w:cs="Arial"/>
        </w:rPr>
        <w:t>p.151).</w:t>
      </w:r>
    </w:p>
    <w:p w:rsidR="00520A8A" w:rsidRPr="00FE4F05" w:rsidRDefault="00154C5B" w:rsidP="00520A8A">
      <w:pPr>
        <w:pStyle w:val="BodyText"/>
        <w:spacing w:before="69" w:line="480" w:lineRule="auto"/>
        <w:ind w:left="0" w:right="240"/>
        <w:rPr>
          <w:rFonts w:ascii="Arial" w:hAnsi="Arial" w:cs="Arial"/>
        </w:rPr>
      </w:pPr>
      <w:r w:rsidRPr="00FE4F05">
        <w:rPr>
          <w:rFonts w:ascii="Arial" w:hAnsi="Arial" w:cs="Arial"/>
        </w:rPr>
        <w:t xml:space="preserve">Carpsecken’s (1996) framework comprises five stages </w:t>
      </w:r>
      <w:r w:rsidR="00B56931" w:rsidRPr="00FE4F05">
        <w:rPr>
          <w:rFonts w:ascii="Arial" w:hAnsi="Arial" w:cs="Arial"/>
        </w:rPr>
        <w:t xml:space="preserve">(Table </w:t>
      </w:r>
      <w:r w:rsidRPr="00FE4F05">
        <w:rPr>
          <w:rFonts w:ascii="Arial" w:hAnsi="Arial" w:cs="Arial"/>
        </w:rPr>
        <w:t>1). The first three stages aim to reconstruct cultural themes and the final two</w:t>
      </w:r>
      <w:r w:rsidRPr="00FE4F05">
        <w:rPr>
          <w:rFonts w:ascii="Arial" w:hAnsi="Arial" w:cs="Arial"/>
          <w:spacing w:val="-17"/>
        </w:rPr>
        <w:t xml:space="preserve"> </w:t>
      </w:r>
      <w:r w:rsidRPr="00FE4F05">
        <w:rPr>
          <w:rFonts w:ascii="Arial" w:hAnsi="Arial" w:cs="Arial"/>
        </w:rPr>
        <w:t>describe systemic relations and articulate the findings in relation to the</w:t>
      </w:r>
      <w:r w:rsidRPr="00FE4F05">
        <w:rPr>
          <w:rFonts w:ascii="Arial" w:hAnsi="Arial" w:cs="Arial"/>
          <w:spacing w:val="-7"/>
        </w:rPr>
        <w:t xml:space="preserve"> </w:t>
      </w:r>
      <w:r w:rsidRPr="00FE4F05">
        <w:rPr>
          <w:rFonts w:ascii="Arial" w:hAnsi="Arial" w:cs="Arial"/>
        </w:rPr>
        <w:t>broader sociocultural factors and existing theories (</w:t>
      </w:r>
      <w:r w:rsidR="00B56931" w:rsidRPr="00FE4F05">
        <w:rPr>
          <w:rFonts w:ascii="Arial" w:hAnsi="Arial" w:cs="Arial"/>
        </w:rPr>
        <w:t>Carspecken, 1996</w:t>
      </w:r>
      <w:r w:rsidRPr="00FE4F05">
        <w:rPr>
          <w:rFonts w:ascii="Arial" w:hAnsi="Arial" w:cs="Arial"/>
        </w:rPr>
        <w:t>).</w:t>
      </w:r>
      <w:r w:rsidRPr="00FE4F05">
        <w:rPr>
          <w:rFonts w:ascii="Arial" w:hAnsi="Arial" w:cs="Arial"/>
          <w:spacing w:val="-10"/>
        </w:rPr>
        <w:t xml:space="preserve"> </w:t>
      </w:r>
      <w:r w:rsidRPr="00FE4F05">
        <w:rPr>
          <w:rFonts w:ascii="Arial" w:hAnsi="Arial" w:cs="Arial"/>
        </w:rPr>
        <w:t>Importantly, these stages are not linear; rather, they are cyclical and the researcher moves</w:t>
      </w:r>
      <w:r w:rsidRPr="00FE4F05">
        <w:rPr>
          <w:rFonts w:ascii="Arial" w:hAnsi="Arial" w:cs="Arial"/>
          <w:spacing w:val="-17"/>
        </w:rPr>
        <w:t xml:space="preserve"> </w:t>
      </w:r>
      <w:r w:rsidRPr="00FE4F05">
        <w:rPr>
          <w:rFonts w:ascii="Arial" w:hAnsi="Arial" w:cs="Arial"/>
        </w:rPr>
        <w:t>back and forth between the stages. Another key factor is the simultaneous</w:t>
      </w:r>
      <w:r w:rsidRPr="00FE4F05">
        <w:rPr>
          <w:rFonts w:ascii="Arial" w:hAnsi="Arial" w:cs="Arial"/>
          <w:spacing w:val="-7"/>
        </w:rPr>
        <w:t xml:space="preserve"> </w:t>
      </w:r>
      <w:r w:rsidRPr="00FE4F05">
        <w:rPr>
          <w:rFonts w:ascii="Arial" w:hAnsi="Arial" w:cs="Arial"/>
        </w:rPr>
        <w:t>data collection and analysis. These concurrent processes enable the researcher</w:t>
      </w:r>
      <w:r w:rsidRPr="00FE4F05">
        <w:rPr>
          <w:rFonts w:ascii="Arial" w:hAnsi="Arial" w:cs="Arial"/>
          <w:spacing w:val="-6"/>
        </w:rPr>
        <w:t xml:space="preserve"> </w:t>
      </w:r>
      <w:r w:rsidRPr="00FE4F05">
        <w:rPr>
          <w:rFonts w:ascii="Arial" w:hAnsi="Arial" w:cs="Arial"/>
        </w:rPr>
        <w:t>to remain sensitive to, and respond to new insights, and reveal culturally</w:t>
      </w:r>
      <w:r w:rsidRPr="00FE4F05">
        <w:rPr>
          <w:rFonts w:ascii="Arial" w:hAnsi="Arial" w:cs="Arial"/>
          <w:spacing w:val="-9"/>
        </w:rPr>
        <w:t xml:space="preserve"> </w:t>
      </w:r>
      <w:r w:rsidRPr="00FE4F05">
        <w:rPr>
          <w:rFonts w:ascii="Arial" w:hAnsi="Arial" w:cs="Arial"/>
        </w:rPr>
        <w:t>pragmatic material (</w:t>
      </w:r>
      <w:r w:rsidR="007D1E35" w:rsidRPr="00FE4F05">
        <w:rPr>
          <w:rFonts w:ascii="Arial" w:hAnsi="Arial" w:cs="Arial"/>
        </w:rPr>
        <w:t xml:space="preserve">Carspecken, 1996; </w:t>
      </w:r>
      <w:r w:rsidRPr="00FE4F05">
        <w:rPr>
          <w:rFonts w:ascii="Arial" w:hAnsi="Arial" w:cs="Arial"/>
        </w:rPr>
        <w:t>Hardcastle et al.,</w:t>
      </w:r>
      <w:r w:rsidRPr="00FE4F05">
        <w:rPr>
          <w:rFonts w:ascii="Arial" w:hAnsi="Arial" w:cs="Arial"/>
          <w:spacing w:val="-5"/>
        </w:rPr>
        <w:t xml:space="preserve"> </w:t>
      </w:r>
      <w:r w:rsidRPr="00FE4F05">
        <w:rPr>
          <w:rFonts w:ascii="Arial" w:hAnsi="Arial" w:cs="Arial"/>
        </w:rPr>
        <w:t>2005).</w:t>
      </w:r>
    </w:p>
    <w:p w:rsidR="00520A8A" w:rsidRPr="00FE4F05" w:rsidRDefault="00154C5B" w:rsidP="00520A8A">
      <w:pPr>
        <w:pStyle w:val="BodyText"/>
        <w:spacing w:before="209" w:line="480" w:lineRule="auto"/>
        <w:ind w:left="0" w:right="216"/>
        <w:jc w:val="both"/>
        <w:rPr>
          <w:rFonts w:ascii="Arial" w:hAnsi="Arial" w:cs="Arial"/>
        </w:rPr>
      </w:pPr>
      <w:r w:rsidRPr="00FE4F05">
        <w:rPr>
          <w:rFonts w:ascii="Arial" w:hAnsi="Arial" w:cs="Arial"/>
        </w:rPr>
        <w:t>Prior to entering the field, a preliminary research plan is made in which</w:t>
      </w:r>
      <w:r w:rsidRPr="00FE4F05">
        <w:rPr>
          <w:rFonts w:ascii="Arial" w:hAnsi="Arial" w:cs="Arial"/>
          <w:spacing w:val="-13"/>
        </w:rPr>
        <w:t xml:space="preserve"> </w:t>
      </w:r>
      <w:r w:rsidRPr="00FE4F05">
        <w:rPr>
          <w:rFonts w:ascii="Arial" w:hAnsi="Arial" w:cs="Arial"/>
        </w:rPr>
        <w:t xml:space="preserve">the researcher develops </w:t>
      </w:r>
      <w:r w:rsidR="00B64BF1" w:rsidRPr="00FE4F05">
        <w:rPr>
          <w:rFonts w:ascii="Arial" w:hAnsi="Arial" w:cs="Arial"/>
        </w:rPr>
        <w:t xml:space="preserve">a </w:t>
      </w:r>
      <w:r w:rsidRPr="00FE4F05">
        <w:rPr>
          <w:rFonts w:ascii="Arial" w:hAnsi="Arial" w:cs="Arial"/>
        </w:rPr>
        <w:t>list of questions</w:t>
      </w:r>
      <w:r w:rsidR="00B64BF1" w:rsidRPr="00FE4F05">
        <w:rPr>
          <w:rFonts w:ascii="Arial" w:hAnsi="Arial" w:cs="Arial"/>
        </w:rPr>
        <w:t xml:space="preserve"> and potential aspects to be investigated </w:t>
      </w:r>
      <w:r w:rsidRPr="00FE4F05">
        <w:rPr>
          <w:rFonts w:ascii="Arial" w:hAnsi="Arial" w:cs="Arial"/>
        </w:rPr>
        <w:t xml:space="preserve"> (Carspecken, 1996). The first</w:t>
      </w:r>
      <w:r w:rsidRPr="00FE4F05">
        <w:rPr>
          <w:rFonts w:ascii="Arial" w:hAnsi="Arial" w:cs="Arial"/>
          <w:spacing w:val="44"/>
        </w:rPr>
        <w:t xml:space="preserve"> </w:t>
      </w:r>
      <w:r w:rsidRPr="00FE4F05">
        <w:rPr>
          <w:rFonts w:ascii="Arial" w:hAnsi="Arial" w:cs="Arial"/>
        </w:rPr>
        <w:t>list identifies issues that can be investigated and the second outlines what</w:t>
      </w:r>
      <w:r w:rsidRPr="00FE4F05">
        <w:rPr>
          <w:rFonts w:ascii="Arial" w:hAnsi="Arial" w:cs="Arial"/>
          <w:spacing w:val="47"/>
        </w:rPr>
        <w:t xml:space="preserve"> </w:t>
      </w:r>
      <w:r w:rsidRPr="00FE4F05">
        <w:rPr>
          <w:rFonts w:ascii="Arial" w:hAnsi="Arial" w:cs="Arial"/>
        </w:rPr>
        <w:t xml:space="preserve">information is required to address these questions. For this study </w:t>
      </w:r>
      <w:r w:rsidR="00934E2C" w:rsidRPr="00FE4F05">
        <w:rPr>
          <w:rFonts w:ascii="Arial" w:hAnsi="Arial" w:cs="Arial"/>
        </w:rPr>
        <w:t xml:space="preserve">the </w:t>
      </w:r>
      <w:r w:rsidRPr="00FE4F05">
        <w:rPr>
          <w:rFonts w:ascii="Arial" w:hAnsi="Arial" w:cs="Arial"/>
        </w:rPr>
        <w:t>original list of</w:t>
      </w:r>
      <w:r w:rsidRPr="00FE4F05">
        <w:rPr>
          <w:rFonts w:ascii="Arial" w:hAnsi="Arial" w:cs="Arial"/>
          <w:spacing w:val="43"/>
        </w:rPr>
        <w:t xml:space="preserve"> </w:t>
      </w:r>
      <w:r w:rsidRPr="00FE4F05">
        <w:rPr>
          <w:rFonts w:ascii="Arial" w:hAnsi="Arial" w:cs="Arial"/>
        </w:rPr>
        <w:t xml:space="preserve">questions is presented in </w:t>
      </w:r>
      <w:r w:rsidR="007D1E35" w:rsidRPr="00FE4F05">
        <w:rPr>
          <w:rFonts w:ascii="Arial" w:hAnsi="Arial" w:cs="Arial"/>
        </w:rPr>
        <w:t>Table</w:t>
      </w:r>
      <w:r w:rsidR="007D1E35" w:rsidRPr="00FE4F05">
        <w:rPr>
          <w:rFonts w:ascii="Arial" w:hAnsi="Arial" w:cs="Arial"/>
          <w:spacing w:val="-4"/>
        </w:rPr>
        <w:t xml:space="preserve"> </w:t>
      </w:r>
      <w:r w:rsidRPr="00FE4F05">
        <w:rPr>
          <w:rFonts w:ascii="Arial" w:hAnsi="Arial" w:cs="Arial"/>
        </w:rPr>
        <w:t>2.</w:t>
      </w:r>
    </w:p>
    <w:p w:rsidR="007A6A53" w:rsidRPr="00FE4F05" w:rsidRDefault="007A6A53" w:rsidP="007A6A53">
      <w:pPr>
        <w:tabs>
          <w:tab w:val="left" w:pos="744"/>
        </w:tabs>
        <w:spacing w:before="60" w:line="480" w:lineRule="auto"/>
        <w:rPr>
          <w:rFonts w:ascii="Arial" w:hAnsi="Arial" w:cs="Arial"/>
          <w:noProof/>
          <w:sz w:val="24"/>
          <w:szCs w:val="24"/>
          <w:u w:val="single"/>
        </w:rPr>
      </w:pPr>
      <w:r w:rsidRPr="00FE4F05">
        <w:rPr>
          <w:rFonts w:ascii="Arial" w:hAnsi="Arial" w:cs="Arial"/>
          <w:sz w:val="24"/>
          <w:szCs w:val="24"/>
          <w:u w:val="single"/>
        </w:rPr>
        <w:t>Ethical issues</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Ethics approval (HREC/14/QRBW/67) was obtained from the research site and the university ethics committees. Participants </w:t>
      </w:r>
      <w:r w:rsidR="007D1E35" w:rsidRPr="00FE4F05">
        <w:rPr>
          <w:rFonts w:ascii="Arial" w:hAnsi="Arial" w:cs="Arial"/>
          <w:sz w:val="24"/>
          <w:szCs w:val="24"/>
        </w:rPr>
        <w:t>comprised</w:t>
      </w:r>
      <w:r w:rsidRPr="00FE4F05">
        <w:rPr>
          <w:rFonts w:ascii="Arial" w:hAnsi="Arial" w:cs="Arial"/>
          <w:sz w:val="24"/>
          <w:szCs w:val="24"/>
        </w:rPr>
        <w:t xml:space="preserve"> (14) registered nurses and three (3) enrolled nurses out of thirty eight (38) permanently employed in the research area</w:t>
      </w:r>
      <w:r w:rsidR="00934E2C" w:rsidRPr="00FE4F05">
        <w:rPr>
          <w:rFonts w:ascii="Arial" w:hAnsi="Arial" w:cs="Arial"/>
          <w:sz w:val="24"/>
          <w:szCs w:val="24"/>
        </w:rPr>
        <w:t xml:space="preserve">. This composition of participants </w:t>
      </w:r>
      <w:r w:rsidRPr="00FE4F05">
        <w:rPr>
          <w:rFonts w:ascii="Arial" w:hAnsi="Arial" w:cs="Arial"/>
          <w:sz w:val="24"/>
          <w:szCs w:val="24"/>
        </w:rPr>
        <w:t xml:space="preserve">is reflective of the workforce employed in this acute surgical area. Verbal and written information about the study and the requirements of participation </w:t>
      </w:r>
      <w:r w:rsidR="007D1E35" w:rsidRPr="00FE4F05">
        <w:rPr>
          <w:rFonts w:ascii="Arial" w:hAnsi="Arial" w:cs="Arial"/>
          <w:sz w:val="24"/>
          <w:szCs w:val="24"/>
        </w:rPr>
        <w:t xml:space="preserve">were </w:t>
      </w:r>
      <w:r w:rsidRPr="00FE4F05">
        <w:rPr>
          <w:rFonts w:ascii="Arial" w:hAnsi="Arial" w:cs="Arial"/>
          <w:sz w:val="24"/>
          <w:szCs w:val="24"/>
        </w:rPr>
        <w:t xml:space="preserve">made available to the participants during several site visits prior to the research commencing. Those nurses who agreed to participate provided fully informed written consent and were able to withdraw from the study at any time until data collection. Key ethical principles of respect and confidentiality were maintained at all times. </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Setting</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As </w:t>
      </w:r>
      <w:r w:rsidR="007D1E35" w:rsidRPr="00FE4F05">
        <w:rPr>
          <w:rFonts w:ascii="Arial" w:hAnsi="Arial" w:cs="Arial"/>
          <w:sz w:val="24"/>
          <w:szCs w:val="24"/>
        </w:rPr>
        <w:t>the researchers were</w:t>
      </w:r>
      <w:r w:rsidRPr="00FE4F05">
        <w:rPr>
          <w:rFonts w:ascii="Arial" w:hAnsi="Arial" w:cs="Arial"/>
          <w:sz w:val="24"/>
          <w:szCs w:val="24"/>
        </w:rPr>
        <w:t xml:space="preserve"> interested in nurses working in an acute hospital setting, the fieldwork took place in an acute surgical setting in an Australian regional hospital</w:t>
      </w:r>
      <w:r w:rsidR="007D1E35" w:rsidRPr="00FE4F05">
        <w:rPr>
          <w:rFonts w:ascii="Arial" w:hAnsi="Arial" w:cs="Arial"/>
          <w:sz w:val="24"/>
          <w:szCs w:val="24"/>
        </w:rPr>
        <w:t>. P</w:t>
      </w:r>
      <w:r w:rsidRPr="00FE4F05">
        <w:rPr>
          <w:rFonts w:ascii="Arial" w:hAnsi="Arial" w:cs="Arial"/>
          <w:sz w:val="24"/>
          <w:szCs w:val="24"/>
        </w:rPr>
        <w:t xml:space="preserve">articipants were purposefully selected because they had specific knowledge about the research problem </w:t>
      </w:r>
      <w:r w:rsidR="00417459" w:rsidRPr="00FE4F05">
        <w:rPr>
          <w:rFonts w:ascii="Arial" w:hAnsi="Arial" w:cs="Arial"/>
          <w:sz w:val="24"/>
          <w:szCs w:val="24"/>
        </w:rPr>
        <w:fldChar w:fldCharType="begin">
          <w:fldData xml:space="preserve">PEVuZE5vdGU+PENpdGU+PEF1dGhvcj5MYW1iZXJ0PC9BdXRob3I+PFllYXI+MjAxMTwvWWVhcj48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</w:fldData>
        </w:fldChar>
      </w:r>
      <w:r w:rsidRPr="00FE4F05">
        <w:rPr>
          <w:rFonts w:ascii="Arial" w:hAnsi="Arial" w:cs="Arial"/>
          <w:sz w:val="24"/>
          <w:szCs w:val="24"/>
        </w:rPr>
        <w:instrText xml:space="preserve"> ADDIN EN.CITE </w:instrText>
      </w:r>
      <w:r w:rsidR="00417459" w:rsidRPr="00FE4F05">
        <w:rPr>
          <w:rFonts w:ascii="Arial" w:hAnsi="Arial" w:cs="Arial"/>
          <w:sz w:val="24"/>
          <w:szCs w:val="24"/>
        </w:rPr>
        <w:fldChar w:fldCharType="begin">
          <w:fldData xml:space="preserve">PEVuZE5vdGU+PENpdGU+PEF1dGhvcj5MYW1iZXJ0PC9BdXRob3I+PFllYXI+MjAxMTwvWWVhcj48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</w:fldData>
        </w:fldChar>
      </w:r>
      <w:r w:rsidRPr="00FE4F05">
        <w:rPr>
          <w:rFonts w:ascii="Arial" w:hAnsi="Arial" w:cs="Arial"/>
          <w:sz w:val="24"/>
          <w:szCs w:val="24"/>
        </w:rPr>
        <w:instrText xml:space="preserve"> ADDIN EN.CITE.DATA </w:instrText>
      </w:r>
      <w:r w:rsidR="00417459" w:rsidRPr="00FE4F05">
        <w:rPr>
          <w:rFonts w:ascii="Arial" w:hAnsi="Arial" w:cs="Arial"/>
          <w:sz w:val="24"/>
          <w:szCs w:val="24"/>
        </w:rPr>
      </w:r>
      <w:r w:rsidR="00417459" w:rsidRPr="00FE4F05">
        <w:rPr>
          <w:rFonts w:ascii="Arial" w:hAnsi="Arial" w:cs="Arial"/>
          <w:sz w:val="24"/>
          <w:szCs w:val="24"/>
        </w:rPr>
        <w:fldChar w:fldCharType="end"/>
      </w:r>
      <w:r w:rsidR="00417459" w:rsidRPr="00FE4F05">
        <w:rPr>
          <w:rFonts w:ascii="Arial" w:hAnsi="Arial" w:cs="Arial"/>
          <w:sz w:val="24"/>
          <w:szCs w:val="24"/>
        </w:rPr>
      </w:r>
      <w:r w:rsidR="00417459" w:rsidRPr="00FE4F05">
        <w:rPr>
          <w:rFonts w:ascii="Arial" w:hAnsi="Arial" w:cs="Arial"/>
          <w:sz w:val="24"/>
          <w:szCs w:val="24"/>
        </w:rPr>
        <w:fldChar w:fldCharType="separate"/>
      </w:r>
      <w:r w:rsidRPr="00FE4F05">
        <w:rPr>
          <w:rFonts w:ascii="Arial" w:hAnsi="Arial" w:cs="Arial"/>
          <w:noProof/>
          <w:sz w:val="24"/>
          <w:szCs w:val="24"/>
        </w:rPr>
        <w:t>(Higginbottom, Pillay, &amp; Boadu, 2013; Lambert, Glacken, &amp; McCarron, 2011)</w:t>
      </w:r>
      <w:r w:rsidR="00417459" w:rsidRPr="00FE4F05">
        <w:rPr>
          <w:rFonts w:ascii="Arial" w:hAnsi="Arial" w:cs="Arial"/>
          <w:sz w:val="24"/>
          <w:szCs w:val="24"/>
        </w:rPr>
        <w:fldChar w:fldCharType="end"/>
      </w:r>
      <w:r w:rsidRPr="00FE4F05">
        <w:rPr>
          <w:rFonts w:ascii="Arial" w:hAnsi="Arial" w:cs="Arial"/>
          <w:sz w:val="24"/>
          <w:szCs w:val="24"/>
        </w:rPr>
        <w:t xml:space="preserve">. </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Data Collection and Analysis</w:t>
      </w:r>
    </w:p>
    <w:p w:rsidR="007A6A53" w:rsidRPr="00FE4F05" w:rsidRDefault="007D1E35" w:rsidP="007A6A53">
      <w:pPr>
        <w:spacing w:line="480" w:lineRule="auto"/>
        <w:rPr>
          <w:rFonts w:ascii="Arial" w:hAnsi="Arial" w:cs="Arial"/>
          <w:sz w:val="24"/>
          <w:szCs w:val="24"/>
        </w:rPr>
      </w:pPr>
      <w:r w:rsidRPr="00FE4F05">
        <w:rPr>
          <w:rFonts w:ascii="Arial" w:hAnsi="Arial" w:cs="Arial"/>
          <w:sz w:val="24"/>
          <w:szCs w:val="24"/>
        </w:rPr>
        <w:t xml:space="preserve">In keeping with the format of </w:t>
      </w:r>
      <w:r w:rsidR="007A6A53" w:rsidRPr="00FE4F05">
        <w:rPr>
          <w:rFonts w:ascii="Arial" w:hAnsi="Arial" w:cs="Arial"/>
          <w:sz w:val="24"/>
          <w:szCs w:val="24"/>
        </w:rPr>
        <w:t xml:space="preserve">ethnographic studies, the researcher </w:t>
      </w:r>
      <w:r w:rsidRPr="00FE4F05">
        <w:rPr>
          <w:rFonts w:ascii="Arial" w:hAnsi="Arial" w:cs="Arial"/>
          <w:sz w:val="24"/>
          <w:szCs w:val="24"/>
        </w:rPr>
        <w:t xml:space="preserve">was </w:t>
      </w:r>
      <w:r w:rsidR="007A6A53" w:rsidRPr="00FE4F05">
        <w:rPr>
          <w:rFonts w:ascii="Arial" w:hAnsi="Arial" w:cs="Arial"/>
          <w:sz w:val="24"/>
          <w:szCs w:val="24"/>
        </w:rPr>
        <w:t>the primary instrument of data collection endeavour</w:t>
      </w:r>
      <w:r w:rsidRPr="00FE4F05">
        <w:rPr>
          <w:rFonts w:ascii="Arial" w:hAnsi="Arial" w:cs="Arial"/>
          <w:sz w:val="24"/>
          <w:szCs w:val="24"/>
        </w:rPr>
        <w:t>ing</w:t>
      </w:r>
      <w:r w:rsidR="007A6A53" w:rsidRPr="00FE4F05">
        <w:rPr>
          <w:rFonts w:ascii="Arial" w:hAnsi="Arial" w:cs="Arial"/>
          <w:sz w:val="24"/>
          <w:szCs w:val="24"/>
        </w:rPr>
        <w:t xml:space="preserve"> to participate in the everyday lives of participants yet maintaining a professional distance that facilitate</w:t>
      </w:r>
      <w:r w:rsidRPr="00FE4F05">
        <w:rPr>
          <w:rFonts w:ascii="Arial" w:hAnsi="Arial" w:cs="Arial"/>
          <w:sz w:val="24"/>
          <w:szCs w:val="24"/>
        </w:rPr>
        <w:t>d</w:t>
      </w:r>
      <w:r w:rsidR="007A6A53" w:rsidRPr="00FE4F05">
        <w:rPr>
          <w:rFonts w:ascii="Arial" w:hAnsi="Arial" w:cs="Arial"/>
          <w:sz w:val="24"/>
          <w:szCs w:val="24"/>
        </w:rPr>
        <w:t xml:space="preserve"> perception </w:t>
      </w:r>
      <w:r w:rsidR="00417459" w:rsidRPr="00FE4F05">
        <w:rPr>
          <w:rFonts w:ascii="Arial" w:hAnsi="Arial" w:cs="Arial"/>
          <w:sz w:val="24"/>
          <w:szCs w:val="24"/>
        </w:rPr>
        <w:fldChar w:fldCharType="begin">
          <w:fldData xml:space="preserve">PEVuZE5vdGU+PENpdGU+PEF1dGhvcj5MYW1iZXJ0PC9BdXRob3I+PFllYXI+MjAxMTwvWWVhcj48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</w:fldData>
        </w:fldChar>
      </w:r>
      <w:r w:rsidR="007A6A53" w:rsidRPr="00FE4F05">
        <w:rPr>
          <w:rFonts w:ascii="Arial" w:hAnsi="Arial" w:cs="Arial"/>
          <w:sz w:val="24"/>
          <w:szCs w:val="24"/>
        </w:rPr>
        <w:instrText xml:space="preserve"> ADDIN EN.CITE </w:instrText>
      </w:r>
      <w:r w:rsidR="00417459" w:rsidRPr="00FE4F05">
        <w:rPr>
          <w:rFonts w:ascii="Arial" w:hAnsi="Arial" w:cs="Arial"/>
          <w:sz w:val="24"/>
          <w:szCs w:val="24"/>
        </w:rPr>
        <w:fldChar w:fldCharType="begin">
          <w:fldData xml:space="preserve">PEVuZE5vdGU+PENpdGU+PEF1dGhvcj5MYW1iZXJ0PC9BdXRob3I+PFllYXI+MjAxMTwvWWVhcj48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</w:fldData>
        </w:fldChar>
      </w:r>
      <w:r w:rsidR="007A6A53" w:rsidRPr="00FE4F05">
        <w:rPr>
          <w:rFonts w:ascii="Arial" w:hAnsi="Arial" w:cs="Arial"/>
          <w:sz w:val="24"/>
          <w:szCs w:val="24"/>
        </w:rPr>
        <w:instrText xml:space="preserve"> ADDIN EN.CITE.DATA </w:instrText>
      </w:r>
      <w:r w:rsidR="00417459" w:rsidRPr="00FE4F05">
        <w:rPr>
          <w:rFonts w:ascii="Arial" w:hAnsi="Arial" w:cs="Arial"/>
          <w:sz w:val="24"/>
          <w:szCs w:val="24"/>
        </w:rPr>
      </w:r>
      <w:r w:rsidR="00417459" w:rsidRPr="00FE4F05">
        <w:rPr>
          <w:rFonts w:ascii="Arial" w:hAnsi="Arial" w:cs="Arial"/>
          <w:sz w:val="24"/>
          <w:szCs w:val="24"/>
        </w:rPr>
        <w:fldChar w:fldCharType="end"/>
      </w:r>
      <w:r w:rsidR="00417459" w:rsidRPr="00FE4F05">
        <w:rPr>
          <w:rFonts w:ascii="Arial" w:hAnsi="Arial" w:cs="Arial"/>
          <w:sz w:val="24"/>
          <w:szCs w:val="24"/>
        </w:rPr>
      </w:r>
      <w:r w:rsidR="00417459" w:rsidRPr="00FE4F05">
        <w:rPr>
          <w:rFonts w:ascii="Arial" w:hAnsi="Arial" w:cs="Arial"/>
          <w:sz w:val="24"/>
          <w:szCs w:val="24"/>
        </w:rPr>
        <w:fldChar w:fldCharType="separate"/>
      </w:r>
      <w:r w:rsidR="007A6A53" w:rsidRPr="00FE4F05">
        <w:rPr>
          <w:rFonts w:ascii="Arial" w:hAnsi="Arial" w:cs="Arial"/>
          <w:noProof/>
          <w:sz w:val="24"/>
          <w:szCs w:val="24"/>
        </w:rPr>
        <w:t>(Lambert et al., 2011; Sangasubana, 2011)</w:t>
      </w:r>
      <w:r w:rsidR="00417459" w:rsidRPr="00FE4F05">
        <w:rPr>
          <w:rFonts w:ascii="Arial" w:hAnsi="Arial" w:cs="Arial"/>
          <w:sz w:val="24"/>
          <w:szCs w:val="24"/>
        </w:rPr>
        <w:fldChar w:fldCharType="end"/>
      </w:r>
      <w:r w:rsidR="007A6A53" w:rsidRPr="00FE4F05">
        <w:rPr>
          <w:rFonts w:ascii="Arial" w:hAnsi="Arial" w:cs="Arial"/>
          <w:sz w:val="24"/>
          <w:szCs w:val="24"/>
        </w:rPr>
        <w:t xml:space="preserve">. </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Participant observation was the primary method of data collection and conducted by author 1 (SS). Observations occurred </w:t>
      </w:r>
      <w:r w:rsidR="007D1E35" w:rsidRPr="00FE4F05">
        <w:rPr>
          <w:rFonts w:ascii="Arial" w:hAnsi="Arial" w:cs="Arial"/>
          <w:sz w:val="24"/>
          <w:szCs w:val="24"/>
        </w:rPr>
        <w:t xml:space="preserve">primarily </w:t>
      </w:r>
      <w:r w:rsidRPr="00FE4F05">
        <w:rPr>
          <w:rFonts w:ascii="Arial" w:hAnsi="Arial" w:cs="Arial"/>
          <w:sz w:val="24"/>
          <w:szCs w:val="24"/>
        </w:rPr>
        <w:t xml:space="preserve">during day and afternoon shifts, </w:t>
      </w:r>
      <w:r w:rsidR="007D1E35" w:rsidRPr="00FE4F05">
        <w:rPr>
          <w:rFonts w:ascii="Arial" w:hAnsi="Arial" w:cs="Arial"/>
          <w:sz w:val="24"/>
          <w:szCs w:val="24"/>
        </w:rPr>
        <w:t xml:space="preserve">and </w:t>
      </w:r>
      <w:r w:rsidRPr="00FE4F05">
        <w:rPr>
          <w:rFonts w:ascii="Arial" w:hAnsi="Arial" w:cs="Arial"/>
          <w:sz w:val="24"/>
          <w:szCs w:val="24"/>
        </w:rPr>
        <w:t>were typically 2 -</w:t>
      </w:r>
      <w:r w:rsidR="00FC722C" w:rsidRPr="00FE4F05">
        <w:rPr>
          <w:rFonts w:ascii="Arial" w:hAnsi="Arial" w:cs="Arial"/>
          <w:sz w:val="24"/>
          <w:szCs w:val="24"/>
        </w:rPr>
        <w:t xml:space="preserve"> </w:t>
      </w:r>
      <w:r w:rsidRPr="00FE4F05">
        <w:rPr>
          <w:rFonts w:ascii="Arial" w:hAnsi="Arial" w:cs="Arial"/>
          <w:sz w:val="24"/>
          <w:szCs w:val="24"/>
        </w:rPr>
        <w:t xml:space="preserve">4 hours in duration. Thick and thin descriptions of events characterise the field notes taken </w:t>
      </w:r>
      <w:r w:rsidRPr="00FE4F05">
        <w:rPr>
          <w:rFonts w:ascii="Arial" w:hAnsi="Arial" w:cs="Arial"/>
          <w:noProof/>
          <w:sz w:val="24"/>
          <w:szCs w:val="24"/>
        </w:rPr>
        <w:t>(Carspecken, 1996)</w:t>
      </w:r>
      <w:r w:rsidRPr="00FE4F05">
        <w:rPr>
          <w:rFonts w:ascii="Arial" w:hAnsi="Arial" w:cs="Arial"/>
          <w:sz w:val="24"/>
          <w:szCs w:val="24"/>
        </w:rPr>
        <w:t>. ‘Thick notes’ are detailed and include verbatim speech, tone, body language and occasional bracketed observer comments or impressions; whereas ‘thin notes’ are compiled following an event and provide an overview of what transpired.</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Observations were supplemented with interviews designed to illuminate the information gained through observation. Typically, the interviews were short and conducted in situ, shortly after a period of observation. Questions posed were open ended and used to clarify observed behaviours. An example </w:t>
      </w:r>
      <w:r w:rsidR="00D00C35" w:rsidRPr="00FE4F05">
        <w:rPr>
          <w:rFonts w:ascii="Arial" w:hAnsi="Arial" w:cs="Arial"/>
          <w:sz w:val="24"/>
          <w:szCs w:val="24"/>
        </w:rPr>
        <w:t>was</w:t>
      </w:r>
      <w:r w:rsidRPr="00FE4F05">
        <w:rPr>
          <w:rFonts w:ascii="Arial" w:hAnsi="Arial" w:cs="Arial"/>
          <w:sz w:val="24"/>
          <w:szCs w:val="24"/>
        </w:rPr>
        <w:t xml:space="preserve"> ‘I noticed that.... can you tell me what was happening?’ An additional four focus group interviews were held to discuss concepts </w:t>
      </w:r>
      <w:r w:rsidR="007D1E35" w:rsidRPr="00FE4F05">
        <w:rPr>
          <w:rFonts w:ascii="Arial" w:hAnsi="Arial" w:cs="Arial"/>
          <w:sz w:val="24"/>
          <w:szCs w:val="24"/>
        </w:rPr>
        <w:t xml:space="preserve">that were of global concern to participants. </w:t>
      </w:r>
      <w:r w:rsidRPr="00FE4F05">
        <w:rPr>
          <w:rFonts w:ascii="Arial" w:hAnsi="Arial" w:cs="Arial"/>
          <w:sz w:val="24"/>
          <w:szCs w:val="24"/>
        </w:rPr>
        <w:t xml:space="preserve">Each focus group consisted of between four and eight nurses. The benefits of conducting focus groups were that they allowed a collective perspective on issues and provided further insight into the power dynamics operational in the team </w:t>
      </w:r>
      <w:r w:rsidR="00417459" w:rsidRPr="00FE4F05">
        <w:rPr>
          <w:rFonts w:ascii="Arial" w:hAnsi="Arial" w:cs="Arial"/>
          <w:i/>
          <w:sz w:val="24"/>
          <w:szCs w:val="24"/>
        </w:rPr>
        <w:fldChar w:fldCharType="begin">
          <w:fldData xml:space="preserve">PEVuZE5vdGU+PENpdGU+PEF1dGhvcj5EZW56aW48L0F1dGhvcj48WWVhcj4yMDExPC9ZZWFyPjxS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</w:fldData>
        </w:fldChar>
      </w:r>
      <w:r w:rsidRPr="00FE4F05">
        <w:rPr>
          <w:rFonts w:ascii="Arial" w:hAnsi="Arial" w:cs="Arial"/>
          <w:i/>
          <w:sz w:val="24"/>
          <w:szCs w:val="24"/>
        </w:rPr>
        <w:instrText xml:space="preserve"> ADDIN EN.CITE </w:instrText>
      </w:r>
      <w:r w:rsidR="00417459" w:rsidRPr="00FE4F05">
        <w:rPr>
          <w:rFonts w:ascii="Arial" w:hAnsi="Arial" w:cs="Arial"/>
          <w:i/>
          <w:sz w:val="24"/>
          <w:szCs w:val="24"/>
        </w:rPr>
        <w:fldChar w:fldCharType="begin">
          <w:fldData xml:space="preserve">PEVuZE5vdGU+PENpdGU+PEF1dGhvcj5EZW56aW48L0F1dGhvcj48WWVhcj4yMDExPC9ZZWFyPjxS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</w:fldData>
        </w:fldChar>
      </w:r>
      <w:r w:rsidRPr="00FE4F05">
        <w:rPr>
          <w:rFonts w:ascii="Arial" w:hAnsi="Arial" w:cs="Arial"/>
          <w:i/>
          <w:sz w:val="24"/>
          <w:szCs w:val="24"/>
        </w:rPr>
        <w:instrText xml:space="preserve"> ADDIN EN.CITE.DATA </w:instrText>
      </w:r>
      <w:r w:rsidR="00417459" w:rsidRPr="00FE4F05">
        <w:rPr>
          <w:rFonts w:ascii="Arial" w:hAnsi="Arial" w:cs="Arial"/>
          <w:i/>
          <w:sz w:val="24"/>
          <w:szCs w:val="24"/>
        </w:rPr>
      </w:r>
      <w:r w:rsidR="00417459" w:rsidRPr="00FE4F05">
        <w:rPr>
          <w:rFonts w:ascii="Arial" w:hAnsi="Arial" w:cs="Arial"/>
          <w:i/>
          <w:sz w:val="24"/>
          <w:szCs w:val="24"/>
        </w:rPr>
        <w:fldChar w:fldCharType="end"/>
      </w:r>
      <w:r w:rsidR="00417459" w:rsidRPr="00FE4F05">
        <w:rPr>
          <w:rFonts w:ascii="Arial" w:hAnsi="Arial" w:cs="Arial"/>
          <w:i/>
          <w:sz w:val="24"/>
          <w:szCs w:val="24"/>
        </w:rPr>
      </w:r>
      <w:r w:rsidR="00417459" w:rsidRPr="00FE4F05">
        <w:rPr>
          <w:rFonts w:ascii="Arial" w:hAnsi="Arial" w:cs="Arial"/>
          <w:i/>
          <w:sz w:val="24"/>
          <w:szCs w:val="24"/>
        </w:rPr>
        <w:fldChar w:fldCharType="separate"/>
      </w:r>
      <w:r w:rsidRPr="00FE4F05">
        <w:rPr>
          <w:rFonts w:ascii="Arial" w:hAnsi="Arial" w:cs="Arial"/>
          <w:noProof/>
          <w:sz w:val="24"/>
          <w:szCs w:val="24"/>
        </w:rPr>
        <w:t>(Denzin &amp; Lincoln, 2011; Minichiello, 2004)</w:t>
      </w:r>
      <w:r w:rsidR="00417459" w:rsidRPr="00FE4F05">
        <w:rPr>
          <w:rFonts w:ascii="Arial" w:hAnsi="Arial" w:cs="Arial"/>
          <w:i/>
          <w:sz w:val="24"/>
          <w:szCs w:val="24"/>
        </w:rPr>
        <w:fldChar w:fldCharType="end"/>
      </w:r>
      <w:r w:rsidRPr="00FE4F05">
        <w:rPr>
          <w:rFonts w:ascii="Arial" w:hAnsi="Arial" w:cs="Arial"/>
          <w:sz w:val="24"/>
          <w:szCs w:val="24"/>
        </w:rPr>
        <w:t xml:space="preserve">. The focus groups were used to discuss particular issues that appeared to be of significance to all participants. An example was workload concerns. Interviews were digitally recorded and transcribed verbatim. </w:t>
      </w:r>
    </w:p>
    <w:p w:rsidR="007A6A53" w:rsidRPr="00FE4F05" w:rsidRDefault="007A6A53" w:rsidP="007A6A53">
      <w:pPr>
        <w:pStyle w:val="Normal0"/>
        <w:ind w:left="0"/>
        <w:rPr>
          <w:rFonts w:ascii="Arial" w:hAnsi="Arial" w:cs="Arial"/>
          <w:i w:val="0"/>
          <w:lang w:val="en-GB"/>
        </w:rPr>
      </w:pPr>
      <w:r w:rsidRPr="00FE4F05">
        <w:rPr>
          <w:rFonts w:ascii="Arial" w:hAnsi="Arial" w:cs="Arial"/>
          <w:i w:val="0"/>
          <w:lang w:val="en-GB"/>
        </w:rPr>
        <w:t xml:space="preserve">The documents that nurses used in their everyday practice were examined to explicate cultural understandings and priorities. These documents are pertinent to how nurses plan and deliver care and are worthy of examination. This was done with the understanding that the language used within these documents helped to shape how nurses in this culture prioritised care planning and delivery within this acute surgical setting </w:t>
      </w:r>
      <w:r w:rsidR="00417459" w:rsidRPr="00FE4F05">
        <w:rPr>
          <w:rFonts w:ascii="Arial" w:hAnsi="Arial" w:cs="Arial"/>
          <w:i w:val="0"/>
          <w:lang w:val="en-GB"/>
        </w:rPr>
        <w:fldChar w:fldCharType="begin">
          <w:fldData xml:space="preserve">PEVuZE5vdGU+PENpdGU+PEF1dGhvcj5CYXRjaDwvQXV0aG9yPjxZZWFyPjIwMTU8L1llYXI+PFJl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</w:fldData>
        </w:fldChar>
      </w:r>
      <w:r w:rsidRPr="00FE4F05">
        <w:rPr>
          <w:rFonts w:ascii="Arial" w:hAnsi="Arial" w:cs="Arial"/>
          <w:i w:val="0"/>
          <w:lang w:val="en-GB"/>
        </w:rPr>
        <w:instrText xml:space="preserve"> ADDIN EN.CITE </w:instrText>
      </w:r>
      <w:r w:rsidR="00417459" w:rsidRPr="00FE4F05">
        <w:rPr>
          <w:rFonts w:ascii="Arial" w:hAnsi="Arial" w:cs="Arial"/>
          <w:i w:val="0"/>
          <w:lang w:val="en-GB"/>
        </w:rPr>
        <w:fldChar w:fldCharType="begin">
          <w:fldData xml:space="preserve">PEVuZE5vdGU+PENpdGU+PEF1dGhvcj5CYXRjaDwvQXV0aG9yPjxZZWFyPjIwMTU8L1llYXI+PFJl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</w:fldData>
        </w:fldChar>
      </w:r>
      <w:r w:rsidRPr="00FE4F05">
        <w:rPr>
          <w:rFonts w:ascii="Arial" w:hAnsi="Arial" w:cs="Arial"/>
          <w:i w:val="0"/>
          <w:lang w:val="en-GB"/>
        </w:rPr>
        <w:instrText xml:space="preserve"> ADDIN EN.CITE.DATA </w:instrText>
      </w:r>
      <w:r w:rsidR="00417459" w:rsidRPr="00FE4F05">
        <w:rPr>
          <w:rFonts w:ascii="Arial" w:hAnsi="Arial" w:cs="Arial"/>
          <w:i w:val="0"/>
          <w:lang w:val="en-GB"/>
        </w:rPr>
      </w:r>
      <w:r w:rsidR="00417459" w:rsidRPr="00FE4F05">
        <w:rPr>
          <w:rFonts w:ascii="Arial" w:hAnsi="Arial" w:cs="Arial"/>
          <w:i w:val="0"/>
          <w:lang w:val="en-GB"/>
        </w:rPr>
        <w:fldChar w:fldCharType="end"/>
      </w:r>
      <w:r w:rsidR="00417459" w:rsidRPr="00FE4F05">
        <w:rPr>
          <w:rFonts w:ascii="Arial" w:hAnsi="Arial" w:cs="Arial"/>
          <w:i w:val="0"/>
          <w:lang w:val="en-GB"/>
        </w:rPr>
      </w:r>
      <w:r w:rsidR="00417459" w:rsidRPr="00FE4F05">
        <w:rPr>
          <w:rFonts w:ascii="Arial" w:hAnsi="Arial" w:cs="Arial"/>
          <w:i w:val="0"/>
          <w:lang w:val="en-GB"/>
        </w:rPr>
        <w:fldChar w:fldCharType="separate"/>
      </w:r>
      <w:r w:rsidRPr="00FE4F05">
        <w:rPr>
          <w:rFonts w:ascii="Arial" w:hAnsi="Arial" w:cs="Arial"/>
          <w:i w:val="0"/>
          <w:noProof/>
          <w:lang w:val="en-GB"/>
        </w:rPr>
        <w:t>(Batch &amp; Windsor, 2015)</w:t>
      </w:r>
      <w:r w:rsidR="00417459" w:rsidRPr="00FE4F05">
        <w:rPr>
          <w:rFonts w:ascii="Arial" w:hAnsi="Arial" w:cs="Arial"/>
          <w:i w:val="0"/>
          <w:lang w:val="en-GB"/>
        </w:rPr>
        <w:fldChar w:fldCharType="end"/>
      </w:r>
      <w:r w:rsidRPr="00FE4F05">
        <w:rPr>
          <w:rFonts w:ascii="Arial" w:hAnsi="Arial" w:cs="Arial"/>
          <w:i w:val="0"/>
          <w:lang w:val="en-GB"/>
        </w:rPr>
        <w:t xml:space="preserve">. </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Analysis was hermeneutic and reconstructive in order to make explicit the cultural and subjective factors that are tacit in nature </w:t>
      </w:r>
      <w:r w:rsidRPr="00FE4F05">
        <w:rPr>
          <w:rFonts w:ascii="Arial" w:hAnsi="Arial" w:cs="Arial"/>
          <w:noProof/>
          <w:sz w:val="24"/>
          <w:szCs w:val="24"/>
        </w:rPr>
        <w:t>(Carspecken, 1996; Hardcastle, Usher, &amp; Holmes, 2005)</w:t>
      </w:r>
      <w:r w:rsidRPr="00FE4F05">
        <w:rPr>
          <w:rFonts w:ascii="Arial" w:hAnsi="Arial" w:cs="Arial"/>
          <w:sz w:val="24"/>
          <w:szCs w:val="24"/>
        </w:rPr>
        <w:t>. The reconstructive process unpacks the narrative and proceeds to articulate potential meanings that Carpsecken describes as ‘meaning fields’. In articulating potential meaning fields, the researcher uses three ontological categories or claims through which analysis is made. These are objective, subjective and normative-evaluative claims.</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Research rigour was achieved through the use of a robust methodological and analytical framework, and through the triangulation of data described above </w:t>
      </w:r>
      <w:r w:rsidR="00417459" w:rsidRPr="00FE4F05">
        <w:rPr>
          <w:rFonts w:ascii="Arial" w:hAnsi="Arial" w:cs="Arial"/>
          <w:sz w:val="24"/>
          <w:szCs w:val="24"/>
        </w:rPr>
        <w:fldChar w:fldCharType="begin"/>
      </w:r>
      <w:r w:rsidRPr="00FE4F05">
        <w:rPr>
          <w:rFonts w:ascii="Arial" w:hAnsi="Arial" w:cs="Arial"/>
          <w:sz w:val="24"/>
          <w:szCs w:val="24"/>
        </w:rPr>
        <w:instrText xml:space="preserve"> ADDIN EN.CITE &lt;EndNote&gt;&lt;Cite&gt;&lt;Author&gt;Higginbottom&lt;/Author&gt;&lt;Year&gt;2013&lt;/Year&gt;&lt;RecNum&gt;966&lt;/RecNum&gt;&lt;DisplayText&gt;(Higginbottom et al., 2013)&lt;/DisplayText&gt;&lt;record&gt;&lt;rec-number&gt;966&lt;/rec-number&gt;&lt;foreign-keys&gt;&lt;key app="EN" db-id="5v0ve9epevdat3ex55gvvrxud5tsws5rz2ex" timestamp="1400994364"&gt;966&lt;/key&gt;&lt;/foreign-keys&gt;&lt;ref-type name="Journal Article"&gt;17&lt;/ref-type&gt;&lt;contributors&gt;&lt;authors&gt;&lt;author&gt;Higginbottom, Gina M. A.&lt;/author&gt;&lt;author&gt;Pillay, Jennifer J.&lt;/author&gt;&lt;author&gt;Boadu, Nana Y.&lt;/author&gt;&lt;/authors&gt;&lt;/contributors&gt;&lt;titles&gt;&lt;title&gt;Guidance on Performing Focused Ethnographies with an Emphasis on Healthcare Research&lt;/title&gt;&lt;secondary-title&gt;Qualitative Report&lt;/secondary-title&gt;&lt;/titles&gt;&lt;periodical&gt;&lt;full-title&gt;Qualitative Report&lt;/full-title&gt;&lt;/periodical&gt;&lt;volume&gt;18&lt;/volume&gt;&lt;keywords&gt;&lt;keyword&gt;Ethnography&lt;/keyword&gt;&lt;keyword&gt;Qualitative Research&lt;/keyword&gt;&lt;keyword&gt;Research Methodology&lt;/keyword&gt;&lt;keyword&gt;Health Services&lt;/keyword&gt;&lt;keyword&gt;Sampling&lt;/keyword&gt;&lt;keyword&gt;Sample Size&lt;/keyword&gt;&lt;keyword&gt;Data Collection&lt;/keyword&gt;&lt;keyword&gt;Data Analysis&lt;/keyword&gt;&lt;keyword&gt;Researchers&lt;/keyword&gt;&lt;keyword&gt;Role&lt;/keyword&gt;&lt;/keywords&gt;&lt;dates&gt;&lt;year&gt;2013&lt;/year&gt;&lt;pub-dates&gt;&lt;date&gt;01/01/&lt;/date&gt;&lt;/pub-dates&gt;&lt;/dates&gt;&lt;publisher&gt;Qualitative Report&lt;/publisher&gt;&lt;isbn&gt;1052-0147&lt;/isbn&gt;&lt;accession-num&gt;EJ1005013&lt;/accession-num&gt;&lt;urls&gt;&lt;related-urls&gt;&lt;url&gt;http://ezproxy.cqu.edu.au/login?url=http://search.ebscohost.com/login.aspx?direct=true&amp;amp;db=eric&amp;amp;AN=EJ1005013&amp;amp;site=eds-live&amp;amp;scope=site&lt;/url&gt;&lt;/related-urls&gt;&lt;/urls&gt;&lt;remote-database-name&gt;eric&lt;/remote-database-name&gt;&lt;remote-database-provider&gt;EBSCOhost&lt;/remote-database-provider&gt;&lt;/record&gt;&lt;/Cite&gt;&lt;/EndNote&gt;</w:instrText>
      </w:r>
      <w:r w:rsidR="00417459" w:rsidRPr="00FE4F05">
        <w:rPr>
          <w:rFonts w:ascii="Arial" w:hAnsi="Arial" w:cs="Arial"/>
          <w:sz w:val="24"/>
          <w:szCs w:val="24"/>
        </w:rPr>
        <w:fldChar w:fldCharType="separate"/>
      </w:r>
      <w:r w:rsidRPr="00FE4F05">
        <w:rPr>
          <w:rFonts w:ascii="Arial" w:hAnsi="Arial" w:cs="Arial"/>
          <w:noProof/>
          <w:sz w:val="24"/>
          <w:szCs w:val="24"/>
        </w:rPr>
        <w:t>(Higginbottom et al., 2013)</w:t>
      </w:r>
      <w:r w:rsidR="00417459" w:rsidRPr="00FE4F05">
        <w:rPr>
          <w:rFonts w:ascii="Arial" w:hAnsi="Arial" w:cs="Arial"/>
          <w:sz w:val="24"/>
          <w:szCs w:val="24"/>
        </w:rPr>
        <w:fldChar w:fldCharType="end"/>
      </w:r>
      <w:r w:rsidRPr="00FE4F05">
        <w:rPr>
          <w:rFonts w:ascii="Arial" w:hAnsi="Arial" w:cs="Arial"/>
          <w:sz w:val="24"/>
          <w:szCs w:val="24"/>
        </w:rPr>
        <w:t xml:space="preserve">. </w:t>
      </w:r>
    </w:p>
    <w:p w:rsidR="00513BFE" w:rsidRPr="00FE4F05" w:rsidRDefault="00513BFE" w:rsidP="007A6A53">
      <w:pPr>
        <w:spacing w:line="480" w:lineRule="auto"/>
        <w:rPr>
          <w:rFonts w:ascii="Arial" w:hAnsi="Arial" w:cs="Arial"/>
          <w:sz w:val="24"/>
          <w:szCs w:val="24"/>
          <w:u w:val="single"/>
        </w:rPr>
      </w:pPr>
      <w:r w:rsidRPr="00FE4F05">
        <w:rPr>
          <w:rFonts w:ascii="Arial" w:hAnsi="Arial" w:cs="Arial"/>
          <w:sz w:val="24"/>
          <w:szCs w:val="24"/>
          <w:u w:val="single"/>
        </w:rPr>
        <w:t>Findings</w:t>
      </w:r>
    </w:p>
    <w:p w:rsidR="00513BFE" w:rsidRPr="00FE4F05" w:rsidRDefault="00513BFE" w:rsidP="007A6A53">
      <w:pPr>
        <w:spacing w:line="480" w:lineRule="auto"/>
        <w:rPr>
          <w:rFonts w:ascii="Arial" w:hAnsi="Arial" w:cs="Arial"/>
          <w:sz w:val="24"/>
          <w:szCs w:val="24"/>
        </w:rPr>
      </w:pPr>
      <w:r w:rsidRPr="00FE4F05">
        <w:rPr>
          <w:rFonts w:ascii="Arial" w:hAnsi="Arial" w:cs="Arial"/>
          <w:sz w:val="24"/>
          <w:szCs w:val="24"/>
        </w:rPr>
        <w:t>Findings revealed a tension between the holistic, person centred care nurses wanted to provide, and the actual care provided, which was task focused. A range of factors contributed to the situation, notably, busy workloads with competing priorities and a focus on paperwork.</w:t>
      </w:r>
      <w:r w:rsidR="00FC722C" w:rsidRPr="00FE4F05">
        <w:rPr>
          <w:rFonts w:ascii="Arial" w:hAnsi="Arial" w:cs="Arial"/>
          <w:sz w:val="24"/>
          <w:szCs w:val="24"/>
        </w:rPr>
        <w:t xml:space="preserve"> </w:t>
      </w:r>
      <w:r w:rsidR="007D1E35" w:rsidRPr="00FE4F05">
        <w:rPr>
          <w:rFonts w:ascii="Arial" w:hAnsi="Arial" w:cs="Arial"/>
          <w:sz w:val="24"/>
          <w:szCs w:val="24"/>
        </w:rPr>
        <w:t>This group of nurses</w:t>
      </w:r>
      <w:r w:rsidR="00FC722C" w:rsidRPr="00FE4F05">
        <w:rPr>
          <w:rFonts w:ascii="Arial" w:hAnsi="Arial" w:cs="Arial"/>
          <w:sz w:val="24"/>
          <w:szCs w:val="24"/>
        </w:rPr>
        <w:t xml:space="preserve"> keenly felt the impact of health care policies that mandated efficiency and responded accordingly. </w:t>
      </w:r>
      <w:r w:rsidRPr="00FE4F05">
        <w:rPr>
          <w:rFonts w:ascii="Arial" w:hAnsi="Arial" w:cs="Arial"/>
          <w:sz w:val="24"/>
          <w:szCs w:val="24"/>
        </w:rPr>
        <w:t xml:space="preserve"> </w:t>
      </w:r>
      <w:r w:rsidR="007D1E35" w:rsidRPr="00FE4F05">
        <w:rPr>
          <w:rFonts w:ascii="Arial" w:hAnsi="Arial" w:cs="Arial"/>
          <w:sz w:val="24"/>
          <w:szCs w:val="24"/>
        </w:rPr>
        <w:t xml:space="preserve">In this regard </w:t>
      </w:r>
      <w:r w:rsidRPr="00FE4F05">
        <w:rPr>
          <w:rFonts w:ascii="Arial" w:hAnsi="Arial" w:cs="Arial"/>
          <w:sz w:val="24"/>
          <w:szCs w:val="24"/>
        </w:rPr>
        <w:t xml:space="preserve">the collective perspective </w:t>
      </w:r>
      <w:r w:rsidR="007D1E35" w:rsidRPr="00FE4F05">
        <w:rPr>
          <w:rFonts w:ascii="Arial" w:hAnsi="Arial" w:cs="Arial"/>
          <w:sz w:val="24"/>
          <w:szCs w:val="24"/>
        </w:rPr>
        <w:t xml:space="preserve">that valued efficiency </w:t>
      </w:r>
      <w:r w:rsidRPr="00FE4F05">
        <w:rPr>
          <w:rFonts w:ascii="Arial" w:hAnsi="Arial" w:cs="Arial"/>
          <w:sz w:val="24"/>
          <w:szCs w:val="24"/>
        </w:rPr>
        <w:t xml:space="preserve">overruled individual </w:t>
      </w:r>
      <w:r w:rsidR="00D67305" w:rsidRPr="00FE4F05">
        <w:rPr>
          <w:rFonts w:ascii="Arial" w:hAnsi="Arial" w:cs="Arial"/>
          <w:sz w:val="24"/>
          <w:szCs w:val="24"/>
        </w:rPr>
        <w:t xml:space="preserve">person centred </w:t>
      </w:r>
      <w:r w:rsidRPr="00FE4F05">
        <w:rPr>
          <w:rFonts w:ascii="Arial" w:hAnsi="Arial" w:cs="Arial"/>
          <w:sz w:val="24"/>
          <w:szCs w:val="24"/>
        </w:rPr>
        <w:t>values and reinforced the task focus. These aspects will be discussed further and supported with data.</w:t>
      </w:r>
    </w:p>
    <w:p w:rsidR="007A6A53" w:rsidRPr="00FE4F05" w:rsidRDefault="007A6A53" w:rsidP="007A6A53">
      <w:pPr>
        <w:pStyle w:val="Normal0"/>
        <w:ind w:left="0"/>
        <w:rPr>
          <w:rFonts w:ascii="Arial" w:hAnsi="Arial" w:cs="Arial"/>
          <w:i w:val="0"/>
          <w:u w:val="single"/>
          <w:lang w:val="en-GB"/>
        </w:rPr>
      </w:pPr>
      <w:r w:rsidRPr="00FE4F05">
        <w:rPr>
          <w:rFonts w:ascii="Arial" w:hAnsi="Arial" w:cs="Arial"/>
          <w:i w:val="0"/>
          <w:u w:val="single"/>
          <w:lang w:val="en-GB"/>
        </w:rPr>
        <w:t>Entering the field</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Upon entering the ward I observed that nurses moved with purpose, eyes downward, walking briskly in a way that conveyed that they could not be interrupted.  Consequently it was difficult to gain anyone’s attention to introduce myself. </w:t>
      </w:r>
      <w:r w:rsidR="001F249B" w:rsidRPr="00FE4F05">
        <w:rPr>
          <w:rFonts w:ascii="Arial" w:hAnsi="Arial" w:cs="Arial"/>
          <w:sz w:val="24"/>
          <w:szCs w:val="24"/>
        </w:rPr>
        <w:t xml:space="preserve"> I was later told </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ab/>
      </w:r>
      <w:r w:rsidRPr="00FE4F05">
        <w:rPr>
          <w:rFonts w:ascii="Arial" w:hAnsi="Arial" w:cs="Arial"/>
          <w:i/>
          <w:sz w:val="24"/>
          <w:szCs w:val="24"/>
        </w:rPr>
        <w:t xml:space="preserve">It’s just head down, bottom up and get those things done. </w:t>
      </w:r>
      <w:r w:rsidR="00873606" w:rsidRPr="00FE4F05">
        <w:rPr>
          <w:rFonts w:ascii="Arial" w:hAnsi="Arial" w:cs="Arial"/>
          <w:sz w:val="24"/>
          <w:szCs w:val="24"/>
        </w:rPr>
        <w:t>(E</w:t>
      </w:r>
      <w:r w:rsidR="0046774B" w:rsidRPr="00FE4F05">
        <w:rPr>
          <w:rFonts w:ascii="Arial" w:hAnsi="Arial" w:cs="Arial"/>
          <w:sz w:val="24"/>
          <w:szCs w:val="24"/>
        </w:rPr>
        <w:t>N1)</w:t>
      </w:r>
    </w:p>
    <w:p w:rsidR="007A6A53" w:rsidRPr="00FE4F05" w:rsidRDefault="00085B81" w:rsidP="007A6A53">
      <w:pPr>
        <w:spacing w:line="480" w:lineRule="auto"/>
        <w:rPr>
          <w:rFonts w:ascii="Arial" w:hAnsi="Arial" w:cs="Arial"/>
          <w:sz w:val="24"/>
          <w:szCs w:val="24"/>
        </w:rPr>
      </w:pPr>
      <w:r w:rsidRPr="00FE4F05">
        <w:rPr>
          <w:rFonts w:ascii="Arial" w:hAnsi="Arial" w:cs="Arial"/>
          <w:sz w:val="24"/>
          <w:szCs w:val="24"/>
        </w:rPr>
        <w:t>Once</w:t>
      </w:r>
      <w:r w:rsidR="007A6A53" w:rsidRPr="00FE4F05">
        <w:rPr>
          <w:rFonts w:ascii="Arial" w:hAnsi="Arial" w:cs="Arial"/>
          <w:sz w:val="24"/>
          <w:szCs w:val="24"/>
        </w:rPr>
        <w:t xml:space="preserve">, when relationships had been established my observations began at clinical bedside handover, a process whereby the oncoming shift receives patient information from those nurses completing their shift. As the name implies this occurs at the bedside with the intention of promoting inclusivity and facilitating person centred care. However, inclusivity was rarely observed and the priority seemed to be on completing the handover in as swift manner as possible. </w:t>
      </w:r>
      <w:r w:rsidR="00E7382E" w:rsidRPr="00FE4F05">
        <w:rPr>
          <w:rFonts w:ascii="Arial" w:hAnsi="Arial" w:cs="Arial"/>
          <w:sz w:val="24"/>
          <w:szCs w:val="24"/>
        </w:rPr>
        <w:t>During a morning observation, one of the participants, upon becoming aware</w:t>
      </w:r>
      <w:r w:rsidR="0046774B" w:rsidRPr="00FE4F05">
        <w:rPr>
          <w:rFonts w:ascii="Arial" w:hAnsi="Arial" w:cs="Arial"/>
          <w:sz w:val="24"/>
          <w:szCs w:val="24"/>
        </w:rPr>
        <w:t xml:space="preserve"> that the handover group had moved on and </w:t>
      </w:r>
      <w:r w:rsidR="00E7382E" w:rsidRPr="00FE4F05">
        <w:rPr>
          <w:rFonts w:ascii="Arial" w:hAnsi="Arial" w:cs="Arial"/>
          <w:sz w:val="24"/>
          <w:szCs w:val="24"/>
        </w:rPr>
        <w:t xml:space="preserve">that </w:t>
      </w:r>
      <w:r w:rsidR="0046774B" w:rsidRPr="00FE4F05">
        <w:rPr>
          <w:rFonts w:ascii="Arial" w:hAnsi="Arial" w:cs="Arial"/>
          <w:sz w:val="24"/>
          <w:szCs w:val="24"/>
        </w:rPr>
        <w:t>she was left behind, stated:</w:t>
      </w:r>
    </w:p>
    <w:p w:rsidR="007A6A53" w:rsidRPr="00FE4F05" w:rsidRDefault="007A6A53" w:rsidP="007A6A53">
      <w:pPr>
        <w:spacing w:line="480" w:lineRule="auto"/>
        <w:ind w:left="720"/>
        <w:rPr>
          <w:rFonts w:ascii="Arial" w:hAnsi="Arial" w:cs="Arial"/>
          <w:sz w:val="24"/>
          <w:szCs w:val="24"/>
        </w:rPr>
      </w:pPr>
      <w:r w:rsidRPr="00FE4F05">
        <w:rPr>
          <w:rFonts w:ascii="Arial" w:hAnsi="Arial" w:cs="Arial"/>
          <w:i/>
          <w:sz w:val="24"/>
          <w:szCs w:val="24"/>
        </w:rPr>
        <w:t xml:space="preserve">It’s coming down to that when we hand over, they’re checking the paperwork, they’re not looking at the patient. It’s check they’ve filled out this form, check they’ve filled out that form... </w:t>
      </w:r>
      <w:r w:rsidR="0046774B" w:rsidRPr="00FE4F05">
        <w:rPr>
          <w:rFonts w:ascii="Arial" w:hAnsi="Arial" w:cs="Arial"/>
          <w:sz w:val="24"/>
          <w:szCs w:val="24"/>
        </w:rPr>
        <w:t>(RN6)</w:t>
      </w:r>
    </w:p>
    <w:p w:rsidR="007A6A53" w:rsidRPr="00FE4F05" w:rsidRDefault="0046774B" w:rsidP="007A6A53">
      <w:pPr>
        <w:spacing w:line="480" w:lineRule="auto"/>
        <w:rPr>
          <w:rFonts w:ascii="Arial" w:hAnsi="Arial" w:cs="Arial"/>
          <w:sz w:val="24"/>
          <w:szCs w:val="24"/>
        </w:rPr>
      </w:pPr>
      <w:r w:rsidRPr="00FE4F05">
        <w:rPr>
          <w:rFonts w:ascii="Arial" w:hAnsi="Arial" w:cs="Arial"/>
          <w:sz w:val="24"/>
          <w:szCs w:val="24"/>
        </w:rPr>
        <w:t xml:space="preserve">On another occasion, one participant provided </w:t>
      </w:r>
      <w:r w:rsidR="00E7382E" w:rsidRPr="00FE4F05">
        <w:rPr>
          <w:rFonts w:ascii="Arial" w:hAnsi="Arial" w:cs="Arial"/>
          <w:sz w:val="24"/>
          <w:szCs w:val="24"/>
        </w:rPr>
        <w:t xml:space="preserve">the following explanation as </w:t>
      </w:r>
      <w:r w:rsidRPr="00FE4F05">
        <w:rPr>
          <w:rFonts w:ascii="Arial" w:hAnsi="Arial" w:cs="Arial"/>
          <w:sz w:val="24"/>
          <w:szCs w:val="24"/>
        </w:rPr>
        <w:t xml:space="preserve">to why </w:t>
      </w:r>
      <w:r w:rsidR="00E7382E" w:rsidRPr="00FE4F05">
        <w:rPr>
          <w:rFonts w:ascii="Arial" w:hAnsi="Arial" w:cs="Arial"/>
          <w:sz w:val="24"/>
          <w:szCs w:val="24"/>
        </w:rPr>
        <w:t>she</w:t>
      </w:r>
      <w:r w:rsidRPr="00FE4F05">
        <w:rPr>
          <w:rFonts w:ascii="Arial" w:hAnsi="Arial" w:cs="Arial"/>
          <w:sz w:val="24"/>
          <w:szCs w:val="24"/>
        </w:rPr>
        <w:t xml:space="preserve"> could not immediately respond to a patient’s request, </w:t>
      </w:r>
      <w:r w:rsidR="007A6A53" w:rsidRPr="00FE4F05">
        <w:rPr>
          <w:rFonts w:ascii="Arial" w:hAnsi="Arial" w:cs="Arial"/>
          <w:sz w:val="24"/>
          <w:szCs w:val="24"/>
        </w:rPr>
        <w:t xml:space="preserve"> </w:t>
      </w:r>
      <w:r w:rsidR="00E7382E" w:rsidRPr="00FE4F05">
        <w:rPr>
          <w:rFonts w:ascii="Arial" w:hAnsi="Arial" w:cs="Arial"/>
          <w:sz w:val="24"/>
          <w:szCs w:val="24"/>
        </w:rPr>
        <w:t xml:space="preserve">She stated that </w:t>
      </w:r>
      <w:r w:rsidR="00FC722C" w:rsidRPr="00FE4F05">
        <w:rPr>
          <w:rFonts w:ascii="Arial" w:hAnsi="Arial" w:cs="Arial"/>
          <w:sz w:val="24"/>
          <w:szCs w:val="24"/>
        </w:rPr>
        <w:t>handover needed to be conducted swiftly because</w:t>
      </w:r>
      <w:r w:rsidR="007A6A53" w:rsidRPr="00FE4F05">
        <w:rPr>
          <w:rFonts w:ascii="Arial" w:hAnsi="Arial" w:cs="Arial"/>
          <w:sz w:val="24"/>
          <w:szCs w:val="24"/>
        </w:rPr>
        <w:t xml:space="preserve"> ‘</w:t>
      </w:r>
      <w:r w:rsidR="007A6A53" w:rsidRPr="00FE4F05">
        <w:rPr>
          <w:rFonts w:ascii="Arial" w:hAnsi="Arial" w:cs="Arial"/>
          <w:i/>
          <w:sz w:val="24"/>
          <w:szCs w:val="24"/>
        </w:rPr>
        <w:t>these girls have been going all night and need to get home.</w:t>
      </w:r>
      <w:r w:rsidR="007A6A53" w:rsidRPr="00FE4F05">
        <w:rPr>
          <w:rFonts w:ascii="Arial" w:hAnsi="Arial" w:cs="Arial"/>
          <w:sz w:val="24"/>
          <w:szCs w:val="24"/>
        </w:rPr>
        <w:t xml:space="preserve">’ </w:t>
      </w:r>
      <w:r w:rsidRPr="00FE4F05">
        <w:rPr>
          <w:rFonts w:ascii="Arial" w:hAnsi="Arial" w:cs="Arial"/>
          <w:sz w:val="24"/>
          <w:szCs w:val="24"/>
        </w:rPr>
        <w:t xml:space="preserve"> (RN1)</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Following handover, nurses set about their day’s work and I observed there was very little opportunity for a pause. Nurses kept account of pending tasks using a shift planning sheet, meticulously kept by some, with brightly coloured highlighting when tasks were completed. On a somewhat humorous note, one nurse described how she got frustrated when a patient asked for the toilet because it wasn’t on her plan. </w:t>
      </w:r>
    </w:p>
    <w:p w:rsidR="007A6A53" w:rsidRPr="00FE4F05" w:rsidRDefault="007A6A53" w:rsidP="007A6A53">
      <w:pPr>
        <w:spacing w:line="480" w:lineRule="auto"/>
        <w:ind w:left="720"/>
        <w:rPr>
          <w:rFonts w:ascii="Arial" w:hAnsi="Arial" w:cs="Arial"/>
          <w:sz w:val="24"/>
          <w:szCs w:val="24"/>
        </w:rPr>
      </w:pPr>
      <w:r w:rsidRPr="00FE4F05">
        <w:rPr>
          <w:rFonts w:ascii="Arial" w:hAnsi="Arial" w:cs="Arial"/>
          <w:i/>
          <w:sz w:val="24"/>
          <w:szCs w:val="24"/>
        </w:rPr>
        <w:t>I get frustrated ’cause people’d be calling for me and asking me to, like, take them to the toilet. I’d be like, “But I haven’t [got] it in my plan.”</w:t>
      </w:r>
      <w:r w:rsidR="00E7382E" w:rsidRPr="00FE4F05">
        <w:rPr>
          <w:rFonts w:ascii="Arial" w:hAnsi="Arial" w:cs="Arial"/>
          <w:i/>
          <w:sz w:val="24"/>
          <w:szCs w:val="24"/>
        </w:rPr>
        <w:t xml:space="preserve"> </w:t>
      </w:r>
      <w:r w:rsidR="00E7382E" w:rsidRPr="00FE4F05">
        <w:rPr>
          <w:rFonts w:ascii="Arial" w:hAnsi="Arial" w:cs="Arial"/>
          <w:sz w:val="24"/>
          <w:szCs w:val="24"/>
        </w:rPr>
        <w:t>(RN4)</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She laughed as she said this, perhaps recognising the irony of the situation and knowing that it was ridiculous to be so caught up </w:t>
      </w:r>
      <w:r w:rsidR="00FC722C" w:rsidRPr="00FE4F05">
        <w:rPr>
          <w:rFonts w:ascii="Arial" w:hAnsi="Arial" w:cs="Arial"/>
          <w:sz w:val="24"/>
          <w:szCs w:val="24"/>
        </w:rPr>
        <w:t xml:space="preserve">with </w:t>
      </w:r>
      <w:r w:rsidRPr="00FE4F05">
        <w:rPr>
          <w:rFonts w:ascii="Arial" w:hAnsi="Arial" w:cs="Arial"/>
          <w:sz w:val="24"/>
          <w:szCs w:val="24"/>
        </w:rPr>
        <w:t>the task list that people’s expressed needs were ignored. However</w:t>
      </w:r>
      <w:r w:rsidR="00E7382E" w:rsidRPr="00FE4F05">
        <w:rPr>
          <w:rFonts w:ascii="Arial" w:hAnsi="Arial" w:cs="Arial"/>
          <w:sz w:val="24"/>
          <w:szCs w:val="24"/>
        </w:rPr>
        <w:t>, during the third focus group</w:t>
      </w:r>
      <w:r w:rsidRPr="00FE4F05">
        <w:rPr>
          <w:rFonts w:ascii="Arial" w:hAnsi="Arial" w:cs="Arial"/>
          <w:sz w:val="24"/>
          <w:szCs w:val="24"/>
        </w:rPr>
        <w:t xml:space="preserve"> task focused working was justified because:</w:t>
      </w:r>
    </w:p>
    <w:p w:rsidR="007A6A53" w:rsidRPr="00FE4F05" w:rsidRDefault="007A6A53" w:rsidP="007A6A53">
      <w:pPr>
        <w:pStyle w:val="Normal0"/>
        <w:rPr>
          <w:rFonts w:ascii="Arial" w:hAnsi="Arial" w:cs="Arial"/>
          <w:i w:val="0"/>
        </w:rPr>
      </w:pPr>
      <w:r w:rsidRPr="00FE4F05">
        <w:rPr>
          <w:rFonts w:ascii="Arial" w:hAnsi="Arial" w:cs="Arial"/>
        </w:rPr>
        <w:t>It’s just so busy that if you, um, are not task orientated at times you will fall behind your workload.</w:t>
      </w:r>
      <w:r w:rsidR="00E7382E" w:rsidRPr="00FE4F05">
        <w:rPr>
          <w:rFonts w:ascii="Arial" w:hAnsi="Arial" w:cs="Arial"/>
        </w:rPr>
        <w:t xml:space="preserve"> </w:t>
      </w:r>
      <w:r w:rsidR="00E7382E" w:rsidRPr="00FE4F05">
        <w:rPr>
          <w:rFonts w:ascii="Arial" w:hAnsi="Arial" w:cs="Arial"/>
          <w:i w:val="0"/>
        </w:rPr>
        <w:t>(CN1)</w:t>
      </w:r>
    </w:p>
    <w:p w:rsidR="00FC55D2" w:rsidRPr="00FE4F05" w:rsidRDefault="00FC55D2" w:rsidP="00FC55D2">
      <w:pPr>
        <w:pStyle w:val="Normal0"/>
        <w:ind w:left="0"/>
        <w:rPr>
          <w:rFonts w:ascii="Arial" w:hAnsi="Arial" w:cs="Arial"/>
          <w:i w:val="0"/>
          <w:u w:val="single"/>
        </w:rPr>
      </w:pPr>
      <w:r w:rsidRPr="00FE4F05">
        <w:rPr>
          <w:rFonts w:ascii="Arial" w:hAnsi="Arial" w:cs="Arial"/>
          <w:i w:val="0"/>
          <w:u w:val="single"/>
        </w:rPr>
        <w:t>Competing Priorities</w:t>
      </w:r>
    </w:p>
    <w:p w:rsidR="002144AA" w:rsidRPr="00FE4F05" w:rsidRDefault="00D26F6D" w:rsidP="00FC55D2">
      <w:pPr>
        <w:pStyle w:val="Normal0"/>
        <w:ind w:left="0"/>
        <w:rPr>
          <w:rFonts w:ascii="Arial" w:hAnsi="Arial" w:cs="Arial"/>
          <w:i w:val="0"/>
        </w:rPr>
      </w:pPr>
      <w:r w:rsidRPr="00FE4F05">
        <w:rPr>
          <w:rFonts w:ascii="Arial" w:hAnsi="Arial" w:cs="Arial"/>
          <w:i w:val="0"/>
        </w:rPr>
        <w:t>In addition to a list of tasks, a</w:t>
      </w:r>
      <w:r w:rsidR="00FC55D2" w:rsidRPr="00FE4F05">
        <w:rPr>
          <w:rFonts w:ascii="Arial" w:hAnsi="Arial" w:cs="Arial"/>
          <w:i w:val="0"/>
        </w:rPr>
        <w:t xml:space="preserve"> number of </w:t>
      </w:r>
      <w:r w:rsidR="00085B81" w:rsidRPr="00FE4F05">
        <w:rPr>
          <w:rFonts w:ascii="Arial" w:hAnsi="Arial" w:cs="Arial"/>
          <w:i w:val="0"/>
        </w:rPr>
        <w:t xml:space="preserve">other </w:t>
      </w:r>
      <w:r w:rsidR="00FC55D2" w:rsidRPr="00FE4F05">
        <w:rPr>
          <w:rFonts w:ascii="Arial" w:hAnsi="Arial" w:cs="Arial"/>
          <w:i w:val="0"/>
        </w:rPr>
        <w:t>competing priorities demanded nursing attention. For example, nurses were observed to spend significant time completing a range of clinical documents</w:t>
      </w:r>
      <w:r w:rsidR="004219A0" w:rsidRPr="00FE4F05">
        <w:rPr>
          <w:rFonts w:ascii="Arial" w:hAnsi="Arial" w:cs="Arial"/>
          <w:i w:val="0"/>
        </w:rPr>
        <w:t>.</w:t>
      </w:r>
      <w:r w:rsidR="00FC722C" w:rsidRPr="00FE4F05">
        <w:rPr>
          <w:rFonts w:ascii="Arial" w:hAnsi="Arial" w:cs="Arial"/>
          <w:i w:val="0"/>
        </w:rPr>
        <w:t xml:space="preserve"> One </w:t>
      </w:r>
      <w:r w:rsidR="007B4C46" w:rsidRPr="00FE4F05">
        <w:rPr>
          <w:rFonts w:ascii="Arial" w:hAnsi="Arial" w:cs="Arial"/>
          <w:i w:val="0"/>
        </w:rPr>
        <w:t>such document was the</w:t>
      </w:r>
      <w:r w:rsidR="00FC722C" w:rsidRPr="00FE4F05">
        <w:rPr>
          <w:rFonts w:ascii="Arial" w:hAnsi="Arial" w:cs="Arial"/>
          <w:i w:val="0"/>
        </w:rPr>
        <w:t xml:space="preserve"> ‘Person Centred Care Plan’ which included a range of tick boxes to record patient care and preferences. Interestingly these documents were often completed away from the bedside with no patient input observed. </w:t>
      </w:r>
      <w:r w:rsidR="007B4C46" w:rsidRPr="00FE4F05">
        <w:rPr>
          <w:rFonts w:ascii="Arial" w:hAnsi="Arial" w:cs="Arial"/>
          <w:i w:val="0"/>
        </w:rPr>
        <w:t>It seemed that d</w:t>
      </w:r>
      <w:r w:rsidR="004219A0" w:rsidRPr="00FE4F05">
        <w:rPr>
          <w:rFonts w:ascii="Arial" w:hAnsi="Arial" w:cs="Arial"/>
          <w:i w:val="0"/>
        </w:rPr>
        <w:t>espite the fact that these documents were designed to facilitate person centredness, nurses</w:t>
      </w:r>
      <w:r w:rsidR="00FC55D2" w:rsidRPr="00FE4F05">
        <w:rPr>
          <w:rFonts w:ascii="Arial" w:hAnsi="Arial" w:cs="Arial"/>
          <w:i w:val="0"/>
        </w:rPr>
        <w:t xml:space="preserve"> </w:t>
      </w:r>
      <w:r w:rsidR="007B4C46" w:rsidRPr="00FE4F05">
        <w:rPr>
          <w:rFonts w:ascii="Arial" w:hAnsi="Arial" w:cs="Arial"/>
          <w:i w:val="0"/>
        </w:rPr>
        <w:t xml:space="preserve">largely </w:t>
      </w:r>
      <w:r w:rsidR="00FC55D2" w:rsidRPr="00FE4F05">
        <w:rPr>
          <w:rFonts w:ascii="Arial" w:hAnsi="Arial" w:cs="Arial"/>
          <w:i w:val="0"/>
        </w:rPr>
        <w:t>divorce</w:t>
      </w:r>
      <w:r w:rsidR="007B4C46" w:rsidRPr="00FE4F05">
        <w:rPr>
          <w:rFonts w:ascii="Arial" w:hAnsi="Arial" w:cs="Arial"/>
          <w:i w:val="0"/>
        </w:rPr>
        <w:t>d</w:t>
      </w:r>
      <w:r w:rsidR="004219A0" w:rsidRPr="00FE4F05">
        <w:rPr>
          <w:rFonts w:ascii="Arial" w:hAnsi="Arial" w:cs="Arial"/>
          <w:i w:val="0"/>
        </w:rPr>
        <w:t xml:space="preserve"> them</w:t>
      </w:r>
      <w:r w:rsidR="00FC55D2" w:rsidRPr="00FE4F05">
        <w:rPr>
          <w:rFonts w:ascii="Arial" w:hAnsi="Arial" w:cs="Arial"/>
          <w:i w:val="0"/>
        </w:rPr>
        <w:t xml:space="preserve"> from individual patient car</w:t>
      </w:r>
      <w:r w:rsidR="007B4C46" w:rsidRPr="00FE4F05">
        <w:rPr>
          <w:rFonts w:ascii="Arial" w:hAnsi="Arial" w:cs="Arial"/>
          <w:i w:val="0"/>
        </w:rPr>
        <w:t>e.</w:t>
      </w:r>
    </w:p>
    <w:p w:rsidR="00FA4AC7" w:rsidRPr="00FE4F05" w:rsidRDefault="00154C5B" w:rsidP="00513BFE">
      <w:pPr>
        <w:spacing w:before="207" w:line="480" w:lineRule="auto"/>
        <w:ind w:left="720" w:right="128"/>
        <w:rPr>
          <w:rFonts w:ascii="Arial" w:eastAsia="Times New Roman" w:hAnsi="Arial" w:cs="Arial"/>
          <w:sz w:val="24"/>
          <w:szCs w:val="24"/>
        </w:rPr>
      </w:pPr>
      <w:r w:rsidRPr="00FE4F05">
        <w:rPr>
          <w:rFonts w:ascii="Arial" w:eastAsia="Times New Roman" w:hAnsi="Arial" w:cs="Arial"/>
          <w:i/>
          <w:sz w:val="24"/>
          <w:szCs w:val="24"/>
        </w:rPr>
        <w:t>I think another thing that impacts on your time is the amount of</w:t>
      </w:r>
      <w:r w:rsidRPr="00FE4F05">
        <w:rPr>
          <w:rFonts w:ascii="Arial" w:eastAsia="Times New Roman" w:hAnsi="Arial" w:cs="Arial"/>
          <w:i/>
          <w:spacing w:val="-2"/>
          <w:sz w:val="24"/>
          <w:szCs w:val="24"/>
        </w:rPr>
        <w:t xml:space="preserve"> </w:t>
      </w:r>
      <w:r w:rsidRPr="00FE4F05">
        <w:rPr>
          <w:rFonts w:ascii="Arial" w:eastAsia="Times New Roman" w:hAnsi="Arial" w:cs="Arial"/>
          <w:i/>
          <w:sz w:val="24"/>
          <w:szCs w:val="24"/>
        </w:rPr>
        <w:t>paperwork that we are now are required to do to make sure that we tick the box,</w:t>
      </w:r>
      <w:r w:rsidRPr="00FE4F05">
        <w:rPr>
          <w:rFonts w:ascii="Arial" w:eastAsia="Times New Roman" w:hAnsi="Arial" w:cs="Arial"/>
          <w:i/>
          <w:spacing w:val="-10"/>
          <w:sz w:val="24"/>
          <w:szCs w:val="24"/>
        </w:rPr>
        <w:t xml:space="preserve"> </w:t>
      </w:r>
      <w:r w:rsidRPr="00FE4F05">
        <w:rPr>
          <w:rFonts w:ascii="Arial" w:eastAsia="Times New Roman" w:hAnsi="Arial" w:cs="Arial"/>
          <w:i/>
          <w:sz w:val="24"/>
          <w:szCs w:val="24"/>
        </w:rPr>
        <w:t xml:space="preserve">that we’ve </w:t>
      </w:r>
      <w:r w:rsidRPr="00FE4F05">
        <w:rPr>
          <w:rFonts w:ascii="Arial" w:eastAsia="Times New Roman" w:hAnsi="Arial" w:cs="Arial"/>
          <w:sz w:val="24"/>
          <w:szCs w:val="24"/>
        </w:rPr>
        <w:t xml:space="preserve">[done] </w:t>
      </w:r>
      <w:r w:rsidRPr="00FE4F05">
        <w:rPr>
          <w:rFonts w:ascii="Arial" w:eastAsia="Times New Roman" w:hAnsi="Arial" w:cs="Arial"/>
          <w:i/>
          <w:sz w:val="24"/>
          <w:szCs w:val="24"/>
        </w:rPr>
        <w:t>the risk screen, that we’ve done falls assessment, you</w:t>
      </w:r>
      <w:r w:rsidRPr="00FE4F05">
        <w:rPr>
          <w:rFonts w:ascii="Arial" w:eastAsia="Times New Roman" w:hAnsi="Arial" w:cs="Arial"/>
          <w:i/>
          <w:spacing w:val="-10"/>
          <w:sz w:val="24"/>
          <w:szCs w:val="24"/>
        </w:rPr>
        <w:t xml:space="preserve"> </w:t>
      </w:r>
      <w:r w:rsidRPr="00FE4F05">
        <w:rPr>
          <w:rFonts w:ascii="Arial" w:eastAsia="Times New Roman" w:hAnsi="Arial" w:cs="Arial"/>
          <w:i/>
          <w:sz w:val="24"/>
          <w:szCs w:val="24"/>
        </w:rPr>
        <w:t>know, that we looked at pressure injuries, we’ve done skin inspections and</w:t>
      </w:r>
      <w:r w:rsidRPr="00FE4F05">
        <w:rPr>
          <w:rFonts w:ascii="Arial" w:eastAsia="Times New Roman" w:hAnsi="Arial" w:cs="Arial"/>
          <w:i/>
          <w:spacing w:val="-5"/>
          <w:sz w:val="24"/>
          <w:szCs w:val="24"/>
        </w:rPr>
        <w:t xml:space="preserve"> </w:t>
      </w:r>
      <w:r w:rsidRPr="00FE4F05">
        <w:rPr>
          <w:rFonts w:ascii="Arial" w:eastAsia="Times New Roman" w:hAnsi="Arial" w:cs="Arial"/>
          <w:i/>
          <w:sz w:val="24"/>
          <w:szCs w:val="24"/>
        </w:rPr>
        <w:t>that’s just overwhelmingly – complicates the amount of time that you don’t get</w:t>
      </w:r>
      <w:r w:rsidRPr="00FE4F05">
        <w:rPr>
          <w:rFonts w:ascii="Arial" w:eastAsia="Times New Roman" w:hAnsi="Arial" w:cs="Arial"/>
          <w:i/>
          <w:spacing w:val="-8"/>
          <w:sz w:val="24"/>
          <w:szCs w:val="24"/>
        </w:rPr>
        <w:t xml:space="preserve"> </w:t>
      </w:r>
      <w:r w:rsidRPr="00FE4F05">
        <w:rPr>
          <w:rFonts w:ascii="Arial" w:eastAsia="Times New Roman" w:hAnsi="Arial" w:cs="Arial"/>
          <w:i/>
          <w:sz w:val="24"/>
          <w:szCs w:val="24"/>
        </w:rPr>
        <w:t>to spend with the your patients because you’re busy doing your</w:t>
      </w:r>
      <w:r w:rsidRPr="00FE4F05">
        <w:rPr>
          <w:rFonts w:ascii="Arial" w:eastAsia="Times New Roman" w:hAnsi="Arial" w:cs="Arial"/>
          <w:i/>
          <w:spacing w:val="-6"/>
          <w:sz w:val="24"/>
          <w:szCs w:val="24"/>
        </w:rPr>
        <w:t xml:space="preserve"> </w:t>
      </w:r>
      <w:r w:rsidRPr="00FE4F05">
        <w:rPr>
          <w:rFonts w:ascii="Arial" w:eastAsia="Times New Roman" w:hAnsi="Arial" w:cs="Arial"/>
          <w:i/>
          <w:sz w:val="24"/>
          <w:szCs w:val="24"/>
        </w:rPr>
        <w:t>paperwork.  It’s ridiculous.</w:t>
      </w:r>
      <w:r w:rsidR="00E7382E" w:rsidRPr="00FE4F05">
        <w:rPr>
          <w:rFonts w:ascii="Arial" w:eastAsia="Times New Roman" w:hAnsi="Arial" w:cs="Arial"/>
          <w:i/>
          <w:sz w:val="24"/>
          <w:szCs w:val="24"/>
        </w:rPr>
        <w:t xml:space="preserve"> </w:t>
      </w:r>
      <w:r w:rsidR="00E7382E" w:rsidRPr="00FE4F05">
        <w:rPr>
          <w:rFonts w:ascii="Arial" w:eastAsia="Times New Roman" w:hAnsi="Arial" w:cs="Arial"/>
          <w:sz w:val="24"/>
          <w:szCs w:val="24"/>
        </w:rPr>
        <w:t>(RN2)</w:t>
      </w:r>
    </w:p>
    <w:p w:rsidR="002144AA" w:rsidRPr="00FE4F05" w:rsidRDefault="00085B81" w:rsidP="00FC55D2">
      <w:pPr>
        <w:pStyle w:val="Normal0"/>
        <w:ind w:left="0"/>
        <w:rPr>
          <w:rFonts w:ascii="Arial" w:hAnsi="Arial" w:cs="Arial"/>
          <w:i w:val="0"/>
        </w:rPr>
      </w:pPr>
      <w:r w:rsidRPr="001B2CC3">
        <w:rPr>
          <w:rFonts w:ascii="Arial" w:hAnsi="Arial" w:cs="Arial"/>
          <w:i w:val="0"/>
        </w:rPr>
        <w:t xml:space="preserve">This nurse’s suggestion that </w:t>
      </w:r>
      <w:r w:rsidR="00D67305" w:rsidRPr="00FE4F05">
        <w:rPr>
          <w:rFonts w:ascii="Arial" w:hAnsi="Arial" w:cs="Arial"/>
          <w:i w:val="0"/>
        </w:rPr>
        <w:t>s</w:t>
      </w:r>
      <w:r w:rsidR="004219A0" w:rsidRPr="00FE4F05">
        <w:rPr>
          <w:rFonts w:ascii="Arial" w:hAnsi="Arial" w:cs="Arial"/>
          <w:i w:val="0"/>
        </w:rPr>
        <w:t xml:space="preserve">he </w:t>
      </w:r>
      <w:r w:rsidR="00D67305" w:rsidRPr="00FE4F05">
        <w:rPr>
          <w:rFonts w:ascii="Arial" w:hAnsi="Arial" w:cs="Arial"/>
          <w:i w:val="0"/>
        </w:rPr>
        <w:t>must choose between</w:t>
      </w:r>
      <w:r w:rsidR="004219A0" w:rsidRPr="00FE4F05">
        <w:rPr>
          <w:rFonts w:ascii="Arial" w:hAnsi="Arial" w:cs="Arial"/>
          <w:i w:val="0"/>
        </w:rPr>
        <w:t xml:space="preserve"> paperwork or </w:t>
      </w:r>
      <w:r w:rsidRPr="00FE4F05">
        <w:rPr>
          <w:rFonts w:ascii="Arial" w:hAnsi="Arial" w:cs="Arial"/>
          <w:i w:val="0"/>
        </w:rPr>
        <w:t xml:space="preserve">time with </w:t>
      </w:r>
      <w:r w:rsidR="004219A0" w:rsidRPr="00FE4F05">
        <w:rPr>
          <w:rFonts w:ascii="Arial" w:hAnsi="Arial" w:cs="Arial"/>
          <w:i w:val="0"/>
        </w:rPr>
        <w:t>patient</w:t>
      </w:r>
      <w:r w:rsidRPr="00FE4F05">
        <w:rPr>
          <w:rFonts w:ascii="Arial" w:hAnsi="Arial" w:cs="Arial"/>
          <w:i w:val="0"/>
        </w:rPr>
        <w:t>s</w:t>
      </w:r>
      <w:r w:rsidR="004219A0" w:rsidRPr="00FE4F05">
        <w:rPr>
          <w:rFonts w:ascii="Arial" w:hAnsi="Arial" w:cs="Arial"/>
          <w:i w:val="0"/>
        </w:rPr>
        <w:t xml:space="preserve"> is ironic </w:t>
      </w:r>
      <w:r w:rsidRPr="00FE4F05">
        <w:rPr>
          <w:rFonts w:ascii="Arial" w:hAnsi="Arial" w:cs="Arial"/>
          <w:i w:val="0"/>
        </w:rPr>
        <w:t>because</w:t>
      </w:r>
      <w:r w:rsidR="004219A0" w:rsidRPr="00FE4F05">
        <w:rPr>
          <w:rFonts w:ascii="Arial" w:hAnsi="Arial" w:cs="Arial"/>
          <w:i w:val="0"/>
        </w:rPr>
        <w:t xml:space="preserve"> </w:t>
      </w:r>
      <w:r w:rsidR="002144AA" w:rsidRPr="00FE4F05">
        <w:rPr>
          <w:rFonts w:ascii="Arial" w:hAnsi="Arial" w:cs="Arial"/>
          <w:i w:val="0"/>
        </w:rPr>
        <w:t xml:space="preserve">the very documentation designed to promote individualised care appeared to detract from it for these nurses. </w:t>
      </w:r>
      <w:r w:rsidRPr="00FE4F05">
        <w:rPr>
          <w:rFonts w:ascii="Arial" w:hAnsi="Arial" w:cs="Arial"/>
          <w:i w:val="0"/>
        </w:rPr>
        <w:t xml:space="preserve">Perhaps a possible explanation for this is the apparent perception that </w:t>
      </w:r>
      <w:r w:rsidR="004219A0" w:rsidRPr="00FE4F05">
        <w:rPr>
          <w:rFonts w:ascii="Arial" w:hAnsi="Arial" w:cs="Arial"/>
          <w:i w:val="0"/>
        </w:rPr>
        <w:t>the documentation had</w:t>
      </w:r>
      <w:r w:rsidR="002144AA" w:rsidRPr="00FE4F05">
        <w:rPr>
          <w:rFonts w:ascii="Arial" w:hAnsi="Arial" w:cs="Arial"/>
          <w:i w:val="0"/>
        </w:rPr>
        <w:t xml:space="preserve"> punitive component.  </w:t>
      </w:r>
    </w:p>
    <w:p w:rsidR="00FA4AC7" w:rsidRPr="00FE4F05" w:rsidRDefault="00154C5B" w:rsidP="00513BFE">
      <w:pPr>
        <w:pStyle w:val="Normal0"/>
        <w:rPr>
          <w:rFonts w:ascii="Arial" w:eastAsia="Times New Roman" w:hAnsi="Arial" w:cs="Arial"/>
          <w:i w:val="0"/>
        </w:rPr>
      </w:pPr>
      <w:r w:rsidRPr="00FE4F05">
        <w:rPr>
          <w:rFonts w:ascii="Arial" w:eastAsia="Times New Roman" w:hAnsi="Arial" w:cs="Arial"/>
        </w:rPr>
        <w:t>You’re constantly worried about, have I filled the care plan out right</w:t>
      </w:r>
      <w:r w:rsidR="002144AA" w:rsidRPr="00FE4F05">
        <w:rPr>
          <w:rFonts w:ascii="Arial" w:eastAsia="Times New Roman" w:hAnsi="Arial" w:cs="Arial"/>
        </w:rPr>
        <w:t>....</w:t>
      </w:r>
      <w:r w:rsidRPr="00FE4F05">
        <w:rPr>
          <w:rFonts w:ascii="Arial" w:eastAsia="Times New Roman" w:hAnsi="Arial" w:cs="Arial"/>
        </w:rPr>
        <w:t xml:space="preserve"> If </w:t>
      </w:r>
      <w:r w:rsidR="002144AA" w:rsidRPr="00FE4F05">
        <w:rPr>
          <w:rFonts w:ascii="Arial" w:eastAsia="Times New Roman" w:hAnsi="Arial" w:cs="Arial"/>
        </w:rPr>
        <w:t>something goes wrong, and</w:t>
      </w:r>
      <w:r w:rsidRPr="00FE4F05">
        <w:rPr>
          <w:rFonts w:ascii="Arial" w:eastAsia="Times New Roman" w:hAnsi="Arial" w:cs="Arial"/>
        </w:rPr>
        <w:t xml:space="preserve"> you</w:t>
      </w:r>
      <w:r w:rsidRPr="00FE4F05">
        <w:rPr>
          <w:rFonts w:ascii="Arial" w:eastAsia="Times New Roman" w:hAnsi="Arial" w:cs="Arial"/>
          <w:spacing w:val="-5"/>
        </w:rPr>
        <w:t xml:space="preserve"> </w:t>
      </w:r>
      <w:r w:rsidRPr="00FE4F05">
        <w:rPr>
          <w:rFonts w:ascii="Arial" w:eastAsia="Times New Roman" w:hAnsi="Arial" w:cs="Arial"/>
        </w:rPr>
        <w:t>haven’t filled out the form properly …</w:t>
      </w:r>
      <w:r w:rsidR="00E7382E" w:rsidRPr="00FE4F05">
        <w:rPr>
          <w:rFonts w:ascii="Arial" w:eastAsia="Times New Roman" w:hAnsi="Arial" w:cs="Arial"/>
          <w:i w:val="0"/>
        </w:rPr>
        <w:t>(RN5)</w:t>
      </w:r>
    </w:p>
    <w:p w:rsidR="00FA4AC7" w:rsidRPr="00FE4F05" w:rsidRDefault="00154C5B" w:rsidP="00513BFE">
      <w:pPr>
        <w:pStyle w:val="Normal0"/>
        <w:ind w:left="0" w:firstLine="720"/>
        <w:rPr>
          <w:rFonts w:ascii="Arial" w:hAnsi="Arial" w:cs="Arial"/>
          <w:i w:val="0"/>
        </w:rPr>
      </w:pPr>
      <w:r w:rsidRPr="00FE4F05">
        <w:rPr>
          <w:rFonts w:ascii="Arial" w:eastAsia="Times New Roman" w:hAnsi="Arial" w:cs="Arial"/>
        </w:rPr>
        <w:t>It’s just us covering ourselves for what we’ve done in a day.</w:t>
      </w:r>
      <w:r w:rsidR="00E7382E" w:rsidRPr="00FE4F05">
        <w:rPr>
          <w:rFonts w:ascii="Arial" w:eastAsia="Times New Roman" w:hAnsi="Arial" w:cs="Arial"/>
        </w:rPr>
        <w:t xml:space="preserve"> </w:t>
      </w:r>
      <w:r w:rsidR="00E7382E" w:rsidRPr="00FE4F05">
        <w:rPr>
          <w:rFonts w:ascii="Arial" w:eastAsia="Times New Roman" w:hAnsi="Arial" w:cs="Arial"/>
          <w:i w:val="0"/>
        </w:rPr>
        <w:t>(CN1)</w:t>
      </w:r>
    </w:p>
    <w:p w:rsidR="007B4C46" w:rsidRPr="00FE4F05" w:rsidRDefault="00085B81" w:rsidP="00FC55D2">
      <w:pPr>
        <w:pStyle w:val="Normal0"/>
        <w:ind w:left="0"/>
        <w:rPr>
          <w:rFonts w:ascii="Arial" w:hAnsi="Arial" w:cs="Arial"/>
          <w:i w:val="0"/>
        </w:rPr>
      </w:pPr>
      <w:r w:rsidRPr="00FE4F05">
        <w:rPr>
          <w:rFonts w:ascii="Arial" w:hAnsi="Arial" w:cs="Arial"/>
          <w:i w:val="0"/>
        </w:rPr>
        <w:t xml:space="preserve">Many of the competing </w:t>
      </w:r>
      <w:r w:rsidR="000410C7" w:rsidRPr="00FE4F05">
        <w:rPr>
          <w:rFonts w:ascii="Arial" w:hAnsi="Arial" w:cs="Arial"/>
          <w:i w:val="0"/>
        </w:rPr>
        <w:t>priorities</w:t>
      </w:r>
      <w:r w:rsidRPr="00FE4F05">
        <w:rPr>
          <w:rFonts w:ascii="Arial" w:hAnsi="Arial" w:cs="Arial"/>
          <w:i w:val="0"/>
        </w:rPr>
        <w:t xml:space="preserve"> that nurses negotiated </w:t>
      </w:r>
      <w:r w:rsidR="007B4C46" w:rsidRPr="00FE4F05">
        <w:rPr>
          <w:rFonts w:ascii="Arial" w:hAnsi="Arial" w:cs="Arial"/>
          <w:i w:val="0"/>
        </w:rPr>
        <w:t xml:space="preserve">were </w:t>
      </w:r>
      <w:r w:rsidR="004219A0" w:rsidRPr="00FE4F05">
        <w:rPr>
          <w:rFonts w:ascii="Arial" w:hAnsi="Arial" w:cs="Arial"/>
          <w:i w:val="0"/>
        </w:rPr>
        <w:t>not directly linked to patient care</w:t>
      </w:r>
      <w:r w:rsidR="000410C7" w:rsidRPr="00FE4F05">
        <w:rPr>
          <w:rFonts w:ascii="Arial" w:hAnsi="Arial" w:cs="Arial"/>
          <w:i w:val="0"/>
        </w:rPr>
        <w:t xml:space="preserve"> including: ‘chasing doctors’ to ensure prescriptions were current</w:t>
      </w:r>
      <w:r w:rsidR="004219A0" w:rsidRPr="00FE4F05">
        <w:rPr>
          <w:rFonts w:ascii="Arial" w:hAnsi="Arial" w:cs="Arial"/>
          <w:i w:val="0"/>
        </w:rPr>
        <w:t>;</w:t>
      </w:r>
      <w:r w:rsidR="000410C7" w:rsidRPr="00FE4F05">
        <w:rPr>
          <w:rFonts w:ascii="Arial" w:hAnsi="Arial" w:cs="Arial"/>
          <w:i w:val="0"/>
        </w:rPr>
        <w:t xml:space="preserve"> seeking pertinent clinical information</w:t>
      </w:r>
      <w:r w:rsidR="004219A0" w:rsidRPr="00FE4F05">
        <w:rPr>
          <w:rFonts w:ascii="Arial" w:hAnsi="Arial" w:cs="Arial"/>
          <w:i w:val="0"/>
        </w:rPr>
        <w:t xml:space="preserve"> not readily available</w:t>
      </w:r>
      <w:r w:rsidR="007B4C46" w:rsidRPr="00FE4F05">
        <w:rPr>
          <w:rFonts w:ascii="Arial" w:hAnsi="Arial" w:cs="Arial"/>
          <w:i w:val="0"/>
        </w:rPr>
        <w:t>, and</w:t>
      </w:r>
      <w:r w:rsidR="000410C7" w:rsidRPr="00FE4F05">
        <w:rPr>
          <w:rFonts w:ascii="Arial" w:hAnsi="Arial" w:cs="Arial"/>
          <w:i w:val="0"/>
        </w:rPr>
        <w:t xml:space="preserve"> monitoring the work of junior doctors and </w:t>
      </w:r>
      <w:r w:rsidR="004219A0" w:rsidRPr="00FE4F05">
        <w:rPr>
          <w:rFonts w:ascii="Arial" w:hAnsi="Arial" w:cs="Arial"/>
          <w:i w:val="0"/>
        </w:rPr>
        <w:t>other health care professionals</w:t>
      </w:r>
      <w:r w:rsidR="00C46D6E" w:rsidRPr="00FE4F05">
        <w:rPr>
          <w:rFonts w:ascii="Arial" w:hAnsi="Arial" w:cs="Arial"/>
          <w:i w:val="0"/>
        </w:rPr>
        <w:t>.</w:t>
      </w:r>
      <w:r w:rsidR="000410C7" w:rsidRPr="00FE4F05">
        <w:rPr>
          <w:rFonts w:ascii="Arial" w:hAnsi="Arial" w:cs="Arial"/>
          <w:i w:val="0"/>
        </w:rPr>
        <w:t xml:space="preserve"> </w:t>
      </w:r>
      <w:r w:rsidR="004219A0" w:rsidRPr="00FE4F05">
        <w:rPr>
          <w:rFonts w:ascii="Arial" w:hAnsi="Arial" w:cs="Arial"/>
          <w:i w:val="0"/>
        </w:rPr>
        <w:t>H</w:t>
      </w:r>
      <w:r w:rsidR="000410C7" w:rsidRPr="00FE4F05">
        <w:rPr>
          <w:rFonts w:ascii="Arial" w:hAnsi="Arial" w:cs="Arial"/>
          <w:i w:val="0"/>
        </w:rPr>
        <w:t xml:space="preserve">owever, it is beyond the scope of this paper to explore </w:t>
      </w:r>
      <w:r w:rsidRPr="00FE4F05">
        <w:rPr>
          <w:rFonts w:ascii="Arial" w:hAnsi="Arial" w:cs="Arial"/>
          <w:i w:val="0"/>
        </w:rPr>
        <w:t xml:space="preserve">all </w:t>
      </w:r>
      <w:r w:rsidR="000410C7" w:rsidRPr="00FE4F05">
        <w:rPr>
          <w:rFonts w:ascii="Arial" w:hAnsi="Arial" w:cs="Arial"/>
          <w:i w:val="0"/>
        </w:rPr>
        <w:t>these</w:t>
      </w:r>
      <w:r w:rsidR="004219A0" w:rsidRPr="00FE4F05">
        <w:rPr>
          <w:rFonts w:ascii="Arial" w:hAnsi="Arial" w:cs="Arial"/>
          <w:i w:val="0"/>
        </w:rPr>
        <w:t xml:space="preserve"> </w:t>
      </w:r>
      <w:r w:rsidRPr="00FE4F05">
        <w:rPr>
          <w:rFonts w:ascii="Arial" w:hAnsi="Arial" w:cs="Arial"/>
          <w:i w:val="0"/>
        </w:rPr>
        <w:t xml:space="preserve">aspects </w:t>
      </w:r>
      <w:r w:rsidR="004219A0" w:rsidRPr="00FE4F05">
        <w:rPr>
          <w:rFonts w:ascii="Arial" w:hAnsi="Arial" w:cs="Arial"/>
          <w:i w:val="0"/>
        </w:rPr>
        <w:t>in depth</w:t>
      </w:r>
      <w:r w:rsidR="000410C7" w:rsidRPr="00FE4F05">
        <w:rPr>
          <w:rFonts w:ascii="Arial" w:hAnsi="Arial" w:cs="Arial"/>
          <w:i w:val="0"/>
        </w:rPr>
        <w:t xml:space="preserve">.  Regardless, </w:t>
      </w:r>
      <w:r w:rsidRPr="00FE4F05">
        <w:rPr>
          <w:rFonts w:ascii="Arial" w:hAnsi="Arial" w:cs="Arial"/>
          <w:i w:val="0"/>
        </w:rPr>
        <w:t>they</w:t>
      </w:r>
      <w:r w:rsidR="000410C7" w:rsidRPr="00FE4F05">
        <w:rPr>
          <w:rFonts w:ascii="Arial" w:hAnsi="Arial" w:cs="Arial"/>
          <w:i w:val="0"/>
        </w:rPr>
        <w:t xml:space="preserve"> contributed to workload stress and detracted from nurses’ ability to provide person centred care</w:t>
      </w:r>
      <w:r w:rsidR="00A1701D" w:rsidRPr="00FE4F05">
        <w:rPr>
          <w:rFonts w:ascii="Arial" w:hAnsi="Arial" w:cs="Arial"/>
          <w:i w:val="0"/>
        </w:rPr>
        <w:t xml:space="preserve"> and favoured task focused work practices</w:t>
      </w:r>
      <w:r w:rsidR="000410C7" w:rsidRPr="00FE4F05">
        <w:rPr>
          <w:rFonts w:ascii="Arial" w:hAnsi="Arial" w:cs="Arial"/>
          <w:i w:val="0"/>
        </w:rPr>
        <w:t xml:space="preserve">. </w:t>
      </w:r>
      <w:r w:rsidR="004219A0" w:rsidRPr="00FE4F05">
        <w:rPr>
          <w:rFonts w:ascii="Arial" w:hAnsi="Arial" w:cs="Arial"/>
          <w:i w:val="0"/>
        </w:rPr>
        <w:t>As a result n</w:t>
      </w:r>
      <w:r w:rsidR="000410C7" w:rsidRPr="00FE4F05">
        <w:rPr>
          <w:rFonts w:ascii="Arial" w:hAnsi="Arial" w:cs="Arial"/>
          <w:i w:val="0"/>
        </w:rPr>
        <w:t>urses described feeling overwhelmed with the workload</w:t>
      </w:r>
      <w:r w:rsidR="007B4C46" w:rsidRPr="00FE4F05">
        <w:rPr>
          <w:rFonts w:ascii="Arial" w:hAnsi="Arial" w:cs="Arial"/>
          <w:i w:val="0"/>
        </w:rPr>
        <w:t xml:space="preserve">. </w:t>
      </w:r>
      <w:r w:rsidR="000410C7" w:rsidRPr="00FE4F05">
        <w:rPr>
          <w:rFonts w:ascii="Arial" w:hAnsi="Arial" w:cs="Arial"/>
          <w:i w:val="0"/>
        </w:rPr>
        <w:t xml:space="preserve"> </w:t>
      </w:r>
    </w:p>
    <w:p w:rsidR="000410C7" w:rsidRPr="00FE4F05" w:rsidRDefault="00FC55D2" w:rsidP="00FC55D2">
      <w:pPr>
        <w:pStyle w:val="Normal0"/>
        <w:ind w:left="0"/>
        <w:rPr>
          <w:rFonts w:ascii="Arial" w:eastAsia="Times New Roman" w:hAnsi="Arial" w:cs="Arial"/>
          <w:i w:val="0"/>
          <w:spacing w:val="-8"/>
        </w:rPr>
      </w:pPr>
      <w:r w:rsidRPr="00FE4F05">
        <w:rPr>
          <w:rFonts w:ascii="Arial" w:hAnsi="Arial" w:cs="Arial"/>
          <w:i w:val="0"/>
        </w:rPr>
        <w:tab/>
      </w:r>
      <w:r w:rsidR="000410C7" w:rsidRPr="00FE4F05">
        <w:rPr>
          <w:rFonts w:ascii="Arial" w:hAnsi="Arial" w:cs="Arial"/>
          <w:i w:val="0"/>
        </w:rPr>
        <w:t>S</w:t>
      </w:r>
      <w:r w:rsidR="00154C5B" w:rsidRPr="00FE4F05">
        <w:rPr>
          <w:rFonts w:ascii="Arial" w:eastAsia="Times New Roman" w:hAnsi="Arial" w:cs="Arial"/>
        </w:rPr>
        <w:t>ometimes you can just feel like you’re drowning.</w:t>
      </w:r>
      <w:r w:rsidR="00154C5B" w:rsidRPr="00FE4F05">
        <w:rPr>
          <w:rFonts w:ascii="Arial" w:eastAsia="Times New Roman" w:hAnsi="Arial" w:cs="Arial"/>
          <w:spacing w:val="-8"/>
        </w:rPr>
        <w:t xml:space="preserve"> </w:t>
      </w:r>
      <w:r w:rsidR="00E7382E" w:rsidRPr="00FE4F05">
        <w:rPr>
          <w:rFonts w:ascii="Arial" w:eastAsia="Times New Roman" w:hAnsi="Arial" w:cs="Arial"/>
          <w:i w:val="0"/>
          <w:spacing w:val="-8"/>
        </w:rPr>
        <w:t>(RN1)</w:t>
      </w:r>
    </w:p>
    <w:p w:rsidR="000410C7" w:rsidRPr="00FE4F05" w:rsidRDefault="0003784B" w:rsidP="00FC55D2">
      <w:pPr>
        <w:pStyle w:val="Normal0"/>
        <w:ind w:left="0"/>
        <w:rPr>
          <w:rFonts w:ascii="Arial" w:eastAsia="Times New Roman" w:hAnsi="Arial" w:cs="Arial"/>
          <w:i w:val="0"/>
        </w:rPr>
      </w:pPr>
      <w:r w:rsidRPr="00FE4F05">
        <w:rPr>
          <w:rFonts w:ascii="Arial" w:eastAsia="Times New Roman" w:hAnsi="Arial" w:cs="Arial"/>
          <w:i w:val="0"/>
        </w:rPr>
        <w:t xml:space="preserve">It appeared that </w:t>
      </w:r>
      <w:r w:rsidR="000410C7" w:rsidRPr="00FE4F05">
        <w:rPr>
          <w:rFonts w:ascii="Arial" w:eastAsia="Times New Roman" w:hAnsi="Arial" w:cs="Arial"/>
          <w:i w:val="0"/>
        </w:rPr>
        <w:t>nurse</w:t>
      </w:r>
      <w:r w:rsidR="004219A0" w:rsidRPr="00FE4F05">
        <w:rPr>
          <w:rFonts w:ascii="Arial" w:eastAsia="Times New Roman" w:hAnsi="Arial" w:cs="Arial"/>
          <w:i w:val="0"/>
        </w:rPr>
        <w:t>s</w:t>
      </w:r>
      <w:r w:rsidR="000410C7" w:rsidRPr="00FE4F05">
        <w:rPr>
          <w:rFonts w:ascii="Arial" w:eastAsia="Times New Roman" w:hAnsi="Arial" w:cs="Arial"/>
          <w:i w:val="0"/>
        </w:rPr>
        <w:t xml:space="preserve"> </w:t>
      </w:r>
      <w:r w:rsidRPr="00FE4F05">
        <w:rPr>
          <w:rFonts w:ascii="Arial" w:eastAsia="Times New Roman" w:hAnsi="Arial" w:cs="Arial"/>
          <w:i w:val="0"/>
        </w:rPr>
        <w:t>felt</w:t>
      </w:r>
      <w:r w:rsidR="000410C7" w:rsidRPr="00FE4F05">
        <w:rPr>
          <w:rFonts w:ascii="Arial" w:eastAsia="Times New Roman" w:hAnsi="Arial" w:cs="Arial"/>
          <w:i w:val="0"/>
        </w:rPr>
        <w:t xml:space="preserve"> </w:t>
      </w:r>
      <w:r w:rsidRPr="00FE4F05">
        <w:rPr>
          <w:rFonts w:ascii="Arial" w:eastAsia="Times New Roman" w:hAnsi="Arial" w:cs="Arial"/>
          <w:i w:val="0"/>
        </w:rPr>
        <w:t xml:space="preserve">powerless </w:t>
      </w:r>
      <w:r w:rsidR="007B4C46" w:rsidRPr="00FE4F05">
        <w:rPr>
          <w:rFonts w:ascii="Arial" w:eastAsia="Times New Roman" w:hAnsi="Arial" w:cs="Arial"/>
          <w:i w:val="0"/>
        </w:rPr>
        <w:t xml:space="preserve">to control and direct their workload </w:t>
      </w:r>
      <w:r w:rsidRPr="00FE4F05">
        <w:rPr>
          <w:rFonts w:ascii="Arial" w:eastAsia="Times New Roman" w:hAnsi="Arial" w:cs="Arial"/>
          <w:i w:val="0"/>
        </w:rPr>
        <w:t xml:space="preserve">and were </w:t>
      </w:r>
      <w:r w:rsidR="000410C7" w:rsidRPr="00FE4F05">
        <w:rPr>
          <w:rFonts w:ascii="Arial" w:eastAsia="Times New Roman" w:hAnsi="Arial" w:cs="Arial"/>
          <w:i w:val="0"/>
        </w:rPr>
        <w:t>conflicted between care they wanted to provide</w:t>
      </w:r>
      <w:r w:rsidR="00C46D6E" w:rsidRPr="00FE4F05">
        <w:rPr>
          <w:rFonts w:ascii="Arial" w:eastAsia="Times New Roman" w:hAnsi="Arial" w:cs="Arial"/>
          <w:i w:val="0"/>
        </w:rPr>
        <w:t>,</w:t>
      </w:r>
      <w:r w:rsidR="000410C7" w:rsidRPr="00FE4F05">
        <w:rPr>
          <w:rFonts w:ascii="Arial" w:eastAsia="Times New Roman" w:hAnsi="Arial" w:cs="Arial"/>
          <w:i w:val="0"/>
        </w:rPr>
        <w:t xml:space="preserve"> and care they had to provide: </w:t>
      </w:r>
    </w:p>
    <w:p w:rsidR="00FA4AC7" w:rsidRPr="00FE4F05" w:rsidRDefault="00154C5B" w:rsidP="00513BFE">
      <w:pPr>
        <w:pStyle w:val="Normal0"/>
        <w:rPr>
          <w:rFonts w:ascii="Arial" w:eastAsia="Times New Roman" w:hAnsi="Arial" w:cs="Arial"/>
          <w:i w:val="0"/>
        </w:rPr>
      </w:pPr>
      <w:r w:rsidRPr="00FE4F05">
        <w:rPr>
          <w:rFonts w:ascii="Arial" w:eastAsia="Times New Roman" w:hAnsi="Arial" w:cs="Arial"/>
        </w:rPr>
        <w:t>There’s no going, well</w:t>
      </w:r>
      <w:r w:rsidRPr="00FE4F05">
        <w:rPr>
          <w:rFonts w:ascii="Arial" w:eastAsia="Times New Roman" w:hAnsi="Arial" w:cs="Arial"/>
          <w:spacing w:val="-11"/>
        </w:rPr>
        <w:t xml:space="preserve"> </w:t>
      </w:r>
      <w:r w:rsidRPr="00FE4F05">
        <w:rPr>
          <w:rFonts w:ascii="Arial" w:eastAsia="Times New Roman" w:hAnsi="Arial" w:cs="Arial"/>
        </w:rPr>
        <w:t>I’m not going to do that today because I feel like doing this with my patient. – it’s dictated</w:t>
      </w:r>
      <w:r w:rsidRPr="00FE4F05">
        <w:rPr>
          <w:rFonts w:ascii="Arial" w:eastAsia="Times New Roman" w:hAnsi="Arial" w:cs="Arial"/>
          <w:spacing w:val="-5"/>
        </w:rPr>
        <w:t xml:space="preserve"> </w:t>
      </w:r>
      <w:r w:rsidRPr="00FE4F05">
        <w:rPr>
          <w:rFonts w:ascii="Arial" w:eastAsia="Times New Roman" w:hAnsi="Arial" w:cs="Arial"/>
        </w:rPr>
        <w:t>for us what we need to do, what’s expected.</w:t>
      </w:r>
      <w:r w:rsidR="00E7382E" w:rsidRPr="00FE4F05">
        <w:rPr>
          <w:rFonts w:ascii="Arial" w:eastAsia="Times New Roman" w:hAnsi="Arial" w:cs="Arial"/>
          <w:i w:val="0"/>
        </w:rPr>
        <w:t xml:space="preserve"> (CN2)</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A Dichotomy between Intentions and Actions</w:t>
      </w:r>
    </w:p>
    <w:p w:rsidR="007A6A53" w:rsidRPr="00FE4F05" w:rsidRDefault="007A6A53" w:rsidP="007A6A53">
      <w:pPr>
        <w:pStyle w:val="Normal0"/>
        <w:ind w:left="0"/>
        <w:rPr>
          <w:rFonts w:ascii="Arial" w:hAnsi="Arial" w:cs="Arial"/>
          <w:i w:val="0"/>
        </w:rPr>
      </w:pPr>
      <w:r w:rsidRPr="00FE4F05">
        <w:rPr>
          <w:rFonts w:ascii="Arial" w:hAnsi="Arial" w:cs="Arial"/>
          <w:i w:val="0"/>
        </w:rPr>
        <w:t>Despite the observation that nurses were very task focused in this workplace they expressed a commitment to person centred care.</w:t>
      </w:r>
    </w:p>
    <w:p w:rsidR="007A6A53" w:rsidRPr="00FE4F05" w:rsidRDefault="007A6A53" w:rsidP="007A6A53">
      <w:pPr>
        <w:pStyle w:val="Normal0"/>
        <w:ind w:left="0"/>
        <w:rPr>
          <w:rFonts w:ascii="Arial" w:hAnsi="Arial" w:cs="Arial"/>
          <w:i w:val="0"/>
        </w:rPr>
      </w:pPr>
      <w:r w:rsidRPr="00FE4F05">
        <w:rPr>
          <w:rFonts w:ascii="Arial" w:hAnsi="Arial" w:cs="Arial"/>
          <w:i w:val="0"/>
        </w:rPr>
        <w:t xml:space="preserve"> </w:t>
      </w:r>
      <w:r w:rsidR="00E7382E" w:rsidRPr="00FE4F05">
        <w:rPr>
          <w:rFonts w:ascii="Arial" w:hAnsi="Arial" w:cs="Arial"/>
          <w:i w:val="0"/>
        </w:rPr>
        <w:t xml:space="preserve">During the first focus group we discussed </w:t>
      </w:r>
      <w:r w:rsidR="00873606" w:rsidRPr="00FE4F05">
        <w:rPr>
          <w:rFonts w:ascii="Arial" w:hAnsi="Arial" w:cs="Arial"/>
          <w:i w:val="0"/>
        </w:rPr>
        <w:t xml:space="preserve">participants’ perspective of </w:t>
      </w:r>
      <w:r w:rsidR="00E7382E" w:rsidRPr="00FE4F05">
        <w:rPr>
          <w:rFonts w:ascii="Arial" w:hAnsi="Arial" w:cs="Arial"/>
          <w:i w:val="0"/>
        </w:rPr>
        <w:t xml:space="preserve">ideal nursing care. </w:t>
      </w:r>
      <w:r w:rsidRPr="00FE4F05">
        <w:rPr>
          <w:rFonts w:ascii="Arial" w:hAnsi="Arial" w:cs="Arial"/>
          <w:i w:val="0"/>
        </w:rPr>
        <w:t xml:space="preserve">Describing </w:t>
      </w:r>
      <w:r w:rsidR="00E7382E" w:rsidRPr="00FE4F05">
        <w:rPr>
          <w:rFonts w:ascii="Arial" w:hAnsi="Arial" w:cs="Arial"/>
          <w:i w:val="0"/>
        </w:rPr>
        <w:t xml:space="preserve">this </w:t>
      </w:r>
      <w:r w:rsidRPr="00FE4F05">
        <w:rPr>
          <w:rFonts w:ascii="Arial" w:hAnsi="Arial" w:cs="Arial"/>
          <w:i w:val="0"/>
        </w:rPr>
        <w:t>one participant said:</w:t>
      </w:r>
    </w:p>
    <w:p w:rsidR="007A6A53" w:rsidRPr="00FE4F05" w:rsidRDefault="007A6A53" w:rsidP="007A6A53">
      <w:pPr>
        <w:pStyle w:val="Normal0"/>
        <w:rPr>
          <w:rFonts w:ascii="Arial" w:hAnsi="Arial" w:cs="Arial"/>
          <w:i w:val="0"/>
        </w:rPr>
      </w:pPr>
      <w:r w:rsidRPr="00FE4F05">
        <w:rPr>
          <w:rFonts w:ascii="Arial" w:hAnsi="Arial" w:cs="Arial"/>
        </w:rPr>
        <w:t xml:space="preserve">Time to sit and do the psychological and social with them because I believe in nursing </w:t>
      </w:r>
      <w:r w:rsidRPr="00FE4F05">
        <w:rPr>
          <w:rFonts w:ascii="Arial" w:hAnsi="Arial" w:cs="Arial"/>
          <w:i w:val="0"/>
        </w:rPr>
        <w:t>[laughs]</w:t>
      </w:r>
      <w:r w:rsidRPr="00FE4F05">
        <w:rPr>
          <w:rFonts w:ascii="Arial" w:hAnsi="Arial" w:cs="Arial"/>
        </w:rPr>
        <w:t>, that that’s where the healing takes place.</w:t>
      </w:r>
      <w:r w:rsidR="00E7382E" w:rsidRPr="00FE4F05">
        <w:rPr>
          <w:rFonts w:ascii="Arial" w:hAnsi="Arial" w:cs="Arial"/>
          <w:i w:val="0"/>
        </w:rPr>
        <w:t xml:space="preserve"> (CN2)</w:t>
      </w:r>
    </w:p>
    <w:p w:rsidR="007A6A53" w:rsidRPr="00FE4F05" w:rsidRDefault="007A6A53" w:rsidP="007A6A53">
      <w:pPr>
        <w:pStyle w:val="Normal0"/>
        <w:ind w:left="0"/>
        <w:rPr>
          <w:rFonts w:ascii="Arial" w:hAnsi="Arial" w:cs="Arial"/>
          <w:i w:val="0"/>
        </w:rPr>
      </w:pPr>
      <w:r w:rsidRPr="00FE4F05">
        <w:rPr>
          <w:rFonts w:ascii="Arial" w:hAnsi="Arial" w:cs="Arial"/>
          <w:i w:val="0"/>
        </w:rPr>
        <w:t xml:space="preserve">Similar sentiments were expressed </w:t>
      </w:r>
      <w:r w:rsidR="00873606" w:rsidRPr="00FE4F05">
        <w:rPr>
          <w:rFonts w:ascii="Arial" w:hAnsi="Arial" w:cs="Arial"/>
          <w:i w:val="0"/>
        </w:rPr>
        <w:t xml:space="preserve">around the group, </w:t>
      </w:r>
      <w:r w:rsidRPr="00FE4F05">
        <w:rPr>
          <w:rFonts w:ascii="Arial" w:hAnsi="Arial" w:cs="Arial"/>
          <w:i w:val="0"/>
        </w:rPr>
        <w:t xml:space="preserve">yet nurses frequently found themselves compromising their professional and ethical values and practising in ways to which they were philosophically opposed. </w:t>
      </w:r>
    </w:p>
    <w:p w:rsidR="007A6A53" w:rsidRPr="00FE4F05" w:rsidRDefault="007A6A53" w:rsidP="007A6A53">
      <w:pPr>
        <w:pStyle w:val="Normal0"/>
        <w:rPr>
          <w:rFonts w:ascii="Arial" w:hAnsi="Arial" w:cs="Arial"/>
          <w:i w:val="0"/>
        </w:rPr>
      </w:pPr>
      <w:r w:rsidRPr="00FE4F05">
        <w:rPr>
          <w:rFonts w:ascii="Arial" w:hAnsi="Arial" w:cs="Arial"/>
        </w:rPr>
        <w:t>So when we talk about holistic care, our systems aren’t set up for that.  I think, we’re doing obs – doing our work – doing dressings.... we’re doing tasks.</w:t>
      </w:r>
      <w:r w:rsidR="00873606" w:rsidRPr="00FE4F05">
        <w:rPr>
          <w:rFonts w:ascii="Arial" w:hAnsi="Arial" w:cs="Arial"/>
        </w:rPr>
        <w:t xml:space="preserve"> </w:t>
      </w:r>
      <w:r w:rsidR="00873606" w:rsidRPr="00FE4F05">
        <w:rPr>
          <w:rFonts w:ascii="Arial" w:hAnsi="Arial" w:cs="Arial"/>
          <w:i w:val="0"/>
        </w:rPr>
        <w:t>(RN5)</w:t>
      </w:r>
    </w:p>
    <w:p w:rsidR="007A6A53" w:rsidRPr="00FE4F05" w:rsidRDefault="007A6A53" w:rsidP="007A6A53">
      <w:pPr>
        <w:pStyle w:val="Normal0"/>
        <w:ind w:left="0"/>
        <w:rPr>
          <w:rFonts w:ascii="Arial" w:hAnsi="Arial" w:cs="Arial"/>
          <w:i w:val="0"/>
        </w:rPr>
      </w:pPr>
      <w:r w:rsidRPr="00FE4F05">
        <w:rPr>
          <w:rFonts w:ascii="Arial" w:hAnsi="Arial" w:cs="Arial"/>
          <w:i w:val="0"/>
        </w:rPr>
        <w:t xml:space="preserve">I was interested to know what aspects of the system were perceived as hindrances to person centred care and promoted this task focus.   The major concerns of these participants were lack of staff, lack of time, increasing acuity and the increasing requirements of audit and accountability.  </w:t>
      </w:r>
    </w:p>
    <w:p w:rsidR="007A6A53" w:rsidRPr="00FE4F05" w:rsidRDefault="007A6A53" w:rsidP="007A6A53">
      <w:pPr>
        <w:pStyle w:val="Normal0"/>
        <w:rPr>
          <w:rFonts w:ascii="Arial" w:hAnsi="Arial" w:cs="Arial"/>
          <w:i w:val="0"/>
        </w:rPr>
      </w:pPr>
      <w:r w:rsidRPr="00FE4F05">
        <w:rPr>
          <w:rFonts w:ascii="Arial" w:hAnsi="Arial" w:cs="Arial"/>
        </w:rPr>
        <w:t>It’s not like we don’t want to provide that, it’s just we don’t have the resources or the time anymore.</w:t>
      </w:r>
      <w:r w:rsidR="00873606" w:rsidRPr="00FE4F05">
        <w:rPr>
          <w:rFonts w:ascii="Arial" w:hAnsi="Arial" w:cs="Arial"/>
          <w:i w:val="0"/>
        </w:rPr>
        <w:t xml:space="preserve"> (RN2)</w:t>
      </w:r>
    </w:p>
    <w:p w:rsidR="007A6A53" w:rsidRPr="00FE4F05" w:rsidRDefault="007A6A53" w:rsidP="007A6A53">
      <w:pPr>
        <w:pStyle w:val="Normal0"/>
        <w:ind w:left="0"/>
        <w:rPr>
          <w:rFonts w:ascii="Arial" w:hAnsi="Arial" w:cs="Arial"/>
          <w:i w:val="0"/>
        </w:rPr>
      </w:pPr>
      <w:r w:rsidRPr="00FE4F05">
        <w:rPr>
          <w:rFonts w:ascii="Arial" w:hAnsi="Arial" w:cs="Arial"/>
          <w:i w:val="0"/>
        </w:rPr>
        <w:t>Another said:</w:t>
      </w:r>
    </w:p>
    <w:p w:rsidR="007A6A53" w:rsidRPr="00FE4F05" w:rsidRDefault="007A6A53" w:rsidP="007A6A53">
      <w:pPr>
        <w:pStyle w:val="Normal0"/>
        <w:rPr>
          <w:rFonts w:ascii="Arial" w:hAnsi="Arial" w:cs="Arial"/>
          <w:i w:val="0"/>
        </w:rPr>
      </w:pPr>
      <w:r w:rsidRPr="00FE4F05">
        <w:rPr>
          <w:rFonts w:ascii="Arial" w:hAnsi="Arial" w:cs="Arial"/>
        </w:rPr>
        <w:t xml:space="preserve">It’s absolutely impossible to give them the care that they actually need and we’ve got a growing population and the acuity is just so hard. </w:t>
      </w:r>
      <w:r w:rsidR="00873606" w:rsidRPr="00FE4F05">
        <w:rPr>
          <w:rFonts w:ascii="Arial" w:hAnsi="Arial" w:cs="Arial"/>
          <w:i w:val="0"/>
        </w:rPr>
        <w:t>(RN9)</w:t>
      </w:r>
    </w:p>
    <w:p w:rsidR="007A6A53" w:rsidRPr="00FE4F05" w:rsidRDefault="007B4C46" w:rsidP="007A6A53">
      <w:pPr>
        <w:pStyle w:val="Normal0"/>
        <w:ind w:left="0"/>
        <w:rPr>
          <w:rFonts w:ascii="Arial" w:hAnsi="Arial" w:cs="Arial"/>
          <w:i w:val="0"/>
        </w:rPr>
      </w:pPr>
      <w:r w:rsidRPr="00FE4F05">
        <w:rPr>
          <w:rFonts w:ascii="Arial" w:hAnsi="Arial" w:cs="Arial"/>
          <w:i w:val="0"/>
        </w:rPr>
        <w:t xml:space="preserve">The requirements of the system constrained nurses and left them feeling powerless.  A realisation that was painful for some to contemplate. </w:t>
      </w:r>
    </w:p>
    <w:p w:rsidR="007A6A53" w:rsidRPr="00FE4F05" w:rsidRDefault="007A6A53" w:rsidP="007A6A53">
      <w:pPr>
        <w:spacing w:line="480" w:lineRule="auto"/>
        <w:ind w:left="720"/>
        <w:rPr>
          <w:rFonts w:ascii="Arial" w:hAnsi="Arial" w:cs="Arial"/>
          <w:sz w:val="24"/>
          <w:szCs w:val="24"/>
        </w:rPr>
      </w:pPr>
      <w:r w:rsidRPr="00FE4F05">
        <w:rPr>
          <w:rFonts w:ascii="Arial" w:hAnsi="Arial" w:cs="Arial"/>
          <w:sz w:val="24"/>
          <w:szCs w:val="24"/>
        </w:rPr>
        <w:t>W</w:t>
      </w:r>
      <w:r w:rsidRPr="00FE4F05">
        <w:rPr>
          <w:rFonts w:ascii="Arial" w:hAnsi="Arial" w:cs="Arial"/>
          <w:i/>
          <w:sz w:val="24"/>
          <w:szCs w:val="24"/>
        </w:rPr>
        <w:t>ith that came the realisation that I can’t change the system that I work in. I can only do the best I can do in that system.</w:t>
      </w:r>
      <w:r w:rsidR="00873606" w:rsidRPr="00FE4F05">
        <w:rPr>
          <w:rFonts w:ascii="Arial" w:hAnsi="Arial" w:cs="Arial"/>
          <w:i/>
          <w:sz w:val="24"/>
          <w:szCs w:val="24"/>
        </w:rPr>
        <w:t xml:space="preserve"> </w:t>
      </w:r>
      <w:r w:rsidR="00873606" w:rsidRPr="00FE4F05">
        <w:rPr>
          <w:rFonts w:ascii="Arial" w:hAnsi="Arial" w:cs="Arial"/>
          <w:sz w:val="24"/>
          <w:szCs w:val="24"/>
        </w:rPr>
        <w:t>(RN7)</w:t>
      </w:r>
    </w:p>
    <w:p w:rsidR="002144AA" w:rsidRPr="00FE4F05" w:rsidRDefault="00154C5B" w:rsidP="007A6A53">
      <w:pPr>
        <w:spacing w:line="480" w:lineRule="auto"/>
        <w:ind w:left="720"/>
        <w:rPr>
          <w:rFonts w:ascii="Arial" w:hAnsi="Arial" w:cs="Arial"/>
          <w:sz w:val="24"/>
          <w:szCs w:val="24"/>
        </w:rPr>
      </w:pPr>
      <w:r w:rsidRPr="00FE4F05">
        <w:rPr>
          <w:rFonts w:ascii="Arial" w:eastAsia="Times New Roman" w:hAnsi="Arial" w:cs="Arial"/>
          <w:i/>
          <w:sz w:val="24"/>
          <w:szCs w:val="24"/>
        </w:rPr>
        <w:t>But for me to actually stop beating myself and going, no, I’ve done</w:t>
      </w:r>
      <w:r w:rsidRPr="00FE4F05">
        <w:rPr>
          <w:rFonts w:ascii="Arial" w:eastAsia="Times New Roman" w:hAnsi="Arial" w:cs="Arial"/>
          <w:i/>
          <w:spacing w:val="-7"/>
          <w:sz w:val="24"/>
          <w:szCs w:val="24"/>
        </w:rPr>
        <w:t xml:space="preserve"> </w:t>
      </w:r>
      <w:r w:rsidRPr="00FE4F05">
        <w:rPr>
          <w:rFonts w:ascii="Arial" w:eastAsia="Times New Roman" w:hAnsi="Arial" w:cs="Arial"/>
          <w:i/>
          <w:sz w:val="24"/>
          <w:szCs w:val="24"/>
        </w:rPr>
        <w:t>okay. I’ve managed to do what I could do in the system that I work in. It’s</w:t>
      </w:r>
      <w:r w:rsidRPr="00FE4F05">
        <w:rPr>
          <w:rFonts w:ascii="Arial" w:eastAsia="Times New Roman" w:hAnsi="Arial" w:cs="Arial"/>
          <w:i/>
          <w:spacing w:val="-6"/>
          <w:sz w:val="24"/>
          <w:szCs w:val="24"/>
        </w:rPr>
        <w:t xml:space="preserve"> </w:t>
      </w:r>
      <w:r w:rsidRPr="00FE4F05">
        <w:rPr>
          <w:rFonts w:ascii="Arial" w:eastAsia="Times New Roman" w:hAnsi="Arial" w:cs="Arial"/>
          <w:i/>
          <w:sz w:val="24"/>
          <w:szCs w:val="24"/>
        </w:rPr>
        <w:t>the only way I could – that’s the only way I could get past my own feelings</w:t>
      </w:r>
      <w:r w:rsidRPr="00FE4F05">
        <w:rPr>
          <w:rFonts w:ascii="Arial" w:eastAsia="Times New Roman" w:hAnsi="Arial" w:cs="Arial"/>
          <w:i/>
          <w:spacing w:val="-6"/>
          <w:sz w:val="24"/>
          <w:szCs w:val="24"/>
        </w:rPr>
        <w:t xml:space="preserve"> </w:t>
      </w:r>
      <w:r w:rsidRPr="00FE4F05">
        <w:rPr>
          <w:rFonts w:ascii="Arial" w:eastAsia="Times New Roman" w:hAnsi="Arial" w:cs="Arial"/>
          <w:i/>
          <w:sz w:val="24"/>
          <w:szCs w:val="24"/>
        </w:rPr>
        <w:t>of not being a good nurse.</w:t>
      </w:r>
      <w:r w:rsidR="00873606" w:rsidRPr="00FE4F05">
        <w:rPr>
          <w:rFonts w:ascii="Arial" w:eastAsia="Times New Roman" w:hAnsi="Arial" w:cs="Arial"/>
          <w:i/>
          <w:sz w:val="24"/>
          <w:szCs w:val="24"/>
        </w:rPr>
        <w:t xml:space="preserve"> </w:t>
      </w:r>
      <w:r w:rsidR="00873606" w:rsidRPr="00FE4F05">
        <w:rPr>
          <w:rFonts w:ascii="Arial" w:eastAsia="Times New Roman" w:hAnsi="Arial" w:cs="Arial"/>
          <w:sz w:val="24"/>
          <w:szCs w:val="24"/>
        </w:rPr>
        <w:t>(RN1)</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Moral distress and workplace dissatisfaction</w:t>
      </w:r>
    </w:p>
    <w:p w:rsidR="007A6A53" w:rsidRPr="00FE4F05" w:rsidRDefault="007B4C46" w:rsidP="007A6A53">
      <w:pPr>
        <w:spacing w:line="480" w:lineRule="auto"/>
        <w:rPr>
          <w:rFonts w:ascii="Arial" w:hAnsi="Arial" w:cs="Arial"/>
          <w:i/>
          <w:sz w:val="24"/>
          <w:szCs w:val="24"/>
        </w:rPr>
      </w:pPr>
      <w:r w:rsidRPr="00FE4F05">
        <w:rPr>
          <w:rFonts w:ascii="Arial" w:hAnsi="Arial" w:cs="Arial"/>
          <w:sz w:val="24"/>
          <w:szCs w:val="24"/>
        </w:rPr>
        <w:t>An i</w:t>
      </w:r>
      <w:r w:rsidR="007A6A53" w:rsidRPr="00FE4F05">
        <w:rPr>
          <w:rFonts w:ascii="Arial" w:hAnsi="Arial" w:cs="Arial"/>
          <w:sz w:val="24"/>
          <w:szCs w:val="24"/>
        </w:rPr>
        <w:t xml:space="preserve">nability to provide the level of care that participants aspired to resulted in workplace dissatisfaction and moral distress. The following quotes were provided during one focus group as nurses described how they felt about their work. </w:t>
      </w:r>
    </w:p>
    <w:p w:rsidR="007A6A53" w:rsidRPr="00FE4F05" w:rsidRDefault="007A6A53" w:rsidP="007A6A53">
      <w:pPr>
        <w:spacing w:line="480" w:lineRule="auto"/>
        <w:ind w:firstLine="360"/>
        <w:rPr>
          <w:rFonts w:ascii="Arial" w:hAnsi="Arial" w:cs="Arial"/>
          <w:sz w:val="24"/>
          <w:szCs w:val="24"/>
        </w:rPr>
      </w:pPr>
      <w:r w:rsidRPr="00FE4F05">
        <w:rPr>
          <w:rFonts w:ascii="Arial" w:hAnsi="Arial" w:cs="Arial"/>
          <w:i/>
          <w:sz w:val="24"/>
          <w:szCs w:val="24"/>
        </w:rPr>
        <w:t xml:space="preserve">Just horrible, we don’t go home with job satisfaction. </w:t>
      </w:r>
      <w:r w:rsidR="00873606" w:rsidRPr="00FE4F05">
        <w:rPr>
          <w:rFonts w:ascii="Arial" w:hAnsi="Arial" w:cs="Arial"/>
          <w:sz w:val="24"/>
          <w:szCs w:val="24"/>
        </w:rPr>
        <w:t>(CN2)</w:t>
      </w:r>
    </w:p>
    <w:p w:rsidR="007A6A53" w:rsidRPr="00FE4F05" w:rsidRDefault="007A6A53" w:rsidP="007A6A53">
      <w:pPr>
        <w:pStyle w:val="Normal0"/>
        <w:ind w:left="360"/>
        <w:rPr>
          <w:rFonts w:ascii="Arial" w:hAnsi="Arial" w:cs="Arial"/>
          <w:i w:val="0"/>
          <w:lang w:val="en-GB"/>
        </w:rPr>
      </w:pPr>
      <w:r w:rsidRPr="00FE4F05">
        <w:rPr>
          <w:rFonts w:ascii="Arial" w:hAnsi="Arial" w:cs="Arial"/>
          <w:lang w:val="en-GB"/>
        </w:rPr>
        <w:t>Stressful thinking, did I do everything? Is everything covered? Did I say that? I forgot to tell them that…</w:t>
      </w:r>
      <w:r w:rsidR="00873606" w:rsidRPr="00FE4F05">
        <w:rPr>
          <w:rFonts w:ascii="Arial" w:hAnsi="Arial" w:cs="Arial"/>
          <w:i w:val="0"/>
          <w:lang w:val="en-GB"/>
        </w:rPr>
        <w:t>(RN6)</w:t>
      </w:r>
    </w:p>
    <w:p w:rsidR="007A6A53" w:rsidRPr="00FE4F05" w:rsidRDefault="007A6A53" w:rsidP="007A6A53">
      <w:pPr>
        <w:pStyle w:val="Normal0"/>
        <w:ind w:left="360"/>
        <w:rPr>
          <w:rFonts w:ascii="Arial" w:hAnsi="Arial" w:cs="Arial"/>
          <w:i w:val="0"/>
          <w:lang w:val="en-GB"/>
        </w:rPr>
      </w:pPr>
      <w:r w:rsidRPr="00FE4F05">
        <w:rPr>
          <w:rFonts w:ascii="Arial" w:hAnsi="Arial" w:cs="Arial"/>
        </w:rPr>
        <w:t>If the load was less, we would be able to put more time in and I think, like I find nursing very soul rewarding</w:t>
      </w:r>
      <w:r w:rsidRPr="00FE4F05">
        <w:rPr>
          <w:rFonts w:ascii="Arial" w:hAnsi="Arial" w:cs="Arial"/>
          <w:u w:val="single"/>
        </w:rPr>
        <w:t>,</w:t>
      </w:r>
      <w:r w:rsidRPr="00FE4F05">
        <w:rPr>
          <w:rFonts w:ascii="Arial" w:hAnsi="Arial" w:cs="Arial"/>
        </w:rPr>
        <w:t xml:space="preserve"> sometimes I don’t because you’re just task orientated and you go home and you go oh my God I could of did that, I could have did that but there was no time.</w:t>
      </w:r>
      <w:r w:rsidR="00873606" w:rsidRPr="00FE4F05">
        <w:rPr>
          <w:rFonts w:ascii="Arial" w:hAnsi="Arial" w:cs="Arial"/>
        </w:rPr>
        <w:t xml:space="preserve"> </w:t>
      </w:r>
      <w:r w:rsidR="00873606" w:rsidRPr="00FE4F05">
        <w:rPr>
          <w:rFonts w:ascii="Arial" w:hAnsi="Arial" w:cs="Arial"/>
          <w:i w:val="0"/>
        </w:rPr>
        <w:t>(RN3)</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It is interesting to note that the apparent cause of nurses’ stress was thinking of undone work, a factor that reinforced the importance of doing over being. Incomplete work was with associated negative emotions and feelings of failure that permeated nurses’ personal lives and activities, as the following quotes illustrate:</w:t>
      </w:r>
    </w:p>
    <w:p w:rsidR="007A6A53" w:rsidRPr="00FE4F05" w:rsidRDefault="007A6A53" w:rsidP="007A6A53">
      <w:pPr>
        <w:pStyle w:val="Normal0"/>
        <w:rPr>
          <w:rFonts w:ascii="Arial" w:hAnsi="Arial" w:cs="Arial"/>
          <w:i w:val="0"/>
          <w:lang w:val="en-GB"/>
        </w:rPr>
      </w:pPr>
      <w:r w:rsidRPr="00FE4F05">
        <w:rPr>
          <w:rFonts w:ascii="Arial" w:hAnsi="Arial" w:cs="Arial"/>
          <w:lang w:val="en-GB"/>
        </w:rPr>
        <w:t>You just stay back until it’s under control … so that you can unburden yourself a bit more and make sure you go to sleep, or whatever you’ve got to do when you go home.</w:t>
      </w:r>
      <w:r w:rsidR="00873606" w:rsidRPr="00FE4F05">
        <w:rPr>
          <w:rFonts w:ascii="Arial" w:hAnsi="Arial" w:cs="Arial"/>
          <w:lang w:val="en-GB"/>
        </w:rPr>
        <w:t xml:space="preserve"> </w:t>
      </w:r>
      <w:r w:rsidR="00873606" w:rsidRPr="00FE4F05">
        <w:rPr>
          <w:rFonts w:ascii="Arial" w:hAnsi="Arial" w:cs="Arial"/>
          <w:i w:val="0"/>
          <w:lang w:val="en-GB"/>
        </w:rPr>
        <w:t>(RN3)</w:t>
      </w:r>
    </w:p>
    <w:p w:rsidR="007A6A53" w:rsidRPr="00FE4F05" w:rsidRDefault="007A6A53" w:rsidP="007A6A53">
      <w:pPr>
        <w:tabs>
          <w:tab w:val="left" w:pos="744"/>
        </w:tabs>
        <w:spacing w:before="60" w:line="480" w:lineRule="auto"/>
        <w:rPr>
          <w:rFonts w:ascii="Arial" w:hAnsi="Arial" w:cs="Arial"/>
          <w:sz w:val="24"/>
          <w:szCs w:val="24"/>
          <w:u w:val="single"/>
        </w:rPr>
      </w:pPr>
      <w:r w:rsidRPr="00FE4F05">
        <w:rPr>
          <w:rFonts w:ascii="Arial" w:hAnsi="Arial" w:cs="Arial"/>
          <w:sz w:val="24"/>
          <w:szCs w:val="24"/>
          <w:u w:val="single"/>
        </w:rPr>
        <w:t>The collective perspective</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An interesting finding was the way in which the collective nursing team had a subversive impact on individual nurses </w:t>
      </w:r>
      <w:r w:rsidR="007B4C46" w:rsidRPr="00FE4F05">
        <w:rPr>
          <w:rFonts w:ascii="Arial" w:hAnsi="Arial" w:cs="Arial"/>
          <w:sz w:val="24"/>
          <w:szCs w:val="24"/>
        </w:rPr>
        <w:t>and</w:t>
      </w:r>
      <w:r w:rsidRPr="00FE4F05">
        <w:rPr>
          <w:rFonts w:ascii="Arial" w:hAnsi="Arial" w:cs="Arial"/>
          <w:sz w:val="24"/>
          <w:szCs w:val="24"/>
        </w:rPr>
        <w:t xml:space="preserve"> ensure</w:t>
      </w:r>
      <w:r w:rsidR="007A15C5" w:rsidRPr="00FE4F05">
        <w:rPr>
          <w:rFonts w:ascii="Arial" w:hAnsi="Arial" w:cs="Arial"/>
          <w:sz w:val="24"/>
          <w:szCs w:val="24"/>
        </w:rPr>
        <w:t>d</w:t>
      </w:r>
      <w:r w:rsidRPr="00FE4F05">
        <w:rPr>
          <w:rFonts w:ascii="Arial" w:hAnsi="Arial" w:cs="Arial"/>
          <w:sz w:val="24"/>
          <w:szCs w:val="24"/>
        </w:rPr>
        <w:t xml:space="preserve"> they complied with task focused work practices.  Contradictory to the espoused commitment to holistic care</w:t>
      </w:r>
      <w:r w:rsidR="00C46D6E" w:rsidRPr="00FE4F05">
        <w:rPr>
          <w:rFonts w:ascii="Arial" w:hAnsi="Arial" w:cs="Arial"/>
          <w:sz w:val="24"/>
          <w:szCs w:val="24"/>
        </w:rPr>
        <w:t>,</w:t>
      </w:r>
      <w:r w:rsidRPr="00FE4F05">
        <w:rPr>
          <w:rFonts w:ascii="Arial" w:hAnsi="Arial" w:cs="Arial"/>
          <w:sz w:val="24"/>
          <w:szCs w:val="24"/>
        </w:rPr>
        <w:t xml:space="preserve"> the collective demanded that all tasks were completed before the end of the shift to benefit the oncoming staff. </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It’s just all about helping the team, I think. You don’t want to be that one that lets people down – you want to be that one that walks out having everything done. </w:t>
      </w:r>
      <w:r w:rsidR="00873606" w:rsidRPr="00FE4F05">
        <w:rPr>
          <w:rFonts w:ascii="Arial" w:hAnsi="Arial" w:cs="Arial"/>
          <w:i w:val="0"/>
          <w:lang w:val="en-GB"/>
        </w:rPr>
        <w:t>(RN1)</w:t>
      </w:r>
    </w:p>
    <w:p w:rsidR="007A6A53" w:rsidRPr="00FE4F05" w:rsidRDefault="007A6A53" w:rsidP="007A6A53">
      <w:pPr>
        <w:pStyle w:val="Normal0"/>
        <w:ind w:left="0"/>
        <w:rPr>
          <w:rFonts w:ascii="Arial" w:hAnsi="Arial" w:cs="Arial"/>
          <w:i w:val="0"/>
        </w:rPr>
      </w:pPr>
      <w:r w:rsidRPr="00FE4F05">
        <w:rPr>
          <w:rFonts w:ascii="Arial" w:hAnsi="Arial" w:cs="Arial"/>
          <w:i w:val="0"/>
        </w:rPr>
        <w:t>Teamwork in this setting was tacitly understood to mean individual nurses working efficiently and getting through their own workload for the benefit of other team members. ’Good’ team members were able to get through their workload and leave the shift without adding a burden to other staff.</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You don’t want to impact on another shift (workload) either, because each shift is busy. </w:t>
      </w:r>
      <w:r w:rsidR="00873606" w:rsidRPr="00FE4F05">
        <w:rPr>
          <w:rFonts w:ascii="Arial" w:hAnsi="Arial" w:cs="Arial"/>
          <w:i w:val="0"/>
          <w:lang w:val="en-GB"/>
        </w:rPr>
        <w:t>(RN3)</w:t>
      </w:r>
    </w:p>
    <w:p w:rsidR="007A6A53" w:rsidRPr="00FE4F05" w:rsidRDefault="007A6A53" w:rsidP="007A6A53">
      <w:pPr>
        <w:pStyle w:val="Normal0"/>
        <w:rPr>
          <w:rFonts w:ascii="Arial" w:hAnsi="Arial" w:cs="Arial"/>
          <w:i w:val="0"/>
          <w:lang w:val="en-GB"/>
        </w:rPr>
      </w:pPr>
      <w:r w:rsidRPr="00FE4F05">
        <w:rPr>
          <w:rFonts w:ascii="Arial" w:hAnsi="Arial" w:cs="Arial"/>
          <w:lang w:val="en-GB"/>
        </w:rPr>
        <w:t>So you go home feeling dreadful because you’ve just added to their – burden</w:t>
      </w:r>
      <w:r w:rsidR="00194733" w:rsidRPr="00FE4F05">
        <w:rPr>
          <w:rFonts w:ascii="Arial" w:hAnsi="Arial" w:cs="Arial"/>
          <w:lang w:val="en-GB"/>
        </w:rPr>
        <w:t>…..</w:t>
      </w:r>
      <w:r w:rsidRPr="00FE4F05">
        <w:rPr>
          <w:rFonts w:ascii="Arial" w:hAnsi="Arial" w:cs="Arial"/>
          <w:lang w:val="en-GB"/>
        </w:rPr>
        <w:t xml:space="preserve"> to their workload.</w:t>
      </w:r>
      <w:r w:rsidR="00873606" w:rsidRPr="00FE4F05">
        <w:rPr>
          <w:rFonts w:ascii="Arial" w:hAnsi="Arial" w:cs="Arial"/>
          <w:lang w:val="en-GB"/>
        </w:rPr>
        <w:t xml:space="preserve"> </w:t>
      </w:r>
      <w:r w:rsidR="00873606" w:rsidRPr="00FE4F05">
        <w:rPr>
          <w:rFonts w:ascii="Arial" w:hAnsi="Arial" w:cs="Arial"/>
          <w:i w:val="0"/>
          <w:lang w:val="en-GB"/>
        </w:rPr>
        <w:t>(RN5)</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Clearly no-one wanted to let the team down; indeed, nurses who ‘failed’ engaged in negative internal dialogues. As one said:</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I’m just internalising it and going, “You’re a very bad nurse.” </w:t>
      </w:r>
      <w:r w:rsidR="00873606" w:rsidRPr="00FE4F05">
        <w:rPr>
          <w:rFonts w:ascii="Arial" w:hAnsi="Arial" w:cs="Arial"/>
          <w:i w:val="0"/>
          <w:lang w:val="en-GB"/>
        </w:rPr>
        <w:t>(RN1)</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In remaining loyal to the team, nurses retained their ability to function in this challenging health care system.  At least in belonging to the team nurses felt that their worth was recognised and their contribution valued thereby  meeting their self-esteem and self-respect needs socially, which were not being met professionally (Carspecken, 1996). </w:t>
      </w:r>
    </w:p>
    <w:p w:rsidR="007A6A53" w:rsidRPr="00FE4F05" w:rsidRDefault="007A6A53" w:rsidP="007A6A53">
      <w:pPr>
        <w:pStyle w:val="Normal0"/>
        <w:rPr>
          <w:rFonts w:ascii="Arial" w:hAnsi="Arial" w:cs="Arial"/>
          <w:i w:val="0"/>
          <w:lang w:val="en-GB"/>
        </w:rPr>
      </w:pPr>
      <w:r w:rsidRPr="00FE4F05">
        <w:rPr>
          <w:rFonts w:ascii="Arial" w:hAnsi="Arial" w:cs="Arial"/>
          <w:lang w:val="en-GB"/>
        </w:rPr>
        <w:t>Doing makes me feel as though I’m contributing properly.</w:t>
      </w:r>
      <w:r w:rsidR="00873606" w:rsidRPr="00FE4F05">
        <w:rPr>
          <w:rFonts w:ascii="Arial" w:hAnsi="Arial" w:cs="Arial"/>
          <w:lang w:val="en-GB"/>
        </w:rPr>
        <w:t xml:space="preserve"> </w:t>
      </w:r>
      <w:r w:rsidR="00873606" w:rsidRPr="00FE4F05">
        <w:rPr>
          <w:rFonts w:ascii="Arial" w:hAnsi="Arial" w:cs="Arial"/>
          <w:i w:val="0"/>
          <w:lang w:val="en-GB"/>
        </w:rPr>
        <w:t>(RN4)</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Ironically, the very task focus that these nurses were opposed to</w:t>
      </w:r>
      <w:r w:rsidR="004B2590" w:rsidRPr="00FE4F05">
        <w:rPr>
          <w:rFonts w:ascii="Arial" w:hAnsi="Arial" w:cs="Arial"/>
          <w:sz w:val="24"/>
          <w:szCs w:val="24"/>
        </w:rPr>
        <w:t xml:space="preserve"> </w:t>
      </w:r>
      <w:r w:rsidRPr="00FE4F05">
        <w:rPr>
          <w:rFonts w:ascii="Arial" w:hAnsi="Arial" w:cs="Arial"/>
          <w:sz w:val="24"/>
          <w:szCs w:val="24"/>
        </w:rPr>
        <w:t xml:space="preserve">became their </w:t>
      </w:r>
      <w:r w:rsidRPr="00FE4F05">
        <w:rPr>
          <w:rFonts w:ascii="Arial" w:hAnsi="Arial" w:cs="Arial"/>
          <w:i/>
          <w:sz w:val="24"/>
          <w:szCs w:val="24"/>
        </w:rPr>
        <w:t>raison d’être</w:t>
      </w:r>
      <w:r w:rsidRPr="00FE4F05">
        <w:rPr>
          <w:rFonts w:ascii="Arial" w:hAnsi="Arial" w:cs="Arial"/>
          <w:sz w:val="24"/>
          <w:szCs w:val="24"/>
        </w:rPr>
        <w:t xml:space="preserve">. </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Collective Expectations</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Collective expectations were conveyed through the process of socialisation that occurred in this workplace. </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I think you just sort of get a vibe with it, well, once you’ve started working here and – if you’re not on top of things … </w:t>
      </w:r>
      <w:r w:rsidR="00873606" w:rsidRPr="00FE4F05">
        <w:rPr>
          <w:rFonts w:ascii="Arial" w:hAnsi="Arial" w:cs="Arial"/>
          <w:i w:val="0"/>
          <w:lang w:val="en-GB"/>
        </w:rPr>
        <w:t>(RN7)</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This nurse’s use of the word ‘vibe’ indicates how, through her early social interactions in this workplace, she was sensitive to the power dynamics operating, knew what knowledge was valued and had quickly learned the appropriate way to behave in this culture (Mahon &amp; McPherson, 2014). </w:t>
      </w:r>
    </w:p>
    <w:p w:rsidR="00F65A7E" w:rsidRPr="00FE4F05" w:rsidRDefault="007A6A53" w:rsidP="00F65A7E">
      <w:pPr>
        <w:spacing w:line="480" w:lineRule="auto"/>
        <w:rPr>
          <w:rFonts w:ascii="Arial" w:hAnsi="Arial" w:cs="Arial"/>
          <w:sz w:val="24"/>
          <w:szCs w:val="24"/>
        </w:rPr>
      </w:pPr>
      <w:r w:rsidRPr="00FE4F05">
        <w:rPr>
          <w:rFonts w:ascii="Arial" w:hAnsi="Arial" w:cs="Arial"/>
          <w:sz w:val="24"/>
          <w:szCs w:val="24"/>
        </w:rPr>
        <w:t xml:space="preserve">In any culture, understanding what constitutes right or wrong, good or bad is validated through consensus of the group (Harrowing, &amp; Mill, 2010).  In this culture, people mostly learned the hard way through feedback </w:t>
      </w:r>
      <w:r w:rsidRPr="00FE4F05">
        <w:rPr>
          <w:rFonts w:ascii="Arial" w:hAnsi="Arial" w:cs="Arial"/>
          <w:i/>
          <w:sz w:val="24"/>
          <w:szCs w:val="24"/>
        </w:rPr>
        <w:t>after</w:t>
      </w:r>
      <w:r w:rsidRPr="00FE4F05">
        <w:rPr>
          <w:rFonts w:ascii="Arial" w:hAnsi="Arial" w:cs="Arial"/>
          <w:sz w:val="24"/>
          <w:szCs w:val="24"/>
        </w:rPr>
        <w:t xml:space="preserve"> an action had taken place. This feedback included passive–aggressive behaviour or openly hostile responses. </w:t>
      </w:r>
      <w:r w:rsidR="00417459" w:rsidRPr="00FE4F05">
        <w:rPr>
          <w:rFonts w:ascii="Arial" w:hAnsi="Arial" w:cs="Arial"/>
          <w:sz w:val="24"/>
          <w:szCs w:val="24"/>
        </w:rPr>
        <w:fldChar w:fldCharType="begin"/>
      </w:r>
      <w:r w:rsidR="0003784B" w:rsidRPr="00FE4F05">
        <w:rPr>
          <w:rFonts w:ascii="Arial" w:hAnsi="Arial" w:cs="Arial"/>
          <w:sz w:val="24"/>
          <w:szCs w:val="24"/>
        </w:rPr>
        <w:instrText xml:space="preserve"> ADDIN EN.CITE &lt;EndNote&gt;&lt;Cite AuthorYear="1"&gt;&lt;Author&gt;Foucoult&lt;/Author&gt;&lt;Year&gt;1995&lt;/Year&gt;&lt;RecNum&gt;1672&lt;/RecNum&gt;&lt;DisplayText&gt;Foucoult (1995)&lt;/DisplayText&gt;&lt;record&gt;&lt;rec-number&gt;1672&lt;/rec-number&gt;&lt;foreign-keys&gt;&lt;key app="EN" db-id="5v0ve9epevdat3ex55gvvrxud5tsws5rz2ex" timestamp="1479117634"&gt;1672&lt;/key&gt;&lt;/foreign-keys&gt;&lt;ref-type name="Book"&gt;6&lt;/ref-type&gt;&lt;contributors&gt;&lt;authors&gt;&lt;author&gt;Foucoult, M&lt;/author&gt;&lt;/authors&gt;&lt;/contributors&gt;&lt;titles&gt;&lt;title&gt;Discipline &amp;amp; Punish: The birth of the prison &lt;/title&gt;&lt;/titles&gt;&lt;edition&gt;2nd&lt;/edition&gt;&lt;dates&gt;&lt;year&gt;1995&lt;/year&gt;&lt;/dates&gt;&lt;pub-location&gt;New York&lt;/pub-location&gt;&lt;publisher&gt;Vintage Books&lt;/publisher&gt;&lt;urls&gt;&lt;/urls&gt;&lt;/record&gt;&lt;/Cite&gt;&lt;/EndNote&gt;</w:instrText>
      </w:r>
      <w:r w:rsidR="00417459" w:rsidRPr="00FE4F05">
        <w:rPr>
          <w:rFonts w:ascii="Arial" w:hAnsi="Arial" w:cs="Arial"/>
          <w:sz w:val="24"/>
          <w:szCs w:val="24"/>
        </w:rPr>
        <w:fldChar w:fldCharType="separate"/>
      </w:r>
      <w:r w:rsidR="0003784B" w:rsidRPr="00FE4F05">
        <w:rPr>
          <w:rFonts w:ascii="Arial" w:hAnsi="Arial" w:cs="Arial"/>
          <w:noProof/>
          <w:sz w:val="24"/>
          <w:szCs w:val="24"/>
        </w:rPr>
        <w:t>Foucoult (1995)</w:t>
      </w:r>
      <w:r w:rsidR="00417459" w:rsidRPr="00FE4F05">
        <w:rPr>
          <w:rFonts w:ascii="Arial" w:hAnsi="Arial" w:cs="Arial"/>
          <w:sz w:val="24"/>
          <w:szCs w:val="24"/>
        </w:rPr>
        <w:fldChar w:fldCharType="end"/>
      </w:r>
      <w:r w:rsidR="0003784B" w:rsidRPr="00FE4F05">
        <w:rPr>
          <w:rFonts w:ascii="Arial" w:hAnsi="Arial" w:cs="Arial"/>
          <w:sz w:val="24"/>
          <w:szCs w:val="24"/>
        </w:rPr>
        <w:t>, describes this as normalising judgement whereby non-compliance with cultural expectations results in some form of sanction or punishment.</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The following quote is just one example provided by participants.  </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There is like a few people that get really cranky if there’s stuff that’s not done. I think some people can be a bit scared or intimidated. </w:t>
      </w:r>
      <w:r w:rsidR="00873606" w:rsidRPr="00FE4F05">
        <w:rPr>
          <w:rFonts w:ascii="Arial" w:hAnsi="Arial" w:cs="Arial"/>
          <w:i w:val="0"/>
          <w:lang w:val="en-GB"/>
        </w:rPr>
        <w:t>(CN1)</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Nurses avoided the risk of being shamed and viewed as a person unable to cope with the workload by actions such as moving at great speed, exhibiting impatience and becoming distracted. The overwhelming need to get everything done was clear in the brisk way that nurses moved and executed their work. </w:t>
      </w:r>
    </w:p>
    <w:p w:rsidR="007A6A53" w:rsidRPr="00FE4F05" w:rsidRDefault="007A6A53" w:rsidP="007A6A53">
      <w:pPr>
        <w:pStyle w:val="Normal0"/>
        <w:rPr>
          <w:rFonts w:ascii="Arial" w:hAnsi="Arial" w:cs="Arial"/>
          <w:i w:val="0"/>
          <w:lang w:val="en-GB"/>
        </w:rPr>
      </w:pPr>
      <w:r w:rsidRPr="00FE4F05">
        <w:rPr>
          <w:rFonts w:ascii="Arial" w:hAnsi="Arial" w:cs="Arial"/>
          <w:lang w:val="en-GB"/>
        </w:rPr>
        <w:t xml:space="preserve">I just move and I move fast and I mean, yeah, there’s a lot of people who don’t move and they don’t move fast. </w:t>
      </w:r>
      <w:r w:rsidR="00873606" w:rsidRPr="00FE4F05">
        <w:rPr>
          <w:rFonts w:ascii="Arial" w:hAnsi="Arial" w:cs="Arial"/>
          <w:i w:val="0"/>
          <w:lang w:val="en-GB"/>
        </w:rPr>
        <w:t>(RN1)</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Clearly, distinctions were made between those who could and those who could not cope with this pace, with most nurses being eager to be in the former category. In doing so nurses demonstrated that the need to conform to cultural expectations was more powerful than the need to practice according to personal values. </w:t>
      </w:r>
    </w:p>
    <w:p w:rsidR="007A6A53" w:rsidRPr="00FE4F05" w:rsidRDefault="007A6A53" w:rsidP="007A6A53">
      <w:pPr>
        <w:spacing w:line="480" w:lineRule="auto"/>
        <w:rPr>
          <w:rFonts w:ascii="Arial" w:hAnsi="Arial" w:cs="Arial"/>
          <w:sz w:val="24"/>
          <w:szCs w:val="24"/>
          <w:u w:val="single"/>
        </w:rPr>
      </w:pPr>
      <w:r w:rsidRPr="00FE4F05">
        <w:rPr>
          <w:rFonts w:ascii="Arial" w:hAnsi="Arial" w:cs="Arial"/>
          <w:sz w:val="24"/>
          <w:szCs w:val="24"/>
          <w:u w:val="single"/>
        </w:rPr>
        <w:t>Nurse leadership</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It was the informal leaders within the collective who exercised authority that governed the limits of acceptable behaviour in this culture, whilst the formal nursing leadership had their time taken up by office work.  At executive leadership level the apparent disconnect was even more pronounced. Nurses believed that their leaders had lost touch with the realities of contemporary nursing practice and were not advocating for nurses or patients. </w:t>
      </w:r>
    </w:p>
    <w:p w:rsidR="007A6A53" w:rsidRPr="00FE4F05" w:rsidRDefault="007A6A53" w:rsidP="007A6A53">
      <w:pPr>
        <w:spacing w:line="480" w:lineRule="auto"/>
        <w:ind w:left="720"/>
        <w:rPr>
          <w:rFonts w:ascii="Arial" w:hAnsi="Arial" w:cs="Arial"/>
          <w:sz w:val="24"/>
          <w:szCs w:val="24"/>
        </w:rPr>
      </w:pPr>
      <w:r w:rsidRPr="00FE4F05">
        <w:rPr>
          <w:rFonts w:ascii="Arial" w:hAnsi="Arial" w:cs="Arial"/>
          <w:i/>
          <w:sz w:val="24"/>
          <w:szCs w:val="24"/>
        </w:rPr>
        <w:t>I think executive have unrealistic expectations of staff now because they don’t get on the floor and see what it’s like, they expect the same care that they used to give 20, 30 years ago.</w:t>
      </w:r>
      <w:r w:rsidR="00873606" w:rsidRPr="00FE4F05">
        <w:rPr>
          <w:rFonts w:ascii="Arial" w:hAnsi="Arial" w:cs="Arial"/>
          <w:i/>
          <w:sz w:val="24"/>
          <w:szCs w:val="24"/>
        </w:rPr>
        <w:t xml:space="preserve"> </w:t>
      </w:r>
      <w:r w:rsidR="00873606" w:rsidRPr="00FE4F05">
        <w:rPr>
          <w:rFonts w:ascii="Arial" w:hAnsi="Arial" w:cs="Arial"/>
          <w:sz w:val="24"/>
          <w:szCs w:val="24"/>
        </w:rPr>
        <w:t>(RN8)</w:t>
      </w:r>
    </w:p>
    <w:p w:rsidR="007A6A53" w:rsidRPr="00FE4F05" w:rsidRDefault="007A6A53" w:rsidP="007A6A53">
      <w:pPr>
        <w:spacing w:line="480" w:lineRule="auto"/>
        <w:rPr>
          <w:rFonts w:ascii="Arial" w:hAnsi="Arial" w:cs="Arial"/>
          <w:sz w:val="24"/>
          <w:szCs w:val="24"/>
        </w:rPr>
      </w:pPr>
      <w:r w:rsidRPr="00FE4F05">
        <w:rPr>
          <w:rFonts w:ascii="Arial" w:hAnsi="Arial" w:cs="Arial"/>
          <w:sz w:val="24"/>
          <w:szCs w:val="24"/>
        </w:rPr>
        <w:t xml:space="preserve">Furthermore, nurses believed the priority of their leaders was parsimony and complying with budgetary constraints over delivering person centred care. </w:t>
      </w:r>
    </w:p>
    <w:p w:rsidR="007A6A53" w:rsidRPr="00FE4F05" w:rsidRDefault="007A6A53" w:rsidP="007A6A53">
      <w:pPr>
        <w:spacing w:line="480" w:lineRule="auto"/>
        <w:ind w:left="720"/>
        <w:rPr>
          <w:rFonts w:ascii="Arial" w:hAnsi="Arial" w:cs="Arial"/>
          <w:sz w:val="24"/>
          <w:szCs w:val="24"/>
        </w:rPr>
      </w:pPr>
      <w:r w:rsidRPr="00FE4F05">
        <w:rPr>
          <w:rFonts w:ascii="Arial" w:hAnsi="Arial" w:cs="Arial"/>
          <w:i/>
          <w:sz w:val="24"/>
          <w:szCs w:val="24"/>
        </w:rPr>
        <w:t>It’s all budget, it’s all money and we just have to pull into line. That’s the bottom line. It’s out of our circle of control. We just have to suck it up and get in there and do what we can.</w:t>
      </w:r>
      <w:r w:rsidR="00873606" w:rsidRPr="00FE4F05">
        <w:rPr>
          <w:rFonts w:ascii="Arial" w:hAnsi="Arial" w:cs="Arial"/>
          <w:i/>
          <w:sz w:val="24"/>
          <w:szCs w:val="24"/>
        </w:rPr>
        <w:t xml:space="preserve"> </w:t>
      </w:r>
      <w:r w:rsidR="00873606" w:rsidRPr="00FE4F05">
        <w:rPr>
          <w:rFonts w:ascii="Arial" w:hAnsi="Arial" w:cs="Arial"/>
          <w:sz w:val="24"/>
          <w:szCs w:val="24"/>
        </w:rPr>
        <w:t>(CN2)</w:t>
      </w:r>
    </w:p>
    <w:p w:rsidR="007A6A53" w:rsidRPr="00FE4F05" w:rsidRDefault="007A6A53" w:rsidP="00194733">
      <w:pPr>
        <w:spacing w:line="480" w:lineRule="auto"/>
        <w:rPr>
          <w:rFonts w:ascii="Arial" w:hAnsi="Arial" w:cs="Arial"/>
          <w:sz w:val="24"/>
          <w:szCs w:val="24"/>
          <w:u w:val="single"/>
        </w:rPr>
      </w:pPr>
      <w:r w:rsidRPr="00FE4F05">
        <w:rPr>
          <w:rFonts w:ascii="Arial" w:hAnsi="Arial" w:cs="Arial"/>
          <w:sz w:val="24"/>
          <w:szCs w:val="24"/>
          <w:u w:val="single"/>
        </w:rPr>
        <w:t>DISCUSSION</w:t>
      </w:r>
    </w:p>
    <w:p w:rsidR="00184069" w:rsidRPr="00FE4F05" w:rsidRDefault="00184069">
      <w:pPr>
        <w:spacing w:line="480" w:lineRule="auto"/>
        <w:rPr>
          <w:rFonts w:ascii="Arial" w:hAnsi="Arial" w:cs="Arial"/>
          <w:sz w:val="24"/>
          <w:szCs w:val="24"/>
          <w:u w:val="single"/>
        </w:rPr>
      </w:pPr>
      <w:r w:rsidRPr="00FE4F05">
        <w:rPr>
          <w:rFonts w:ascii="Arial" w:hAnsi="Arial" w:cs="Arial"/>
          <w:sz w:val="24"/>
          <w:szCs w:val="24"/>
        </w:rPr>
        <w:t>This study supported previously reported argument</w:t>
      </w:r>
      <w:r w:rsidR="00FA6CCB" w:rsidRPr="00FE4F05">
        <w:rPr>
          <w:rFonts w:ascii="Arial" w:hAnsi="Arial" w:cs="Arial"/>
          <w:sz w:val="24"/>
          <w:szCs w:val="24"/>
        </w:rPr>
        <w:t>s that</w:t>
      </w:r>
      <w:r w:rsidRPr="00FE4F05">
        <w:rPr>
          <w:rFonts w:ascii="Arial" w:hAnsi="Arial" w:cs="Arial"/>
          <w:sz w:val="24"/>
          <w:szCs w:val="24"/>
        </w:rPr>
        <w:t xml:space="preserve"> nursing actions, and quality care, do not always arise because of individual activity, but from cultural pressures (Metzl &amp; Roberts, 2014; Goodman, 2016; </w:t>
      </w:r>
      <w:r w:rsidRPr="00FE4F05">
        <w:rPr>
          <w:rFonts w:ascii="Arial" w:hAnsi="Arial" w:cs="Arial"/>
          <w:noProof/>
          <w:sz w:val="24"/>
          <w:szCs w:val="24"/>
        </w:rPr>
        <w:t>McAllister and Holmes, 2016</w:t>
      </w:r>
      <w:r w:rsidRPr="00FE4F05">
        <w:rPr>
          <w:rFonts w:ascii="Arial" w:hAnsi="Arial" w:cs="Arial"/>
          <w:sz w:val="24"/>
          <w:szCs w:val="24"/>
        </w:rPr>
        <w:t xml:space="preserve">).   </w:t>
      </w:r>
    </w:p>
    <w:p w:rsidR="00E95816" w:rsidRPr="00FE4F05" w:rsidRDefault="00E95816" w:rsidP="00E95816">
      <w:pPr>
        <w:spacing w:line="480" w:lineRule="auto"/>
        <w:rPr>
          <w:rFonts w:ascii="Arial" w:hAnsi="Arial" w:cs="Arial"/>
          <w:sz w:val="24"/>
          <w:szCs w:val="24"/>
        </w:rPr>
      </w:pPr>
      <w:r w:rsidRPr="00FE4F05">
        <w:rPr>
          <w:rFonts w:ascii="Arial" w:hAnsi="Arial" w:cs="Arial"/>
          <w:sz w:val="24"/>
          <w:szCs w:val="24"/>
        </w:rPr>
        <w:t xml:space="preserve">The nurses in this research delivered care in ways </w:t>
      </w:r>
      <w:r w:rsidR="00ED2BB6" w:rsidRPr="00FE4F05">
        <w:rPr>
          <w:rFonts w:ascii="Arial" w:hAnsi="Arial" w:cs="Arial"/>
          <w:sz w:val="24"/>
          <w:szCs w:val="24"/>
        </w:rPr>
        <w:t xml:space="preserve">that contravened their personal values, and this </w:t>
      </w:r>
      <w:r w:rsidRPr="00FE4F05">
        <w:rPr>
          <w:rFonts w:ascii="Arial" w:hAnsi="Arial" w:cs="Arial"/>
          <w:sz w:val="24"/>
          <w:szCs w:val="24"/>
        </w:rPr>
        <w:t>illustrat</w:t>
      </w:r>
      <w:r w:rsidR="00ED2BB6" w:rsidRPr="00FE4F05">
        <w:rPr>
          <w:rFonts w:ascii="Arial" w:hAnsi="Arial" w:cs="Arial"/>
          <w:sz w:val="24"/>
          <w:szCs w:val="24"/>
        </w:rPr>
        <w:t>ed</w:t>
      </w:r>
      <w:r w:rsidRPr="00FE4F05">
        <w:rPr>
          <w:rFonts w:ascii="Arial" w:hAnsi="Arial" w:cs="Arial"/>
          <w:sz w:val="24"/>
          <w:szCs w:val="24"/>
        </w:rPr>
        <w:t xml:space="preserve"> that nurses are not </w:t>
      </w:r>
      <w:r w:rsidR="00ED2BB6" w:rsidRPr="00FE4F05">
        <w:rPr>
          <w:rFonts w:ascii="Arial" w:hAnsi="Arial" w:cs="Arial"/>
          <w:sz w:val="24"/>
          <w:szCs w:val="24"/>
        </w:rPr>
        <w:t xml:space="preserve">always </w:t>
      </w:r>
      <w:r w:rsidRPr="00FE4F05">
        <w:rPr>
          <w:rFonts w:ascii="Arial" w:hAnsi="Arial" w:cs="Arial"/>
          <w:sz w:val="24"/>
          <w:szCs w:val="24"/>
        </w:rPr>
        <w:t xml:space="preserve">free agents and </w:t>
      </w:r>
      <w:r w:rsidR="00ED2BB6" w:rsidRPr="00FE4F05">
        <w:rPr>
          <w:rFonts w:ascii="Arial" w:hAnsi="Arial" w:cs="Arial"/>
          <w:sz w:val="24"/>
          <w:szCs w:val="24"/>
        </w:rPr>
        <w:t xml:space="preserve">nor do they </w:t>
      </w:r>
      <w:r w:rsidRPr="00FE4F05">
        <w:rPr>
          <w:rFonts w:ascii="Arial" w:hAnsi="Arial" w:cs="Arial"/>
          <w:sz w:val="24"/>
          <w:szCs w:val="24"/>
        </w:rPr>
        <w:t>always make carefully considered ethical decisions</w:t>
      </w:r>
      <w:r w:rsidR="00ED2BB6" w:rsidRPr="00FE4F05">
        <w:rPr>
          <w:rFonts w:ascii="Arial" w:hAnsi="Arial" w:cs="Arial"/>
          <w:sz w:val="24"/>
          <w:szCs w:val="24"/>
        </w:rPr>
        <w:t>.</w:t>
      </w:r>
      <w:r w:rsidRPr="00FE4F05">
        <w:rPr>
          <w:rFonts w:ascii="Arial" w:hAnsi="Arial" w:cs="Arial"/>
          <w:sz w:val="24"/>
          <w:szCs w:val="24"/>
        </w:rPr>
        <w:t xml:space="preserve"> </w:t>
      </w:r>
      <w:r w:rsidR="00ED2BB6" w:rsidRPr="00FE4F05">
        <w:rPr>
          <w:rFonts w:ascii="Arial" w:hAnsi="Arial" w:cs="Arial"/>
          <w:sz w:val="24"/>
          <w:szCs w:val="24"/>
        </w:rPr>
        <w:t>R</w:t>
      </w:r>
      <w:r w:rsidRPr="00FE4F05">
        <w:rPr>
          <w:rFonts w:ascii="Arial" w:hAnsi="Arial" w:cs="Arial"/>
          <w:sz w:val="24"/>
          <w:szCs w:val="24"/>
        </w:rPr>
        <w:t>ather</w:t>
      </w:r>
      <w:r w:rsidR="00ED2BB6" w:rsidRPr="00FE4F05">
        <w:rPr>
          <w:rFonts w:ascii="Arial" w:hAnsi="Arial" w:cs="Arial"/>
          <w:sz w:val="24"/>
          <w:szCs w:val="24"/>
        </w:rPr>
        <w:t>,</w:t>
      </w:r>
      <w:r w:rsidRPr="00FE4F05">
        <w:rPr>
          <w:rFonts w:ascii="Arial" w:hAnsi="Arial" w:cs="Arial"/>
          <w:sz w:val="24"/>
          <w:szCs w:val="24"/>
        </w:rPr>
        <w:t xml:space="preserve"> their beliefs and attitudes</w:t>
      </w:r>
      <w:r w:rsidR="00ED2BB6" w:rsidRPr="00FE4F05">
        <w:rPr>
          <w:rFonts w:ascii="Arial" w:hAnsi="Arial" w:cs="Arial"/>
          <w:sz w:val="24"/>
          <w:szCs w:val="24"/>
        </w:rPr>
        <w:t xml:space="preserve"> were</w:t>
      </w:r>
      <w:r w:rsidRPr="00FE4F05">
        <w:rPr>
          <w:rFonts w:ascii="Arial" w:hAnsi="Arial" w:cs="Arial"/>
          <w:sz w:val="24"/>
          <w:szCs w:val="24"/>
        </w:rPr>
        <w:t xml:space="preserve"> influenced by the system in which they live and work</w:t>
      </w:r>
      <w:r w:rsidR="00ED2BB6" w:rsidRPr="00FE4F05">
        <w:rPr>
          <w:rFonts w:ascii="Arial" w:hAnsi="Arial" w:cs="Arial"/>
          <w:sz w:val="24"/>
          <w:szCs w:val="24"/>
        </w:rPr>
        <w:t>.</w:t>
      </w:r>
      <w:r w:rsidRPr="00FE4F05">
        <w:rPr>
          <w:rFonts w:ascii="Arial" w:hAnsi="Arial" w:cs="Arial"/>
          <w:sz w:val="24"/>
          <w:szCs w:val="24"/>
        </w:rPr>
        <w:t xml:space="preserve"> </w:t>
      </w:r>
    </w:p>
    <w:p w:rsidR="00E95816" w:rsidRPr="00FE4F05" w:rsidRDefault="00ED2BB6" w:rsidP="00E95816">
      <w:pPr>
        <w:spacing w:line="480" w:lineRule="auto"/>
        <w:rPr>
          <w:rFonts w:ascii="Arial" w:hAnsi="Arial" w:cs="Arial"/>
          <w:sz w:val="24"/>
          <w:szCs w:val="24"/>
        </w:rPr>
      </w:pPr>
      <w:r w:rsidRPr="00FE4F05">
        <w:rPr>
          <w:rFonts w:ascii="Arial" w:hAnsi="Arial" w:cs="Arial"/>
          <w:sz w:val="24"/>
          <w:szCs w:val="24"/>
        </w:rPr>
        <w:t>Nurses in this study felt</w:t>
      </w:r>
      <w:r w:rsidR="00E95816" w:rsidRPr="00FE4F05">
        <w:rPr>
          <w:rFonts w:ascii="Arial" w:hAnsi="Arial" w:cs="Arial"/>
          <w:sz w:val="24"/>
          <w:szCs w:val="24"/>
        </w:rPr>
        <w:t xml:space="preserve"> constrain</w:t>
      </w:r>
      <w:r w:rsidRPr="00FE4F05">
        <w:rPr>
          <w:rFonts w:ascii="Arial" w:hAnsi="Arial" w:cs="Arial"/>
          <w:sz w:val="24"/>
          <w:szCs w:val="24"/>
        </w:rPr>
        <w:t>ed in</w:t>
      </w:r>
      <w:r w:rsidR="00E95816" w:rsidRPr="00FE4F05">
        <w:rPr>
          <w:rFonts w:ascii="Arial" w:hAnsi="Arial" w:cs="Arial"/>
          <w:sz w:val="24"/>
          <w:szCs w:val="24"/>
        </w:rPr>
        <w:t xml:space="preserve"> the delivery of person centred care and </w:t>
      </w:r>
      <w:r w:rsidRPr="00FE4F05">
        <w:rPr>
          <w:rFonts w:ascii="Arial" w:hAnsi="Arial" w:cs="Arial"/>
          <w:sz w:val="24"/>
          <w:szCs w:val="24"/>
        </w:rPr>
        <w:t>behaved in ways that supported</w:t>
      </w:r>
      <w:r w:rsidR="00E95816" w:rsidRPr="00FE4F05">
        <w:rPr>
          <w:rFonts w:ascii="Arial" w:hAnsi="Arial" w:cs="Arial"/>
          <w:sz w:val="24"/>
          <w:szCs w:val="24"/>
        </w:rPr>
        <w:t xml:space="preserve"> a task focus, </w:t>
      </w:r>
      <w:r w:rsidRPr="00FE4F05">
        <w:rPr>
          <w:rFonts w:ascii="Arial" w:hAnsi="Arial" w:cs="Arial"/>
          <w:sz w:val="24"/>
          <w:szCs w:val="24"/>
        </w:rPr>
        <w:t>even though they explicitly were critical of a task</w:t>
      </w:r>
      <w:r w:rsidR="00717B44" w:rsidRPr="00FE4F05">
        <w:rPr>
          <w:rFonts w:ascii="Arial" w:hAnsi="Arial" w:cs="Arial"/>
          <w:sz w:val="24"/>
          <w:szCs w:val="24"/>
        </w:rPr>
        <w:t xml:space="preserve"> </w:t>
      </w:r>
      <w:r w:rsidRPr="00FE4F05">
        <w:rPr>
          <w:rFonts w:ascii="Arial" w:hAnsi="Arial" w:cs="Arial"/>
          <w:sz w:val="24"/>
          <w:szCs w:val="24"/>
        </w:rPr>
        <w:t>focus.</w:t>
      </w:r>
      <w:r w:rsidR="00E95816" w:rsidRPr="00FE4F05">
        <w:rPr>
          <w:rFonts w:ascii="Arial" w:hAnsi="Arial" w:cs="Arial"/>
          <w:sz w:val="24"/>
          <w:szCs w:val="24"/>
        </w:rPr>
        <w:t xml:space="preserve"> A possible explanation for this is </w:t>
      </w:r>
      <w:r w:rsidRPr="00FE4F05">
        <w:rPr>
          <w:rFonts w:ascii="Arial" w:hAnsi="Arial" w:cs="Arial"/>
          <w:sz w:val="24"/>
          <w:szCs w:val="24"/>
        </w:rPr>
        <w:t xml:space="preserve">that the prevailing culture of neoliberalism, with its value placed on </w:t>
      </w:r>
      <w:r w:rsidR="00E95816" w:rsidRPr="00FE4F05">
        <w:rPr>
          <w:rFonts w:ascii="Arial" w:hAnsi="Arial" w:cs="Arial"/>
          <w:sz w:val="24"/>
          <w:szCs w:val="24"/>
        </w:rPr>
        <w:t xml:space="preserve">auditable, measurable </w:t>
      </w:r>
      <w:r w:rsidRPr="00FE4F05">
        <w:rPr>
          <w:rFonts w:ascii="Arial" w:hAnsi="Arial" w:cs="Arial"/>
          <w:sz w:val="24"/>
          <w:szCs w:val="24"/>
        </w:rPr>
        <w:t>activities has been naturalised and accepted</w:t>
      </w:r>
      <w:r w:rsidR="00E95816" w:rsidRPr="00FE4F05">
        <w:rPr>
          <w:rFonts w:ascii="Arial" w:hAnsi="Arial" w:cs="Arial"/>
          <w:sz w:val="24"/>
          <w:szCs w:val="24"/>
        </w:rPr>
        <w:t xml:space="preserve"> (Churchill, 2007; Bergh et al, 2015).  Consequently, aspects of healthcare perceived as having </w:t>
      </w:r>
      <w:r w:rsidRPr="00FE4F05">
        <w:rPr>
          <w:rFonts w:ascii="Arial" w:hAnsi="Arial" w:cs="Arial"/>
          <w:sz w:val="24"/>
          <w:szCs w:val="24"/>
        </w:rPr>
        <w:t>little economic</w:t>
      </w:r>
      <w:r w:rsidR="00E95816" w:rsidRPr="00FE4F05">
        <w:rPr>
          <w:rFonts w:ascii="Arial" w:hAnsi="Arial" w:cs="Arial"/>
          <w:sz w:val="24"/>
          <w:szCs w:val="24"/>
        </w:rPr>
        <w:t xml:space="preserve"> value, such as relational aspects of care, risk </w:t>
      </w:r>
      <w:r w:rsidRPr="00FE4F05">
        <w:rPr>
          <w:rFonts w:ascii="Arial" w:hAnsi="Arial" w:cs="Arial"/>
          <w:sz w:val="24"/>
          <w:szCs w:val="24"/>
        </w:rPr>
        <w:t xml:space="preserve">being overlooked and considered </w:t>
      </w:r>
      <w:r w:rsidR="00E95816" w:rsidRPr="00FE4F05">
        <w:rPr>
          <w:rFonts w:ascii="Arial" w:hAnsi="Arial" w:cs="Arial"/>
          <w:sz w:val="24"/>
          <w:szCs w:val="24"/>
        </w:rPr>
        <w:t xml:space="preserve">unimportant </w:t>
      </w:r>
      <w:r w:rsidR="00417459" w:rsidRPr="00FE4F05">
        <w:rPr>
          <w:rFonts w:ascii="Arial" w:hAnsi="Arial" w:cs="Arial"/>
          <w:sz w:val="24"/>
          <w:szCs w:val="24"/>
        </w:rPr>
        <w:fldChar w:fldCharType="begin"/>
      </w:r>
      <w:r w:rsidR="00E95816" w:rsidRPr="00FE4F05">
        <w:rPr>
          <w:rFonts w:ascii="Arial" w:hAnsi="Arial" w:cs="Arial"/>
          <w:sz w:val="24"/>
          <w:szCs w:val="24"/>
        </w:rPr>
        <w:instrText xml:space="preserve"> ADDIN EN.CITE &lt;EndNote&gt;&lt;Cite&gt;&lt;Author&gt;Churchill&lt;/Author&gt;&lt;Year&gt;2007&lt;/Year&gt;&lt;RecNum&gt;1233&lt;/RecNum&gt;&lt;DisplayText&gt;(Churchill, 2007)&lt;/DisplayText&gt;&lt;record&gt;&lt;rec-number&gt;1233&lt;/rec-number&gt;&lt;foreign-keys&gt;&lt;key app="EN" db-id="5v0ve9epevdat3ex55gvvrxud5tsws5rz2ex" timestamp="1423881985"&gt;1233&lt;/key&gt;&lt;/foreign-keys&gt;&lt;ref-type name="Journal Article"&gt;17&lt;/ref-type&gt;&lt;contributors&gt;&lt;authors&gt;&lt;author&gt;Churchill, L. R.&lt;/author&gt;&lt;/authors&gt;&lt;/contributors&gt;&lt;titles&gt;&lt;title&gt;The hegemony of money: commercialism and professionalism in American medicine&lt;/title&gt;&lt;secondary-title&gt;Cambridge Quarterly of Healthcare Ethics&lt;/secondary-title&gt;&lt;/titles&gt;&lt;periodical&gt;&lt;full-title&gt;Cambridge Quarterly of Healthcare Ethics&lt;/full-title&gt;&lt;/periodical&gt;&lt;pages&gt;407-414&lt;/pages&gt;&lt;volume&gt;16&lt;/volume&gt;&lt;number&gt;4&lt;/number&gt;&lt;keywords&gt;&lt;keyword&gt;Business -- Ethical Issues&lt;/keyword&gt;&lt;keyword&gt;Ethics, Medical&lt;/keyword&gt;&lt;keyword&gt;Health Care Costs&lt;/keyword&gt;&lt;keyword&gt;Health Care Delivery -- Ethical Issues&lt;/keyword&gt;&lt;keyword&gt;Health Care Industry -- Ethical Issues&lt;/keyword&gt;&lt;keyword&gt;Physician&amp;apos;s Role&lt;/keyword&gt;&lt;keyword&gt;Physicians -- Ethical Issues&lt;/keyword&gt;&lt;keyword&gt;Social Values&lt;/keyword&gt;&lt;keyword&gt;Attitude of Health Personnel&lt;/keyword&gt;&lt;keyword&gt;Economics -- Ethical Issues&lt;/keyword&gt;&lt;keyword&gt;Entrepreneurship -- Ethical Issues&lt;/keyword&gt;&lt;keyword&gt;Health Occupations -- Ethical Issues&lt;/keyword&gt;&lt;keyword&gt;Marketing -- Ethical Issues&lt;/keyword&gt;&lt;keyword&gt;Physicians -- Economics&lt;/keyword&gt;&lt;keyword&gt;Social Behavior&lt;/keyword&gt;&lt;keyword&gt;United States&lt;/keyword&gt;&lt;/keywords&gt;&lt;dates&gt;&lt;year&gt;2007&lt;/year&gt;&lt;/dates&gt;&lt;isbn&gt;0963-1801&lt;/isbn&gt;&lt;accession-num&gt;2009679660. Language: English. Entry Date: 20080314. Revision Date: 20080801. Publication Type: journal article. Journal Subset: Health Services Administration&lt;/accession-num&gt;&lt;urls&gt;&lt;related-urls&gt;&lt;url&gt;http://ezproxy.cqu.edu.au/login?url=http://search.ebscohost.com/login.aspx?direct=true&amp;amp;db=c8h&amp;amp;AN=2009679660&amp;amp;site=eds-live&amp;amp;scope=site&lt;/url&gt;&lt;/related-urls&gt;&lt;/urls&gt;&lt;remote-database-name&gt;c8h&lt;/remote-database-name&gt;&lt;remote-database-provider&gt;EBSCOhost&lt;/remote-database-provider&gt;&lt;/record&gt;&lt;/Cite&gt;&lt;/EndNote&gt;</w:instrText>
      </w:r>
      <w:r w:rsidR="00417459" w:rsidRPr="00FE4F05">
        <w:rPr>
          <w:rFonts w:ascii="Arial" w:hAnsi="Arial" w:cs="Arial"/>
          <w:sz w:val="24"/>
          <w:szCs w:val="24"/>
        </w:rPr>
        <w:fldChar w:fldCharType="separate"/>
      </w:r>
      <w:r w:rsidR="00E95816" w:rsidRPr="00FE4F05">
        <w:rPr>
          <w:rFonts w:ascii="Arial" w:hAnsi="Arial" w:cs="Arial"/>
          <w:noProof/>
          <w:sz w:val="24"/>
          <w:szCs w:val="24"/>
        </w:rPr>
        <w:t>(Churchill, 2007)</w:t>
      </w:r>
      <w:r w:rsidR="00417459" w:rsidRPr="00FE4F05">
        <w:rPr>
          <w:rFonts w:ascii="Arial" w:hAnsi="Arial" w:cs="Arial"/>
          <w:sz w:val="24"/>
          <w:szCs w:val="24"/>
        </w:rPr>
        <w:fldChar w:fldCharType="end"/>
      </w:r>
      <w:r w:rsidR="00E95816" w:rsidRPr="00FE4F05">
        <w:rPr>
          <w:rFonts w:ascii="Arial" w:hAnsi="Arial" w:cs="Arial"/>
          <w:sz w:val="24"/>
          <w:szCs w:val="24"/>
        </w:rPr>
        <w:t xml:space="preserve">.  </w:t>
      </w:r>
      <w:r w:rsidRPr="00FE4F05">
        <w:rPr>
          <w:rFonts w:ascii="Arial" w:hAnsi="Arial" w:cs="Arial"/>
          <w:sz w:val="24"/>
          <w:szCs w:val="24"/>
        </w:rPr>
        <w:t>Managerialism is another accepted and naturalised discourse in health</w:t>
      </w:r>
      <w:r w:rsidR="001E77E1" w:rsidRPr="00FE4F05">
        <w:rPr>
          <w:rFonts w:ascii="Arial" w:hAnsi="Arial" w:cs="Arial"/>
          <w:sz w:val="24"/>
          <w:szCs w:val="24"/>
        </w:rPr>
        <w:t>care</w:t>
      </w:r>
      <w:r w:rsidRPr="00FE4F05">
        <w:rPr>
          <w:rFonts w:ascii="Arial" w:hAnsi="Arial" w:cs="Arial"/>
          <w:sz w:val="24"/>
          <w:szCs w:val="24"/>
        </w:rPr>
        <w:t xml:space="preserve"> and thus </w:t>
      </w:r>
      <w:r w:rsidR="00E95816" w:rsidRPr="00FE4F05">
        <w:rPr>
          <w:rFonts w:ascii="Arial" w:hAnsi="Arial" w:cs="Arial"/>
          <w:sz w:val="24"/>
          <w:szCs w:val="24"/>
        </w:rPr>
        <w:t xml:space="preserve">nurses </w:t>
      </w:r>
      <w:r w:rsidRPr="00FE4F05">
        <w:rPr>
          <w:rFonts w:ascii="Arial" w:hAnsi="Arial" w:cs="Arial"/>
          <w:sz w:val="24"/>
          <w:szCs w:val="24"/>
        </w:rPr>
        <w:t>are aware that measures of care, such as nurse-patient dependency scales,</w:t>
      </w:r>
      <w:r w:rsidR="00E95816" w:rsidRPr="00FE4F05">
        <w:rPr>
          <w:rFonts w:ascii="Arial" w:hAnsi="Arial" w:cs="Arial"/>
          <w:sz w:val="24"/>
          <w:szCs w:val="24"/>
        </w:rPr>
        <w:t xml:space="preserve"> are </w:t>
      </w:r>
      <w:r w:rsidRPr="00FE4F05">
        <w:rPr>
          <w:rFonts w:ascii="Arial" w:hAnsi="Arial" w:cs="Arial"/>
          <w:sz w:val="24"/>
          <w:szCs w:val="24"/>
        </w:rPr>
        <w:t>valued by their line-</w:t>
      </w:r>
      <w:r w:rsidR="00E95816" w:rsidRPr="00FE4F05">
        <w:rPr>
          <w:rFonts w:ascii="Arial" w:hAnsi="Arial" w:cs="Arial"/>
          <w:sz w:val="24"/>
          <w:szCs w:val="24"/>
        </w:rPr>
        <w:t>managers</w:t>
      </w:r>
      <w:r w:rsidR="0046774B" w:rsidRPr="00FE4F05">
        <w:rPr>
          <w:rFonts w:ascii="Arial" w:hAnsi="Arial" w:cs="Arial"/>
          <w:sz w:val="24"/>
          <w:szCs w:val="24"/>
        </w:rPr>
        <w:t xml:space="preserve"> (Ballatt &amp; Campling, 2011.) </w:t>
      </w:r>
      <w:r w:rsidR="001E77E1" w:rsidRPr="00FE4F05">
        <w:rPr>
          <w:rFonts w:ascii="Arial" w:hAnsi="Arial" w:cs="Arial"/>
          <w:sz w:val="24"/>
          <w:szCs w:val="24"/>
        </w:rPr>
        <w:t>As a result</w:t>
      </w:r>
      <w:r w:rsidR="00FA6CCB" w:rsidRPr="00FE4F05">
        <w:rPr>
          <w:rFonts w:ascii="Arial" w:hAnsi="Arial" w:cs="Arial"/>
          <w:sz w:val="24"/>
          <w:szCs w:val="24"/>
        </w:rPr>
        <w:t xml:space="preserve"> t</w:t>
      </w:r>
      <w:r w:rsidRPr="00FE4F05">
        <w:rPr>
          <w:rFonts w:ascii="Arial" w:hAnsi="Arial" w:cs="Arial"/>
          <w:sz w:val="24"/>
          <w:szCs w:val="24"/>
        </w:rPr>
        <w:t>hey too, become adept at measuring and monitoring, even though it may detract from ability to provide person</w:t>
      </w:r>
      <w:r w:rsidR="00873606" w:rsidRPr="00FE4F05">
        <w:rPr>
          <w:rFonts w:ascii="Arial" w:hAnsi="Arial" w:cs="Arial"/>
          <w:sz w:val="24"/>
          <w:szCs w:val="24"/>
        </w:rPr>
        <w:t xml:space="preserve"> </w:t>
      </w:r>
      <w:r w:rsidRPr="00FE4F05">
        <w:rPr>
          <w:rFonts w:ascii="Arial" w:hAnsi="Arial" w:cs="Arial"/>
          <w:sz w:val="24"/>
          <w:szCs w:val="24"/>
        </w:rPr>
        <w:t>centred care</w:t>
      </w:r>
      <w:r w:rsidR="00E95816" w:rsidRPr="00FE4F05">
        <w:rPr>
          <w:rFonts w:ascii="Arial" w:hAnsi="Arial" w:cs="Arial"/>
          <w:sz w:val="24"/>
          <w:szCs w:val="24"/>
        </w:rPr>
        <w:t xml:space="preserve">. </w:t>
      </w:r>
      <w:r w:rsidRPr="00FE4F05">
        <w:rPr>
          <w:rFonts w:ascii="Arial" w:hAnsi="Arial" w:cs="Arial"/>
          <w:sz w:val="24"/>
          <w:szCs w:val="24"/>
        </w:rPr>
        <w:t>In this way, t</w:t>
      </w:r>
      <w:r w:rsidR="00E95816" w:rsidRPr="00FE4F05">
        <w:rPr>
          <w:rFonts w:ascii="Arial" w:hAnsi="Arial" w:cs="Arial"/>
          <w:sz w:val="24"/>
          <w:szCs w:val="24"/>
        </w:rPr>
        <w:t xml:space="preserve">he focus </w:t>
      </w:r>
      <w:r w:rsidRPr="00FE4F05">
        <w:rPr>
          <w:rFonts w:ascii="Arial" w:hAnsi="Arial" w:cs="Arial"/>
          <w:sz w:val="24"/>
          <w:szCs w:val="24"/>
        </w:rPr>
        <w:t xml:space="preserve">for nurses on the floor </w:t>
      </w:r>
      <w:r w:rsidR="00E95816" w:rsidRPr="00FE4F05">
        <w:rPr>
          <w:rFonts w:ascii="Arial" w:hAnsi="Arial" w:cs="Arial"/>
          <w:sz w:val="24"/>
          <w:szCs w:val="24"/>
        </w:rPr>
        <w:t>shifts from being</w:t>
      </w:r>
      <w:r w:rsidRPr="00FE4F05">
        <w:rPr>
          <w:rFonts w:ascii="Arial" w:hAnsi="Arial" w:cs="Arial"/>
          <w:sz w:val="24"/>
          <w:szCs w:val="24"/>
        </w:rPr>
        <w:t xml:space="preserve"> (an ontological embodiment of care)</w:t>
      </w:r>
      <w:r w:rsidR="00E95816" w:rsidRPr="00FE4F05">
        <w:rPr>
          <w:rFonts w:ascii="Arial" w:hAnsi="Arial" w:cs="Arial"/>
          <w:sz w:val="24"/>
          <w:szCs w:val="24"/>
        </w:rPr>
        <w:t xml:space="preserve"> to doing</w:t>
      </w:r>
      <w:r w:rsidRPr="00FE4F05">
        <w:rPr>
          <w:rFonts w:ascii="Arial" w:hAnsi="Arial" w:cs="Arial"/>
          <w:sz w:val="24"/>
          <w:szCs w:val="24"/>
        </w:rPr>
        <w:t xml:space="preserve"> (actions of monitoring and dispensing).</w:t>
      </w:r>
    </w:p>
    <w:p w:rsidR="00E95816" w:rsidRPr="00FE4F05" w:rsidRDefault="000E412F" w:rsidP="00E95816">
      <w:pPr>
        <w:spacing w:line="480" w:lineRule="auto"/>
        <w:rPr>
          <w:rFonts w:ascii="Arial" w:hAnsi="Arial" w:cs="Arial"/>
          <w:sz w:val="24"/>
          <w:szCs w:val="24"/>
        </w:rPr>
      </w:pPr>
      <w:r w:rsidRPr="00FE4F05">
        <w:rPr>
          <w:rFonts w:ascii="Arial" w:hAnsi="Arial" w:cs="Arial"/>
          <w:sz w:val="24"/>
          <w:szCs w:val="24"/>
        </w:rPr>
        <w:t>N</w:t>
      </w:r>
      <w:r w:rsidR="00E95816" w:rsidRPr="00FE4F05">
        <w:rPr>
          <w:rFonts w:ascii="Arial" w:hAnsi="Arial" w:cs="Arial"/>
          <w:sz w:val="24"/>
          <w:szCs w:val="24"/>
        </w:rPr>
        <w:t xml:space="preserve">urses in this </w:t>
      </w:r>
      <w:r w:rsidRPr="00FE4F05">
        <w:rPr>
          <w:rFonts w:ascii="Arial" w:hAnsi="Arial" w:cs="Arial"/>
          <w:sz w:val="24"/>
          <w:szCs w:val="24"/>
        </w:rPr>
        <w:t>study</w:t>
      </w:r>
      <w:r w:rsidR="00E95816" w:rsidRPr="00FE4F05">
        <w:rPr>
          <w:rFonts w:ascii="Arial" w:hAnsi="Arial" w:cs="Arial"/>
          <w:sz w:val="24"/>
          <w:szCs w:val="24"/>
        </w:rPr>
        <w:t xml:space="preserve"> prioritised efficiency, and the swift completion of tasks despite voicing a philosophical commitment to </w:t>
      </w:r>
      <w:r w:rsidRPr="00FE4F05">
        <w:rPr>
          <w:rFonts w:ascii="Arial" w:hAnsi="Arial" w:cs="Arial"/>
          <w:sz w:val="24"/>
          <w:szCs w:val="24"/>
        </w:rPr>
        <w:t>the value in spending time with patients</w:t>
      </w:r>
      <w:r w:rsidR="00E95816" w:rsidRPr="00FE4F05">
        <w:rPr>
          <w:rFonts w:ascii="Arial" w:hAnsi="Arial" w:cs="Arial"/>
          <w:sz w:val="24"/>
          <w:szCs w:val="24"/>
        </w:rPr>
        <w:t xml:space="preserve">.  </w:t>
      </w:r>
      <w:r w:rsidRPr="00FE4F05">
        <w:rPr>
          <w:rFonts w:ascii="Arial" w:hAnsi="Arial" w:cs="Arial"/>
          <w:sz w:val="24"/>
          <w:szCs w:val="24"/>
        </w:rPr>
        <w:t>Importantly, theirs was not a simple choice between tasks or relatedness; but</w:t>
      </w:r>
      <w:r w:rsidR="00E95816" w:rsidRPr="00FE4F05">
        <w:rPr>
          <w:rFonts w:ascii="Arial" w:hAnsi="Arial" w:cs="Arial"/>
          <w:sz w:val="24"/>
          <w:szCs w:val="24"/>
        </w:rPr>
        <w:t xml:space="preserve"> rather, </w:t>
      </w:r>
      <w:r w:rsidRPr="00FE4F05">
        <w:rPr>
          <w:rFonts w:ascii="Arial" w:hAnsi="Arial" w:cs="Arial"/>
          <w:sz w:val="24"/>
          <w:szCs w:val="24"/>
        </w:rPr>
        <w:t>a response to multiple discourses shaping and constraining</w:t>
      </w:r>
      <w:r w:rsidR="00E95816" w:rsidRPr="00FE4F05">
        <w:rPr>
          <w:rFonts w:ascii="Arial" w:hAnsi="Arial" w:cs="Arial"/>
          <w:sz w:val="24"/>
          <w:szCs w:val="24"/>
        </w:rPr>
        <w:t xml:space="preserve"> practice. In this regard, decisions made in the political sphere, although far removed from the day-to-day work of nurses, had a direct impact on the working conditions and practices of nurses (Taylor &amp; Field, 2003). </w:t>
      </w:r>
      <w:r w:rsidRPr="00FE4F05">
        <w:rPr>
          <w:rFonts w:ascii="Arial" w:hAnsi="Arial" w:cs="Arial"/>
          <w:sz w:val="24"/>
          <w:szCs w:val="24"/>
        </w:rPr>
        <w:t xml:space="preserve">This finding is similar to what </w:t>
      </w:r>
      <w:r w:rsidR="00E95816" w:rsidRPr="00FE4F05">
        <w:rPr>
          <w:rFonts w:ascii="Arial" w:hAnsi="Arial" w:cs="Arial"/>
          <w:sz w:val="24"/>
          <w:szCs w:val="24"/>
        </w:rPr>
        <w:t>Boltz et al. (2008)</w:t>
      </w:r>
      <w:r w:rsidRPr="00FE4F05">
        <w:rPr>
          <w:rFonts w:ascii="Arial" w:hAnsi="Arial" w:cs="Arial"/>
          <w:sz w:val="24"/>
          <w:szCs w:val="24"/>
        </w:rPr>
        <w:t xml:space="preserve"> argued when they said that</w:t>
      </w:r>
      <w:r w:rsidR="00E95816" w:rsidRPr="00FE4F05">
        <w:rPr>
          <w:rFonts w:ascii="Arial" w:hAnsi="Arial" w:cs="Arial"/>
          <w:sz w:val="24"/>
          <w:szCs w:val="24"/>
        </w:rPr>
        <w:t xml:space="preserve"> </w:t>
      </w:r>
      <w:r w:rsidRPr="00FE4F05">
        <w:rPr>
          <w:rFonts w:ascii="Arial" w:hAnsi="Arial" w:cs="Arial"/>
          <w:sz w:val="24"/>
          <w:szCs w:val="24"/>
        </w:rPr>
        <w:t>d</w:t>
      </w:r>
      <w:r w:rsidR="00E95816" w:rsidRPr="00FE4F05">
        <w:rPr>
          <w:rFonts w:ascii="Arial" w:hAnsi="Arial" w:cs="Arial"/>
          <w:sz w:val="24"/>
          <w:szCs w:val="24"/>
        </w:rPr>
        <w:t xml:space="preserve">ecisions made at policy level either limit or support nursing practice. Unfortunately, many nurses accept </w:t>
      </w:r>
      <w:r w:rsidRPr="00FE4F05">
        <w:rPr>
          <w:rFonts w:ascii="Arial" w:hAnsi="Arial" w:cs="Arial"/>
          <w:sz w:val="24"/>
          <w:szCs w:val="24"/>
        </w:rPr>
        <w:t>increased reporting and monitoring practices as the way things are</w:t>
      </w:r>
      <w:r w:rsidR="00E95816" w:rsidRPr="00FE4F05">
        <w:rPr>
          <w:rFonts w:ascii="Arial" w:hAnsi="Arial" w:cs="Arial"/>
          <w:sz w:val="24"/>
          <w:szCs w:val="24"/>
        </w:rPr>
        <w:t xml:space="preserve">, </w:t>
      </w:r>
      <w:r w:rsidRPr="00FE4F05">
        <w:rPr>
          <w:rFonts w:ascii="Arial" w:hAnsi="Arial" w:cs="Arial"/>
          <w:sz w:val="24"/>
          <w:szCs w:val="24"/>
        </w:rPr>
        <w:t xml:space="preserve">and that they have no ability to </w:t>
      </w:r>
      <w:r w:rsidR="00E95816" w:rsidRPr="00FE4F05">
        <w:rPr>
          <w:rFonts w:ascii="Arial" w:hAnsi="Arial" w:cs="Arial"/>
          <w:sz w:val="24"/>
          <w:szCs w:val="24"/>
        </w:rPr>
        <w:t xml:space="preserve">influence change. This can cause them to experience feelings of powerlessness that leave them unable to practise </w:t>
      </w:r>
      <w:r w:rsidRPr="00FE4F05">
        <w:rPr>
          <w:rFonts w:ascii="Arial" w:hAnsi="Arial" w:cs="Arial"/>
          <w:sz w:val="24"/>
          <w:szCs w:val="24"/>
        </w:rPr>
        <w:t>to their ideals</w:t>
      </w:r>
      <w:r w:rsidR="00E95816" w:rsidRPr="00FE4F05">
        <w:rPr>
          <w:rFonts w:ascii="Arial" w:hAnsi="Arial" w:cs="Arial"/>
          <w:sz w:val="24"/>
          <w:szCs w:val="24"/>
        </w:rPr>
        <w:t xml:space="preserve"> (DeForge, van Wyk, Hall, &amp; Salmoni, 2011). </w:t>
      </w:r>
    </w:p>
    <w:p w:rsidR="00E95816" w:rsidRPr="00FE4F05" w:rsidRDefault="000E412F" w:rsidP="00E95816">
      <w:pPr>
        <w:spacing w:line="480" w:lineRule="auto"/>
        <w:rPr>
          <w:rFonts w:ascii="Arial" w:hAnsi="Arial" w:cs="Arial"/>
          <w:sz w:val="24"/>
          <w:szCs w:val="24"/>
        </w:rPr>
      </w:pPr>
      <w:r w:rsidRPr="00FE4F05">
        <w:rPr>
          <w:rFonts w:ascii="Arial" w:hAnsi="Arial" w:cs="Arial"/>
          <w:sz w:val="24"/>
          <w:szCs w:val="24"/>
        </w:rPr>
        <w:t>The nurses in this study</w:t>
      </w:r>
      <w:r w:rsidR="00E95816" w:rsidRPr="00FE4F05">
        <w:rPr>
          <w:rFonts w:ascii="Arial" w:hAnsi="Arial" w:cs="Arial"/>
          <w:sz w:val="24"/>
          <w:szCs w:val="24"/>
        </w:rPr>
        <w:t xml:space="preserve"> were unable to see that their world could function in any other way; they felt a deep sense of powerlessness and resignation that the system – not they – controlled their practice. </w:t>
      </w:r>
      <w:r w:rsidR="00E95816" w:rsidRPr="00FE4F05">
        <w:rPr>
          <w:rFonts w:ascii="Arial" w:hAnsi="Arial" w:cs="Arial"/>
          <w:noProof/>
          <w:sz w:val="24"/>
          <w:szCs w:val="24"/>
        </w:rPr>
        <w:t>W</w:t>
      </w:r>
      <w:r w:rsidR="00E95816" w:rsidRPr="00FE4F05">
        <w:rPr>
          <w:rFonts w:ascii="Arial" w:hAnsi="Arial" w:cs="Arial"/>
          <w:sz w:val="24"/>
          <w:szCs w:val="24"/>
        </w:rPr>
        <w:t>hen nurses accept such hegemonic structures as inevitable</w:t>
      </w:r>
      <w:r w:rsidR="00F94D9A" w:rsidRPr="00FE4F05">
        <w:rPr>
          <w:rFonts w:ascii="Arial" w:hAnsi="Arial" w:cs="Arial"/>
          <w:sz w:val="24"/>
          <w:szCs w:val="24"/>
        </w:rPr>
        <w:t xml:space="preserve"> and</w:t>
      </w:r>
      <w:r w:rsidR="00E95816" w:rsidRPr="00FE4F05">
        <w:rPr>
          <w:rFonts w:ascii="Arial" w:hAnsi="Arial" w:cs="Arial"/>
          <w:sz w:val="24"/>
          <w:szCs w:val="24"/>
        </w:rPr>
        <w:t xml:space="preserve"> not amenable to change, their lifeworld has become colonised (Stewart &amp; Usher, 2012., Bedrous, 2009., &amp; Habermas, 1984). </w:t>
      </w:r>
      <w:r w:rsidRPr="00FE4F05">
        <w:rPr>
          <w:rFonts w:ascii="Arial" w:hAnsi="Arial" w:cs="Arial"/>
          <w:sz w:val="24"/>
          <w:szCs w:val="24"/>
        </w:rPr>
        <w:t>A</w:t>
      </w:r>
      <w:r w:rsidR="00E95816" w:rsidRPr="00FE4F05">
        <w:rPr>
          <w:rFonts w:ascii="Arial" w:hAnsi="Arial" w:cs="Arial"/>
          <w:sz w:val="24"/>
          <w:szCs w:val="24"/>
        </w:rPr>
        <w:t xml:space="preserve">cceptance of hegemonic ideologies leads to actions, that then confer legitimacy to the ideology, and so the cycle continues. </w:t>
      </w:r>
    </w:p>
    <w:p w:rsidR="00F94D9A" w:rsidRPr="00FE4F05" w:rsidRDefault="00F94D9A" w:rsidP="00E95816">
      <w:pPr>
        <w:spacing w:line="480" w:lineRule="auto"/>
        <w:rPr>
          <w:rFonts w:ascii="Arial" w:hAnsi="Arial" w:cs="Arial"/>
          <w:sz w:val="24"/>
          <w:szCs w:val="24"/>
        </w:rPr>
      </w:pPr>
      <w:r w:rsidRPr="00FE4F05">
        <w:rPr>
          <w:rFonts w:ascii="Arial" w:hAnsi="Arial" w:cs="Arial"/>
          <w:sz w:val="24"/>
          <w:szCs w:val="24"/>
        </w:rPr>
        <w:t xml:space="preserve">In this study, it was frequently seen that nurses supported the task focus as a group. The group had its own rules and each nurse conformed to them or they risked ostracism and punishment. It was evident that </w:t>
      </w:r>
      <w:r w:rsidR="007A15C5" w:rsidRPr="00FE4F05">
        <w:rPr>
          <w:rFonts w:ascii="Arial" w:hAnsi="Arial" w:cs="Arial"/>
          <w:sz w:val="24"/>
          <w:szCs w:val="24"/>
        </w:rPr>
        <w:t xml:space="preserve">in complying with group expectations </w:t>
      </w:r>
      <w:r w:rsidRPr="00FE4F05">
        <w:rPr>
          <w:rFonts w:ascii="Arial" w:hAnsi="Arial" w:cs="Arial"/>
          <w:sz w:val="24"/>
          <w:szCs w:val="24"/>
        </w:rPr>
        <w:t xml:space="preserve">individual nurses valued social identity more than personal ideals. </w:t>
      </w:r>
    </w:p>
    <w:p w:rsidR="00E95816" w:rsidRPr="00FE4F05" w:rsidRDefault="00F94D9A" w:rsidP="00E95816">
      <w:pPr>
        <w:spacing w:line="480" w:lineRule="auto"/>
        <w:rPr>
          <w:rFonts w:ascii="Arial" w:hAnsi="Arial" w:cs="Arial"/>
          <w:sz w:val="24"/>
          <w:szCs w:val="24"/>
        </w:rPr>
      </w:pPr>
      <w:r w:rsidRPr="00FE4F05">
        <w:rPr>
          <w:rFonts w:ascii="Arial" w:hAnsi="Arial" w:cs="Arial"/>
          <w:sz w:val="24"/>
          <w:szCs w:val="24"/>
        </w:rPr>
        <w:t>Willets and Clarke (2014) explain that s</w:t>
      </w:r>
      <w:r w:rsidR="00E95816" w:rsidRPr="00FE4F05">
        <w:rPr>
          <w:rFonts w:ascii="Arial" w:hAnsi="Arial" w:cs="Arial"/>
          <w:sz w:val="24"/>
          <w:szCs w:val="24"/>
        </w:rPr>
        <w:t xml:space="preserve">ocial identity theory </w:t>
      </w:r>
      <w:r w:rsidRPr="00FE4F05">
        <w:rPr>
          <w:rFonts w:ascii="Arial" w:hAnsi="Arial" w:cs="Arial"/>
          <w:sz w:val="24"/>
          <w:szCs w:val="24"/>
        </w:rPr>
        <w:t xml:space="preserve">operates when nurses meet their need for belonging </w:t>
      </w:r>
      <w:r w:rsidR="00E95816" w:rsidRPr="00FE4F05">
        <w:rPr>
          <w:rFonts w:ascii="Arial" w:hAnsi="Arial" w:cs="Arial"/>
          <w:sz w:val="24"/>
          <w:szCs w:val="24"/>
        </w:rPr>
        <w:t>through team acceptance</w:t>
      </w:r>
      <w:r w:rsidRPr="00FE4F05">
        <w:rPr>
          <w:rFonts w:ascii="Arial" w:hAnsi="Arial" w:cs="Arial"/>
          <w:sz w:val="24"/>
          <w:szCs w:val="24"/>
        </w:rPr>
        <w:t>.</w:t>
      </w:r>
      <w:r w:rsidR="00E95816" w:rsidRPr="00FE4F05">
        <w:rPr>
          <w:rFonts w:ascii="Arial" w:hAnsi="Arial" w:cs="Arial"/>
          <w:sz w:val="24"/>
          <w:szCs w:val="24"/>
        </w:rPr>
        <w:t xml:space="preserve">  </w:t>
      </w:r>
      <w:r w:rsidRPr="00FE4F05">
        <w:rPr>
          <w:rFonts w:ascii="Arial" w:hAnsi="Arial" w:cs="Arial"/>
          <w:sz w:val="24"/>
          <w:szCs w:val="24"/>
        </w:rPr>
        <w:t>This theory helps us see that an</w:t>
      </w:r>
      <w:r w:rsidR="00E95816" w:rsidRPr="00FE4F05">
        <w:rPr>
          <w:rFonts w:ascii="Arial" w:hAnsi="Arial" w:cs="Arial"/>
          <w:sz w:val="24"/>
          <w:szCs w:val="24"/>
        </w:rPr>
        <w:t xml:space="preserve"> individual’s self-worth </w:t>
      </w:r>
      <w:r w:rsidRPr="00FE4F05">
        <w:rPr>
          <w:rFonts w:ascii="Arial" w:hAnsi="Arial" w:cs="Arial"/>
          <w:sz w:val="24"/>
          <w:szCs w:val="24"/>
        </w:rPr>
        <w:t>is</w:t>
      </w:r>
      <w:r w:rsidR="00E95816" w:rsidRPr="00FE4F05">
        <w:rPr>
          <w:rFonts w:ascii="Arial" w:hAnsi="Arial" w:cs="Arial"/>
          <w:sz w:val="24"/>
          <w:szCs w:val="24"/>
        </w:rPr>
        <w:t xml:space="preserve"> aligned to the level of respect </w:t>
      </w:r>
      <w:r w:rsidRPr="00FE4F05">
        <w:rPr>
          <w:rFonts w:ascii="Arial" w:hAnsi="Arial" w:cs="Arial"/>
          <w:sz w:val="24"/>
          <w:szCs w:val="24"/>
        </w:rPr>
        <w:t>they acquire with</w:t>
      </w:r>
      <w:r w:rsidR="00E95816" w:rsidRPr="00FE4F05">
        <w:rPr>
          <w:rFonts w:ascii="Arial" w:hAnsi="Arial" w:cs="Arial"/>
          <w:sz w:val="24"/>
          <w:szCs w:val="24"/>
        </w:rPr>
        <w:t xml:space="preserve"> their peer group</w:t>
      </w:r>
      <w:r w:rsidRPr="00FE4F05">
        <w:rPr>
          <w:rFonts w:ascii="Arial" w:hAnsi="Arial" w:cs="Arial"/>
          <w:sz w:val="24"/>
          <w:szCs w:val="24"/>
        </w:rPr>
        <w:t xml:space="preserve">, and that they are more </w:t>
      </w:r>
      <w:r w:rsidR="00E95816" w:rsidRPr="00FE4F05">
        <w:rPr>
          <w:rFonts w:ascii="Arial" w:hAnsi="Arial" w:cs="Arial"/>
          <w:sz w:val="24"/>
          <w:szCs w:val="24"/>
        </w:rPr>
        <w:t xml:space="preserve">likely to act in </w:t>
      </w:r>
      <w:r w:rsidRPr="00FE4F05">
        <w:rPr>
          <w:rFonts w:ascii="Arial" w:hAnsi="Arial" w:cs="Arial"/>
          <w:sz w:val="24"/>
          <w:szCs w:val="24"/>
        </w:rPr>
        <w:t>particular</w:t>
      </w:r>
      <w:r w:rsidR="00E95816" w:rsidRPr="00FE4F05">
        <w:rPr>
          <w:rFonts w:ascii="Arial" w:hAnsi="Arial" w:cs="Arial"/>
          <w:sz w:val="24"/>
          <w:szCs w:val="24"/>
        </w:rPr>
        <w:t xml:space="preserve"> ways if there is a group expectation that they do so. </w:t>
      </w:r>
      <w:r w:rsidR="008A21FD" w:rsidRPr="00FE4F05">
        <w:rPr>
          <w:rFonts w:ascii="Arial" w:hAnsi="Arial" w:cs="Arial"/>
          <w:sz w:val="24"/>
          <w:szCs w:val="24"/>
        </w:rPr>
        <w:t xml:space="preserve">For example, in this </w:t>
      </w:r>
      <w:r w:rsidR="007A15C5" w:rsidRPr="00FE4F05">
        <w:rPr>
          <w:rFonts w:ascii="Arial" w:hAnsi="Arial" w:cs="Arial"/>
          <w:sz w:val="24"/>
          <w:szCs w:val="24"/>
        </w:rPr>
        <w:t>study,</w:t>
      </w:r>
      <w:r w:rsidR="008A21FD" w:rsidRPr="00FE4F05">
        <w:rPr>
          <w:rFonts w:ascii="Arial" w:hAnsi="Arial" w:cs="Arial"/>
          <w:sz w:val="24"/>
          <w:szCs w:val="24"/>
        </w:rPr>
        <w:t xml:space="preserve"> nurses prioritised the need to conduct an efficient clinical bedside handover </w:t>
      </w:r>
      <w:r w:rsidR="00A669DD" w:rsidRPr="00FE4F05">
        <w:rPr>
          <w:rFonts w:ascii="Arial" w:hAnsi="Arial" w:cs="Arial"/>
          <w:sz w:val="24"/>
          <w:szCs w:val="24"/>
        </w:rPr>
        <w:t xml:space="preserve">in order to </w:t>
      </w:r>
      <w:r w:rsidR="008A21FD" w:rsidRPr="00FE4F05">
        <w:rPr>
          <w:rFonts w:ascii="Arial" w:hAnsi="Arial" w:cs="Arial"/>
          <w:sz w:val="24"/>
          <w:szCs w:val="24"/>
        </w:rPr>
        <w:t xml:space="preserve">enable their colleagues leave on time. Patients were allowed little opportunity to participate in planning their own care, and even simple matters like showering were planned for nursing convenience and to ensure each individual nurse carried their fair share of the workload </w:t>
      </w:r>
      <w:r w:rsidR="00A669DD" w:rsidRPr="00FE4F05">
        <w:rPr>
          <w:rFonts w:ascii="Arial" w:hAnsi="Arial" w:cs="Arial"/>
          <w:sz w:val="24"/>
          <w:szCs w:val="24"/>
        </w:rPr>
        <w:t xml:space="preserve">and did not add to the workload burden of their colleagues.  </w:t>
      </w:r>
      <w:r w:rsidR="008A21FD" w:rsidRPr="00FE4F05">
        <w:rPr>
          <w:rFonts w:ascii="Arial" w:hAnsi="Arial" w:cs="Arial"/>
          <w:sz w:val="24"/>
          <w:szCs w:val="24"/>
        </w:rPr>
        <w:t xml:space="preserve"> </w:t>
      </w:r>
      <w:r w:rsidR="007A15C5" w:rsidRPr="00FE4F05">
        <w:rPr>
          <w:rFonts w:ascii="Arial" w:hAnsi="Arial" w:cs="Arial"/>
          <w:sz w:val="24"/>
          <w:szCs w:val="24"/>
        </w:rPr>
        <w:t xml:space="preserve">In this way care was more team centred than person centred. </w:t>
      </w:r>
    </w:p>
    <w:p w:rsidR="00184069" w:rsidRPr="00FE4F05" w:rsidRDefault="00E95816" w:rsidP="00184069">
      <w:pPr>
        <w:spacing w:line="480" w:lineRule="auto"/>
        <w:rPr>
          <w:rFonts w:ascii="Arial" w:hAnsi="Arial" w:cs="Arial"/>
          <w:sz w:val="24"/>
          <w:szCs w:val="24"/>
        </w:rPr>
      </w:pPr>
      <w:r w:rsidRPr="00FE4F05">
        <w:rPr>
          <w:rFonts w:ascii="Arial" w:hAnsi="Arial" w:cs="Arial"/>
          <w:sz w:val="24"/>
          <w:szCs w:val="24"/>
        </w:rPr>
        <w:t xml:space="preserve">Goodman (2016) </w:t>
      </w:r>
      <w:r w:rsidR="00F94D9A" w:rsidRPr="00FE4F05">
        <w:rPr>
          <w:rFonts w:ascii="Arial" w:hAnsi="Arial" w:cs="Arial"/>
          <w:sz w:val="24"/>
          <w:szCs w:val="24"/>
        </w:rPr>
        <w:t xml:space="preserve">also explains that </w:t>
      </w:r>
      <w:r w:rsidRPr="00FE4F05">
        <w:rPr>
          <w:rFonts w:ascii="Arial" w:hAnsi="Arial" w:cs="Arial"/>
          <w:sz w:val="24"/>
          <w:szCs w:val="24"/>
        </w:rPr>
        <w:t xml:space="preserve">nurses are often unaware of </w:t>
      </w:r>
      <w:r w:rsidR="00F94D9A" w:rsidRPr="00FE4F05">
        <w:rPr>
          <w:rFonts w:ascii="Arial" w:hAnsi="Arial" w:cs="Arial"/>
          <w:sz w:val="24"/>
          <w:szCs w:val="24"/>
        </w:rPr>
        <w:t>discourses such as neo-liberalism and managerialism</w:t>
      </w:r>
      <w:r w:rsidRPr="00FE4F05">
        <w:rPr>
          <w:rFonts w:ascii="Arial" w:hAnsi="Arial" w:cs="Arial"/>
          <w:sz w:val="24"/>
          <w:szCs w:val="24"/>
        </w:rPr>
        <w:t xml:space="preserve"> that impact on their everyday world.  Therefore, perhaps a vital first step to empowering nurses is for them to </w:t>
      </w:r>
      <w:r w:rsidR="00F94D9A" w:rsidRPr="00FE4F05">
        <w:rPr>
          <w:rFonts w:ascii="Arial" w:hAnsi="Arial" w:cs="Arial"/>
          <w:sz w:val="24"/>
          <w:szCs w:val="24"/>
        </w:rPr>
        <w:t>understand how economics and politics operate in daily health-care practice</w:t>
      </w:r>
      <w:r w:rsidRPr="00FE4F05">
        <w:rPr>
          <w:rFonts w:ascii="Arial" w:hAnsi="Arial" w:cs="Arial"/>
          <w:sz w:val="24"/>
          <w:szCs w:val="24"/>
        </w:rPr>
        <w:t xml:space="preserve"> (Mahon &amp; McPherson, 2014).  </w:t>
      </w:r>
      <w:r w:rsidR="00F94D9A" w:rsidRPr="00FE4F05">
        <w:rPr>
          <w:rFonts w:ascii="Arial" w:hAnsi="Arial" w:cs="Arial"/>
          <w:sz w:val="24"/>
          <w:szCs w:val="24"/>
        </w:rPr>
        <w:t>Through p</w:t>
      </w:r>
      <w:r w:rsidRPr="00FE4F05">
        <w:rPr>
          <w:rFonts w:ascii="Arial" w:hAnsi="Arial" w:cs="Arial"/>
          <w:sz w:val="24"/>
          <w:szCs w:val="24"/>
        </w:rPr>
        <w:t>articipation in critical re</w:t>
      </w:r>
      <w:r w:rsidR="00184069" w:rsidRPr="00FE4F05">
        <w:rPr>
          <w:rFonts w:ascii="Arial" w:hAnsi="Arial" w:cs="Arial"/>
          <w:sz w:val="24"/>
          <w:szCs w:val="24"/>
        </w:rPr>
        <w:t>flection and research,</w:t>
      </w:r>
      <w:r w:rsidR="00F94D9A" w:rsidRPr="00FE4F05">
        <w:rPr>
          <w:rFonts w:ascii="Arial" w:hAnsi="Arial" w:cs="Arial"/>
          <w:sz w:val="24"/>
          <w:szCs w:val="24"/>
        </w:rPr>
        <w:t xml:space="preserve"> such as critical ethnography,</w:t>
      </w:r>
      <w:r w:rsidRPr="00FE4F05">
        <w:rPr>
          <w:rFonts w:ascii="Arial" w:hAnsi="Arial" w:cs="Arial"/>
          <w:sz w:val="24"/>
          <w:szCs w:val="24"/>
        </w:rPr>
        <w:t xml:space="preserve"> </w:t>
      </w:r>
      <w:r w:rsidR="00184069" w:rsidRPr="00FE4F05">
        <w:rPr>
          <w:rFonts w:ascii="Arial" w:hAnsi="Arial" w:cs="Arial"/>
          <w:sz w:val="24"/>
          <w:szCs w:val="24"/>
        </w:rPr>
        <w:t xml:space="preserve">nurses may also develop a language to explain the tensions that they feel when ideals conflict with the realities of practice, and generate new ideas for practice </w:t>
      </w:r>
      <w:r w:rsidR="00417459" w:rsidRPr="00FE4F05">
        <w:rPr>
          <w:rFonts w:ascii="Arial" w:hAnsi="Arial" w:cs="Arial"/>
          <w:sz w:val="24"/>
          <w:szCs w:val="24"/>
        </w:rPr>
        <w:fldChar w:fldCharType="begin"/>
      </w:r>
      <w:r w:rsidR="007A15C5" w:rsidRPr="00FE4F05">
        <w:rPr>
          <w:rFonts w:ascii="Arial" w:hAnsi="Arial" w:cs="Arial"/>
          <w:sz w:val="24"/>
          <w:szCs w:val="24"/>
        </w:rPr>
        <w:instrText xml:space="preserve"> ADDIN EN.CITE &lt;EndNote&gt;&lt;Cite&gt;&lt;Author&gt;Sim&lt;/Author&gt;&lt;Year&gt;2012&lt;/Year&gt;&lt;RecNum&gt;1313&lt;/RecNum&gt;&lt;DisplayText&gt;(Sim &amp;amp; Van Loon, 2012)&lt;/DisplayText&gt;&lt;record&gt;&lt;rec-number&gt;1313&lt;/rec-number&gt;&lt;foreign-keys&gt;&lt;key app="EN" db-id="5v0ve9epevdat3ex55gvvrxud5tsws5rz2ex" timestamp="1427939112"&gt;1313&lt;/key&gt;&lt;/foreign-keys&gt;&lt;ref-type name="Book"&gt;6&lt;/ref-type&gt;&lt;contributors&gt;&lt;authors&gt;&lt;author&gt;Sim, S&lt;/author&gt;&lt;author&gt;Van Loon, B&lt;/author&gt;&lt;/authors&gt;&lt;/contributors&gt;&lt;titles&gt;&lt;title&gt;Introducing Critical Theory&lt;/title&gt;&lt;/titles&gt;&lt;dates&gt;&lt;year&gt;2012&lt;/year&gt;&lt;/dates&gt;&lt;pub-location&gt;London&lt;/pub-location&gt;&lt;publisher&gt;Icon Books Ltd.&amp;#xD;&lt;/publisher&gt;&lt;urls&gt;&lt;/urls&gt;&lt;/record&gt;&lt;/Cite&gt;&lt;/EndNote&gt;</w:instrText>
      </w:r>
      <w:r w:rsidR="00417459" w:rsidRPr="00FE4F05">
        <w:rPr>
          <w:rFonts w:ascii="Arial" w:hAnsi="Arial" w:cs="Arial"/>
          <w:sz w:val="24"/>
          <w:szCs w:val="24"/>
        </w:rPr>
        <w:fldChar w:fldCharType="separate"/>
      </w:r>
      <w:r w:rsidR="007A15C5" w:rsidRPr="00FE4F05">
        <w:rPr>
          <w:rFonts w:ascii="Arial" w:hAnsi="Arial" w:cs="Arial"/>
          <w:noProof/>
          <w:sz w:val="24"/>
          <w:szCs w:val="24"/>
        </w:rPr>
        <w:t>(Sim &amp; Van Loon, 2012)</w:t>
      </w:r>
      <w:r w:rsidR="00417459" w:rsidRPr="00FE4F05">
        <w:rPr>
          <w:rFonts w:ascii="Arial" w:hAnsi="Arial" w:cs="Arial"/>
          <w:sz w:val="24"/>
          <w:szCs w:val="24"/>
        </w:rPr>
        <w:fldChar w:fldCharType="end"/>
      </w:r>
      <w:r w:rsidR="00184069" w:rsidRPr="00FE4F05">
        <w:rPr>
          <w:rFonts w:ascii="Arial" w:hAnsi="Arial" w:cs="Arial"/>
          <w:sz w:val="24"/>
          <w:szCs w:val="24"/>
        </w:rPr>
        <w:t xml:space="preserve">. </w:t>
      </w:r>
    </w:p>
    <w:p w:rsidR="00184069" w:rsidRPr="00FE4F05" w:rsidRDefault="00184069" w:rsidP="00184069">
      <w:pPr>
        <w:spacing w:line="480" w:lineRule="auto"/>
        <w:rPr>
          <w:rFonts w:ascii="Arial" w:hAnsi="Arial" w:cs="Arial"/>
          <w:sz w:val="24"/>
          <w:szCs w:val="24"/>
          <w:u w:val="single"/>
        </w:rPr>
      </w:pPr>
      <w:r w:rsidRPr="00FE4F05">
        <w:rPr>
          <w:rFonts w:ascii="Arial" w:hAnsi="Arial" w:cs="Arial"/>
          <w:sz w:val="24"/>
          <w:szCs w:val="24"/>
          <w:u w:val="single"/>
        </w:rPr>
        <w:t>Limitations</w:t>
      </w:r>
    </w:p>
    <w:p w:rsidR="00184069" w:rsidRPr="00FE4F05" w:rsidRDefault="00184069" w:rsidP="00184069">
      <w:pPr>
        <w:spacing w:line="480" w:lineRule="auto"/>
        <w:rPr>
          <w:rFonts w:ascii="Arial" w:hAnsi="Arial" w:cs="Arial"/>
          <w:sz w:val="24"/>
          <w:szCs w:val="24"/>
        </w:rPr>
      </w:pPr>
      <w:r w:rsidRPr="00FE4F05">
        <w:rPr>
          <w:rFonts w:ascii="Arial" w:hAnsi="Arial" w:cs="Arial"/>
          <w:sz w:val="24"/>
          <w:szCs w:val="24"/>
        </w:rPr>
        <w:t xml:space="preserve">All studies have limitations and in this critical ethnography that was confined to one ward in a regional hospital, the findings may not be generalizable because the unit may have been unique and atypical. Also, observations were limited to nursing actions only and the contributions that the whole multi-disciplinary team had in influencing behaviour was not explored. That said the findings are consistent with those of similar studies that found tension between values and actions </w:t>
      </w:r>
      <w:r w:rsidR="00417459" w:rsidRPr="00FE4F05">
        <w:rPr>
          <w:rFonts w:ascii="Arial" w:hAnsi="Arial" w:cs="Arial"/>
          <w:sz w:val="24"/>
          <w:szCs w:val="24"/>
        </w:rPr>
        <w:fldChar w:fldCharType="begin">
          <w:fldData xml:space="preserve">PEVuZE5vdGU+PENpdGU+PEF1dGhvcj5Cb2xzdGVyPC9BdXRob3I+PFllYXI+MjAxMDwvWWVhcj48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</w:fldData>
        </w:fldChar>
      </w:r>
      <w:r w:rsidRPr="00FE4F05">
        <w:rPr>
          <w:rFonts w:ascii="Arial" w:hAnsi="Arial" w:cs="Arial"/>
          <w:sz w:val="24"/>
          <w:szCs w:val="24"/>
        </w:rPr>
        <w:instrText xml:space="preserve"> ADDIN EN.CITE </w:instrText>
      </w:r>
      <w:r w:rsidR="00417459" w:rsidRPr="00FE4F05">
        <w:rPr>
          <w:rFonts w:ascii="Arial" w:hAnsi="Arial" w:cs="Arial"/>
          <w:sz w:val="24"/>
          <w:szCs w:val="24"/>
        </w:rPr>
        <w:fldChar w:fldCharType="begin">
          <w:fldData xml:space="preserve">PEVuZE5vdGU+PENpdGU+PEF1dGhvcj5Cb2xzdGVyPC9BdXRob3I+PFllYXI+MjAxMDwvWWVhcj48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</w:fldData>
        </w:fldChar>
      </w:r>
      <w:r w:rsidRPr="00FE4F05">
        <w:rPr>
          <w:rFonts w:ascii="Arial" w:hAnsi="Arial" w:cs="Arial"/>
          <w:sz w:val="24"/>
          <w:szCs w:val="24"/>
        </w:rPr>
        <w:instrText xml:space="preserve"> ADDIN EN.CITE.DATA </w:instrText>
      </w:r>
      <w:r w:rsidR="00417459" w:rsidRPr="00FE4F05">
        <w:rPr>
          <w:rFonts w:ascii="Arial" w:hAnsi="Arial" w:cs="Arial"/>
          <w:sz w:val="24"/>
          <w:szCs w:val="24"/>
        </w:rPr>
      </w:r>
      <w:r w:rsidR="00417459" w:rsidRPr="00FE4F05">
        <w:rPr>
          <w:rFonts w:ascii="Arial" w:hAnsi="Arial" w:cs="Arial"/>
          <w:sz w:val="24"/>
          <w:szCs w:val="24"/>
        </w:rPr>
        <w:fldChar w:fldCharType="end"/>
      </w:r>
      <w:r w:rsidR="00417459" w:rsidRPr="00FE4F05">
        <w:rPr>
          <w:rFonts w:ascii="Arial" w:hAnsi="Arial" w:cs="Arial"/>
          <w:sz w:val="24"/>
          <w:szCs w:val="24"/>
        </w:rPr>
      </w:r>
      <w:r w:rsidR="00417459" w:rsidRPr="00FE4F05">
        <w:rPr>
          <w:rFonts w:ascii="Arial" w:hAnsi="Arial" w:cs="Arial"/>
          <w:sz w:val="24"/>
          <w:szCs w:val="24"/>
        </w:rPr>
        <w:fldChar w:fldCharType="separate"/>
      </w:r>
      <w:r w:rsidRPr="00FE4F05">
        <w:rPr>
          <w:rFonts w:ascii="Arial" w:hAnsi="Arial" w:cs="Arial"/>
          <w:noProof/>
          <w:sz w:val="24"/>
          <w:szCs w:val="24"/>
        </w:rPr>
        <w:t>(Bolster &amp; Manias, 2010; DeForge, 2011; Dempsey, 2009; Haigh, 2011; Milton-Wildey, 2010)</w:t>
      </w:r>
      <w:r w:rsidR="00417459" w:rsidRPr="00FE4F05">
        <w:rPr>
          <w:rFonts w:ascii="Arial" w:hAnsi="Arial" w:cs="Arial"/>
          <w:sz w:val="24"/>
          <w:szCs w:val="24"/>
        </w:rPr>
        <w:fldChar w:fldCharType="end"/>
      </w:r>
      <w:r w:rsidRPr="00FE4F05">
        <w:rPr>
          <w:rFonts w:ascii="Arial" w:hAnsi="Arial" w:cs="Arial"/>
          <w:sz w:val="24"/>
          <w:szCs w:val="24"/>
        </w:rPr>
        <w:t xml:space="preserve">.   </w:t>
      </w:r>
    </w:p>
    <w:p w:rsidR="007A6A53" w:rsidRPr="00FE4F05" w:rsidRDefault="007A6A53" w:rsidP="007A6A53">
      <w:pPr>
        <w:pStyle w:val="Normal0"/>
        <w:ind w:left="0"/>
        <w:rPr>
          <w:rFonts w:ascii="Arial" w:hAnsi="Arial" w:cs="Arial"/>
          <w:i w:val="0"/>
          <w:u w:val="single"/>
          <w:lang w:val="en-GB"/>
        </w:rPr>
      </w:pPr>
      <w:r w:rsidRPr="00FE4F05">
        <w:rPr>
          <w:rFonts w:ascii="Arial" w:hAnsi="Arial" w:cs="Arial"/>
          <w:i w:val="0"/>
          <w:u w:val="single"/>
          <w:lang w:val="en-GB"/>
        </w:rPr>
        <w:t>Conclusion</w:t>
      </w:r>
    </w:p>
    <w:p w:rsidR="00184069" w:rsidRPr="00FE4F05" w:rsidRDefault="007A6A53" w:rsidP="00C46D6E">
      <w:pPr>
        <w:spacing w:line="480" w:lineRule="auto"/>
        <w:rPr>
          <w:rFonts w:ascii="Arial" w:hAnsi="Arial" w:cs="Arial"/>
          <w:sz w:val="24"/>
          <w:szCs w:val="24"/>
        </w:rPr>
      </w:pPr>
      <w:r w:rsidRPr="00FE4F05">
        <w:rPr>
          <w:rFonts w:ascii="Arial" w:hAnsi="Arial" w:cs="Arial"/>
          <w:sz w:val="24"/>
          <w:szCs w:val="24"/>
        </w:rPr>
        <w:t xml:space="preserve">The key finding of this research is that despite an espoused commitment to person centred care based within a therapeutic relationship, this group of nurses practiced in ways where efficiency and the swift completion of tasks took priority and created dissatisfaction and stress for them. Thus a dichotomy is revealed between nurses’ values and their practice. It is important to recognise that nurses did not deliberately choose this behaviour; rather they were constrained by cultural expectations and competing priorities that left them </w:t>
      </w:r>
      <w:r w:rsidR="00184069" w:rsidRPr="00FE4F05">
        <w:rPr>
          <w:rFonts w:ascii="Arial" w:hAnsi="Arial" w:cs="Arial"/>
          <w:sz w:val="24"/>
          <w:szCs w:val="24"/>
        </w:rPr>
        <w:t>without agency</w:t>
      </w:r>
      <w:r w:rsidRPr="00FE4F05">
        <w:rPr>
          <w:rFonts w:ascii="Arial" w:hAnsi="Arial" w:cs="Arial"/>
          <w:sz w:val="24"/>
          <w:szCs w:val="24"/>
        </w:rPr>
        <w:t xml:space="preserve">. </w:t>
      </w:r>
      <w:r w:rsidR="00184069" w:rsidRPr="00FE4F05">
        <w:rPr>
          <w:rFonts w:ascii="Arial" w:hAnsi="Arial" w:cs="Arial"/>
          <w:sz w:val="24"/>
          <w:szCs w:val="24"/>
        </w:rPr>
        <w:t>Nurses</w:t>
      </w:r>
      <w:r w:rsidRPr="00FE4F05">
        <w:rPr>
          <w:rFonts w:ascii="Arial" w:hAnsi="Arial" w:cs="Arial"/>
          <w:sz w:val="24"/>
          <w:szCs w:val="24"/>
        </w:rPr>
        <w:t xml:space="preserve"> experienced moral distress and work</w:t>
      </w:r>
      <w:r w:rsidR="00184069" w:rsidRPr="00FE4F05">
        <w:rPr>
          <w:rFonts w:ascii="Arial" w:hAnsi="Arial" w:cs="Arial"/>
          <w:sz w:val="24"/>
          <w:szCs w:val="24"/>
        </w:rPr>
        <w:t xml:space="preserve"> </w:t>
      </w:r>
      <w:r w:rsidRPr="00FE4F05">
        <w:rPr>
          <w:rFonts w:ascii="Arial" w:hAnsi="Arial" w:cs="Arial"/>
          <w:sz w:val="24"/>
          <w:szCs w:val="24"/>
        </w:rPr>
        <w:t xml:space="preserve">dissatisfaction.   </w:t>
      </w:r>
    </w:p>
    <w:p w:rsidR="00C46D6E" w:rsidRPr="00FE4F05" w:rsidRDefault="00184069" w:rsidP="00C46D6E">
      <w:pPr>
        <w:spacing w:line="480" w:lineRule="auto"/>
        <w:rPr>
          <w:rFonts w:ascii="Arial" w:hAnsi="Arial" w:cs="Arial"/>
          <w:sz w:val="24"/>
          <w:szCs w:val="24"/>
        </w:rPr>
      </w:pPr>
      <w:r w:rsidRPr="00FE4F05">
        <w:rPr>
          <w:rFonts w:ascii="Arial" w:hAnsi="Arial" w:cs="Arial"/>
          <w:sz w:val="24"/>
          <w:szCs w:val="24"/>
        </w:rPr>
        <w:t xml:space="preserve">Through awareness and engagement in critical reflections, nurses such as these may be able to reclaim agentic practice if they develop a language to explain the influence that prevailing discourses have on them. They may also discuss ways to gently resist being colonised, and articulate alternative ways to </w:t>
      </w:r>
      <w:r w:rsidR="00F34338" w:rsidRPr="00FE4F05">
        <w:rPr>
          <w:rFonts w:ascii="Arial" w:hAnsi="Arial" w:cs="Arial"/>
          <w:sz w:val="24"/>
          <w:szCs w:val="24"/>
        </w:rPr>
        <w:t xml:space="preserve">work so that person-centredness can take priority over profits. </w:t>
      </w:r>
      <w:r w:rsidR="00C46D6E" w:rsidRPr="00FE4F05">
        <w:rPr>
          <w:rFonts w:ascii="Arial" w:hAnsi="Arial" w:cs="Arial"/>
          <w:sz w:val="24"/>
          <w:szCs w:val="24"/>
        </w:rPr>
        <w:t xml:space="preserve"> </w:t>
      </w:r>
    </w:p>
    <w:p w:rsidR="007A6A53" w:rsidRPr="00FE4F05" w:rsidRDefault="007A6A53" w:rsidP="007A6A53">
      <w:pPr>
        <w:tabs>
          <w:tab w:val="left" w:pos="2029"/>
        </w:tabs>
        <w:spacing w:before="54" w:after="0" w:line="480" w:lineRule="auto"/>
        <w:ind w:right="405"/>
        <w:rPr>
          <w:rFonts w:ascii="Arial" w:hAnsi="Arial" w:cs="Arial"/>
          <w:sz w:val="24"/>
          <w:szCs w:val="24"/>
        </w:rPr>
      </w:pPr>
    </w:p>
    <w:p w:rsidR="0003784B" w:rsidRPr="00FE4F05" w:rsidRDefault="0003784B" w:rsidP="007A6A53">
      <w:pPr>
        <w:tabs>
          <w:tab w:val="left" w:pos="2029"/>
        </w:tabs>
        <w:spacing w:before="54" w:after="0" w:line="480" w:lineRule="auto"/>
        <w:ind w:right="405"/>
        <w:rPr>
          <w:rFonts w:ascii="Arial" w:hAnsi="Arial" w:cs="Arial"/>
          <w:sz w:val="24"/>
          <w:szCs w:val="24"/>
        </w:rPr>
      </w:pPr>
    </w:p>
    <w:p w:rsidR="007A6A53" w:rsidRPr="00FE4F05" w:rsidRDefault="007A6A53" w:rsidP="007A6A53">
      <w:pPr>
        <w:tabs>
          <w:tab w:val="left" w:pos="2029"/>
        </w:tabs>
        <w:spacing w:before="54" w:after="0" w:line="480" w:lineRule="auto"/>
        <w:ind w:right="405"/>
        <w:rPr>
          <w:rFonts w:ascii="Arial" w:hAnsi="Arial" w:cs="Arial"/>
          <w:sz w:val="24"/>
          <w:szCs w:val="24"/>
        </w:rPr>
      </w:pPr>
    </w:p>
    <w:p w:rsidR="007A6A53" w:rsidRDefault="007A6A53"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FE4F05" w:rsidRDefault="00FE4F05" w:rsidP="007A6A53">
      <w:pPr>
        <w:tabs>
          <w:tab w:val="left" w:pos="2029"/>
        </w:tabs>
        <w:spacing w:before="54" w:after="0" w:line="480" w:lineRule="auto"/>
        <w:ind w:right="405"/>
        <w:rPr>
          <w:rFonts w:ascii="Arial" w:hAnsi="Arial" w:cs="Arial"/>
          <w:sz w:val="24"/>
          <w:szCs w:val="24"/>
        </w:rPr>
      </w:pPr>
    </w:p>
    <w:p w:rsidR="007A6A53" w:rsidRPr="00FE4F05" w:rsidRDefault="007A6A53" w:rsidP="00FE4F05">
      <w:pPr>
        <w:spacing w:line="480" w:lineRule="auto"/>
        <w:rPr>
          <w:rFonts w:ascii="Arial" w:hAnsi="Arial" w:cs="Arial"/>
          <w:sz w:val="24"/>
          <w:szCs w:val="24"/>
          <w:u w:val="single"/>
        </w:rPr>
      </w:pPr>
      <w:r w:rsidRPr="00FE4F05">
        <w:rPr>
          <w:rFonts w:ascii="Arial" w:hAnsi="Arial" w:cs="Arial"/>
          <w:sz w:val="24"/>
          <w:szCs w:val="24"/>
          <w:u w:val="single"/>
        </w:rPr>
        <w:t>References</w:t>
      </w:r>
    </w:p>
    <w:p w:rsidR="006E3D64" w:rsidRPr="00FE4F05" w:rsidRDefault="006E3D64" w:rsidP="001B2CC3">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Abdelhadi, N., &amp; Drach-Zahavy, A. (2012). Promoting patient care: work engagement as a mediator between ward service climate and patient-centred care. </w:t>
      </w:r>
      <w:r w:rsidRPr="00FE4F05">
        <w:rPr>
          <w:rFonts w:ascii="Arial" w:hAnsi="Arial" w:cs="Arial"/>
          <w:i/>
          <w:sz w:val="24"/>
          <w:szCs w:val="24"/>
        </w:rPr>
        <w:t>Journal of Advanced Nursing, 68</w:t>
      </w:r>
      <w:r w:rsidRPr="00FE4F05">
        <w:rPr>
          <w:rFonts w:ascii="Arial" w:hAnsi="Arial" w:cs="Arial"/>
          <w:sz w:val="24"/>
          <w:szCs w:val="24"/>
        </w:rPr>
        <w:t>(6), 1276-1287. doi: 10.1111/j.1365-2648.2011.05834.x</w:t>
      </w:r>
    </w:p>
    <w:p w:rsidR="006E3D64" w:rsidRPr="001B2CC3"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Anderson, G. L. (1989). Critical Ethnography in Education: Origins, Current Status, and New Directions. Retrieved from </w:t>
      </w:r>
      <w:hyperlink r:id="rId8" w:history="1">
        <w:r w:rsidRPr="00FE4F05">
          <w:rPr>
            <w:rStyle w:val="Hyperlink"/>
            <w:rFonts w:ascii="Arial" w:hAnsi="Arial" w:cs="Arial"/>
            <w:sz w:val="24"/>
            <w:szCs w:val="24"/>
          </w:rPr>
          <w:t>http://ezproxy.cqu.edu.au/login?url=http://search.ebscohost.com/login.aspx?direct=true&amp;db=eric&amp;AN=ED307285&amp;site=eds-live&amp;scope=site</w:t>
        </w:r>
      </w:hyperlink>
    </w:p>
    <w:p w:rsidR="006E3D64" w:rsidRPr="00FE4F05" w:rsidRDefault="00417459" w:rsidP="00FE4F05">
      <w:pPr>
        <w:pStyle w:val="EndNoteBibliography"/>
        <w:spacing w:after="0" w:line="360" w:lineRule="auto"/>
        <w:ind w:left="720" w:hanging="720"/>
        <w:rPr>
          <w:rFonts w:ascii="Arial" w:hAnsi="Arial" w:cs="Arial"/>
          <w:sz w:val="24"/>
          <w:szCs w:val="24"/>
        </w:rPr>
      </w:pPr>
      <w:r w:rsidRPr="001B2CC3">
        <w:rPr>
          <w:rFonts w:ascii="Arial" w:hAnsi="Arial" w:cs="Arial"/>
          <w:noProof w:val="0"/>
          <w:sz w:val="24"/>
          <w:szCs w:val="24"/>
          <w:lang w:val="en-GB"/>
        </w:rPr>
        <w:fldChar w:fldCharType="begin"/>
      </w:r>
      <w:r w:rsidR="006E3D64" w:rsidRPr="00FE4F05">
        <w:rPr>
          <w:rFonts w:ascii="Arial" w:hAnsi="Arial" w:cs="Arial"/>
          <w:noProof w:val="0"/>
          <w:sz w:val="24"/>
          <w:szCs w:val="24"/>
          <w:lang w:val="en-GB"/>
        </w:rPr>
        <w:instrText xml:space="preserve"> ADDIN EN.REFLIST </w:instrText>
      </w:r>
      <w:r w:rsidRPr="001B2CC3">
        <w:rPr>
          <w:rFonts w:ascii="Arial" w:hAnsi="Arial" w:cs="Arial"/>
          <w:noProof w:val="0"/>
          <w:sz w:val="24"/>
          <w:szCs w:val="24"/>
          <w:lang w:val="en-GB"/>
        </w:rPr>
        <w:fldChar w:fldCharType="separate"/>
      </w:r>
      <w:r w:rsidR="006E3D64" w:rsidRPr="001B2CC3">
        <w:rPr>
          <w:rFonts w:ascii="Arial" w:hAnsi="Arial" w:cs="Arial"/>
          <w:sz w:val="24"/>
          <w:szCs w:val="24"/>
        </w:rPr>
        <w:t xml:space="preserve">Batch, M., &amp; Windsor, C. (2015). Nursing casualization and communication: a critical ethnography. </w:t>
      </w:r>
      <w:r w:rsidR="006E3D64" w:rsidRPr="001B2CC3">
        <w:rPr>
          <w:rFonts w:ascii="Arial" w:hAnsi="Arial" w:cs="Arial"/>
          <w:i/>
          <w:sz w:val="24"/>
          <w:szCs w:val="24"/>
        </w:rPr>
        <w:t>Journal of Advanced Nursing, 71</w:t>
      </w:r>
      <w:r w:rsidR="006E3D64" w:rsidRPr="00FE4F05">
        <w:rPr>
          <w:rFonts w:ascii="Arial" w:hAnsi="Arial" w:cs="Arial"/>
          <w:sz w:val="24"/>
          <w:szCs w:val="24"/>
        </w:rPr>
        <w:t>(4), 870-880. doi:10.1111/jan.12557</w:t>
      </w:r>
    </w:p>
    <w:p w:rsidR="00877A38" w:rsidRPr="001B2CC3" w:rsidRDefault="00877A38" w:rsidP="00FE4F05">
      <w:pPr>
        <w:spacing w:line="360" w:lineRule="auto"/>
        <w:ind w:left="720" w:hanging="720"/>
      </w:pPr>
      <w:r w:rsidRPr="00FE4F05">
        <w:rPr>
          <w:rFonts w:ascii="Arial" w:hAnsi="Arial" w:cs="Arial"/>
          <w:sz w:val="24"/>
          <w:szCs w:val="24"/>
          <w:lang w:val="en-AU"/>
        </w:rPr>
        <w:t xml:space="preserve">Ballatt, J., &amp; Campling, P. (2011). </w:t>
      </w:r>
      <w:r w:rsidRPr="00FE4F05">
        <w:rPr>
          <w:rFonts w:ascii="Arial" w:hAnsi="Arial" w:cs="Arial"/>
          <w:i/>
          <w:sz w:val="24"/>
          <w:szCs w:val="24"/>
          <w:lang w:val="en-AU"/>
        </w:rPr>
        <w:t>Intelligent kindness: Reforming the culture of healthcare</w:t>
      </w:r>
      <w:r w:rsidRPr="00FE4F05">
        <w:rPr>
          <w:rFonts w:ascii="Arial" w:hAnsi="Arial" w:cs="Arial"/>
          <w:sz w:val="24"/>
          <w:szCs w:val="24"/>
          <w:lang w:val="en-AU"/>
        </w:rPr>
        <w:t>. Glasgow, UK: RC Psych.</w:t>
      </w:r>
    </w:p>
    <w:p w:rsidR="006E3D64" w:rsidRPr="00FE4F05" w:rsidRDefault="006E3D64" w:rsidP="001B2CC3">
      <w:pPr>
        <w:pStyle w:val="EndNoteBibliography"/>
        <w:spacing w:after="0" w:line="360" w:lineRule="auto"/>
        <w:ind w:left="720" w:hanging="720"/>
        <w:rPr>
          <w:rFonts w:ascii="Arial" w:hAnsi="Arial" w:cs="Arial"/>
          <w:sz w:val="24"/>
          <w:szCs w:val="24"/>
        </w:rPr>
      </w:pPr>
      <w:r w:rsidRPr="001B2CC3">
        <w:rPr>
          <w:rFonts w:ascii="Arial" w:hAnsi="Arial" w:cs="Arial"/>
          <w:sz w:val="24"/>
          <w:szCs w:val="24"/>
        </w:rPr>
        <w:t xml:space="preserve">Bedrous, A. (2009). The Environment as Lifeworld: Using Habermas' Theory of Communicative Action in the Environmental Discourse. </w:t>
      </w:r>
      <w:r w:rsidRPr="001B2CC3">
        <w:rPr>
          <w:rFonts w:ascii="Arial" w:hAnsi="Arial" w:cs="Arial"/>
          <w:i/>
          <w:sz w:val="24"/>
          <w:szCs w:val="24"/>
        </w:rPr>
        <w:t>Conference Papers -- American Sociological Association</w:t>
      </w:r>
      <w:r w:rsidRPr="00FE4F05">
        <w:rPr>
          <w:rFonts w:ascii="Arial" w:hAnsi="Arial" w:cs="Arial"/>
          <w:sz w:val="24"/>
          <w:szCs w:val="24"/>
        </w:rPr>
        <w:t xml:space="preserve">, 1. </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Bergh, A.-L., Friberg, F., Persson, E., &amp; Dahlborg-Lyckhage, E. (2015). Perpetuating 'New Public Management' at the expense of nurses' patient education: a discourse analysis. </w:t>
      </w:r>
      <w:r w:rsidRPr="00FE4F05">
        <w:rPr>
          <w:rFonts w:ascii="Arial" w:hAnsi="Arial" w:cs="Arial"/>
          <w:i/>
          <w:sz w:val="24"/>
          <w:szCs w:val="24"/>
        </w:rPr>
        <w:t>Nursing Inquiry, 22</w:t>
      </w:r>
      <w:r w:rsidRPr="00FE4F05">
        <w:rPr>
          <w:rFonts w:ascii="Arial" w:hAnsi="Arial" w:cs="Arial"/>
          <w:sz w:val="24"/>
          <w:szCs w:val="24"/>
        </w:rPr>
        <w:t>(3), 190-201 112p. doi: 10.1111/nin.12085</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Bolster, D., &amp; Manias, E. (2010). Person-centred interactions between nurses and patients during medication activities in an acute hospital setting: qualitative observation and interview study. </w:t>
      </w:r>
      <w:r w:rsidRPr="00FE4F05">
        <w:rPr>
          <w:rFonts w:ascii="Arial" w:hAnsi="Arial" w:cs="Arial"/>
          <w:i/>
          <w:sz w:val="24"/>
          <w:szCs w:val="24"/>
        </w:rPr>
        <w:t>International Journal of Nursing Studies, 47</w:t>
      </w:r>
      <w:r w:rsidRPr="00FE4F05">
        <w:rPr>
          <w:rFonts w:ascii="Arial" w:hAnsi="Arial" w:cs="Arial"/>
          <w:sz w:val="24"/>
          <w:szCs w:val="24"/>
        </w:rPr>
        <w:t xml:space="preserve">(2), 154-165. </w:t>
      </w:r>
    </w:p>
    <w:p w:rsidR="006E3D64" w:rsidRPr="001B2CC3"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Carspecken, P. (1996). </w:t>
      </w:r>
      <w:r w:rsidRPr="00FE4F05">
        <w:rPr>
          <w:rFonts w:ascii="Arial" w:hAnsi="Arial" w:cs="Arial"/>
          <w:i/>
          <w:sz w:val="24"/>
          <w:szCs w:val="24"/>
        </w:rPr>
        <w:t>Critical Ethnography in Educational Research: A Theoretical and Practical Guide</w:t>
      </w:r>
      <w:r w:rsidRPr="00FE4F05">
        <w:rPr>
          <w:rFonts w:ascii="Arial" w:hAnsi="Arial" w:cs="Arial"/>
          <w:sz w:val="24"/>
          <w:szCs w:val="24"/>
        </w:rPr>
        <w:t>. New York: Routledge. doi:</w:t>
      </w:r>
      <w:hyperlink r:id="rId9" w:history="1">
        <w:r w:rsidRPr="00FE4F05">
          <w:rPr>
            <w:rStyle w:val="Hyperlink"/>
            <w:rFonts w:ascii="Arial" w:hAnsi="Arial" w:cs="Arial"/>
            <w:sz w:val="24"/>
            <w:szCs w:val="24"/>
          </w:rPr>
          <w:t>http://dx.doi.org/10.1016/j.ijnurstu.2009.05.021</w:t>
        </w:r>
      </w:hyperlink>
    </w:p>
    <w:p w:rsidR="006E3D64" w:rsidRPr="00FE4F05" w:rsidRDefault="006E3D64" w:rsidP="00FE4F05">
      <w:pPr>
        <w:pStyle w:val="EndNoteBibliography"/>
        <w:spacing w:after="0" w:line="360" w:lineRule="auto"/>
        <w:ind w:left="720" w:hanging="720"/>
        <w:rPr>
          <w:rFonts w:ascii="Arial" w:hAnsi="Arial" w:cs="Arial"/>
          <w:sz w:val="24"/>
          <w:szCs w:val="24"/>
        </w:rPr>
      </w:pPr>
      <w:r w:rsidRPr="001B2CC3">
        <w:rPr>
          <w:rFonts w:ascii="Arial" w:hAnsi="Arial" w:cs="Arial"/>
          <w:sz w:val="24"/>
          <w:szCs w:val="24"/>
        </w:rPr>
        <w:t xml:space="preserve">Churchill, L. R. (2007). The hegemony of money: commercialism and professionalism in American medicine. </w:t>
      </w:r>
      <w:r w:rsidRPr="00FE4F05">
        <w:rPr>
          <w:rFonts w:ascii="Arial" w:hAnsi="Arial" w:cs="Arial"/>
          <w:i/>
          <w:sz w:val="24"/>
          <w:szCs w:val="24"/>
        </w:rPr>
        <w:t>Cambridge Quarterly of Healthcare Ethics, 16</w:t>
      </w:r>
      <w:r w:rsidRPr="00FE4F05">
        <w:rPr>
          <w:rFonts w:ascii="Arial" w:hAnsi="Arial" w:cs="Arial"/>
          <w:sz w:val="24"/>
          <w:szCs w:val="24"/>
        </w:rPr>
        <w:t xml:space="preserve">(4), 407-414. </w:t>
      </w:r>
    </w:p>
    <w:p w:rsidR="006E3D64" w:rsidRPr="001B2CC3" w:rsidRDefault="006E3D64" w:rsidP="00FE4F05">
      <w:pPr>
        <w:pStyle w:val="EndNoteBibliography"/>
        <w:spacing w:after="0" w:line="360" w:lineRule="auto"/>
        <w:ind w:left="720" w:hanging="720"/>
        <w:rPr>
          <w:rStyle w:val="Hyperlink"/>
          <w:rFonts w:ascii="Arial" w:hAnsi="Arial" w:cs="Arial"/>
          <w:sz w:val="24"/>
          <w:szCs w:val="24"/>
        </w:rPr>
      </w:pPr>
      <w:r w:rsidRPr="00FE4F05">
        <w:rPr>
          <w:rFonts w:ascii="Arial" w:hAnsi="Arial" w:cs="Arial"/>
          <w:sz w:val="24"/>
          <w:szCs w:val="24"/>
        </w:rPr>
        <w:t>Coward, R. (2013). Why have so many nurses stopped CARING? An investigation into the crisis-hit NHS.</w:t>
      </w:r>
      <w:r w:rsidRPr="00FE4F05">
        <w:rPr>
          <w:rFonts w:ascii="Arial" w:hAnsi="Arial" w:cs="Arial"/>
          <w:i/>
          <w:sz w:val="24"/>
          <w:szCs w:val="24"/>
        </w:rPr>
        <w:t xml:space="preserve"> Mail Online</w:t>
      </w:r>
      <w:r w:rsidRPr="00FE4F05">
        <w:rPr>
          <w:rFonts w:ascii="Arial" w:hAnsi="Arial" w:cs="Arial"/>
          <w:sz w:val="24"/>
          <w:szCs w:val="24"/>
        </w:rPr>
        <w:t xml:space="preserve">. Retrieved from </w:t>
      </w:r>
      <w:hyperlink r:id="rId10" w:anchor="ixzz45havUM9s" w:history="1">
        <w:r w:rsidRPr="00FE4F05">
          <w:rPr>
            <w:rStyle w:val="Hyperlink"/>
            <w:rFonts w:ascii="Arial" w:hAnsi="Arial" w:cs="Arial"/>
            <w:sz w:val="24"/>
            <w:szCs w:val="24"/>
          </w:rPr>
          <w:t>http://www.dailymail.co.uk/health/article-2275943/NHS-Why-nurses-stopped-CARING.html#ixzz45havUM9s</w:t>
        </w:r>
      </w:hyperlink>
    </w:p>
    <w:p w:rsidR="00877A38" w:rsidRPr="00FE4F05" w:rsidRDefault="00877A38" w:rsidP="00FE4F05">
      <w:pPr>
        <w:spacing w:after="0" w:line="360" w:lineRule="auto"/>
        <w:ind w:left="720" w:hanging="720"/>
        <w:rPr>
          <w:rFonts w:ascii="Arial" w:eastAsia="Times New Roman" w:hAnsi="Arial" w:cs="Arial"/>
          <w:sz w:val="24"/>
          <w:szCs w:val="24"/>
          <w:lang w:val="en-AU"/>
        </w:rPr>
      </w:pPr>
      <w:r w:rsidRPr="00FE4F05">
        <w:rPr>
          <w:rFonts w:ascii="Arial" w:eastAsia="Times New Roman" w:hAnsi="Arial" w:cs="Arial"/>
          <w:color w:val="222222"/>
          <w:sz w:val="24"/>
          <w:szCs w:val="24"/>
          <w:shd w:val="clear" w:color="auto" w:fill="FAFAE1"/>
          <w:lang w:val="en-AU"/>
        </w:rPr>
        <w:t>Davies, G. (2005). Queensland</w:t>
      </w:r>
      <w:r w:rsidR="001B2CC3">
        <w:rPr>
          <w:rFonts w:ascii="Arial" w:eastAsia="Times New Roman" w:hAnsi="Arial" w:cs="Arial"/>
          <w:color w:val="222222"/>
          <w:sz w:val="24"/>
          <w:szCs w:val="24"/>
          <w:shd w:val="clear" w:color="auto" w:fill="FAFAE1"/>
          <w:lang w:val="en-AU"/>
        </w:rPr>
        <w:t xml:space="preserve"> </w:t>
      </w:r>
      <w:r w:rsidRPr="00FE4F05">
        <w:rPr>
          <w:rFonts w:ascii="Arial" w:eastAsia="Times New Roman" w:hAnsi="Arial" w:cs="Arial"/>
          <w:color w:val="222222"/>
          <w:sz w:val="24"/>
          <w:szCs w:val="24"/>
          <w:shd w:val="clear" w:color="auto" w:fill="FAFAE1"/>
          <w:lang w:val="en-AU"/>
        </w:rPr>
        <w:t>Public Hospitals Commission of Inquiry </w:t>
      </w:r>
      <w:r w:rsidRPr="00FE4F05">
        <w:rPr>
          <w:rFonts w:ascii="Arial" w:eastAsia="Times New Roman" w:hAnsi="Arial" w:cs="Arial"/>
          <w:i/>
          <w:iCs/>
          <w:color w:val="222222"/>
          <w:sz w:val="24"/>
          <w:szCs w:val="24"/>
          <w:shd w:val="clear" w:color="auto" w:fill="FAFAE1"/>
          <w:lang w:val="en-AU"/>
        </w:rPr>
        <w:t>Report</w:t>
      </w:r>
      <w:r w:rsidRPr="00FE4F05">
        <w:rPr>
          <w:rFonts w:ascii="Arial" w:eastAsia="Times New Roman" w:hAnsi="Arial" w:cs="Arial"/>
          <w:color w:val="222222"/>
          <w:sz w:val="24"/>
          <w:szCs w:val="24"/>
          <w:shd w:val="clear" w:color="auto" w:fill="FAFAE1"/>
          <w:lang w:val="en-AU"/>
        </w:rPr>
        <w:t xml:space="preserve">. Queensland Public Hospitals Commission of Inquiry, [Brisbane] </w:t>
      </w:r>
    </w:p>
    <w:p w:rsidR="00877A38" w:rsidRPr="001B2CC3" w:rsidRDefault="00877A38" w:rsidP="00FE4F05">
      <w:pPr>
        <w:pStyle w:val="EndNoteBibliography"/>
        <w:spacing w:after="0" w:line="360" w:lineRule="auto"/>
        <w:rPr>
          <w:rFonts w:ascii="Arial" w:hAnsi="Arial" w:cs="Arial"/>
          <w:sz w:val="24"/>
          <w:szCs w:val="24"/>
        </w:rPr>
      </w:pPr>
    </w:p>
    <w:p w:rsidR="006E3D64" w:rsidRPr="00FE4F05" w:rsidRDefault="006E3D64" w:rsidP="001B2CC3">
      <w:pPr>
        <w:pStyle w:val="EndNoteBibliography"/>
        <w:spacing w:after="0" w:line="360" w:lineRule="auto"/>
        <w:ind w:left="720" w:hanging="720"/>
        <w:rPr>
          <w:rFonts w:ascii="Arial" w:hAnsi="Arial" w:cs="Arial"/>
          <w:sz w:val="24"/>
          <w:szCs w:val="24"/>
        </w:rPr>
      </w:pPr>
      <w:r w:rsidRPr="001B2CC3">
        <w:rPr>
          <w:rFonts w:ascii="Arial" w:hAnsi="Arial" w:cs="Arial"/>
          <w:sz w:val="24"/>
          <w:szCs w:val="24"/>
        </w:rPr>
        <w:t>DeForge, R., Van wyk, P., Hall, J. &amp; Salmoni, A. (2011). Afraid to</w:t>
      </w:r>
      <w:r w:rsidRPr="00FE4F05">
        <w:rPr>
          <w:rFonts w:ascii="Arial" w:hAnsi="Arial" w:cs="Arial"/>
          <w:sz w:val="24"/>
          <w:szCs w:val="24"/>
        </w:rPr>
        <w:t xml:space="preserve"> care; unable to care: A critical ethnography within a long term care home. </w:t>
      </w:r>
      <w:r w:rsidRPr="00FE4F05">
        <w:rPr>
          <w:rFonts w:ascii="Arial" w:hAnsi="Arial" w:cs="Arial"/>
          <w:i/>
          <w:sz w:val="24"/>
          <w:szCs w:val="24"/>
        </w:rPr>
        <w:t>Journal Of Aging Studies, 25</w:t>
      </w:r>
      <w:r w:rsidRPr="00FE4F05">
        <w:rPr>
          <w:rFonts w:ascii="Arial" w:hAnsi="Arial" w:cs="Arial"/>
          <w:sz w:val="24"/>
          <w:szCs w:val="24"/>
        </w:rPr>
        <w:t xml:space="preserve">, 415-426. </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Dempsey, J. (2009). Nurses' values, attitudes and behaviour related to falls prevention. </w:t>
      </w:r>
      <w:r w:rsidRPr="00FE4F05">
        <w:rPr>
          <w:rFonts w:ascii="Arial" w:hAnsi="Arial" w:cs="Arial"/>
          <w:i/>
          <w:sz w:val="24"/>
          <w:szCs w:val="24"/>
        </w:rPr>
        <w:t>Journal of Clinical Nursing, 18</w:t>
      </w:r>
      <w:r w:rsidRPr="00FE4F05">
        <w:rPr>
          <w:rFonts w:ascii="Arial" w:hAnsi="Arial" w:cs="Arial"/>
          <w:sz w:val="24"/>
          <w:szCs w:val="24"/>
        </w:rPr>
        <w:t xml:space="preserve">, 10. </w:t>
      </w:r>
    </w:p>
    <w:p w:rsidR="006E3D64" w:rsidRPr="00FE4F05"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Denzin, N. K., &amp; Lincoln, Y. S. (2011). </w:t>
      </w:r>
      <w:r w:rsidRPr="00FE4F05">
        <w:rPr>
          <w:rFonts w:ascii="Arial" w:hAnsi="Arial" w:cs="Arial"/>
          <w:i/>
          <w:sz w:val="24"/>
          <w:szCs w:val="24"/>
        </w:rPr>
        <w:t>The Sage handbook of qualitative research</w:t>
      </w:r>
      <w:r w:rsidRPr="00FE4F05">
        <w:rPr>
          <w:rFonts w:ascii="Arial" w:hAnsi="Arial" w:cs="Arial"/>
          <w:sz w:val="24"/>
          <w:szCs w:val="24"/>
        </w:rPr>
        <w:t xml:space="preserve"> (4</w:t>
      </w:r>
      <w:r w:rsidRPr="00FE4F05">
        <w:rPr>
          <w:rFonts w:ascii="Arial" w:hAnsi="Arial" w:cs="Arial"/>
          <w:sz w:val="24"/>
          <w:szCs w:val="24"/>
          <w:vertAlign w:val="superscript"/>
        </w:rPr>
        <w:t>th</w:t>
      </w:r>
      <w:r w:rsidRPr="00FE4F05">
        <w:rPr>
          <w:rFonts w:ascii="Arial" w:hAnsi="Arial" w:cs="Arial"/>
          <w:sz w:val="24"/>
          <w:szCs w:val="24"/>
        </w:rPr>
        <w:t xml:space="preserve"> Edit. )Thousand Oaks : Sage, c2011.</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Foucoult, M. (1995). </w:t>
      </w:r>
      <w:r w:rsidRPr="00FE4F05">
        <w:rPr>
          <w:rFonts w:ascii="Arial" w:hAnsi="Arial" w:cs="Arial"/>
          <w:i/>
          <w:sz w:val="24"/>
          <w:szCs w:val="24"/>
        </w:rPr>
        <w:t xml:space="preserve">Discipline &amp; Punish: The birth of the prison </w:t>
      </w:r>
      <w:r w:rsidRPr="00FE4F05">
        <w:rPr>
          <w:rFonts w:ascii="Arial" w:hAnsi="Arial" w:cs="Arial"/>
          <w:sz w:val="24"/>
          <w:szCs w:val="24"/>
        </w:rPr>
        <w:t>(2nd ed.). New York: Vintage Books.</w:t>
      </w:r>
    </w:p>
    <w:p w:rsidR="006E3D64" w:rsidRPr="00FE4F05" w:rsidRDefault="006E3D64" w:rsidP="00FE4F05">
      <w:pPr>
        <w:pStyle w:val="EndNoteBibliography"/>
        <w:spacing w:after="0" w:line="360" w:lineRule="auto"/>
        <w:ind w:left="720" w:hanging="720"/>
        <w:rPr>
          <w:rFonts w:ascii="Arial" w:hAnsi="Arial" w:cs="Arial"/>
          <w:noProof w:val="0"/>
          <w:sz w:val="24"/>
          <w:szCs w:val="24"/>
          <w:lang w:val="en-AU"/>
        </w:rPr>
      </w:pPr>
      <w:r w:rsidRPr="00FE4F05">
        <w:rPr>
          <w:rFonts w:ascii="Arial" w:hAnsi="Arial" w:cs="Arial"/>
          <w:noProof w:val="0"/>
          <w:sz w:val="24"/>
          <w:szCs w:val="24"/>
          <w:lang w:val="en-AU"/>
        </w:rPr>
        <w:t xml:space="preserve">Forester, J. (1992). Critical ethnography: On fieldwork in a Habermasian way. In M. W. Alvesson &amp; H. Wilmott (Eds.), </w:t>
      </w:r>
      <w:r w:rsidRPr="00FE4F05">
        <w:rPr>
          <w:rFonts w:ascii="Arial" w:hAnsi="Arial" w:cs="Arial"/>
          <w:i/>
          <w:noProof w:val="0"/>
          <w:sz w:val="24"/>
          <w:szCs w:val="24"/>
          <w:lang w:val="en-AU"/>
        </w:rPr>
        <w:t>Critical Management Studies</w:t>
      </w:r>
      <w:r w:rsidRPr="00FE4F05">
        <w:rPr>
          <w:rFonts w:ascii="Arial" w:hAnsi="Arial" w:cs="Arial"/>
          <w:noProof w:val="0"/>
          <w:sz w:val="24"/>
          <w:szCs w:val="24"/>
          <w:lang w:val="en-AU"/>
        </w:rPr>
        <w:t xml:space="preserve"> (pp. 46-65). London, UK: Sage.</w:t>
      </w:r>
    </w:p>
    <w:p w:rsidR="006E3D64" w:rsidRPr="001B2CC3" w:rsidRDefault="006E3D64" w:rsidP="00FE4F05">
      <w:pPr>
        <w:pStyle w:val="EndNoteBibliography"/>
        <w:spacing w:after="0" w:line="360" w:lineRule="auto"/>
        <w:ind w:left="720" w:hanging="720"/>
        <w:rPr>
          <w:rStyle w:val="Hyperlink"/>
          <w:rFonts w:ascii="Arial" w:hAnsi="Arial" w:cs="Arial"/>
          <w:sz w:val="24"/>
          <w:szCs w:val="24"/>
        </w:rPr>
      </w:pPr>
      <w:r w:rsidRPr="00FE4F05">
        <w:rPr>
          <w:rFonts w:ascii="Arial" w:hAnsi="Arial" w:cs="Arial"/>
          <w:sz w:val="24"/>
          <w:szCs w:val="24"/>
        </w:rPr>
        <w:t xml:space="preserve">Francis, R. Q. (2013). </w:t>
      </w:r>
      <w:r w:rsidRPr="00FE4F05">
        <w:rPr>
          <w:rFonts w:ascii="Arial" w:hAnsi="Arial" w:cs="Arial"/>
          <w:i/>
          <w:sz w:val="24"/>
          <w:szCs w:val="24"/>
        </w:rPr>
        <w:t>Report of the Mid Staffordshire NHS Foundation Trust Public Inquiry Executive summary.</w:t>
      </w:r>
      <w:r w:rsidRPr="00FE4F05">
        <w:rPr>
          <w:rFonts w:ascii="Arial" w:hAnsi="Arial" w:cs="Arial"/>
          <w:sz w:val="24"/>
          <w:szCs w:val="24"/>
        </w:rPr>
        <w:t xml:space="preserve"> Retrieved from </w:t>
      </w:r>
      <w:hyperlink r:id="rId11" w:history="1">
        <w:r w:rsidRPr="00FE4F05">
          <w:rPr>
            <w:rStyle w:val="Hyperlink"/>
            <w:rFonts w:ascii="Arial" w:hAnsi="Arial" w:cs="Arial"/>
            <w:sz w:val="24"/>
            <w:szCs w:val="24"/>
          </w:rPr>
          <w:t>www.midstaffspublicinquiry.com</w:t>
        </w:r>
      </w:hyperlink>
    </w:p>
    <w:p w:rsidR="00877A38" w:rsidRPr="00FE4F05" w:rsidRDefault="00877A38" w:rsidP="00FE4F05">
      <w:pPr>
        <w:pStyle w:val="EndNoteBibliography"/>
        <w:spacing w:after="0" w:line="360" w:lineRule="auto"/>
        <w:ind w:left="720" w:hanging="720"/>
        <w:rPr>
          <w:rFonts w:ascii="Arial" w:hAnsi="Arial" w:cs="Arial"/>
          <w:sz w:val="24"/>
          <w:szCs w:val="24"/>
        </w:rPr>
      </w:pPr>
      <w:r w:rsidRPr="001B2CC3">
        <w:rPr>
          <w:rStyle w:val="Hyperlink"/>
          <w:rFonts w:ascii="Arial" w:hAnsi="Arial" w:cs="Arial"/>
          <w:sz w:val="24"/>
          <w:szCs w:val="24"/>
        </w:rPr>
        <w:t>Garling, P. FC. (</w:t>
      </w:r>
      <w:r w:rsidRPr="00FE4F05">
        <w:rPr>
          <w:rStyle w:val="Hyperlink"/>
          <w:rFonts w:ascii="Arial" w:hAnsi="Arial" w:cs="Arial"/>
          <w:sz w:val="24"/>
          <w:szCs w:val="24"/>
        </w:rPr>
        <w:t xml:space="preserve">2008). </w:t>
      </w:r>
      <w:r w:rsidR="00B97E4A" w:rsidRPr="00FE4F05">
        <w:rPr>
          <w:rStyle w:val="Hyperlink"/>
          <w:rFonts w:ascii="Arial" w:hAnsi="Arial" w:cs="Arial"/>
          <w:sz w:val="24"/>
          <w:szCs w:val="24"/>
        </w:rPr>
        <w:t>Final Report of the Special</w:t>
      </w:r>
      <w:r w:rsidRPr="00FE4F05">
        <w:rPr>
          <w:rStyle w:val="Hyperlink"/>
          <w:rFonts w:ascii="Arial" w:hAnsi="Arial" w:cs="Arial"/>
          <w:sz w:val="24"/>
          <w:szCs w:val="24"/>
        </w:rPr>
        <w:t xml:space="preserve"> </w:t>
      </w:r>
      <w:r w:rsidR="00B97E4A" w:rsidRPr="00FE4F05">
        <w:rPr>
          <w:rStyle w:val="Hyperlink"/>
          <w:rFonts w:ascii="Arial" w:hAnsi="Arial" w:cs="Arial"/>
          <w:sz w:val="24"/>
          <w:szCs w:val="24"/>
        </w:rPr>
        <w:t xml:space="preserve">Commission of Inquiry: Acute Care in NSW Public Hospitals, State of NSW. </w:t>
      </w:r>
    </w:p>
    <w:p w:rsidR="006E3D64" w:rsidRPr="00FE4F05"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Goodman, B. (2014). Risk, rationality and learning for compassionate care; The link between management practices and the ‘lifeworld’ of nursing. </w:t>
      </w:r>
      <w:r w:rsidRPr="00FE4F05">
        <w:rPr>
          <w:rFonts w:ascii="Arial" w:hAnsi="Arial" w:cs="Arial"/>
          <w:i/>
          <w:sz w:val="24"/>
          <w:szCs w:val="24"/>
        </w:rPr>
        <w:t>Nurse Education Today, 34</w:t>
      </w:r>
      <w:r w:rsidRPr="00FE4F05">
        <w:rPr>
          <w:rFonts w:ascii="Arial" w:hAnsi="Arial" w:cs="Arial"/>
          <w:sz w:val="24"/>
          <w:szCs w:val="24"/>
        </w:rPr>
        <w:t>(9), 1265-1268. doi: 10.1016/j.nedt.2014.04.009</w:t>
      </w:r>
    </w:p>
    <w:p w:rsidR="006E3D64" w:rsidRPr="00FE4F05" w:rsidRDefault="006E3D64" w:rsidP="00FE4F05">
      <w:pPr>
        <w:spacing w:after="0" w:line="360" w:lineRule="auto"/>
        <w:ind w:left="720" w:hanging="720"/>
        <w:rPr>
          <w:rFonts w:ascii="Arial" w:hAnsi="Arial" w:cs="Arial"/>
          <w:noProof/>
          <w:sz w:val="24"/>
          <w:szCs w:val="24"/>
        </w:rPr>
      </w:pPr>
      <w:r w:rsidRPr="00FE4F05">
        <w:rPr>
          <w:rFonts w:ascii="Arial" w:hAnsi="Arial" w:cs="Arial"/>
          <w:noProof/>
          <w:sz w:val="24"/>
          <w:szCs w:val="24"/>
        </w:rPr>
        <w:t xml:space="preserve">Goodson, L., &amp; Vassar, M. (2011). An overview of ethnography in healthcare and medical education research. </w:t>
      </w:r>
      <w:r w:rsidRPr="00FE4F05">
        <w:rPr>
          <w:rFonts w:ascii="Arial" w:hAnsi="Arial" w:cs="Arial"/>
          <w:i/>
          <w:noProof/>
          <w:sz w:val="24"/>
          <w:szCs w:val="24"/>
        </w:rPr>
        <w:t>Journal of Educational Evaluation for Health Professions, 8</w:t>
      </w:r>
      <w:r w:rsidRPr="00FE4F05">
        <w:rPr>
          <w:rFonts w:ascii="Arial" w:hAnsi="Arial" w:cs="Arial"/>
          <w:noProof/>
          <w:sz w:val="24"/>
          <w:szCs w:val="24"/>
        </w:rPr>
        <w:t>(4), 4. doi: 10.3352/jeehp.2011.8.4</w:t>
      </w:r>
    </w:p>
    <w:p w:rsidR="006E3D64" w:rsidRPr="00FE4F05" w:rsidRDefault="006E3D64" w:rsidP="00FE4F05">
      <w:pPr>
        <w:spacing w:after="0" w:line="360" w:lineRule="auto"/>
        <w:ind w:left="720" w:hanging="720"/>
        <w:rPr>
          <w:rFonts w:ascii="Arial" w:hAnsi="Arial" w:cs="Arial"/>
          <w:noProof/>
          <w:sz w:val="24"/>
          <w:szCs w:val="24"/>
        </w:rPr>
      </w:pPr>
      <w:r w:rsidRPr="00FE4F05">
        <w:rPr>
          <w:rFonts w:ascii="Arial" w:hAnsi="Arial" w:cs="Arial"/>
          <w:noProof/>
          <w:sz w:val="24"/>
          <w:szCs w:val="24"/>
        </w:rPr>
        <w:t xml:space="preserve">Greckhamer, T., &amp; Koro-Ljungberg, M. (2004). 2004/08/14/2004 Annual Meeting, San Francisco). </w:t>
      </w:r>
      <w:r w:rsidRPr="00FE4F05">
        <w:rPr>
          <w:rFonts w:ascii="Arial" w:hAnsi="Arial" w:cs="Arial"/>
          <w:i/>
          <w:noProof/>
          <w:sz w:val="24"/>
          <w:szCs w:val="24"/>
        </w:rPr>
        <w:t>Ethnographies and epistemologies on the continuum: From traditional to strategic uses of cultural theories</w:t>
      </w:r>
      <w:r w:rsidRPr="00FE4F05">
        <w:rPr>
          <w:rFonts w:ascii="Arial" w:hAnsi="Arial" w:cs="Arial"/>
          <w:noProof/>
          <w:sz w:val="24"/>
          <w:szCs w:val="24"/>
        </w:rPr>
        <w:t>.</w:t>
      </w:r>
    </w:p>
    <w:p w:rsidR="006E3D64" w:rsidRPr="00FE4F05" w:rsidRDefault="006E3D64" w:rsidP="00FE4F05">
      <w:pPr>
        <w:pStyle w:val="EndNoteBibliography"/>
        <w:spacing w:after="0" w:line="360" w:lineRule="auto"/>
        <w:ind w:left="720" w:hanging="720"/>
        <w:rPr>
          <w:rFonts w:ascii="Arial" w:hAnsi="Arial" w:cs="Arial"/>
          <w:noProof w:val="0"/>
          <w:sz w:val="24"/>
          <w:szCs w:val="24"/>
          <w:lang w:val="en-AU"/>
        </w:rPr>
      </w:pPr>
      <w:r w:rsidRPr="00FE4F05">
        <w:rPr>
          <w:rFonts w:ascii="Arial" w:hAnsi="Arial" w:cs="Arial"/>
          <w:noProof w:val="0"/>
          <w:sz w:val="24"/>
          <w:szCs w:val="24"/>
          <w:lang w:val="en-AU"/>
        </w:rPr>
        <w:t xml:space="preserve">Habermas, J. (1984). </w:t>
      </w:r>
      <w:r w:rsidRPr="00FE4F05">
        <w:rPr>
          <w:rFonts w:ascii="Arial" w:hAnsi="Arial" w:cs="Arial"/>
          <w:i/>
          <w:noProof w:val="0"/>
          <w:sz w:val="24"/>
          <w:szCs w:val="24"/>
          <w:lang w:val="en-AU"/>
        </w:rPr>
        <w:t>The theory of communicative action. Vol. 1: Reason and the rationalisation of society</w:t>
      </w:r>
      <w:r w:rsidRPr="00FE4F05">
        <w:rPr>
          <w:rFonts w:ascii="Arial" w:hAnsi="Arial" w:cs="Arial"/>
          <w:noProof w:val="0"/>
          <w:sz w:val="24"/>
          <w:szCs w:val="24"/>
          <w:lang w:val="en-AU"/>
        </w:rPr>
        <w:t>. Boston, MA: Beacon Press.</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Haigh, C. O., P. (2011). Evaluation of the organisation and delivery of patient-centred acute nursing care. </w:t>
      </w:r>
      <w:r w:rsidRPr="00FE4F05">
        <w:rPr>
          <w:rFonts w:ascii="Arial" w:hAnsi="Arial" w:cs="Arial"/>
          <w:i/>
          <w:sz w:val="24"/>
          <w:szCs w:val="24"/>
        </w:rPr>
        <w:t>Contemporary Nurse, 37</w:t>
      </w:r>
      <w:r w:rsidRPr="00FE4F05">
        <w:rPr>
          <w:rFonts w:ascii="Arial" w:hAnsi="Arial" w:cs="Arial"/>
          <w:sz w:val="24"/>
          <w:szCs w:val="24"/>
        </w:rPr>
        <w:t xml:space="preserve">(2), 253-264. </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Hallam, J. (2000). </w:t>
      </w:r>
      <w:r w:rsidRPr="00FE4F05">
        <w:rPr>
          <w:rFonts w:ascii="Arial" w:hAnsi="Arial" w:cs="Arial"/>
          <w:i/>
          <w:sz w:val="24"/>
          <w:szCs w:val="24"/>
        </w:rPr>
        <w:t>Nursing the image : media, image, and professional identity</w:t>
      </w:r>
      <w:r w:rsidRPr="00FE4F05">
        <w:rPr>
          <w:rFonts w:ascii="Arial" w:hAnsi="Arial" w:cs="Arial"/>
          <w:sz w:val="24"/>
          <w:szCs w:val="24"/>
        </w:rPr>
        <w:t>. London: Routledge, 2000.</w:t>
      </w:r>
    </w:p>
    <w:p w:rsidR="006E3D64" w:rsidRPr="00FE4F05" w:rsidRDefault="006E3D64" w:rsidP="00FE4F05">
      <w:pPr>
        <w:pStyle w:val="EndNoteBibliography"/>
        <w:spacing w:after="0" w:line="360" w:lineRule="auto"/>
        <w:ind w:left="720" w:hanging="720"/>
        <w:rPr>
          <w:rFonts w:ascii="Arial" w:hAnsi="Arial" w:cs="Arial"/>
          <w:noProof w:val="0"/>
          <w:sz w:val="24"/>
          <w:szCs w:val="24"/>
          <w:lang w:val="en-AU"/>
        </w:rPr>
      </w:pPr>
      <w:r w:rsidRPr="00FE4F05">
        <w:rPr>
          <w:rFonts w:ascii="Arial" w:hAnsi="Arial" w:cs="Arial"/>
          <w:noProof w:val="0"/>
          <w:sz w:val="24"/>
          <w:szCs w:val="24"/>
          <w:lang w:val="en-AU"/>
        </w:rPr>
        <w:t xml:space="preserve">Hardcastle, M.-A., Usher, K., &amp; Holmes, C. (2005). Carspecken’s five-stage critical qualitative research method: An application to nursing research. </w:t>
      </w:r>
      <w:r w:rsidRPr="00FE4F05">
        <w:rPr>
          <w:rFonts w:ascii="Arial" w:hAnsi="Arial" w:cs="Arial"/>
          <w:i/>
          <w:noProof w:val="0"/>
          <w:sz w:val="24"/>
          <w:szCs w:val="24"/>
          <w:lang w:val="en-AU"/>
        </w:rPr>
        <w:t>Qualitative Health Research, 16</w:t>
      </w:r>
      <w:r w:rsidRPr="00FE4F05">
        <w:rPr>
          <w:rFonts w:ascii="Arial" w:hAnsi="Arial" w:cs="Arial"/>
          <w:noProof w:val="0"/>
          <w:sz w:val="24"/>
          <w:szCs w:val="24"/>
          <w:lang w:val="en-AU"/>
        </w:rPr>
        <w:t>, 151-161.</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Harrowing, J. N., &amp; Mill, J. (2010). Moral distress among Ugandan nurses providing HIV care: A critical ethnography. </w:t>
      </w:r>
      <w:r w:rsidRPr="00FE4F05">
        <w:rPr>
          <w:rFonts w:ascii="Arial" w:hAnsi="Arial" w:cs="Arial"/>
          <w:i/>
          <w:sz w:val="24"/>
          <w:szCs w:val="24"/>
        </w:rPr>
        <w:t>International Journal of Nursing Studies, 47</w:t>
      </w:r>
      <w:r w:rsidRPr="00FE4F05">
        <w:rPr>
          <w:rFonts w:ascii="Arial" w:hAnsi="Arial" w:cs="Arial"/>
          <w:sz w:val="24"/>
          <w:szCs w:val="24"/>
        </w:rPr>
        <w:t>, 723-731. doi: 10.1016/j.ijnurstu.2009.11.010</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Higginbottom, G. M. A., Pillay, J. J., &amp; Boadu, N. Y. (2013). Guidance on Performing Focused Ethnographies with an Emphasis on Healthcare Research. </w:t>
      </w:r>
      <w:r w:rsidRPr="00FE4F05">
        <w:rPr>
          <w:rFonts w:ascii="Arial" w:hAnsi="Arial" w:cs="Arial"/>
          <w:i/>
          <w:sz w:val="24"/>
          <w:szCs w:val="24"/>
        </w:rPr>
        <w:t>Qualitative Report, 18</w:t>
      </w:r>
      <w:r w:rsidRPr="00FE4F05">
        <w:rPr>
          <w:rFonts w:ascii="Arial" w:hAnsi="Arial" w:cs="Arial"/>
          <w:sz w:val="24"/>
          <w:szCs w:val="24"/>
        </w:rPr>
        <w:t xml:space="preserve">. </w:t>
      </w:r>
    </w:p>
    <w:p w:rsidR="00D96F85" w:rsidRPr="00FE4F05" w:rsidRDefault="00D96F85"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Hughes, F. (2013). </w:t>
      </w:r>
      <w:r w:rsidRPr="00FE4F05">
        <w:rPr>
          <w:rFonts w:ascii="Arial" w:hAnsi="Arial" w:cs="Arial"/>
          <w:i/>
          <w:sz w:val="24"/>
          <w:szCs w:val="24"/>
        </w:rPr>
        <w:t>Strenghtening health services through optimising nursing</w:t>
      </w:r>
      <w:r w:rsidRPr="00FE4F05">
        <w:rPr>
          <w:rFonts w:ascii="Arial" w:hAnsi="Arial" w:cs="Arial"/>
          <w:sz w:val="24"/>
          <w:szCs w:val="24"/>
        </w:rPr>
        <w:t>. Brisbane: State of Queensland.</w:t>
      </w:r>
    </w:p>
    <w:p w:rsidR="00D96F85" w:rsidRPr="00FE4F05" w:rsidRDefault="00D96F85" w:rsidP="00FE4F05">
      <w:pPr>
        <w:pStyle w:val="EndNoteBibliography"/>
        <w:spacing w:after="0" w:line="360" w:lineRule="auto"/>
        <w:rPr>
          <w:rFonts w:ascii="Arial" w:hAnsi="Arial" w:cs="Arial"/>
          <w:sz w:val="24"/>
          <w:szCs w:val="24"/>
        </w:rPr>
      </w:pPr>
    </w:p>
    <w:p w:rsidR="006E3D64" w:rsidRPr="00FE4F05" w:rsidRDefault="006E3D64" w:rsidP="001B2CC3">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Lambert, V., Glacken, M., &amp; McCarron, M. (2011). Employing an ethnographic approach: key characteristics. (Cover story). </w:t>
      </w:r>
      <w:r w:rsidRPr="00FE4F05">
        <w:rPr>
          <w:rFonts w:ascii="Arial" w:hAnsi="Arial" w:cs="Arial"/>
          <w:i/>
          <w:sz w:val="24"/>
          <w:szCs w:val="24"/>
        </w:rPr>
        <w:t>Nurse Researcher, 19</w:t>
      </w:r>
      <w:r w:rsidRPr="00FE4F05">
        <w:rPr>
          <w:rFonts w:ascii="Arial" w:hAnsi="Arial" w:cs="Arial"/>
          <w:sz w:val="24"/>
          <w:szCs w:val="24"/>
        </w:rPr>
        <w:t xml:space="preserve">(1), 17-24. </w:t>
      </w:r>
    </w:p>
    <w:p w:rsidR="00877A38" w:rsidRPr="00FE4F05" w:rsidRDefault="00877A38" w:rsidP="00FE4F05">
      <w:pPr>
        <w:spacing w:line="360" w:lineRule="auto"/>
        <w:rPr>
          <w:rFonts w:ascii="Arial" w:hAnsi="Arial" w:cs="Arial"/>
          <w:sz w:val="24"/>
          <w:szCs w:val="24"/>
        </w:rPr>
      </w:pPr>
      <w:r w:rsidRPr="00FE4F05">
        <w:rPr>
          <w:rFonts w:ascii="Arial" w:hAnsi="Arial" w:cs="Arial"/>
          <w:sz w:val="24"/>
          <w:szCs w:val="24"/>
          <w:lang w:val="en-AU"/>
        </w:rPr>
        <w:t xml:space="preserve">Madison, D. (2012). </w:t>
      </w:r>
      <w:r w:rsidRPr="00FE4F05">
        <w:rPr>
          <w:rFonts w:ascii="Arial" w:hAnsi="Arial" w:cs="Arial"/>
          <w:i/>
          <w:sz w:val="24"/>
          <w:szCs w:val="24"/>
          <w:lang w:val="en-AU"/>
        </w:rPr>
        <w:t>Critical ethnography: Method, ethics and performance</w:t>
      </w:r>
      <w:r w:rsidRPr="00FE4F05">
        <w:rPr>
          <w:rFonts w:ascii="Arial" w:hAnsi="Arial" w:cs="Arial"/>
          <w:sz w:val="24"/>
          <w:szCs w:val="24"/>
          <w:lang w:val="en-AU"/>
        </w:rPr>
        <w:t xml:space="preserve">. </w:t>
      </w:r>
      <w:r w:rsidRPr="00FE4F05">
        <w:rPr>
          <w:rFonts w:ascii="Arial" w:hAnsi="Arial" w:cs="Arial"/>
          <w:sz w:val="24"/>
          <w:szCs w:val="24"/>
        </w:rPr>
        <w:t>Thousand Oaks, CA: Sage.</w:t>
      </w:r>
    </w:p>
    <w:p w:rsidR="00877A38" w:rsidRPr="001B2CC3" w:rsidRDefault="00877A38" w:rsidP="00FE4F05">
      <w:pPr>
        <w:pStyle w:val="EndNoteBibliography"/>
        <w:spacing w:after="0" w:line="360" w:lineRule="auto"/>
        <w:rPr>
          <w:rFonts w:ascii="Arial" w:hAnsi="Arial" w:cs="Arial"/>
          <w:sz w:val="24"/>
          <w:szCs w:val="24"/>
        </w:rPr>
      </w:pPr>
    </w:p>
    <w:p w:rsidR="006E3D64" w:rsidRPr="00FE4F05" w:rsidRDefault="006E3D64" w:rsidP="001B2CC3">
      <w:pPr>
        <w:pStyle w:val="EndNoteBibliography"/>
        <w:spacing w:after="0" w:line="360" w:lineRule="auto"/>
        <w:ind w:left="720" w:hanging="720"/>
        <w:rPr>
          <w:rFonts w:ascii="Arial" w:hAnsi="Arial" w:cs="Arial"/>
          <w:noProof w:val="0"/>
          <w:sz w:val="24"/>
          <w:szCs w:val="24"/>
          <w:lang w:val="en-AU"/>
        </w:rPr>
      </w:pPr>
      <w:r w:rsidRPr="001B2CC3">
        <w:rPr>
          <w:rFonts w:ascii="Arial" w:hAnsi="Arial" w:cs="Arial"/>
          <w:noProof w:val="0"/>
          <w:sz w:val="24"/>
          <w:szCs w:val="24"/>
          <w:lang w:val="en-AU"/>
        </w:rPr>
        <w:t xml:space="preserve">Mahon, P., &amp; McPherson, G. (2014). Explaining why nurses remain in or leave bedside nursing: A critical ethnography. </w:t>
      </w:r>
      <w:r w:rsidRPr="00FE4F05">
        <w:rPr>
          <w:rFonts w:ascii="Arial" w:hAnsi="Arial" w:cs="Arial"/>
          <w:i/>
          <w:noProof w:val="0"/>
          <w:sz w:val="24"/>
          <w:szCs w:val="24"/>
          <w:lang w:val="en-AU"/>
        </w:rPr>
        <w:t>Nurse Researcher, 22</w:t>
      </w:r>
      <w:r w:rsidRPr="00FE4F05">
        <w:rPr>
          <w:rFonts w:ascii="Arial" w:hAnsi="Arial" w:cs="Arial"/>
          <w:noProof w:val="0"/>
          <w:sz w:val="24"/>
          <w:szCs w:val="24"/>
          <w:lang w:val="en-AU"/>
        </w:rPr>
        <w:t>(1), 8-13. doi: 10.7748/nr.22.1.8.e1271</w:t>
      </w:r>
    </w:p>
    <w:p w:rsidR="006E3D64" w:rsidRPr="00FE4F05" w:rsidRDefault="006E3D64" w:rsidP="00FE4F05">
      <w:pPr>
        <w:pStyle w:val="EndNoteBibliography"/>
        <w:spacing w:after="0" w:line="360" w:lineRule="auto"/>
        <w:ind w:left="720" w:hanging="720"/>
        <w:rPr>
          <w:rFonts w:ascii="Arial" w:hAnsi="Arial" w:cs="Arial"/>
          <w:noProof w:val="0"/>
          <w:sz w:val="24"/>
          <w:szCs w:val="24"/>
          <w:lang w:val="en-AU"/>
        </w:rPr>
      </w:pPr>
      <w:r w:rsidRPr="00FE4F05">
        <w:rPr>
          <w:rFonts w:ascii="Arial" w:hAnsi="Arial" w:cs="Arial"/>
          <w:noProof w:val="0"/>
          <w:sz w:val="24"/>
          <w:szCs w:val="24"/>
          <w:lang w:val="en-AU"/>
        </w:rPr>
        <w:t xml:space="preserve">Metlz, J., &amp; Hansen, H. (2014). Structural competency: theorizing a new medical engagement with stigma and inequality. </w:t>
      </w:r>
      <w:r w:rsidRPr="00FE4F05">
        <w:rPr>
          <w:rFonts w:ascii="Arial" w:hAnsi="Arial" w:cs="Arial"/>
          <w:i/>
          <w:noProof w:val="0"/>
          <w:sz w:val="24"/>
          <w:szCs w:val="24"/>
          <w:lang w:val="en-AU"/>
        </w:rPr>
        <w:t xml:space="preserve">Social Science &amp; Medicine. </w:t>
      </w:r>
      <w:r w:rsidRPr="00FE4F05">
        <w:rPr>
          <w:rFonts w:ascii="Arial" w:hAnsi="Arial" w:cs="Arial"/>
          <w:noProof w:val="0"/>
          <w:sz w:val="24"/>
          <w:szCs w:val="24"/>
          <w:lang w:val="en-AU"/>
        </w:rPr>
        <w:t>103 92014) 126-133.</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Milton-Wildey, K. O. B., L. (2010). Nursing care of older patients in hospital: implications for clincial leadership. </w:t>
      </w:r>
      <w:r w:rsidRPr="00FE4F05">
        <w:rPr>
          <w:rFonts w:ascii="Arial" w:hAnsi="Arial" w:cs="Arial"/>
          <w:i/>
          <w:sz w:val="24"/>
          <w:szCs w:val="24"/>
        </w:rPr>
        <w:t>Australian Journal of Advanced Nursing, 28</w:t>
      </w:r>
      <w:r w:rsidRPr="00FE4F05">
        <w:rPr>
          <w:rFonts w:ascii="Arial" w:hAnsi="Arial" w:cs="Arial"/>
          <w:sz w:val="24"/>
          <w:szCs w:val="24"/>
        </w:rPr>
        <w:t xml:space="preserve">(2), 6-16. </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Minichiello, V. S., G. Greenwood, K., Axford, R. (Ed.) (2004). </w:t>
      </w:r>
      <w:r w:rsidRPr="00FE4F05">
        <w:rPr>
          <w:rFonts w:ascii="Arial" w:hAnsi="Arial" w:cs="Arial"/>
          <w:i/>
          <w:sz w:val="24"/>
          <w:szCs w:val="24"/>
        </w:rPr>
        <w:t>Handbook of Research methods for Nursing and Health Science</w:t>
      </w:r>
      <w:r w:rsidRPr="00FE4F05">
        <w:rPr>
          <w:rFonts w:ascii="Arial" w:hAnsi="Arial" w:cs="Arial"/>
          <w:sz w:val="24"/>
          <w:szCs w:val="24"/>
        </w:rPr>
        <w:t xml:space="preserve"> (2nd ed.). Australia: Pearson Education.</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 xml:space="preserve">Nesbit, P. L. (2012). The Role of Self-Reflection, Emotional Management of Feedback, and Self-Regulation Processes in Self-Directed Leadership development. </w:t>
      </w:r>
      <w:r w:rsidRPr="00FE4F05">
        <w:rPr>
          <w:rFonts w:ascii="Arial" w:hAnsi="Arial" w:cs="Arial"/>
          <w:i/>
          <w:sz w:val="24"/>
          <w:szCs w:val="24"/>
        </w:rPr>
        <w:t>Human Resource Development Review, 11</w:t>
      </w:r>
      <w:r w:rsidRPr="00FE4F05">
        <w:rPr>
          <w:rFonts w:ascii="Arial" w:hAnsi="Arial" w:cs="Arial"/>
          <w:sz w:val="24"/>
          <w:szCs w:val="24"/>
        </w:rPr>
        <w:t xml:space="preserve">(2), 203. </w:t>
      </w:r>
    </w:p>
    <w:p w:rsidR="006E3D64" w:rsidRPr="001B2CC3"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sz w:val="24"/>
          <w:szCs w:val="24"/>
        </w:rPr>
        <w:t>Patterson, C. (2012). A Crisis in Nursing.</w:t>
      </w:r>
      <w:r w:rsidRPr="00FE4F05">
        <w:rPr>
          <w:rFonts w:ascii="Arial" w:hAnsi="Arial" w:cs="Arial"/>
          <w:i/>
          <w:sz w:val="24"/>
          <w:szCs w:val="24"/>
        </w:rPr>
        <w:t xml:space="preserve"> The Independent</w:t>
      </w:r>
      <w:r w:rsidRPr="00FE4F05">
        <w:rPr>
          <w:rFonts w:ascii="Arial" w:hAnsi="Arial" w:cs="Arial"/>
          <w:sz w:val="24"/>
          <w:szCs w:val="24"/>
        </w:rPr>
        <w:t xml:space="preserve">. Retrieved from </w:t>
      </w:r>
      <w:hyperlink r:id="rId12" w:history="1">
        <w:r w:rsidRPr="00FE4F05">
          <w:rPr>
            <w:rStyle w:val="Hyperlink"/>
            <w:rFonts w:ascii="Arial" w:hAnsi="Arial" w:cs="Arial"/>
            <w:sz w:val="24"/>
            <w:szCs w:val="24"/>
          </w:rPr>
          <w:t>http://www.independent.co.uk/voices/commentators/christina-patterson/a-crisis-in-nursing-six-operations-six-stays-in-hospital--and-six-firsthand-experiences-of-the-care-that-doesnt-care-enough-7628092.html</w:t>
        </w:r>
      </w:hyperlink>
    </w:p>
    <w:p w:rsidR="006E3D64" w:rsidRPr="00FE4F05" w:rsidRDefault="006E3D64" w:rsidP="00FE4F05">
      <w:pPr>
        <w:pStyle w:val="EndNoteBibliography"/>
        <w:spacing w:after="0" w:line="360" w:lineRule="auto"/>
        <w:ind w:left="720" w:hanging="720"/>
        <w:rPr>
          <w:rFonts w:ascii="Arial" w:hAnsi="Arial" w:cs="Arial"/>
          <w:sz w:val="24"/>
          <w:szCs w:val="24"/>
        </w:rPr>
      </w:pPr>
      <w:r w:rsidRPr="001B2CC3">
        <w:rPr>
          <w:rFonts w:ascii="Arial" w:hAnsi="Arial" w:cs="Arial"/>
          <w:sz w:val="24"/>
          <w:szCs w:val="24"/>
        </w:rPr>
        <w:t>Sangasubana, N. (2011). How to Conduct Ethnogr</w:t>
      </w:r>
      <w:r w:rsidRPr="00FE4F05">
        <w:rPr>
          <w:rFonts w:ascii="Arial" w:hAnsi="Arial" w:cs="Arial"/>
          <w:sz w:val="24"/>
          <w:szCs w:val="24"/>
        </w:rPr>
        <w:t xml:space="preserve">aphic Research. </w:t>
      </w:r>
      <w:r w:rsidRPr="00FE4F05">
        <w:rPr>
          <w:rFonts w:ascii="Arial" w:hAnsi="Arial" w:cs="Arial"/>
          <w:i/>
          <w:sz w:val="24"/>
          <w:szCs w:val="24"/>
        </w:rPr>
        <w:t>Qualitative Report, 16</w:t>
      </w:r>
      <w:r w:rsidRPr="00FE4F05">
        <w:rPr>
          <w:rFonts w:ascii="Arial" w:hAnsi="Arial" w:cs="Arial"/>
          <w:sz w:val="24"/>
          <w:szCs w:val="24"/>
        </w:rPr>
        <w:t xml:space="preserve">(2), 567-573. </w:t>
      </w:r>
    </w:p>
    <w:p w:rsidR="006E3D64" w:rsidRPr="00FE4F05" w:rsidRDefault="006E3D64" w:rsidP="00FE4F05">
      <w:pPr>
        <w:pStyle w:val="EndNoteBibliography"/>
        <w:spacing w:after="0" w:line="360" w:lineRule="auto"/>
        <w:ind w:left="720" w:hanging="720"/>
        <w:rPr>
          <w:rFonts w:ascii="Arial" w:hAnsi="Arial" w:cs="Arial"/>
          <w:sz w:val="24"/>
          <w:szCs w:val="24"/>
        </w:rPr>
      </w:pPr>
      <w:r w:rsidRPr="00FE4F05">
        <w:rPr>
          <w:rFonts w:ascii="Arial" w:hAnsi="Arial" w:cs="Arial"/>
          <w:noProof w:val="0"/>
          <w:sz w:val="24"/>
          <w:szCs w:val="24"/>
          <w:lang w:val="en-AU"/>
        </w:rPr>
        <w:t xml:space="preserve">Schein, E. H. (2004). </w:t>
      </w:r>
      <w:r w:rsidRPr="00FE4F05">
        <w:rPr>
          <w:rFonts w:ascii="Arial" w:hAnsi="Arial" w:cs="Arial"/>
          <w:i/>
          <w:noProof w:val="0"/>
          <w:sz w:val="24"/>
          <w:szCs w:val="24"/>
          <w:lang w:val="en-AU"/>
        </w:rPr>
        <w:t xml:space="preserve">Organizational culture and leadership </w:t>
      </w:r>
      <w:r w:rsidRPr="00FE4F05">
        <w:rPr>
          <w:rFonts w:ascii="Arial" w:hAnsi="Arial" w:cs="Arial"/>
          <w:noProof w:val="0"/>
          <w:sz w:val="24"/>
          <w:szCs w:val="24"/>
          <w:lang w:val="en-AU"/>
        </w:rPr>
        <w:t>(3rd ed.). San Francisco, CA: Jossey-Bass.</w:t>
      </w:r>
    </w:p>
    <w:p w:rsidR="006E3D64" w:rsidRPr="00FE4F05"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Sim, S., &amp; Van Loon, B. (2012). </w:t>
      </w:r>
      <w:r w:rsidRPr="00FE4F05">
        <w:rPr>
          <w:rFonts w:ascii="Arial" w:hAnsi="Arial" w:cs="Arial"/>
          <w:i/>
          <w:sz w:val="24"/>
          <w:szCs w:val="24"/>
        </w:rPr>
        <w:t>Introducing Critical Theory</w:t>
      </w:r>
      <w:r w:rsidRPr="00FE4F05">
        <w:rPr>
          <w:rFonts w:ascii="Arial" w:hAnsi="Arial" w:cs="Arial"/>
          <w:sz w:val="24"/>
          <w:szCs w:val="24"/>
        </w:rPr>
        <w:t>. London: Icon Books Ltd.</w:t>
      </w:r>
    </w:p>
    <w:p w:rsidR="006E3D64" w:rsidRPr="001B2CC3"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Smith, R. (2002, 27th august, 2002). 'Cruel and neglectful' care of one million NHS patients exposed   </w:t>
      </w:r>
      <w:r w:rsidRPr="00FE4F05">
        <w:rPr>
          <w:rFonts w:ascii="Arial" w:hAnsi="Arial" w:cs="Arial"/>
          <w:i/>
          <w:sz w:val="24"/>
          <w:szCs w:val="24"/>
        </w:rPr>
        <w:t>The Telegraph</w:t>
      </w:r>
      <w:r w:rsidRPr="00FE4F05">
        <w:rPr>
          <w:rFonts w:ascii="Arial" w:hAnsi="Arial" w:cs="Arial"/>
          <w:sz w:val="24"/>
          <w:szCs w:val="24"/>
        </w:rPr>
        <w:t xml:space="preserve">. Retrieved from </w:t>
      </w:r>
      <w:hyperlink r:id="rId13" w:history="1">
        <w:r w:rsidRPr="00FE4F05">
          <w:rPr>
            <w:rStyle w:val="Hyperlink"/>
            <w:rFonts w:ascii="Arial" w:hAnsi="Arial" w:cs="Arial"/>
            <w:sz w:val="24"/>
            <w:szCs w:val="24"/>
          </w:rPr>
          <w:t>http://www.telegraph.co.uk/news/health/news/6092658/Cruel-and-neglectful-care-of-one-million-NHS-patients-exposed.html</w:t>
        </w:r>
      </w:hyperlink>
    </w:p>
    <w:p w:rsidR="006E3D64" w:rsidRPr="001B2CC3" w:rsidRDefault="006E3D64" w:rsidP="00FE4F05">
      <w:pPr>
        <w:pStyle w:val="EndNoteBibliography"/>
        <w:spacing w:after="0" w:line="360" w:lineRule="auto"/>
        <w:ind w:left="720" w:hanging="720"/>
        <w:rPr>
          <w:rFonts w:ascii="Arial" w:hAnsi="Arial" w:cs="Arial"/>
          <w:sz w:val="24"/>
          <w:szCs w:val="24"/>
        </w:rPr>
      </w:pPr>
      <w:r w:rsidRPr="001B2CC3">
        <w:rPr>
          <w:rFonts w:ascii="Arial" w:hAnsi="Arial" w:cs="Arial"/>
          <w:sz w:val="24"/>
          <w:szCs w:val="24"/>
        </w:rPr>
        <w:t xml:space="preserve">Stewart, L. H., C. &amp; Usher, K. (2012). Reclaiming caring in nursing leadership: A Habermasian lens. </w:t>
      </w:r>
    </w:p>
    <w:p w:rsidR="006E3D64" w:rsidRPr="00FE4F05"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Summers, S., &amp; Summers, H. (2015). </w:t>
      </w:r>
      <w:r w:rsidRPr="00FE4F05">
        <w:rPr>
          <w:rFonts w:ascii="Arial" w:hAnsi="Arial" w:cs="Arial"/>
          <w:i/>
          <w:sz w:val="24"/>
          <w:szCs w:val="24"/>
        </w:rPr>
        <w:t>Saving Lives : Why the Media's Portrayal of Nursing Puts Us All at Risk</w:t>
      </w:r>
      <w:r w:rsidRPr="00FE4F05">
        <w:rPr>
          <w:rFonts w:ascii="Arial" w:hAnsi="Arial" w:cs="Arial"/>
          <w:sz w:val="24"/>
          <w:szCs w:val="24"/>
        </w:rPr>
        <w:t xml:space="preserve"> (Vol. Updated second edition). Oxford.</w:t>
      </w:r>
    </w:p>
    <w:p w:rsidR="001B2CC3" w:rsidRPr="00FE4F05" w:rsidRDefault="006E3D64" w:rsidP="00FE4F05">
      <w:pPr>
        <w:pStyle w:val="EndNoteBibliography"/>
        <w:spacing w:line="360" w:lineRule="auto"/>
        <w:ind w:left="720" w:hanging="720"/>
        <w:rPr>
          <w:rFonts w:ascii="Arial" w:hAnsi="Arial" w:cs="Arial"/>
          <w:sz w:val="24"/>
          <w:szCs w:val="24"/>
        </w:rPr>
      </w:pPr>
      <w:r w:rsidRPr="00FE4F05">
        <w:rPr>
          <w:rFonts w:ascii="Arial" w:hAnsi="Arial" w:cs="Arial"/>
          <w:sz w:val="24"/>
          <w:szCs w:val="24"/>
        </w:rPr>
        <w:t xml:space="preserve">Taylor, S., &amp; Field, D. (2003). Sociology, Social Research and Health </w:t>
      </w:r>
      <w:r w:rsidRPr="00FE4F05">
        <w:rPr>
          <w:rFonts w:ascii="Arial" w:hAnsi="Arial" w:cs="Arial"/>
          <w:i/>
          <w:sz w:val="24"/>
          <w:szCs w:val="24"/>
        </w:rPr>
        <w:t>Sociology of Health and Health Care</w:t>
      </w:r>
      <w:r w:rsidRPr="00FE4F05">
        <w:rPr>
          <w:rFonts w:ascii="Arial" w:hAnsi="Arial" w:cs="Arial"/>
          <w:sz w:val="24"/>
          <w:szCs w:val="24"/>
        </w:rPr>
        <w:t xml:space="preserve"> (pp. 3-20). Oxford: Blackwell.</w:t>
      </w:r>
    </w:p>
    <w:p w:rsidR="001B2CC3" w:rsidRPr="00FE4F05" w:rsidRDefault="001B2CC3" w:rsidP="00FE4F05">
      <w:pPr>
        <w:spacing w:line="360" w:lineRule="auto"/>
        <w:rPr>
          <w:rFonts w:ascii="Arial" w:eastAsia="Times New Roman" w:hAnsi="Arial" w:cs="Arial"/>
          <w:sz w:val="24"/>
          <w:szCs w:val="24"/>
          <w:lang w:val="en-AU"/>
        </w:rPr>
      </w:pPr>
      <w:r w:rsidRPr="00FE4F05">
        <w:rPr>
          <w:rFonts w:ascii="Arial" w:hAnsi="Arial" w:cs="Arial"/>
          <w:sz w:val="24"/>
          <w:szCs w:val="24"/>
        </w:rPr>
        <w:t xml:space="preserve">Walker, B. (2004). </w:t>
      </w:r>
      <w:r w:rsidRPr="00FE4F05">
        <w:rPr>
          <w:rFonts w:ascii="Arial" w:eastAsia="Times New Roman" w:hAnsi="Arial" w:cs="Arial"/>
          <w:i/>
          <w:iCs/>
          <w:color w:val="222222"/>
          <w:sz w:val="24"/>
          <w:szCs w:val="24"/>
          <w:shd w:val="clear" w:color="auto" w:fill="FAFAE1"/>
          <w:lang w:val="en-AU"/>
        </w:rPr>
        <w:t>Final report of the Special Commission of Inquiry into Campbelltown and Camden Hospitals</w:t>
      </w:r>
      <w:r w:rsidRPr="00FE4F05">
        <w:rPr>
          <w:rFonts w:ascii="Arial" w:eastAsia="Times New Roman" w:hAnsi="Arial" w:cs="Arial"/>
          <w:color w:val="222222"/>
          <w:sz w:val="24"/>
          <w:szCs w:val="24"/>
          <w:shd w:val="clear" w:color="auto" w:fill="FAFAE1"/>
          <w:lang w:val="en-AU"/>
        </w:rPr>
        <w:t>. NSW Government, Special Commission of Inquiry], [Sydney, N.S.W</w:t>
      </w:r>
    </w:p>
    <w:p w:rsidR="001B2CC3" w:rsidRPr="001B2CC3" w:rsidRDefault="001B2CC3" w:rsidP="00FE4F05">
      <w:pPr>
        <w:pStyle w:val="EndNoteBibliography"/>
        <w:spacing w:line="360" w:lineRule="auto"/>
        <w:rPr>
          <w:rFonts w:ascii="Arial" w:hAnsi="Arial" w:cs="Arial"/>
          <w:sz w:val="24"/>
          <w:szCs w:val="24"/>
        </w:rPr>
      </w:pPr>
    </w:p>
    <w:p w:rsidR="006E3D64" w:rsidRPr="00FE4F05" w:rsidRDefault="006E3D64" w:rsidP="001B2CC3">
      <w:pPr>
        <w:pStyle w:val="EndNoteBibliography"/>
        <w:spacing w:line="360" w:lineRule="auto"/>
        <w:ind w:left="720" w:hanging="720"/>
        <w:rPr>
          <w:rFonts w:ascii="Arial" w:hAnsi="Arial" w:cs="Arial"/>
          <w:sz w:val="24"/>
          <w:szCs w:val="24"/>
        </w:rPr>
      </w:pPr>
      <w:r w:rsidRPr="001B2CC3">
        <w:rPr>
          <w:rFonts w:ascii="Arial" w:hAnsi="Arial" w:cs="Arial"/>
          <w:sz w:val="24"/>
          <w:szCs w:val="24"/>
        </w:rPr>
        <w:t xml:space="preserve">Willetts, G. &amp; Clarke, D. (2014). Constructing nurses’ professional idenitity through social identity theory. </w:t>
      </w:r>
      <w:r w:rsidRPr="00FE4F05">
        <w:rPr>
          <w:rFonts w:ascii="Arial" w:hAnsi="Arial" w:cs="Arial"/>
          <w:i/>
          <w:sz w:val="24"/>
          <w:szCs w:val="24"/>
        </w:rPr>
        <w:t>International Journal of Nursing Practice.</w:t>
      </w:r>
      <w:r w:rsidRPr="00FE4F05">
        <w:rPr>
          <w:rFonts w:ascii="Arial" w:hAnsi="Arial" w:cs="Arial"/>
          <w:sz w:val="24"/>
          <w:szCs w:val="24"/>
        </w:rPr>
        <w:t xml:space="preserve"> 20: 164-169.</w:t>
      </w:r>
    </w:p>
    <w:p w:rsidR="00D96F85" w:rsidRPr="00FE4F05" w:rsidRDefault="00D96F85" w:rsidP="00FE4F05">
      <w:pPr>
        <w:pStyle w:val="EndNoteBibliography"/>
        <w:spacing w:line="360" w:lineRule="auto"/>
        <w:ind w:left="720" w:hanging="720"/>
        <w:rPr>
          <w:rFonts w:ascii="Arial" w:hAnsi="Arial" w:cs="Arial"/>
          <w:sz w:val="24"/>
          <w:szCs w:val="24"/>
        </w:rPr>
      </w:pPr>
    </w:p>
    <w:p w:rsidR="00D96F85" w:rsidRPr="00FE4F05" w:rsidRDefault="00D96F85" w:rsidP="00FE4F05">
      <w:pPr>
        <w:pStyle w:val="EndNoteBibliography"/>
        <w:spacing w:line="360" w:lineRule="auto"/>
        <w:ind w:left="720" w:hanging="720"/>
        <w:rPr>
          <w:rFonts w:ascii="Arial" w:hAnsi="Arial" w:cs="Arial"/>
          <w:sz w:val="24"/>
          <w:szCs w:val="24"/>
        </w:rPr>
      </w:pPr>
    </w:p>
    <w:p w:rsidR="006E3D64" w:rsidRPr="00FE4F05" w:rsidRDefault="006E3D64" w:rsidP="00FE4F05">
      <w:pPr>
        <w:pStyle w:val="EndNoteBibliography"/>
        <w:spacing w:line="360" w:lineRule="auto"/>
        <w:ind w:left="720" w:hanging="720"/>
        <w:rPr>
          <w:rFonts w:ascii="Arial" w:hAnsi="Arial" w:cs="Arial"/>
          <w:sz w:val="24"/>
          <w:szCs w:val="24"/>
        </w:rPr>
      </w:pPr>
    </w:p>
    <w:p w:rsidR="006E3D64" w:rsidRPr="00FE4F05" w:rsidRDefault="006E3D64" w:rsidP="00FE4F05">
      <w:pPr>
        <w:pStyle w:val="EndNoteBibliography"/>
        <w:spacing w:line="360" w:lineRule="auto"/>
        <w:ind w:left="720" w:hanging="720"/>
        <w:rPr>
          <w:rFonts w:ascii="Arial" w:hAnsi="Arial" w:cs="Arial"/>
          <w:sz w:val="24"/>
          <w:szCs w:val="24"/>
        </w:rPr>
      </w:pPr>
    </w:p>
    <w:p w:rsidR="007A6A53" w:rsidRPr="001B2CC3" w:rsidRDefault="00417459" w:rsidP="00FE4F05">
      <w:pPr>
        <w:pStyle w:val="BodyText"/>
        <w:spacing w:before="209" w:line="360" w:lineRule="auto"/>
        <w:ind w:left="0" w:right="216" w:hanging="720"/>
        <w:jc w:val="both"/>
        <w:rPr>
          <w:rFonts w:ascii="Arial" w:hAnsi="Arial" w:cs="Arial"/>
        </w:rPr>
      </w:pPr>
      <w:r w:rsidRPr="001B2CC3">
        <w:rPr>
          <w:rFonts w:ascii="Arial" w:hAnsi="Arial" w:cs="Arial"/>
        </w:rPr>
        <w:fldChar w:fldCharType="end"/>
      </w:r>
    </w:p>
    <w:p w:rsidR="00520A8A" w:rsidRPr="00FE4F05" w:rsidRDefault="00520A8A" w:rsidP="00520A8A">
      <w:pPr>
        <w:pStyle w:val="BodyText"/>
        <w:spacing w:before="209" w:line="480" w:lineRule="auto"/>
        <w:ind w:left="0" w:right="216"/>
        <w:jc w:val="both"/>
        <w:rPr>
          <w:rFonts w:ascii="Arial" w:hAnsi="Arial" w:cs="Arial"/>
        </w:rPr>
      </w:pPr>
    </w:p>
    <w:p w:rsidR="00520A8A" w:rsidRPr="00FE4F05" w:rsidRDefault="00520A8A" w:rsidP="00520A8A">
      <w:pPr>
        <w:pStyle w:val="BodyText"/>
        <w:spacing w:before="209" w:line="480" w:lineRule="auto"/>
        <w:ind w:left="0" w:right="216"/>
        <w:jc w:val="both"/>
        <w:rPr>
          <w:rFonts w:ascii="Arial" w:hAnsi="Arial" w:cs="Arial"/>
        </w:rPr>
      </w:pPr>
    </w:p>
    <w:p w:rsidR="00520A8A" w:rsidRPr="00FE4F05" w:rsidRDefault="00520A8A" w:rsidP="00520A8A">
      <w:pPr>
        <w:pStyle w:val="BodyText"/>
        <w:spacing w:before="209" w:line="480" w:lineRule="auto"/>
        <w:ind w:left="0" w:right="216"/>
        <w:jc w:val="both"/>
        <w:rPr>
          <w:rFonts w:ascii="Arial" w:hAnsi="Arial" w:cs="Arial"/>
        </w:rPr>
        <w:sectPr w:rsidR="00520A8A" w:rsidRPr="00FE4F05">
          <w:pgSz w:w="11910" w:h="16840"/>
          <w:pgMar w:top="1580" w:right="1480" w:bottom="1220" w:left="1680" w:header="0" w:footer="1037" w:gutter="0"/>
          <w:cols w:space="720"/>
        </w:sectPr>
      </w:pPr>
    </w:p>
    <w:p w:rsidR="0004271B" w:rsidRPr="001B2CC3" w:rsidRDefault="0004271B" w:rsidP="00520A8A">
      <w:pPr>
        <w:pStyle w:val="BodyText"/>
        <w:spacing w:before="207" w:line="480" w:lineRule="auto"/>
        <w:ind w:left="0" w:right="128"/>
        <w:rPr>
          <w:rFonts w:ascii="Arial" w:hAnsi="Arial" w:cs="Arial"/>
        </w:rPr>
        <w:sectPr w:rsidR="0004271B" w:rsidRPr="001B2CC3">
          <w:pgSz w:w="11910" w:h="16840"/>
          <w:pgMar w:top="1360" w:right="1580" w:bottom="1220" w:left="1680" w:header="0" w:footer="1037" w:gutter="0"/>
          <w:cols w:space="720"/>
        </w:sectPr>
      </w:pPr>
    </w:p>
    <w:p w:rsidR="00BE29C8" w:rsidRPr="001B2CC3" w:rsidRDefault="00BE29C8">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753676" w:rsidRPr="00FE4F05" w:rsidRDefault="00753676">
      <w:pPr>
        <w:spacing w:line="480" w:lineRule="auto"/>
        <w:rPr>
          <w:rFonts w:ascii="Arial" w:hAnsi="Arial" w:cs="Arial"/>
          <w:sz w:val="24"/>
          <w:szCs w:val="24"/>
          <w:u w:val="single"/>
        </w:rPr>
      </w:pPr>
    </w:p>
    <w:p w:rsidR="00FC4BDA" w:rsidRPr="00FE4F05" w:rsidRDefault="00FC4BDA" w:rsidP="00520A8A">
      <w:pPr>
        <w:spacing w:line="480" w:lineRule="auto"/>
        <w:ind w:hanging="720"/>
        <w:rPr>
          <w:rFonts w:ascii="Arial" w:hAnsi="Arial" w:cs="Arial"/>
          <w:sz w:val="24"/>
          <w:szCs w:val="24"/>
        </w:rPr>
      </w:pPr>
    </w:p>
    <w:p w:rsidR="005E2810" w:rsidRPr="00FE4F05" w:rsidRDefault="002A60FE">
      <w:pPr>
        <w:spacing w:line="480" w:lineRule="auto"/>
        <w:rPr>
          <w:rFonts w:ascii="Arial" w:hAnsi="Arial" w:cs="Arial"/>
          <w:sz w:val="24"/>
          <w:szCs w:val="24"/>
        </w:rPr>
      </w:pPr>
      <w:r w:rsidRPr="00FE4F05">
        <w:rPr>
          <w:rFonts w:ascii="Arial" w:hAnsi="Arial" w:cs="Arial"/>
          <w:sz w:val="24"/>
          <w:szCs w:val="24"/>
        </w:rPr>
        <w:t xml:space="preserve"> </w:t>
      </w:r>
    </w:p>
    <w:p w:rsidR="00475116" w:rsidRPr="00FE4F05" w:rsidRDefault="00475116">
      <w:pPr>
        <w:pStyle w:val="EndNoteBibliography"/>
        <w:spacing w:after="0" w:line="480" w:lineRule="auto"/>
        <w:ind w:left="720" w:hanging="720"/>
        <w:rPr>
          <w:rFonts w:ascii="Arial" w:hAnsi="Arial" w:cs="Arial"/>
          <w:sz w:val="24"/>
          <w:szCs w:val="24"/>
        </w:rPr>
      </w:pPr>
    </w:p>
    <w:sectPr w:rsidR="00475116" w:rsidRPr="00FE4F05" w:rsidSect="00520A8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E69" w:rsidRDefault="005A1E69" w:rsidP="00321339">
      <w:pPr>
        <w:spacing w:after="0" w:line="240" w:lineRule="auto"/>
      </w:pPr>
      <w:r>
        <w:separator/>
      </w:r>
    </w:p>
  </w:endnote>
  <w:endnote w:type="continuationSeparator" w:id="0">
    <w:p w:rsidR="005A1E69" w:rsidRDefault="005A1E69" w:rsidP="0032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E69" w:rsidRDefault="005A1E69" w:rsidP="00321339">
      <w:pPr>
        <w:spacing w:after="0" w:line="240" w:lineRule="auto"/>
      </w:pPr>
      <w:r>
        <w:separator/>
      </w:r>
    </w:p>
  </w:footnote>
  <w:footnote w:type="continuationSeparator" w:id="0">
    <w:p w:rsidR="005A1E69" w:rsidRDefault="005A1E69" w:rsidP="00321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1FA"/>
    <w:multiLevelType w:val="hybridMultilevel"/>
    <w:tmpl w:val="5BAA1D74"/>
    <w:lvl w:ilvl="0" w:tplc="3474A8B0">
      <w:start w:val="1"/>
      <w:numFmt w:val="bullet"/>
      <w:lvlText w:val="•"/>
      <w:lvlJc w:val="left"/>
      <w:pPr>
        <w:ind w:left="2348" w:hanging="202"/>
      </w:pPr>
      <w:rPr>
        <w:rFonts w:ascii="Arial" w:eastAsia="Arial" w:hAnsi="Arial" w:hint="default"/>
        <w:color w:val="595B56"/>
        <w:w w:val="306"/>
        <w:sz w:val="16"/>
        <w:szCs w:val="16"/>
      </w:rPr>
    </w:lvl>
    <w:lvl w:ilvl="1" w:tplc="D8C23BAC">
      <w:start w:val="1"/>
      <w:numFmt w:val="bullet"/>
      <w:lvlText w:val="•"/>
      <w:lvlJc w:val="left"/>
      <w:pPr>
        <w:ind w:left="2880" w:hanging="202"/>
      </w:pPr>
      <w:rPr>
        <w:rFonts w:hint="default"/>
      </w:rPr>
    </w:lvl>
    <w:lvl w:ilvl="2" w:tplc="8958975A">
      <w:start w:val="1"/>
      <w:numFmt w:val="bullet"/>
      <w:lvlText w:val="•"/>
      <w:lvlJc w:val="left"/>
      <w:pPr>
        <w:ind w:left="3420" w:hanging="202"/>
      </w:pPr>
      <w:rPr>
        <w:rFonts w:hint="default"/>
      </w:rPr>
    </w:lvl>
    <w:lvl w:ilvl="3" w:tplc="BCA6E01E">
      <w:start w:val="1"/>
      <w:numFmt w:val="bullet"/>
      <w:lvlText w:val="•"/>
      <w:lvlJc w:val="left"/>
      <w:pPr>
        <w:ind w:left="3960" w:hanging="202"/>
      </w:pPr>
      <w:rPr>
        <w:rFonts w:hint="default"/>
      </w:rPr>
    </w:lvl>
    <w:lvl w:ilvl="4" w:tplc="8760FE0E">
      <w:start w:val="1"/>
      <w:numFmt w:val="bullet"/>
      <w:lvlText w:val="•"/>
      <w:lvlJc w:val="left"/>
      <w:pPr>
        <w:ind w:left="4500" w:hanging="202"/>
      </w:pPr>
      <w:rPr>
        <w:rFonts w:hint="default"/>
      </w:rPr>
    </w:lvl>
    <w:lvl w:ilvl="5" w:tplc="F6409AD8">
      <w:start w:val="1"/>
      <w:numFmt w:val="bullet"/>
      <w:lvlText w:val="•"/>
      <w:lvlJc w:val="left"/>
      <w:pPr>
        <w:ind w:left="5041" w:hanging="202"/>
      </w:pPr>
      <w:rPr>
        <w:rFonts w:hint="default"/>
      </w:rPr>
    </w:lvl>
    <w:lvl w:ilvl="6" w:tplc="BD561E8E">
      <w:start w:val="1"/>
      <w:numFmt w:val="bullet"/>
      <w:lvlText w:val="•"/>
      <w:lvlJc w:val="left"/>
      <w:pPr>
        <w:ind w:left="5581" w:hanging="202"/>
      </w:pPr>
      <w:rPr>
        <w:rFonts w:hint="default"/>
      </w:rPr>
    </w:lvl>
    <w:lvl w:ilvl="7" w:tplc="7B9201D0">
      <w:start w:val="1"/>
      <w:numFmt w:val="bullet"/>
      <w:lvlText w:val="•"/>
      <w:lvlJc w:val="left"/>
      <w:pPr>
        <w:ind w:left="6121" w:hanging="202"/>
      </w:pPr>
      <w:rPr>
        <w:rFonts w:hint="default"/>
      </w:rPr>
    </w:lvl>
    <w:lvl w:ilvl="8" w:tplc="F0BC1586">
      <w:start w:val="1"/>
      <w:numFmt w:val="bullet"/>
      <w:lvlText w:val="•"/>
      <w:lvlJc w:val="left"/>
      <w:pPr>
        <w:ind w:left="6661" w:hanging="202"/>
      </w:pPr>
      <w:rPr>
        <w:rFonts w:hint="default"/>
      </w:rPr>
    </w:lvl>
  </w:abstractNum>
  <w:abstractNum w:abstractNumId="1" w15:restartNumberingAfterBreak="0">
    <w:nsid w:val="13FF6082"/>
    <w:multiLevelType w:val="hybridMultilevel"/>
    <w:tmpl w:val="7AB4B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7963"/>
    <w:multiLevelType w:val="hybridMultilevel"/>
    <w:tmpl w:val="4E0EBCAC"/>
    <w:lvl w:ilvl="0" w:tplc="9300F13E">
      <w:start w:val="1"/>
      <w:numFmt w:val="decimal"/>
      <w:lvlText w:val="%1."/>
      <w:lvlJc w:val="left"/>
      <w:pPr>
        <w:ind w:left="2029" w:hanging="361"/>
        <w:jc w:val="left"/>
      </w:pPr>
      <w:rPr>
        <w:rFonts w:ascii="Times New Roman" w:eastAsia="Times New Roman" w:hAnsi="Times New Roman" w:hint="default"/>
        <w:w w:val="100"/>
        <w:sz w:val="24"/>
        <w:szCs w:val="24"/>
      </w:rPr>
    </w:lvl>
    <w:lvl w:ilvl="1" w:tplc="9314E0BA">
      <w:start w:val="1"/>
      <w:numFmt w:val="bullet"/>
      <w:lvlText w:val="•"/>
      <w:lvlJc w:val="left"/>
      <w:pPr>
        <w:ind w:left="2682" w:hanging="361"/>
      </w:pPr>
      <w:rPr>
        <w:rFonts w:hint="default"/>
      </w:rPr>
    </w:lvl>
    <w:lvl w:ilvl="2" w:tplc="E89670F0">
      <w:start w:val="1"/>
      <w:numFmt w:val="bullet"/>
      <w:lvlText w:val="•"/>
      <w:lvlJc w:val="left"/>
      <w:pPr>
        <w:ind w:left="3345" w:hanging="361"/>
      </w:pPr>
      <w:rPr>
        <w:rFonts w:hint="default"/>
      </w:rPr>
    </w:lvl>
    <w:lvl w:ilvl="3" w:tplc="1FBCC30C">
      <w:start w:val="1"/>
      <w:numFmt w:val="bullet"/>
      <w:lvlText w:val="•"/>
      <w:lvlJc w:val="left"/>
      <w:pPr>
        <w:ind w:left="4007" w:hanging="361"/>
      </w:pPr>
      <w:rPr>
        <w:rFonts w:hint="default"/>
      </w:rPr>
    </w:lvl>
    <w:lvl w:ilvl="4" w:tplc="4176BB32">
      <w:start w:val="1"/>
      <w:numFmt w:val="bullet"/>
      <w:lvlText w:val="•"/>
      <w:lvlJc w:val="left"/>
      <w:pPr>
        <w:ind w:left="4670" w:hanging="361"/>
      </w:pPr>
      <w:rPr>
        <w:rFonts w:hint="default"/>
      </w:rPr>
    </w:lvl>
    <w:lvl w:ilvl="5" w:tplc="1FFE9DCE">
      <w:start w:val="1"/>
      <w:numFmt w:val="bullet"/>
      <w:lvlText w:val="•"/>
      <w:lvlJc w:val="left"/>
      <w:pPr>
        <w:ind w:left="5333" w:hanging="361"/>
      </w:pPr>
      <w:rPr>
        <w:rFonts w:hint="default"/>
      </w:rPr>
    </w:lvl>
    <w:lvl w:ilvl="6" w:tplc="753C1858">
      <w:start w:val="1"/>
      <w:numFmt w:val="bullet"/>
      <w:lvlText w:val="•"/>
      <w:lvlJc w:val="left"/>
      <w:pPr>
        <w:ind w:left="5995" w:hanging="361"/>
      </w:pPr>
      <w:rPr>
        <w:rFonts w:hint="default"/>
      </w:rPr>
    </w:lvl>
    <w:lvl w:ilvl="7" w:tplc="393C1D40">
      <w:start w:val="1"/>
      <w:numFmt w:val="bullet"/>
      <w:lvlText w:val="•"/>
      <w:lvlJc w:val="left"/>
      <w:pPr>
        <w:ind w:left="6658" w:hanging="361"/>
      </w:pPr>
      <w:rPr>
        <w:rFonts w:hint="default"/>
      </w:rPr>
    </w:lvl>
    <w:lvl w:ilvl="8" w:tplc="61D0F1EC">
      <w:start w:val="1"/>
      <w:numFmt w:val="bullet"/>
      <w:lvlText w:val="•"/>
      <w:lvlJc w:val="left"/>
      <w:pPr>
        <w:ind w:left="7321" w:hanging="361"/>
      </w:pPr>
      <w:rPr>
        <w:rFonts w:hint="default"/>
      </w:rPr>
    </w:lvl>
  </w:abstractNum>
  <w:abstractNum w:abstractNumId="3" w15:restartNumberingAfterBreak="0">
    <w:nsid w:val="20E51659"/>
    <w:multiLevelType w:val="hybridMultilevel"/>
    <w:tmpl w:val="CCF096E2"/>
    <w:lvl w:ilvl="0" w:tplc="08090001">
      <w:start w:val="1"/>
      <w:numFmt w:val="bullet"/>
      <w:pStyle w:val="Numberedlist"/>
      <w:lvlText w:val=""/>
      <w:lvlJc w:val="left"/>
      <w:pPr>
        <w:ind w:left="786"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21237A1D"/>
    <w:multiLevelType w:val="hybridMultilevel"/>
    <w:tmpl w:val="D22EA484"/>
    <w:lvl w:ilvl="0" w:tplc="D39C80B0">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455AB"/>
    <w:multiLevelType w:val="hybridMultilevel"/>
    <w:tmpl w:val="9F8A1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743A4"/>
    <w:multiLevelType w:val="hybridMultilevel"/>
    <w:tmpl w:val="4D343E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62F91"/>
    <w:multiLevelType w:val="multilevel"/>
    <w:tmpl w:val="6ACEFC22"/>
    <w:lvl w:ilvl="0">
      <w:start w:val="4"/>
      <w:numFmt w:val="decimal"/>
      <w:lvlText w:val="%1"/>
      <w:lvlJc w:val="left"/>
      <w:pPr>
        <w:ind w:left="948" w:hanging="360"/>
        <w:jc w:val="left"/>
      </w:pPr>
      <w:rPr>
        <w:rFonts w:hint="default"/>
      </w:rPr>
    </w:lvl>
    <w:lvl w:ilvl="1">
      <w:start w:val="1"/>
      <w:numFmt w:val="decimal"/>
      <w:lvlText w:val="%1.%2"/>
      <w:lvlJc w:val="left"/>
      <w:pPr>
        <w:ind w:left="948" w:hanging="360"/>
        <w:jc w:val="left"/>
      </w:pPr>
      <w:rPr>
        <w:rFonts w:ascii="Times New Roman" w:eastAsia="Times New Roman" w:hAnsi="Times New Roman" w:hint="default"/>
        <w:b/>
        <w:bCs/>
        <w:color w:val="4F81BC"/>
        <w:w w:val="100"/>
        <w:sz w:val="24"/>
        <w:szCs w:val="24"/>
      </w:rPr>
    </w:lvl>
    <w:lvl w:ilvl="2">
      <w:start w:val="1"/>
      <w:numFmt w:val="decimal"/>
      <w:lvlText w:val="%1.%2.%3"/>
      <w:lvlJc w:val="left"/>
      <w:pPr>
        <w:ind w:left="1128" w:hanging="540"/>
        <w:jc w:val="left"/>
      </w:pPr>
      <w:rPr>
        <w:rFonts w:ascii="Times New Roman" w:eastAsia="Times New Roman" w:hAnsi="Times New Roman" w:hint="default"/>
        <w:color w:val="4F81BC"/>
        <w:w w:val="100"/>
        <w:sz w:val="24"/>
        <w:szCs w:val="24"/>
      </w:rPr>
    </w:lvl>
    <w:lvl w:ilvl="3">
      <w:start w:val="1"/>
      <w:numFmt w:val="bullet"/>
      <w:lvlText w:val=""/>
      <w:lvlJc w:val="left"/>
      <w:pPr>
        <w:ind w:left="1296" w:hanging="281"/>
      </w:pPr>
      <w:rPr>
        <w:rFonts w:ascii="Symbol" w:eastAsia="Symbol" w:hAnsi="Symbol" w:hint="default"/>
        <w:w w:val="100"/>
        <w:sz w:val="24"/>
        <w:szCs w:val="24"/>
      </w:rPr>
    </w:lvl>
    <w:lvl w:ilvl="4">
      <w:start w:val="1"/>
      <w:numFmt w:val="bullet"/>
      <w:lvlText w:val="•"/>
      <w:lvlJc w:val="left"/>
      <w:pPr>
        <w:ind w:left="3136" w:hanging="281"/>
      </w:pPr>
      <w:rPr>
        <w:rFonts w:hint="default"/>
      </w:rPr>
    </w:lvl>
    <w:lvl w:ilvl="5">
      <w:start w:val="1"/>
      <w:numFmt w:val="bullet"/>
      <w:lvlText w:val="•"/>
      <w:lvlJc w:val="left"/>
      <w:pPr>
        <w:ind w:left="4054" w:hanging="281"/>
      </w:pPr>
      <w:rPr>
        <w:rFonts w:hint="default"/>
      </w:rPr>
    </w:lvl>
    <w:lvl w:ilvl="6">
      <w:start w:val="1"/>
      <w:numFmt w:val="bullet"/>
      <w:lvlText w:val="•"/>
      <w:lvlJc w:val="left"/>
      <w:pPr>
        <w:ind w:left="4973" w:hanging="281"/>
      </w:pPr>
      <w:rPr>
        <w:rFonts w:hint="default"/>
      </w:rPr>
    </w:lvl>
    <w:lvl w:ilvl="7">
      <w:start w:val="1"/>
      <w:numFmt w:val="bullet"/>
      <w:lvlText w:val="•"/>
      <w:lvlJc w:val="left"/>
      <w:pPr>
        <w:ind w:left="5891" w:hanging="281"/>
      </w:pPr>
      <w:rPr>
        <w:rFonts w:hint="default"/>
      </w:rPr>
    </w:lvl>
    <w:lvl w:ilvl="8">
      <w:start w:val="1"/>
      <w:numFmt w:val="bullet"/>
      <w:lvlText w:val="•"/>
      <w:lvlJc w:val="left"/>
      <w:pPr>
        <w:ind w:left="6809" w:hanging="281"/>
      </w:pPr>
      <w:rPr>
        <w:rFonts w:hint="default"/>
      </w:r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0ve9epevdat3ex55gvvrxud5tsws5rz2ex&quot;&gt;My EndNote Library Copy Copy&lt;record-ids&gt;&lt;item&gt;348&lt;/item&gt;&lt;item&gt;417&lt;/item&gt;&lt;item&gt;564&lt;/item&gt;&lt;item&gt;700&lt;/item&gt;&lt;item&gt;701&lt;/item&gt;&lt;item&gt;950&lt;/item&gt;&lt;item&gt;952&lt;/item&gt;&lt;item&gt;966&lt;/item&gt;&lt;item&gt;978&lt;/item&gt;&lt;item&gt;1100&lt;/item&gt;&lt;item&gt;1233&lt;/item&gt;&lt;item&gt;1275&lt;/item&gt;&lt;item&gt;1313&lt;/item&gt;&lt;item&gt;1323&lt;/item&gt;&lt;item&gt;1672&lt;/item&gt;&lt;/record-ids&gt;&lt;/item&gt;&lt;/Libraries&gt;"/>
  </w:docVars>
  <w:rsids>
    <w:rsidRoot w:val="00CE4B08"/>
    <w:rsid w:val="000166AA"/>
    <w:rsid w:val="00034964"/>
    <w:rsid w:val="0003784B"/>
    <w:rsid w:val="000410C7"/>
    <w:rsid w:val="0004271B"/>
    <w:rsid w:val="00047C2B"/>
    <w:rsid w:val="0005175E"/>
    <w:rsid w:val="00055196"/>
    <w:rsid w:val="00060A90"/>
    <w:rsid w:val="00071AAB"/>
    <w:rsid w:val="00073AC6"/>
    <w:rsid w:val="000849FA"/>
    <w:rsid w:val="00085B81"/>
    <w:rsid w:val="00091137"/>
    <w:rsid w:val="000915FF"/>
    <w:rsid w:val="00096D5D"/>
    <w:rsid w:val="000A0F3F"/>
    <w:rsid w:val="000A6913"/>
    <w:rsid w:val="000B3D91"/>
    <w:rsid w:val="000D098D"/>
    <w:rsid w:val="000D7082"/>
    <w:rsid w:val="000E2F17"/>
    <w:rsid w:val="000E412F"/>
    <w:rsid w:val="000F06F2"/>
    <w:rsid w:val="000F0C37"/>
    <w:rsid w:val="000F566E"/>
    <w:rsid w:val="001059AF"/>
    <w:rsid w:val="001270A4"/>
    <w:rsid w:val="001337D0"/>
    <w:rsid w:val="00140B03"/>
    <w:rsid w:val="00141BBF"/>
    <w:rsid w:val="0014326C"/>
    <w:rsid w:val="001508F4"/>
    <w:rsid w:val="00154C5B"/>
    <w:rsid w:val="00156DE2"/>
    <w:rsid w:val="001662A4"/>
    <w:rsid w:val="0017462B"/>
    <w:rsid w:val="00184069"/>
    <w:rsid w:val="0018436D"/>
    <w:rsid w:val="0018544A"/>
    <w:rsid w:val="00187DF4"/>
    <w:rsid w:val="001908F9"/>
    <w:rsid w:val="00194733"/>
    <w:rsid w:val="00194ED0"/>
    <w:rsid w:val="0019510B"/>
    <w:rsid w:val="001A0192"/>
    <w:rsid w:val="001A5DC0"/>
    <w:rsid w:val="001B2CC3"/>
    <w:rsid w:val="001C0CFD"/>
    <w:rsid w:val="001D1CD5"/>
    <w:rsid w:val="001E46AE"/>
    <w:rsid w:val="001E7459"/>
    <w:rsid w:val="001E77E1"/>
    <w:rsid w:val="001F249B"/>
    <w:rsid w:val="00200854"/>
    <w:rsid w:val="00202B61"/>
    <w:rsid w:val="00211863"/>
    <w:rsid w:val="00212BA5"/>
    <w:rsid w:val="002144AA"/>
    <w:rsid w:val="00230B8D"/>
    <w:rsid w:val="00231127"/>
    <w:rsid w:val="0023583D"/>
    <w:rsid w:val="00236119"/>
    <w:rsid w:val="00236957"/>
    <w:rsid w:val="00281006"/>
    <w:rsid w:val="00295781"/>
    <w:rsid w:val="00296411"/>
    <w:rsid w:val="002968F5"/>
    <w:rsid w:val="00296D6E"/>
    <w:rsid w:val="00296F35"/>
    <w:rsid w:val="002A60FE"/>
    <w:rsid w:val="002A6C74"/>
    <w:rsid w:val="002B3A6D"/>
    <w:rsid w:val="002B6AE3"/>
    <w:rsid w:val="002C204A"/>
    <w:rsid w:val="002C5565"/>
    <w:rsid w:val="002E058E"/>
    <w:rsid w:val="002E6B73"/>
    <w:rsid w:val="003024EF"/>
    <w:rsid w:val="00310077"/>
    <w:rsid w:val="00310F1D"/>
    <w:rsid w:val="003128F7"/>
    <w:rsid w:val="00321339"/>
    <w:rsid w:val="00332F94"/>
    <w:rsid w:val="0034622F"/>
    <w:rsid w:val="00346471"/>
    <w:rsid w:val="003520AE"/>
    <w:rsid w:val="003646D8"/>
    <w:rsid w:val="0036563A"/>
    <w:rsid w:val="003A6A60"/>
    <w:rsid w:val="003B43AD"/>
    <w:rsid w:val="003C3229"/>
    <w:rsid w:val="003E0DA6"/>
    <w:rsid w:val="003E4983"/>
    <w:rsid w:val="003F40FB"/>
    <w:rsid w:val="0040335D"/>
    <w:rsid w:val="00416621"/>
    <w:rsid w:val="00417459"/>
    <w:rsid w:val="004219A0"/>
    <w:rsid w:val="00427B65"/>
    <w:rsid w:val="00441229"/>
    <w:rsid w:val="00442423"/>
    <w:rsid w:val="00464465"/>
    <w:rsid w:val="0046774B"/>
    <w:rsid w:val="00474097"/>
    <w:rsid w:val="00474979"/>
    <w:rsid w:val="00475116"/>
    <w:rsid w:val="004864C7"/>
    <w:rsid w:val="004A0F4D"/>
    <w:rsid w:val="004A783D"/>
    <w:rsid w:val="004B2590"/>
    <w:rsid w:val="004B5033"/>
    <w:rsid w:val="004C3707"/>
    <w:rsid w:val="004C5265"/>
    <w:rsid w:val="004C7A65"/>
    <w:rsid w:val="004D616A"/>
    <w:rsid w:val="004D687E"/>
    <w:rsid w:val="004E2322"/>
    <w:rsid w:val="004E3BA0"/>
    <w:rsid w:val="004E7296"/>
    <w:rsid w:val="00513BFE"/>
    <w:rsid w:val="00520A8A"/>
    <w:rsid w:val="00524B63"/>
    <w:rsid w:val="00526D2A"/>
    <w:rsid w:val="00530469"/>
    <w:rsid w:val="0053441E"/>
    <w:rsid w:val="005530E0"/>
    <w:rsid w:val="00557778"/>
    <w:rsid w:val="00561329"/>
    <w:rsid w:val="00561772"/>
    <w:rsid w:val="00563FC5"/>
    <w:rsid w:val="005648B9"/>
    <w:rsid w:val="00582033"/>
    <w:rsid w:val="00582AEC"/>
    <w:rsid w:val="005959F8"/>
    <w:rsid w:val="005A0248"/>
    <w:rsid w:val="005A1E69"/>
    <w:rsid w:val="005B1CD6"/>
    <w:rsid w:val="005B25D1"/>
    <w:rsid w:val="005B5112"/>
    <w:rsid w:val="005D7998"/>
    <w:rsid w:val="005E2810"/>
    <w:rsid w:val="005F039A"/>
    <w:rsid w:val="005F2230"/>
    <w:rsid w:val="005F538F"/>
    <w:rsid w:val="0061342A"/>
    <w:rsid w:val="00616CC7"/>
    <w:rsid w:val="00634627"/>
    <w:rsid w:val="00646F54"/>
    <w:rsid w:val="00647FE1"/>
    <w:rsid w:val="006602EA"/>
    <w:rsid w:val="0067185F"/>
    <w:rsid w:val="00682DF6"/>
    <w:rsid w:val="006A5778"/>
    <w:rsid w:val="006A7D80"/>
    <w:rsid w:val="006B3D33"/>
    <w:rsid w:val="006C0CB3"/>
    <w:rsid w:val="006C5AF9"/>
    <w:rsid w:val="006D4399"/>
    <w:rsid w:val="006D7DEB"/>
    <w:rsid w:val="006E06C8"/>
    <w:rsid w:val="006E324A"/>
    <w:rsid w:val="006E3D64"/>
    <w:rsid w:val="006F17D3"/>
    <w:rsid w:val="006F6BB1"/>
    <w:rsid w:val="00710544"/>
    <w:rsid w:val="00711CAF"/>
    <w:rsid w:val="00717B44"/>
    <w:rsid w:val="007224A7"/>
    <w:rsid w:val="00727129"/>
    <w:rsid w:val="00731C55"/>
    <w:rsid w:val="00733F17"/>
    <w:rsid w:val="0075223C"/>
    <w:rsid w:val="00753676"/>
    <w:rsid w:val="00783899"/>
    <w:rsid w:val="00784AA9"/>
    <w:rsid w:val="00796D79"/>
    <w:rsid w:val="007A15C5"/>
    <w:rsid w:val="007A16D6"/>
    <w:rsid w:val="007A4A53"/>
    <w:rsid w:val="007A6A53"/>
    <w:rsid w:val="007B0CAB"/>
    <w:rsid w:val="007B2A7F"/>
    <w:rsid w:val="007B45A0"/>
    <w:rsid w:val="007B4C46"/>
    <w:rsid w:val="007C790F"/>
    <w:rsid w:val="007D1E35"/>
    <w:rsid w:val="007D4827"/>
    <w:rsid w:val="007D5A5A"/>
    <w:rsid w:val="007D7FDD"/>
    <w:rsid w:val="007E2FE9"/>
    <w:rsid w:val="007F0AED"/>
    <w:rsid w:val="007F56F4"/>
    <w:rsid w:val="007F5B8A"/>
    <w:rsid w:val="008155E4"/>
    <w:rsid w:val="00836145"/>
    <w:rsid w:val="00840FB8"/>
    <w:rsid w:val="00853AEB"/>
    <w:rsid w:val="00855FE7"/>
    <w:rsid w:val="008566E3"/>
    <w:rsid w:val="008579D3"/>
    <w:rsid w:val="00857F8A"/>
    <w:rsid w:val="00861485"/>
    <w:rsid w:val="008627D9"/>
    <w:rsid w:val="00862DAA"/>
    <w:rsid w:val="00863240"/>
    <w:rsid w:val="008668F5"/>
    <w:rsid w:val="008702C3"/>
    <w:rsid w:val="008721C3"/>
    <w:rsid w:val="00873606"/>
    <w:rsid w:val="00877A38"/>
    <w:rsid w:val="008A21FD"/>
    <w:rsid w:val="008B1590"/>
    <w:rsid w:val="008B388E"/>
    <w:rsid w:val="008C26CC"/>
    <w:rsid w:val="008D14B9"/>
    <w:rsid w:val="008E3C20"/>
    <w:rsid w:val="008E4997"/>
    <w:rsid w:val="008F72B5"/>
    <w:rsid w:val="0090708A"/>
    <w:rsid w:val="00915F93"/>
    <w:rsid w:val="009228EC"/>
    <w:rsid w:val="00923314"/>
    <w:rsid w:val="00923BA6"/>
    <w:rsid w:val="00926616"/>
    <w:rsid w:val="00934E2C"/>
    <w:rsid w:val="00935454"/>
    <w:rsid w:val="00947FEB"/>
    <w:rsid w:val="009618A7"/>
    <w:rsid w:val="00964A68"/>
    <w:rsid w:val="009715F7"/>
    <w:rsid w:val="00972324"/>
    <w:rsid w:val="0097333D"/>
    <w:rsid w:val="00980F94"/>
    <w:rsid w:val="009866BA"/>
    <w:rsid w:val="00986F2D"/>
    <w:rsid w:val="0099057B"/>
    <w:rsid w:val="00993C44"/>
    <w:rsid w:val="009A4443"/>
    <w:rsid w:val="009B0A47"/>
    <w:rsid w:val="009B1820"/>
    <w:rsid w:val="009B47D9"/>
    <w:rsid w:val="009C27C3"/>
    <w:rsid w:val="009D241B"/>
    <w:rsid w:val="009E3DAB"/>
    <w:rsid w:val="00A1701D"/>
    <w:rsid w:val="00A17E56"/>
    <w:rsid w:val="00A216EC"/>
    <w:rsid w:val="00A26D9A"/>
    <w:rsid w:val="00A35C0A"/>
    <w:rsid w:val="00A540C3"/>
    <w:rsid w:val="00A630DE"/>
    <w:rsid w:val="00A640D8"/>
    <w:rsid w:val="00A64C28"/>
    <w:rsid w:val="00A669DD"/>
    <w:rsid w:val="00A73A30"/>
    <w:rsid w:val="00A73B32"/>
    <w:rsid w:val="00A8710A"/>
    <w:rsid w:val="00AC3EBB"/>
    <w:rsid w:val="00AD1ED1"/>
    <w:rsid w:val="00AD65DF"/>
    <w:rsid w:val="00AE3B3F"/>
    <w:rsid w:val="00B03D49"/>
    <w:rsid w:val="00B06763"/>
    <w:rsid w:val="00B15BF0"/>
    <w:rsid w:val="00B24920"/>
    <w:rsid w:val="00B2673B"/>
    <w:rsid w:val="00B2748F"/>
    <w:rsid w:val="00B27DD7"/>
    <w:rsid w:val="00B4642F"/>
    <w:rsid w:val="00B53FCE"/>
    <w:rsid w:val="00B56931"/>
    <w:rsid w:val="00B56A64"/>
    <w:rsid w:val="00B64BF1"/>
    <w:rsid w:val="00B64CE8"/>
    <w:rsid w:val="00B6507F"/>
    <w:rsid w:val="00B70FD8"/>
    <w:rsid w:val="00B73648"/>
    <w:rsid w:val="00B90768"/>
    <w:rsid w:val="00B9262C"/>
    <w:rsid w:val="00B95152"/>
    <w:rsid w:val="00B97E4A"/>
    <w:rsid w:val="00BA09B3"/>
    <w:rsid w:val="00BA12FA"/>
    <w:rsid w:val="00BA2B0A"/>
    <w:rsid w:val="00BA68EF"/>
    <w:rsid w:val="00BB44F6"/>
    <w:rsid w:val="00BB6689"/>
    <w:rsid w:val="00BC2BC6"/>
    <w:rsid w:val="00BD3CDC"/>
    <w:rsid w:val="00BD79B5"/>
    <w:rsid w:val="00BE27C8"/>
    <w:rsid w:val="00BE29C8"/>
    <w:rsid w:val="00BE5108"/>
    <w:rsid w:val="00BF16F2"/>
    <w:rsid w:val="00C04A14"/>
    <w:rsid w:val="00C073C3"/>
    <w:rsid w:val="00C07773"/>
    <w:rsid w:val="00C1476F"/>
    <w:rsid w:val="00C20D3C"/>
    <w:rsid w:val="00C2267A"/>
    <w:rsid w:val="00C27A58"/>
    <w:rsid w:val="00C34806"/>
    <w:rsid w:val="00C4166F"/>
    <w:rsid w:val="00C4169E"/>
    <w:rsid w:val="00C41A79"/>
    <w:rsid w:val="00C44E9F"/>
    <w:rsid w:val="00C46D6E"/>
    <w:rsid w:val="00C54B99"/>
    <w:rsid w:val="00C573D3"/>
    <w:rsid w:val="00C624AF"/>
    <w:rsid w:val="00C6563D"/>
    <w:rsid w:val="00C66674"/>
    <w:rsid w:val="00C820EC"/>
    <w:rsid w:val="00CA4F05"/>
    <w:rsid w:val="00CA59B6"/>
    <w:rsid w:val="00CA6C09"/>
    <w:rsid w:val="00CB3D6B"/>
    <w:rsid w:val="00CB67F9"/>
    <w:rsid w:val="00CC2720"/>
    <w:rsid w:val="00CC27DF"/>
    <w:rsid w:val="00CC71A3"/>
    <w:rsid w:val="00CD3BC3"/>
    <w:rsid w:val="00CE3CC2"/>
    <w:rsid w:val="00CE4B08"/>
    <w:rsid w:val="00CE6002"/>
    <w:rsid w:val="00CF0CB2"/>
    <w:rsid w:val="00D0045E"/>
    <w:rsid w:val="00D00C35"/>
    <w:rsid w:val="00D103D0"/>
    <w:rsid w:val="00D150CD"/>
    <w:rsid w:val="00D16104"/>
    <w:rsid w:val="00D20EBC"/>
    <w:rsid w:val="00D26678"/>
    <w:rsid w:val="00D26F6D"/>
    <w:rsid w:val="00D3047C"/>
    <w:rsid w:val="00D31094"/>
    <w:rsid w:val="00D40A34"/>
    <w:rsid w:val="00D4298A"/>
    <w:rsid w:val="00D47483"/>
    <w:rsid w:val="00D506DC"/>
    <w:rsid w:val="00D66649"/>
    <w:rsid w:val="00D67305"/>
    <w:rsid w:val="00D77907"/>
    <w:rsid w:val="00D87A2F"/>
    <w:rsid w:val="00D95EFD"/>
    <w:rsid w:val="00D96481"/>
    <w:rsid w:val="00D96F85"/>
    <w:rsid w:val="00D9711C"/>
    <w:rsid w:val="00DA423A"/>
    <w:rsid w:val="00DB512F"/>
    <w:rsid w:val="00DB7C73"/>
    <w:rsid w:val="00DD2330"/>
    <w:rsid w:val="00DD3F62"/>
    <w:rsid w:val="00E00FBD"/>
    <w:rsid w:val="00E02AE8"/>
    <w:rsid w:val="00E168CC"/>
    <w:rsid w:val="00E17C12"/>
    <w:rsid w:val="00E22136"/>
    <w:rsid w:val="00E26360"/>
    <w:rsid w:val="00E34767"/>
    <w:rsid w:val="00E401EB"/>
    <w:rsid w:val="00E42719"/>
    <w:rsid w:val="00E67FE8"/>
    <w:rsid w:val="00E7382E"/>
    <w:rsid w:val="00E73CD9"/>
    <w:rsid w:val="00E73EB7"/>
    <w:rsid w:val="00E74F3E"/>
    <w:rsid w:val="00E80AB4"/>
    <w:rsid w:val="00E834BD"/>
    <w:rsid w:val="00E95816"/>
    <w:rsid w:val="00EA182A"/>
    <w:rsid w:val="00EA6714"/>
    <w:rsid w:val="00EB5D8B"/>
    <w:rsid w:val="00EC3B5E"/>
    <w:rsid w:val="00ED2BB6"/>
    <w:rsid w:val="00EE58B3"/>
    <w:rsid w:val="00EE63D2"/>
    <w:rsid w:val="00EE74B2"/>
    <w:rsid w:val="00EF45A1"/>
    <w:rsid w:val="00F02378"/>
    <w:rsid w:val="00F14EF9"/>
    <w:rsid w:val="00F34338"/>
    <w:rsid w:val="00F401EF"/>
    <w:rsid w:val="00F404FF"/>
    <w:rsid w:val="00F518A4"/>
    <w:rsid w:val="00F527DD"/>
    <w:rsid w:val="00F54708"/>
    <w:rsid w:val="00F602C7"/>
    <w:rsid w:val="00F65A7E"/>
    <w:rsid w:val="00F66BED"/>
    <w:rsid w:val="00F7284E"/>
    <w:rsid w:val="00F87F96"/>
    <w:rsid w:val="00F94D9A"/>
    <w:rsid w:val="00FA4AC7"/>
    <w:rsid w:val="00FA571A"/>
    <w:rsid w:val="00FA6867"/>
    <w:rsid w:val="00FA6CCB"/>
    <w:rsid w:val="00FA6D75"/>
    <w:rsid w:val="00FB1684"/>
    <w:rsid w:val="00FB1C57"/>
    <w:rsid w:val="00FB5FDF"/>
    <w:rsid w:val="00FC0E83"/>
    <w:rsid w:val="00FC4BDA"/>
    <w:rsid w:val="00FC55D2"/>
    <w:rsid w:val="00FC687F"/>
    <w:rsid w:val="00FC722C"/>
    <w:rsid w:val="00FC788D"/>
    <w:rsid w:val="00FD51EE"/>
    <w:rsid w:val="00FE0999"/>
    <w:rsid w:val="00FE3547"/>
    <w:rsid w:val="00FE3D86"/>
    <w:rsid w:val="00FE4F05"/>
    <w:rsid w:val="00FF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7E86D33-8209-4B0C-B85C-8185D0C6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23C"/>
  </w:style>
  <w:style w:type="paragraph" w:styleId="Heading2">
    <w:name w:val="heading 2"/>
    <w:basedOn w:val="Normal"/>
    <w:next w:val="Normal"/>
    <w:link w:val="Heading2Char"/>
    <w:uiPriority w:val="99"/>
    <w:qFormat/>
    <w:rsid w:val="006602EA"/>
    <w:pPr>
      <w:keepNext/>
      <w:keepLines/>
      <w:spacing w:before="200" w:after="0" w:line="276" w:lineRule="auto"/>
      <w:outlineLvl w:val="1"/>
    </w:pPr>
    <w:rPr>
      <w:rFonts w:ascii="Cambria" w:eastAsia="Times New Roman" w:hAnsi="Cambria" w:cs="Times New Roman"/>
      <w:b/>
      <w:bCs/>
      <w:color w:val="4F81BD"/>
      <w:sz w:val="26"/>
      <w:szCs w:val="26"/>
      <w:lang w:val="en-AU"/>
    </w:rPr>
  </w:style>
  <w:style w:type="paragraph" w:styleId="Heading3">
    <w:name w:val="heading 3"/>
    <w:basedOn w:val="Normal"/>
    <w:next w:val="Normal"/>
    <w:link w:val="Heading3Char"/>
    <w:uiPriority w:val="9"/>
    <w:semiHidden/>
    <w:unhideWhenUsed/>
    <w:qFormat/>
    <w:rsid w:val="00E168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64CE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64CE8"/>
    <w:rPr>
      <w:rFonts w:ascii="Calibri" w:hAnsi="Calibri" w:cs="Calibri"/>
      <w:noProof/>
      <w:lang w:val="en-US"/>
    </w:rPr>
  </w:style>
  <w:style w:type="paragraph" w:customStyle="1" w:styleId="EndNoteBibliography">
    <w:name w:val="EndNote Bibliography"/>
    <w:basedOn w:val="Normal"/>
    <w:link w:val="EndNoteBibliographyChar"/>
    <w:rsid w:val="00B64CE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64CE8"/>
    <w:rPr>
      <w:rFonts w:ascii="Calibri" w:hAnsi="Calibri" w:cs="Calibri"/>
      <w:noProof/>
      <w:lang w:val="en-US"/>
    </w:rPr>
  </w:style>
  <w:style w:type="character" w:styleId="Hyperlink">
    <w:name w:val="Hyperlink"/>
    <w:basedOn w:val="DefaultParagraphFont"/>
    <w:uiPriority w:val="99"/>
    <w:unhideWhenUsed/>
    <w:rsid w:val="00B64CE8"/>
    <w:rPr>
      <w:color w:val="0563C1" w:themeColor="hyperlink"/>
      <w:u w:val="single"/>
    </w:rPr>
  </w:style>
  <w:style w:type="paragraph" w:customStyle="1" w:styleId="Normal0">
    <w:name w:val="Normal 0"/>
    <w:rsid w:val="00474979"/>
    <w:pPr>
      <w:autoSpaceDE w:val="0"/>
      <w:autoSpaceDN w:val="0"/>
      <w:adjustRightInd w:val="0"/>
      <w:spacing w:after="200" w:line="480" w:lineRule="auto"/>
      <w:ind w:left="720"/>
    </w:pPr>
    <w:rPr>
      <w:rFonts w:ascii="Times New Roman" w:eastAsia="Calibri" w:hAnsi="Times New Roman" w:cs="Times New Roman"/>
      <w:i/>
      <w:sz w:val="24"/>
      <w:szCs w:val="24"/>
      <w:lang w:val="en-AU" w:eastAsia="en-AU"/>
    </w:rPr>
  </w:style>
  <w:style w:type="paragraph" w:styleId="ListParagraph">
    <w:name w:val="List Paragraph"/>
    <w:basedOn w:val="Normal"/>
    <w:uiPriority w:val="34"/>
    <w:qFormat/>
    <w:rsid w:val="00F404FF"/>
    <w:pPr>
      <w:numPr>
        <w:numId w:val="1"/>
      </w:numPr>
      <w:autoSpaceDE w:val="0"/>
      <w:autoSpaceDN w:val="0"/>
      <w:adjustRightInd w:val="0"/>
      <w:spacing w:after="200" w:line="480" w:lineRule="auto"/>
      <w:ind w:left="709" w:hanging="284"/>
      <w:contextualSpacing/>
    </w:pPr>
    <w:rPr>
      <w:rFonts w:ascii="Times New Roman" w:eastAsia="Calibri" w:hAnsi="Times New Roman" w:cs="Times New Roman"/>
      <w:sz w:val="24"/>
      <w:szCs w:val="24"/>
      <w:lang w:val="en-AU" w:eastAsia="en-AU"/>
    </w:rPr>
  </w:style>
  <w:style w:type="paragraph" w:customStyle="1" w:styleId="Numberedlist">
    <w:name w:val="Numbered list"/>
    <w:basedOn w:val="ListParagraph"/>
    <w:qFormat/>
    <w:rsid w:val="00F404FF"/>
    <w:pPr>
      <w:numPr>
        <w:numId w:val="2"/>
      </w:numPr>
    </w:pPr>
  </w:style>
  <w:style w:type="character" w:customStyle="1" w:styleId="Heading2Char">
    <w:name w:val="Heading 2 Char"/>
    <w:basedOn w:val="DefaultParagraphFont"/>
    <w:link w:val="Heading2"/>
    <w:uiPriority w:val="99"/>
    <w:rsid w:val="006602EA"/>
    <w:rPr>
      <w:rFonts w:ascii="Cambria" w:eastAsia="Times New Roman" w:hAnsi="Cambria" w:cs="Times New Roman"/>
      <w:b/>
      <w:bCs/>
      <w:color w:val="4F81BD"/>
      <w:sz w:val="26"/>
      <w:szCs w:val="26"/>
      <w:lang w:val="en-AU"/>
    </w:rPr>
  </w:style>
  <w:style w:type="character" w:styleId="CommentReference">
    <w:name w:val="annotation reference"/>
    <w:basedOn w:val="DefaultParagraphFont"/>
    <w:uiPriority w:val="99"/>
    <w:semiHidden/>
    <w:unhideWhenUsed/>
    <w:rsid w:val="00FC687F"/>
    <w:rPr>
      <w:sz w:val="16"/>
      <w:szCs w:val="16"/>
    </w:rPr>
  </w:style>
  <w:style w:type="paragraph" w:styleId="CommentText">
    <w:name w:val="annotation text"/>
    <w:basedOn w:val="Normal"/>
    <w:link w:val="CommentTextChar"/>
    <w:uiPriority w:val="99"/>
    <w:unhideWhenUsed/>
    <w:rsid w:val="00FC687F"/>
    <w:pPr>
      <w:spacing w:line="240" w:lineRule="auto"/>
    </w:pPr>
    <w:rPr>
      <w:sz w:val="20"/>
      <w:szCs w:val="20"/>
    </w:rPr>
  </w:style>
  <w:style w:type="character" w:customStyle="1" w:styleId="CommentTextChar">
    <w:name w:val="Comment Text Char"/>
    <w:basedOn w:val="DefaultParagraphFont"/>
    <w:link w:val="CommentText"/>
    <w:uiPriority w:val="99"/>
    <w:rsid w:val="00FC687F"/>
    <w:rPr>
      <w:sz w:val="20"/>
      <w:szCs w:val="20"/>
    </w:rPr>
  </w:style>
  <w:style w:type="paragraph" w:styleId="CommentSubject">
    <w:name w:val="annotation subject"/>
    <w:basedOn w:val="CommentText"/>
    <w:next w:val="CommentText"/>
    <w:link w:val="CommentSubjectChar"/>
    <w:uiPriority w:val="99"/>
    <w:semiHidden/>
    <w:unhideWhenUsed/>
    <w:rsid w:val="00FC687F"/>
    <w:rPr>
      <w:b/>
      <w:bCs/>
    </w:rPr>
  </w:style>
  <w:style w:type="character" w:customStyle="1" w:styleId="CommentSubjectChar">
    <w:name w:val="Comment Subject Char"/>
    <w:basedOn w:val="CommentTextChar"/>
    <w:link w:val="CommentSubject"/>
    <w:uiPriority w:val="99"/>
    <w:semiHidden/>
    <w:rsid w:val="00FC687F"/>
    <w:rPr>
      <w:b/>
      <w:bCs/>
      <w:sz w:val="20"/>
      <w:szCs w:val="20"/>
    </w:rPr>
  </w:style>
  <w:style w:type="paragraph" w:styleId="BalloonText">
    <w:name w:val="Balloon Text"/>
    <w:basedOn w:val="Normal"/>
    <w:link w:val="BalloonTextChar"/>
    <w:uiPriority w:val="99"/>
    <w:semiHidden/>
    <w:unhideWhenUsed/>
    <w:rsid w:val="00FC6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87F"/>
    <w:rPr>
      <w:rFonts w:ascii="Segoe UI" w:hAnsi="Segoe UI" w:cs="Segoe UI"/>
      <w:sz w:val="18"/>
      <w:szCs w:val="18"/>
    </w:rPr>
  </w:style>
  <w:style w:type="paragraph" w:styleId="Revision">
    <w:name w:val="Revision"/>
    <w:hidden/>
    <w:uiPriority w:val="99"/>
    <w:semiHidden/>
    <w:rsid w:val="00C624AF"/>
    <w:pPr>
      <w:spacing w:after="0" w:line="240" w:lineRule="auto"/>
    </w:pPr>
  </w:style>
  <w:style w:type="character" w:styleId="Emphasis">
    <w:name w:val="Emphasis"/>
    <w:basedOn w:val="DefaultParagraphFont"/>
    <w:uiPriority w:val="20"/>
    <w:qFormat/>
    <w:rsid w:val="002C5565"/>
    <w:rPr>
      <w:i/>
      <w:iCs/>
    </w:rPr>
  </w:style>
  <w:style w:type="character" w:customStyle="1" w:styleId="apple-converted-space">
    <w:name w:val="apple-converted-space"/>
    <w:basedOn w:val="DefaultParagraphFont"/>
    <w:rsid w:val="002C5565"/>
  </w:style>
  <w:style w:type="paragraph" w:styleId="EndnoteText">
    <w:name w:val="endnote text"/>
    <w:basedOn w:val="Normal"/>
    <w:link w:val="EndnoteTextChar"/>
    <w:uiPriority w:val="99"/>
    <w:semiHidden/>
    <w:unhideWhenUsed/>
    <w:rsid w:val="003213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1339"/>
    <w:rPr>
      <w:sz w:val="20"/>
      <w:szCs w:val="20"/>
    </w:rPr>
  </w:style>
  <w:style w:type="character" w:styleId="EndnoteReference">
    <w:name w:val="endnote reference"/>
    <w:basedOn w:val="DefaultParagraphFont"/>
    <w:uiPriority w:val="99"/>
    <w:semiHidden/>
    <w:unhideWhenUsed/>
    <w:rsid w:val="00321339"/>
    <w:rPr>
      <w:vertAlign w:val="superscript"/>
    </w:rPr>
  </w:style>
  <w:style w:type="character" w:customStyle="1" w:styleId="Heading3Char">
    <w:name w:val="Heading 3 Char"/>
    <w:basedOn w:val="DefaultParagraphFont"/>
    <w:link w:val="Heading3"/>
    <w:uiPriority w:val="9"/>
    <w:rsid w:val="00E168CC"/>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rsid w:val="00D26678"/>
    <w:pPr>
      <w:spacing w:after="0" w:line="240" w:lineRule="auto"/>
      <w:ind w:left="588"/>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26678"/>
    <w:rPr>
      <w:rFonts w:ascii="Times New Roman" w:eastAsia="Times New Roman" w:hAnsi="Times New Roman" w:cs="Times New Roman"/>
      <w:sz w:val="24"/>
      <w:szCs w:val="24"/>
      <w:lang w:val="en-US"/>
    </w:rPr>
  </w:style>
  <w:style w:type="paragraph" w:customStyle="1" w:styleId="TableParagraph">
    <w:name w:val="Table Paragraph"/>
    <w:basedOn w:val="Normal"/>
    <w:uiPriority w:val="1"/>
    <w:rsid w:val="00D26678"/>
    <w:pPr>
      <w:spacing w:after="0" w:line="240" w:lineRule="auto"/>
    </w:pPr>
    <w:rPr>
      <w:rFonts w:eastAsiaTheme="minorEastAsia" w:cs="Times New Roman"/>
      <w:sz w:val="24"/>
      <w:szCs w:val="24"/>
      <w:lang w:val="en-US"/>
    </w:rPr>
  </w:style>
  <w:style w:type="paragraph" w:styleId="Header">
    <w:name w:val="header"/>
    <w:basedOn w:val="Normal"/>
    <w:link w:val="HeaderChar"/>
    <w:uiPriority w:val="99"/>
    <w:unhideWhenUsed/>
    <w:rsid w:val="007A6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53"/>
  </w:style>
  <w:style w:type="paragraph" w:styleId="Footer">
    <w:name w:val="footer"/>
    <w:basedOn w:val="Normal"/>
    <w:link w:val="FooterChar"/>
    <w:uiPriority w:val="99"/>
    <w:unhideWhenUsed/>
    <w:rsid w:val="007A6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53"/>
  </w:style>
  <w:style w:type="paragraph" w:styleId="TOC6">
    <w:name w:val="toc 6"/>
    <w:basedOn w:val="Normal"/>
    <w:uiPriority w:val="1"/>
    <w:rsid w:val="002144AA"/>
    <w:pPr>
      <w:spacing w:before="377" w:after="0" w:line="240" w:lineRule="auto"/>
      <w:ind w:left="1567" w:hanging="540"/>
    </w:pPr>
    <w:rPr>
      <w:rFonts w:ascii="Times New Roman" w:eastAsia="Times New Roman" w:hAnsi="Times New Roman" w:cs="Times New Roman"/>
      <w:b/>
      <w:bCs/>
      <w:i/>
      <w:sz w:val="24"/>
      <w:szCs w:val="24"/>
      <w:lang w:val="en-US"/>
    </w:rPr>
  </w:style>
  <w:style w:type="character" w:styleId="FollowedHyperlink">
    <w:name w:val="FollowedHyperlink"/>
    <w:basedOn w:val="DefaultParagraphFont"/>
    <w:uiPriority w:val="99"/>
    <w:semiHidden/>
    <w:unhideWhenUsed/>
    <w:rsid w:val="00B97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728">
      <w:bodyDiv w:val="1"/>
      <w:marLeft w:val="0"/>
      <w:marRight w:val="0"/>
      <w:marTop w:val="0"/>
      <w:marBottom w:val="0"/>
      <w:divBdr>
        <w:top w:val="none" w:sz="0" w:space="0" w:color="auto"/>
        <w:left w:val="none" w:sz="0" w:space="0" w:color="auto"/>
        <w:bottom w:val="none" w:sz="0" w:space="0" w:color="auto"/>
        <w:right w:val="none" w:sz="0" w:space="0" w:color="auto"/>
      </w:divBdr>
    </w:div>
    <w:div w:id="617836301">
      <w:bodyDiv w:val="1"/>
      <w:marLeft w:val="0"/>
      <w:marRight w:val="0"/>
      <w:marTop w:val="0"/>
      <w:marBottom w:val="0"/>
      <w:divBdr>
        <w:top w:val="none" w:sz="0" w:space="0" w:color="auto"/>
        <w:left w:val="none" w:sz="0" w:space="0" w:color="auto"/>
        <w:bottom w:val="none" w:sz="0" w:space="0" w:color="auto"/>
        <w:right w:val="none" w:sz="0" w:space="0" w:color="auto"/>
      </w:divBdr>
    </w:div>
    <w:div w:id="630549523">
      <w:bodyDiv w:val="1"/>
      <w:marLeft w:val="0"/>
      <w:marRight w:val="0"/>
      <w:marTop w:val="0"/>
      <w:marBottom w:val="0"/>
      <w:divBdr>
        <w:top w:val="none" w:sz="0" w:space="0" w:color="auto"/>
        <w:left w:val="none" w:sz="0" w:space="0" w:color="auto"/>
        <w:bottom w:val="none" w:sz="0" w:space="0" w:color="auto"/>
        <w:right w:val="none" w:sz="0" w:space="0" w:color="auto"/>
      </w:divBdr>
    </w:div>
    <w:div w:id="1663509155">
      <w:bodyDiv w:val="1"/>
      <w:marLeft w:val="0"/>
      <w:marRight w:val="0"/>
      <w:marTop w:val="0"/>
      <w:marBottom w:val="0"/>
      <w:divBdr>
        <w:top w:val="none" w:sz="0" w:space="0" w:color="auto"/>
        <w:left w:val="none" w:sz="0" w:space="0" w:color="auto"/>
        <w:bottom w:val="none" w:sz="0" w:space="0" w:color="auto"/>
        <w:right w:val="none" w:sz="0" w:space="0" w:color="auto"/>
      </w:divBdr>
    </w:div>
    <w:div w:id="17643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cqu.edu.au/login?url=http://search.ebscohost.com/login.aspx?direct=true&amp;db=eric&amp;AN=ED307285&amp;site=eds-live&amp;scope=site" TargetMode="External"/><Relationship Id="rId13" Type="http://schemas.openxmlformats.org/officeDocument/2006/relationships/hyperlink" Target="http://www.telegraph.co.uk/news/health/news/6092658/Cruel-and-neglectful-care-of-one-million-NHS-patients-expos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ependent.co.uk/voices/commentators/christina-patterson/a-crisis-in-nursing-six-operations-six-stays-in-hospital--and-six-firsthand-experiences-of-the-care-that-doesnt-care-enough-762809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staffspublicinquir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ilymail.co.uk/health/article-2275943/NHS-Why-nurses-stopped-CARING.html" TargetMode="External"/><Relationship Id="rId4" Type="http://schemas.openxmlformats.org/officeDocument/2006/relationships/settings" Target="settings.xml"/><Relationship Id="rId9" Type="http://schemas.openxmlformats.org/officeDocument/2006/relationships/hyperlink" Target="http://dx.doi.org/10.1016/j.ijnurstu.2009.05.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B735-039F-4249-9460-C6F2EB05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7584</Words>
  <Characters>43231</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Sandra</dc:creator>
  <cp:lastModifiedBy>Gibson, Lyn</cp:lastModifiedBy>
  <cp:revision>2</cp:revision>
  <dcterms:created xsi:type="dcterms:W3CDTF">2017-05-09T15:12:00Z</dcterms:created>
  <dcterms:modified xsi:type="dcterms:W3CDTF">2017-05-09T15:12:00Z</dcterms:modified>
</cp:coreProperties>
</file>