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9FBD6" w14:textId="77777777" w:rsidR="0035622E" w:rsidRPr="00A42DB2" w:rsidRDefault="0035622E" w:rsidP="00EC6EAA">
      <w:pPr>
        <w:pStyle w:val="Body"/>
        <w:spacing w:line="480" w:lineRule="auto"/>
        <w:jc w:val="both"/>
        <w:rPr>
          <w:rFonts w:ascii="Times New Roman" w:eastAsia="Times New Roman" w:hAnsi="Times New Roman" w:cs="Times New Roman"/>
          <w:b/>
          <w:bCs/>
          <w:color w:val="auto"/>
          <w:lang w:val="en-GB"/>
        </w:rPr>
      </w:pPr>
      <w:bookmarkStart w:id="0" w:name="_GoBack"/>
      <w:bookmarkEnd w:id="0"/>
      <w:r w:rsidRPr="00A42DB2">
        <w:rPr>
          <w:rFonts w:ascii="Times New Roman" w:hAnsi="Times New Roman" w:cs="Times New Roman"/>
          <w:b/>
          <w:bCs/>
          <w:color w:val="auto"/>
          <w:lang w:val="en-GB"/>
        </w:rPr>
        <w:t xml:space="preserve">A Capability Approach to </w:t>
      </w:r>
      <w:r w:rsidR="004058C4" w:rsidRPr="00A42DB2">
        <w:rPr>
          <w:rFonts w:ascii="Times New Roman" w:hAnsi="Times New Roman" w:cs="Times New Roman"/>
          <w:b/>
          <w:bCs/>
          <w:color w:val="auto"/>
          <w:lang w:val="en-GB"/>
        </w:rPr>
        <w:t xml:space="preserve">Unemployed </w:t>
      </w:r>
      <w:r w:rsidRPr="00A42DB2">
        <w:rPr>
          <w:rFonts w:ascii="Times New Roman" w:hAnsi="Times New Roman" w:cs="Times New Roman"/>
          <w:b/>
          <w:bCs/>
          <w:color w:val="auto"/>
          <w:lang w:val="en-GB"/>
        </w:rPr>
        <w:t xml:space="preserve">Young People’s Voice </w:t>
      </w:r>
      <w:r w:rsidR="00840F6A" w:rsidRPr="00A42DB2">
        <w:rPr>
          <w:rFonts w:ascii="Times New Roman" w:hAnsi="Times New Roman" w:cs="Times New Roman"/>
          <w:b/>
          <w:bCs/>
          <w:color w:val="auto"/>
          <w:lang w:val="en-GB"/>
        </w:rPr>
        <w:t xml:space="preserve">and Agency </w:t>
      </w:r>
      <w:r w:rsidRPr="00A42DB2">
        <w:rPr>
          <w:rFonts w:ascii="Times New Roman" w:hAnsi="Times New Roman" w:cs="Times New Roman"/>
          <w:b/>
          <w:bCs/>
          <w:color w:val="auto"/>
          <w:lang w:val="en-GB"/>
        </w:rPr>
        <w:t>in the Development and Implementation of Employment Activation Policies</w:t>
      </w:r>
    </w:p>
    <w:p w14:paraId="7118384C" w14:textId="77777777" w:rsidR="00245DC2" w:rsidRPr="00A42DB2" w:rsidRDefault="00245DC2" w:rsidP="00EC6EAA">
      <w:pPr>
        <w:pStyle w:val="Body"/>
        <w:spacing w:line="480" w:lineRule="auto"/>
        <w:jc w:val="both"/>
        <w:rPr>
          <w:rFonts w:ascii="Times New Roman" w:eastAsia="Times New Roman" w:hAnsi="Times New Roman" w:cs="Times New Roman"/>
          <w:b/>
          <w:color w:val="auto"/>
          <w:lang w:val="en-GB"/>
        </w:rPr>
      </w:pPr>
    </w:p>
    <w:p w14:paraId="4DD529C5" w14:textId="77777777" w:rsidR="00887E92" w:rsidRPr="00A42DB2" w:rsidRDefault="00154D5E">
      <w:pPr>
        <w:pStyle w:val="PlainText"/>
        <w:spacing w:line="480" w:lineRule="auto"/>
        <w:jc w:val="both"/>
        <w:rPr>
          <w:rFonts w:ascii="Times New Roman" w:eastAsia="Times New Roman" w:hAnsi="Times New Roman" w:cs="Times New Roman"/>
          <w:b/>
          <w:bCs/>
          <w:color w:val="auto"/>
          <w:sz w:val="24"/>
          <w:szCs w:val="24"/>
          <w:lang w:val="en-GB"/>
        </w:rPr>
      </w:pPr>
      <w:r w:rsidRPr="00A42DB2">
        <w:rPr>
          <w:rFonts w:ascii="Times New Roman" w:hAnsi="Times New Roman" w:cs="Times New Roman"/>
          <w:b/>
          <w:bCs/>
          <w:color w:val="auto"/>
          <w:sz w:val="24"/>
          <w:szCs w:val="24"/>
          <w:lang w:val="en-GB"/>
        </w:rPr>
        <w:t>Introduction</w:t>
      </w:r>
    </w:p>
    <w:p w14:paraId="6A6389E4" w14:textId="77777777" w:rsidR="009E57B8" w:rsidRPr="00A42DB2" w:rsidRDefault="009E57B8">
      <w:pPr>
        <w:pStyle w:val="Body"/>
        <w:spacing w:line="480" w:lineRule="auto"/>
        <w:jc w:val="both"/>
        <w:rPr>
          <w:rFonts w:ascii="Times New Roman" w:hAnsi="Times New Roman" w:cs="Times New Roman"/>
          <w:color w:val="auto"/>
          <w:lang w:val="en-GB"/>
        </w:rPr>
      </w:pPr>
    </w:p>
    <w:p w14:paraId="59C3B2D8" w14:textId="6D932AAA" w:rsidR="002E3508" w:rsidRPr="00A42DB2" w:rsidRDefault="00AA26A0">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rPr>
        <w:t xml:space="preserve">Youth unemployment </w:t>
      </w:r>
      <w:r w:rsidR="00F87566">
        <w:rPr>
          <w:rFonts w:ascii="Times New Roman" w:hAnsi="Times New Roman" w:cs="Times New Roman"/>
          <w:color w:val="auto"/>
        </w:rPr>
        <w:t>is</w:t>
      </w:r>
      <w:r w:rsidRPr="00A42DB2">
        <w:rPr>
          <w:rFonts w:ascii="Times New Roman" w:hAnsi="Times New Roman" w:cs="Times New Roman"/>
          <w:color w:val="auto"/>
        </w:rPr>
        <w:t xml:space="preserve"> a major concern for </w:t>
      </w:r>
      <w:r w:rsidR="009918AB" w:rsidRPr="00A42DB2">
        <w:rPr>
          <w:rFonts w:ascii="Times New Roman" w:hAnsi="Times New Roman" w:cs="Times New Roman"/>
          <w:color w:val="auto"/>
        </w:rPr>
        <w:t>governments</w:t>
      </w:r>
      <w:r w:rsidRPr="00A42DB2">
        <w:rPr>
          <w:rFonts w:ascii="Times New Roman" w:hAnsi="Times New Roman" w:cs="Times New Roman"/>
          <w:color w:val="auto"/>
        </w:rPr>
        <w:t xml:space="preserve"> across Europe. </w:t>
      </w:r>
      <w:r w:rsidR="00B354E1" w:rsidRPr="00A42DB2">
        <w:rPr>
          <w:rFonts w:ascii="Times New Roman" w:hAnsi="Times New Roman" w:cs="Times New Roman"/>
          <w:color w:val="auto"/>
          <w:lang w:val="en-GB"/>
        </w:rPr>
        <w:t>In the UK</w:t>
      </w:r>
      <w:r w:rsidR="009918AB" w:rsidRPr="00A42DB2">
        <w:rPr>
          <w:rFonts w:ascii="Times New Roman" w:hAnsi="Times New Roman" w:cs="Times New Roman"/>
          <w:color w:val="auto"/>
          <w:lang w:val="en-GB"/>
        </w:rPr>
        <w:t>,</w:t>
      </w:r>
      <w:r w:rsidR="00B354E1" w:rsidRPr="00A42DB2">
        <w:rPr>
          <w:rFonts w:ascii="Times New Roman" w:hAnsi="Times New Roman" w:cs="Times New Roman"/>
          <w:color w:val="auto"/>
          <w:lang w:val="en-GB"/>
        </w:rPr>
        <w:t xml:space="preserve"> tackling youth unemployment has often focused on the ‘NEET’ </w:t>
      </w:r>
      <w:r w:rsidR="00F87566" w:rsidRPr="00A42DB2">
        <w:rPr>
          <w:rFonts w:ascii="Times New Roman" w:hAnsi="Times New Roman" w:cs="Times New Roman"/>
          <w:color w:val="auto"/>
          <w:lang w:val="en-GB"/>
        </w:rPr>
        <w:t>(not in education, employment or training)</w:t>
      </w:r>
      <w:r w:rsidR="00F87566">
        <w:rPr>
          <w:rFonts w:ascii="Times New Roman" w:hAnsi="Times New Roman" w:cs="Times New Roman"/>
          <w:color w:val="auto"/>
          <w:lang w:val="en-GB"/>
        </w:rPr>
        <w:t xml:space="preserve"> </w:t>
      </w:r>
      <w:r w:rsidR="00B354E1" w:rsidRPr="00A42DB2">
        <w:rPr>
          <w:rFonts w:ascii="Times New Roman" w:hAnsi="Times New Roman" w:cs="Times New Roman"/>
          <w:color w:val="auto"/>
          <w:lang w:val="en-GB"/>
        </w:rPr>
        <w:t>group. However,</w:t>
      </w:r>
      <w:r w:rsidR="002B7728" w:rsidRPr="00A42DB2">
        <w:rPr>
          <w:rFonts w:ascii="Times New Roman" w:hAnsi="Times New Roman" w:cs="Times New Roman"/>
          <w:color w:val="auto"/>
          <w:lang w:val="en-GB"/>
        </w:rPr>
        <w:t xml:space="preserve"> the focus on NEET</w:t>
      </w:r>
      <w:r w:rsidRPr="00A42DB2">
        <w:rPr>
          <w:rFonts w:ascii="Times New Roman" w:hAnsi="Times New Roman" w:cs="Times New Roman"/>
          <w:color w:val="auto"/>
          <w:lang w:val="en-GB"/>
        </w:rPr>
        <w:t xml:space="preserve">s </w:t>
      </w:r>
      <w:r w:rsidR="00F87566">
        <w:rPr>
          <w:rFonts w:ascii="Times New Roman" w:hAnsi="Times New Roman" w:cs="Times New Roman"/>
          <w:color w:val="auto"/>
          <w:lang w:val="en-GB"/>
        </w:rPr>
        <w:t>is</w:t>
      </w:r>
      <w:r w:rsidR="002B7728" w:rsidRPr="00A42DB2">
        <w:rPr>
          <w:rFonts w:ascii="Times New Roman" w:hAnsi="Times New Roman" w:cs="Times New Roman"/>
          <w:color w:val="auto"/>
          <w:lang w:val="en-GB"/>
        </w:rPr>
        <w:t xml:space="preserve"> criticised </w:t>
      </w:r>
      <w:r w:rsidR="00787C01" w:rsidRPr="00A42DB2">
        <w:rPr>
          <w:rFonts w:ascii="Times New Roman" w:hAnsi="Times New Roman" w:cs="Times New Roman"/>
          <w:color w:val="auto"/>
          <w:lang w:val="en-GB"/>
        </w:rPr>
        <w:t>for</w:t>
      </w:r>
      <w:r w:rsidR="00F87566">
        <w:rPr>
          <w:rFonts w:ascii="Times New Roman" w:hAnsi="Times New Roman" w:cs="Times New Roman"/>
          <w:color w:val="auto"/>
          <w:lang w:val="en-GB"/>
        </w:rPr>
        <w:t>:</w:t>
      </w:r>
      <w:r w:rsidR="00787C01" w:rsidRPr="00A42DB2">
        <w:rPr>
          <w:rFonts w:ascii="Times New Roman" w:hAnsi="Times New Roman" w:cs="Times New Roman"/>
          <w:color w:val="auto"/>
          <w:lang w:val="en-GB"/>
        </w:rPr>
        <w:t xml:space="preserve"> overlooking the </w:t>
      </w:r>
      <w:r w:rsidR="002B7728" w:rsidRPr="00A42DB2">
        <w:rPr>
          <w:rFonts w:ascii="Times New Roman" w:hAnsi="Times New Roman" w:cs="Times New Roman"/>
          <w:color w:val="auto"/>
          <w:lang w:val="en-GB"/>
        </w:rPr>
        <w:t>heterogeneity of young people’s experiences, fram</w:t>
      </w:r>
      <w:r w:rsidR="00787C01" w:rsidRPr="00A42DB2">
        <w:rPr>
          <w:rFonts w:ascii="Times New Roman" w:hAnsi="Times New Roman" w:cs="Times New Roman"/>
          <w:color w:val="auto"/>
          <w:lang w:val="en-GB"/>
        </w:rPr>
        <w:t>ing</w:t>
      </w:r>
      <w:r w:rsidR="002B7728" w:rsidRPr="00A42DB2">
        <w:rPr>
          <w:rFonts w:ascii="Times New Roman" w:hAnsi="Times New Roman" w:cs="Times New Roman"/>
          <w:color w:val="auto"/>
          <w:lang w:val="en-GB"/>
        </w:rPr>
        <w:t xml:space="preserve"> young people as the problem, and </w:t>
      </w:r>
      <w:r w:rsidR="00787C01" w:rsidRPr="00A42DB2">
        <w:rPr>
          <w:rFonts w:ascii="Times New Roman" w:hAnsi="Times New Roman" w:cs="Times New Roman"/>
          <w:color w:val="auto"/>
          <w:lang w:val="en-GB"/>
        </w:rPr>
        <w:t xml:space="preserve">not taking into </w:t>
      </w:r>
      <w:r w:rsidR="002B7728" w:rsidRPr="00A42DB2">
        <w:rPr>
          <w:rFonts w:ascii="Times New Roman" w:hAnsi="Times New Roman" w:cs="Times New Roman"/>
          <w:color w:val="auto"/>
          <w:lang w:val="en-GB"/>
        </w:rPr>
        <w:t xml:space="preserve">account the complexity of transitions into work </w:t>
      </w:r>
      <w:r w:rsidR="00B354E1" w:rsidRPr="00A42DB2">
        <w:rPr>
          <w:rFonts w:ascii="Times New Roman" w:hAnsi="Times New Roman" w:cs="Times New Roman"/>
          <w:color w:val="auto"/>
          <w:lang w:val="en-GB"/>
        </w:rPr>
        <w:t>(Macdonald 2011).</w:t>
      </w:r>
      <w:r w:rsidR="002B7728" w:rsidRPr="00A42DB2">
        <w:rPr>
          <w:rFonts w:ascii="Times New Roman" w:hAnsi="Times New Roman" w:cs="Times New Roman"/>
          <w:color w:val="auto"/>
          <w:lang w:val="en-GB"/>
        </w:rPr>
        <w:t xml:space="preserve"> </w:t>
      </w:r>
      <w:r w:rsidRPr="00A42DB2">
        <w:rPr>
          <w:rFonts w:ascii="Times New Roman" w:hAnsi="Times New Roman" w:cs="Times New Roman"/>
          <w:color w:val="auto"/>
          <w:lang w:val="en-GB"/>
        </w:rPr>
        <w:t xml:space="preserve">More generally, although human capital development is recognised in current approaches to address unemployment, the emphasis is on compulsion and rapid labour market entry (Lindsay </w:t>
      </w:r>
      <w:r w:rsidRPr="00A42DB2">
        <w:rPr>
          <w:rFonts w:ascii="Times New Roman" w:hAnsi="Times New Roman" w:cs="Times New Roman"/>
          <w:i/>
          <w:color w:val="auto"/>
          <w:lang w:val="en-GB"/>
        </w:rPr>
        <w:t>et al.</w:t>
      </w:r>
      <w:r w:rsidRPr="00A42DB2">
        <w:rPr>
          <w:rFonts w:ascii="Times New Roman" w:hAnsi="Times New Roman" w:cs="Times New Roman"/>
          <w:color w:val="auto"/>
          <w:lang w:val="en-GB"/>
        </w:rPr>
        <w:t xml:space="preserve"> 2007; Fuertes </w:t>
      </w:r>
      <w:r w:rsidRPr="00A42DB2">
        <w:rPr>
          <w:rFonts w:ascii="Times New Roman" w:hAnsi="Times New Roman" w:cs="Times New Roman"/>
          <w:i/>
          <w:color w:val="auto"/>
          <w:lang w:val="en-GB"/>
        </w:rPr>
        <w:t>et al.</w:t>
      </w:r>
      <w:r w:rsidRPr="00A42DB2">
        <w:rPr>
          <w:rFonts w:ascii="Times New Roman" w:hAnsi="Times New Roman" w:cs="Times New Roman"/>
          <w:color w:val="auto"/>
          <w:lang w:val="en-GB"/>
        </w:rPr>
        <w:t xml:space="preserve"> 2014; McQuaid and Fuertes 2014).</w:t>
      </w:r>
      <w:r w:rsidR="009E57B8" w:rsidRPr="00A42DB2">
        <w:rPr>
          <w:rFonts w:ascii="Times New Roman" w:hAnsi="Times New Roman" w:cs="Times New Roman"/>
          <w:color w:val="auto"/>
          <w:lang w:val="en-GB"/>
        </w:rPr>
        <w:t xml:space="preserve"> </w:t>
      </w:r>
      <w:r w:rsidRPr="00A42DB2">
        <w:rPr>
          <w:rFonts w:ascii="Times New Roman" w:hAnsi="Times New Roman" w:cs="Times New Roman"/>
          <w:color w:val="auto"/>
          <w:lang w:val="en-GB"/>
        </w:rPr>
        <w:t xml:space="preserve">It has been proposed that measures of successful employment activation for young people should be refocused, using the Capability Approach (CA) as an alternative framework (Egdell and McQuaid 2016). The CA is concerned with what people can do rather than what they actually do, together with substantive freedom of choice, taking account of external factors and personal characteristics (Sen 2009: 232). </w:t>
      </w:r>
      <w:r w:rsidR="00CC69BD" w:rsidRPr="00A42DB2">
        <w:rPr>
          <w:rFonts w:ascii="Times New Roman" w:hAnsi="Times New Roman" w:cs="Times New Roman"/>
          <w:color w:val="auto"/>
          <w:lang w:val="en-GB"/>
        </w:rPr>
        <w:t xml:space="preserve"> </w:t>
      </w:r>
      <w:r w:rsidR="00865E9C" w:rsidRPr="00A42DB2">
        <w:rPr>
          <w:rFonts w:ascii="Times New Roman" w:hAnsi="Times New Roman" w:cs="Times New Roman"/>
          <w:color w:val="auto"/>
          <w:lang w:val="en-GB"/>
        </w:rPr>
        <w:t>In applying the CA</w:t>
      </w:r>
      <w:r w:rsidR="00310EA4" w:rsidRPr="00A42DB2">
        <w:rPr>
          <w:rFonts w:ascii="Times New Roman" w:hAnsi="Times New Roman" w:cs="Times New Roman"/>
          <w:color w:val="auto"/>
          <w:lang w:val="en-GB"/>
        </w:rPr>
        <w:t>,</w:t>
      </w:r>
      <w:r w:rsidR="00865E9C" w:rsidRPr="00A42DB2">
        <w:rPr>
          <w:rFonts w:ascii="Times New Roman" w:hAnsi="Times New Roman" w:cs="Times New Roman"/>
          <w:color w:val="auto"/>
          <w:lang w:val="en-GB"/>
        </w:rPr>
        <w:t xml:space="preserve"> attention is drawn to the need for jobseekers to have a voice in the design and implementation of employment activation programmes</w:t>
      </w:r>
      <w:r w:rsidR="00865E9C" w:rsidRPr="00A42DB2" w:rsidDel="00865E9C">
        <w:rPr>
          <w:rFonts w:ascii="Times New Roman" w:hAnsi="Times New Roman" w:cs="Times New Roman"/>
          <w:color w:val="auto"/>
          <w:lang w:val="en-GB"/>
        </w:rPr>
        <w:t xml:space="preserve"> </w:t>
      </w:r>
      <w:r w:rsidR="00154D5E" w:rsidRPr="00A42DB2">
        <w:rPr>
          <w:rFonts w:ascii="Times New Roman" w:hAnsi="Times New Roman" w:cs="Times New Roman"/>
          <w:color w:val="auto"/>
          <w:lang w:val="en-GB"/>
        </w:rPr>
        <w:t xml:space="preserve">(Bonvin </w:t>
      </w:r>
      <w:r w:rsidR="0007593F" w:rsidRPr="00A42DB2">
        <w:rPr>
          <w:rFonts w:ascii="Times New Roman" w:hAnsi="Times New Roman" w:cs="Times New Roman"/>
          <w:color w:val="auto"/>
          <w:lang w:val="en-GB"/>
        </w:rPr>
        <w:t>and</w:t>
      </w:r>
      <w:r w:rsidR="00154D5E" w:rsidRPr="00A42DB2">
        <w:rPr>
          <w:rFonts w:ascii="Times New Roman" w:hAnsi="Times New Roman" w:cs="Times New Roman"/>
          <w:color w:val="auto"/>
          <w:lang w:val="en-GB"/>
        </w:rPr>
        <w:t xml:space="preserve"> Orton 2009; Orton 2011). </w:t>
      </w:r>
      <w:r w:rsidR="002E3508" w:rsidRPr="00A42DB2">
        <w:rPr>
          <w:rFonts w:ascii="Times New Roman" w:hAnsi="Times New Roman" w:cs="Times New Roman"/>
          <w:color w:val="auto"/>
          <w:lang w:val="en-GB"/>
        </w:rPr>
        <w:t xml:space="preserve">However, at present the constraints on </w:t>
      </w:r>
      <w:r w:rsidR="006A0C5C" w:rsidRPr="00A42DB2">
        <w:rPr>
          <w:rFonts w:ascii="Times New Roman" w:hAnsi="Times New Roman" w:cs="Times New Roman"/>
          <w:color w:val="auto"/>
          <w:lang w:val="en-GB"/>
        </w:rPr>
        <w:t>jobseekers’</w:t>
      </w:r>
      <w:r w:rsidR="002E3508" w:rsidRPr="00A42DB2">
        <w:rPr>
          <w:rFonts w:ascii="Times New Roman" w:hAnsi="Times New Roman" w:cs="Times New Roman"/>
          <w:color w:val="auto"/>
          <w:lang w:val="en-GB"/>
        </w:rPr>
        <w:t xml:space="preserve"> voice</w:t>
      </w:r>
      <w:r w:rsidR="003D76E9" w:rsidRPr="00A42DB2">
        <w:rPr>
          <w:rFonts w:ascii="Times New Roman" w:hAnsi="Times New Roman" w:cs="Times New Roman"/>
          <w:color w:val="auto"/>
          <w:lang w:val="en-GB"/>
        </w:rPr>
        <w:t xml:space="preserve"> </w:t>
      </w:r>
      <w:r w:rsidR="002E3508" w:rsidRPr="00A42DB2">
        <w:rPr>
          <w:rFonts w:ascii="Times New Roman" w:hAnsi="Times New Roman" w:cs="Times New Roman"/>
          <w:color w:val="auto"/>
          <w:lang w:val="en-GB"/>
        </w:rPr>
        <w:t xml:space="preserve">in </w:t>
      </w:r>
      <w:r w:rsidR="00865E9C" w:rsidRPr="00A42DB2">
        <w:rPr>
          <w:rFonts w:ascii="Times New Roman" w:hAnsi="Times New Roman" w:cs="Times New Roman"/>
          <w:color w:val="auto"/>
          <w:lang w:val="en-GB"/>
        </w:rPr>
        <w:t xml:space="preserve">policy </w:t>
      </w:r>
      <w:r w:rsidR="00FD7DFE" w:rsidRPr="00A42DB2">
        <w:rPr>
          <w:rFonts w:ascii="Times New Roman" w:hAnsi="Times New Roman" w:cs="Times New Roman"/>
          <w:color w:val="auto"/>
          <w:lang w:val="en-GB"/>
        </w:rPr>
        <w:t>development</w:t>
      </w:r>
      <w:r w:rsidR="00865E9C" w:rsidRPr="00A42DB2">
        <w:rPr>
          <w:rFonts w:ascii="Times New Roman" w:hAnsi="Times New Roman" w:cs="Times New Roman"/>
          <w:color w:val="auto"/>
          <w:lang w:val="en-GB"/>
        </w:rPr>
        <w:t xml:space="preserve"> and implementation </w:t>
      </w:r>
      <w:r w:rsidR="002E3508" w:rsidRPr="00A42DB2">
        <w:rPr>
          <w:rFonts w:ascii="Times New Roman" w:hAnsi="Times New Roman" w:cs="Times New Roman"/>
          <w:color w:val="auto"/>
          <w:lang w:val="en-GB"/>
        </w:rPr>
        <w:t xml:space="preserve">have not been </w:t>
      </w:r>
      <w:r w:rsidR="00865E9C" w:rsidRPr="00A42DB2">
        <w:rPr>
          <w:rFonts w:ascii="Times New Roman" w:hAnsi="Times New Roman" w:cs="Times New Roman"/>
          <w:color w:val="auto"/>
          <w:lang w:val="en-GB"/>
        </w:rPr>
        <w:t xml:space="preserve">fully </w:t>
      </w:r>
      <w:r w:rsidR="002E3508" w:rsidRPr="00A42DB2">
        <w:rPr>
          <w:rFonts w:ascii="Times New Roman" w:hAnsi="Times New Roman" w:cs="Times New Roman"/>
          <w:color w:val="auto"/>
          <w:lang w:val="en-GB"/>
        </w:rPr>
        <w:t xml:space="preserve">explored. </w:t>
      </w:r>
      <w:r w:rsidR="006A0C5C" w:rsidRPr="00A42DB2">
        <w:rPr>
          <w:rFonts w:ascii="Times New Roman" w:hAnsi="Times New Roman" w:cs="Times New Roman"/>
          <w:color w:val="auto"/>
          <w:lang w:val="en-GB"/>
        </w:rPr>
        <w:t>This paper seeks to address this gap.</w:t>
      </w:r>
    </w:p>
    <w:p w14:paraId="43B0EC33" w14:textId="77777777" w:rsidR="004058C4" w:rsidRPr="00A42DB2" w:rsidRDefault="004058C4">
      <w:pPr>
        <w:pStyle w:val="Body"/>
        <w:spacing w:line="480" w:lineRule="auto"/>
        <w:jc w:val="both"/>
        <w:rPr>
          <w:rFonts w:ascii="Times New Roman" w:hAnsi="Times New Roman" w:cs="Times New Roman"/>
          <w:color w:val="auto"/>
          <w:lang w:val="en-GB"/>
        </w:rPr>
      </w:pPr>
    </w:p>
    <w:p w14:paraId="7562314C" w14:textId="0EA3D796" w:rsidR="004058C4" w:rsidRPr="00A42DB2" w:rsidRDefault="004058C4">
      <w:pPr>
        <w:pStyle w:val="Body"/>
        <w:spacing w:line="480" w:lineRule="auto"/>
        <w:jc w:val="both"/>
        <w:rPr>
          <w:rFonts w:ascii="Times New Roman" w:eastAsia="Times New Roman" w:hAnsi="Times New Roman" w:cs="Times New Roman"/>
          <w:color w:val="auto"/>
          <w:lang w:val="en-GB"/>
        </w:rPr>
      </w:pPr>
      <w:r w:rsidRPr="00A42DB2">
        <w:rPr>
          <w:rFonts w:ascii="Times New Roman" w:hAnsi="Times New Roman" w:cs="Times New Roman"/>
          <w:color w:val="auto"/>
          <w:lang w:val="en-GB"/>
        </w:rPr>
        <w:t xml:space="preserve">Drawing on in-depth qualitative research undertaken in Scotland, this paper uses the </w:t>
      </w:r>
      <w:r w:rsidR="0099323C" w:rsidRPr="00A42DB2">
        <w:rPr>
          <w:rFonts w:ascii="Times New Roman" w:hAnsi="Times New Roman" w:cs="Times New Roman"/>
          <w:color w:val="auto"/>
          <w:lang w:val="en-GB"/>
        </w:rPr>
        <w:t>CA</w:t>
      </w:r>
      <w:r w:rsidRPr="00A42DB2">
        <w:rPr>
          <w:rFonts w:ascii="Times New Roman" w:hAnsi="Times New Roman" w:cs="Times New Roman"/>
          <w:color w:val="auto"/>
          <w:lang w:val="en-GB"/>
        </w:rPr>
        <w:t xml:space="preserve"> as a framework to explore</w:t>
      </w:r>
      <w:r w:rsidR="00310EA4" w:rsidRPr="00A42DB2">
        <w:rPr>
          <w:rFonts w:ascii="Times New Roman" w:hAnsi="Times New Roman" w:cs="Times New Roman"/>
          <w:color w:val="auto"/>
          <w:lang w:val="en-GB"/>
        </w:rPr>
        <w:t xml:space="preserve"> the capability for voice and agency</w:t>
      </w:r>
      <w:r w:rsidRPr="00A42DB2">
        <w:rPr>
          <w:rFonts w:ascii="Times New Roman" w:hAnsi="Times New Roman" w:cs="Times New Roman"/>
          <w:color w:val="auto"/>
          <w:lang w:val="en-GB"/>
        </w:rPr>
        <w:t xml:space="preserve"> </w:t>
      </w:r>
      <w:r w:rsidR="00310EA4" w:rsidRPr="00A42DB2">
        <w:rPr>
          <w:rFonts w:ascii="Times New Roman" w:hAnsi="Times New Roman" w:cs="Times New Roman"/>
          <w:color w:val="auto"/>
          <w:lang w:val="en-GB"/>
        </w:rPr>
        <w:t xml:space="preserve">among </w:t>
      </w:r>
      <w:r w:rsidRPr="00A42DB2">
        <w:rPr>
          <w:rFonts w:ascii="Times New Roman" w:hAnsi="Times New Roman" w:cs="Times New Roman"/>
          <w:color w:val="auto"/>
          <w:lang w:val="en-GB"/>
        </w:rPr>
        <w:t xml:space="preserve">unemployed young people </w:t>
      </w:r>
      <w:r w:rsidR="00FD7DFE" w:rsidRPr="00A42DB2">
        <w:rPr>
          <w:rFonts w:ascii="Times New Roman" w:hAnsi="Times New Roman" w:cs="Times New Roman"/>
          <w:color w:val="auto"/>
          <w:lang w:val="en-GB"/>
        </w:rPr>
        <w:t>(</w:t>
      </w:r>
      <w:r w:rsidR="00120FB5" w:rsidRPr="00A42DB2">
        <w:rPr>
          <w:rFonts w:ascii="Times New Roman" w:hAnsi="Times New Roman" w:cs="Times New Roman"/>
          <w:color w:val="auto"/>
          <w:lang w:val="en-GB"/>
        </w:rPr>
        <w:t xml:space="preserve">aged </w:t>
      </w:r>
      <w:r w:rsidR="00057D0D" w:rsidRPr="00A42DB2">
        <w:rPr>
          <w:rFonts w:ascii="Times New Roman" w:hAnsi="Times New Roman" w:cs="Times New Roman"/>
          <w:color w:val="auto"/>
          <w:lang w:val="en-GB"/>
        </w:rPr>
        <w:t>16</w:t>
      </w:r>
      <w:r w:rsidR="001B2838">
        <w:rPr>
          <w:rFonts w:ascii="Times New Roman" w:hAnsi="Times New Roman" w:cs="Times New Roman"/>
          <w:color w:val="auto"/>
          <w:lang w:val="en-GB"/>
        </w:rPr>
        <w:t>-</w:t>
      </w:r>
      <w:r w:rsidR="00057D0D" w:rsidRPr="00A42DB2">
        <w:rPr>
          <w:rFonts w:ascii="Times New Roman" w:hAnsi="Times New Roman" w:cs="Times New Roman"/>
          <w:color w:val="auto"/>
          <w:lang w:val="en-GB"/>
        </w:rPr>
        <w:t xml:space="preserve">24) </w:t>
      </w:r>
      <w:r w:rsidRPr="00A42DB2">
        <w:rPr>
          <w:rFonts w:ascii="Times New Roman" w:hAnsi="Times New Roman" w:cs="Times New Roman"/>
          <w:color w:val="auto"/>
          <w:lang w:val="en-GB"/>
        </w:rPr>
        <w:t xml:space="preserve">in </w:t>
      </w:r>
      <w:r w:rsidR="001B2838" w:rsidRPr="00A42DB2">
        <w:rPr>
          <w:rFonts w:ascii="Times New Roman" w:hAnsi="Times New Roman" w:cs="Times New Roman"/>
          <w:color w:val="auto"/>
          <w:lang w:val="en-GB"/>
        </w:rPr>
        <w:t>employment activation polic</w:t>
      </w:r>
      <w:r w:rsidR="001B2838">
        <w:rPr>
          <w:rFonts w:ascii="Times New Roman" w:hAnsi="Times New Roman" w:cs="Times New Roman"/>
          <w:color w:val="auto"/>
          <w:lang w:val="en-GB"/>
        </w:rPr>
        <w:t xml:space="preserve">y </w:t>
      </w:r>
      <w:r w:rsidRPr="00A42DB2">
        <w:rPr>
          <w:rFonts w:ascii="Times New Roman" w:hAnsi="Times New Roman" w:cs="Times New Roman"/>
          <w:color w:val="auto"/>
          <w:lang w:val="en-GB"/>
        </w:rPr>
        <w:t xml:space="preserve">development and implementation </w:t>
      </w:r>
      <w:r w:rsidR="00947908" w:rsidRPr="00A42DB2">
        <w:rPr>
          <w:rFonts w:ascii="Times New Roman" w:hAnsi="Times New Roman" w:cs="Times New Roman"/>
          <w:color w:val="auto"/>
          <w:lang w:val="en-GB"/>
        </w:rPr>
        <w:t xml:space="preserve">. </w:t>
      </w:r>
      <w:r w:rsidR="00CC69BD" w:rsidRPr="00A42DB2">
        <w:rPr>
          <w:rFonts w:ascii="Times New Roman" w:hAnsi="Times New Roman" w:cs="Times New Roman"/>
          <w:color w:val="auto"/>
          <w:lang w:val="en-GB"/>
        </w:rPr>
        <w:t xml:space="preserve">This paper </w:t>
      </w:r>
      <w:r w:rsidR="00CC69BD" w:rsidRPr="00A42DB2">
        <w:rPr>
          <w:rFonts w:ascii="Times New Roman" w:hAnsi="Times New Roman" w:cs="Times New Roman"/>
          <w:color w:val="auto"/>
          <w:lang w:val="en-GB"/>
        </w:rPr>
        <w:lastRenderedPageBreak/>
        <w:t xml:space="preserve">takes as its definition of 'capability for voice' that of Bonvin and Farvaque (2005) who define it as an individual’s </w:t>
      </w:r>
      <w:r w:rsidR="00CC69BD" w:rsidRPr="00A42DB2">
        <w:rPr>
          <w:rFonts w:ascii="Times New Roman" w:hAnsi="Times New Roman" w:cs="Times New Roman"/>
          <w:i/>
          <w:color w:val="auto"/>
          <w:lang w:val="en-GB"/>
        </w:rPr>
        <w:t>“participation in the public process itself, and the effective possibility of expressing her concerns and wishes”</w:t>
      </w:r>
      <w:r w:rsidR="00CC69BD" w:rsidRPr="00A42DB2">
        <w:rPr>
          <w:rFonts w:ascii="Times New Roman" w:hAnsi="Times New Roman" w:cs="Times New Roman"/>
          <w:color w:val="auto"/>
          <w:lang w:val="en-GB"/>
        </w:rPr>
        <w:t xml:space="preserve"> (270). This paper analyses how far, and in what ways, young people’s ideas, experiences and voices are effectively included in policy development and implementation. </w:t>
      </w:r>
      <w:r w:rsidRPr="00A42DB2">
        <w:rPr>
          <w:rFonts w:ascii="Times New Roman" w:hAnsi="Times New Roman" w:cs="Times New Roman"/>
          <w:color w:val="auto"/>
          <w:lang w:val="en-GB"/>
        </w:rPr>
        <w:t xml:space="preserve">Questions are asked about: how different voices are included in policy processes; what is meaningful engagement and participation; and what enables voice taking and voice making. </w:t>
      </w:r>
      <w:r w:rsidR="00FD7DFE" w:rsidRPr="00A42DB2">
        <w:rPr>
          <w:rFonts w:ascii="Times New Roman" w:hAnsi="Times New Roman" w:cs="Times New Roman"/>
          <w:color w:val="auto"/>
          <w:lang w:val="en-GB"/>
        </w:rPr>
        <w:t>Reflections are made about how the policy discourse</w:t>
      </w:r>
      <w:r w:rsidR="0094696C" w:rsidRPr="00A42DB2">
        <w:rPr>
          <w:rFonts w:ascii="Times New Roman" w:hAnsi="Times New Roman" w:cs="Times New Roman"/>
          <w:color w:val="auto"/>
          <w:lang w:val="en-GB"/>
        </w:rPr>
        <w:t>,</w:t>
      </w:r>
      <w:r w:rsidR="00FD7DFE" w:rsidRPr="00A42DB2">
        <w:rPr>
          <w:rFonts w:ascii="Times New Roman" w:hAnsi="Times New Roman" w:cs="Times New Roman"/>
          <w:color w:val="auto"/>
          <w:lang w:val="en-GB"/>
        </w:rPr>
        <w:t xml:space="preserve"> which </w:t>
      </w:r>
      <w:r w:rsidR="00511B33" w:rsidRPr="00A42DB2">
        <w:rPr>
          <w:rFonts w:ascii="Times New Roman" w:hAnsi="Times New Roman" w:cs="Times New Roman"/>
          <w:color w:val="auto"/>
          <w:lang w:val="en-GB"/>
        </w:rPr>
        <w:t>stresse</w:t>
      </w:r>
      <w:r w:rsidR="00511B33">
        <w:rPr>
          <w:rFonts w:ascii="Times New Roman" w:hAnsi="Times New Roman" w:cs="Times New Roman"/>
          <w:color w:val="auto"/>
          <w:lang w:val="en-GB"/>
        </w:rPr>
        <w:t>s</w:t>
      </w:r>
      <w:r w:rsidR="00511B33" w:rsidRPr="00A42DB2">
        <w:rPr>
          <w:rFonts w:ascii="Times New Roman" w:hAnsi="Times New Roman" w:cs="Times New Roman"/>
          <w:color w:val="auto"/>
          <w:lang w:val="en-GB"/>
        </w:rPr>
        <w:t xml:space="preserve"> </w:t>
      </w:r>
      <w:r w:rsidR="00FD7DFE" w:rsidRPr="00A42DB2">
        <w:rPr>
          <w:rFonts w:ascii="Times New Roman" w:hAnsi="Times New Roman" w:cs="Times New Roman"/>
          <w:color w:val="auto"/>
          <w:lang w:val="en-GB"/>
        </w:rPr>
        <w:t xml:space="preserve">the importance of </w:t>
      </w:r>
      <w:r w:rsidR="002E15FB" w:rsidRPr="00A42DB2">
        <w:rPr>
          <w:rFonts w:ascii="Times New Roman" w:hAnsi="Times New Roman" w:cs="Times New Roman"/>
          <w:color w:val="auto"/>
          <w:lang w:val="en-GB"/>
        </w:rPr>
        <w:t>centring</w:t>
      </w:r>
      <w:r w:rsidR="00FD7DFE" w:rsidRPr="00A42DB2">
        <w:rPr>
          <w:rFonts w:ascii="Times New Roman" w:hAnsi="Times New Roman" w:cs="Times New Roman"/>
          <w:color w:val="auto"/>
          <w:lang w:val="en-GB"/>
        </w:rPr>
        <w:t xml:space="preserve"> services on </w:t>
      </w:r>
      <w:r w:rsidR="00511B33">
        <w:rPr>
          <w:rFonts w:ascii="Times New Roman" w:hAnsi="Times New Roman" w:cs="Times New Roman"/>
          <w:color w:val="auto"/>
          <w:lang w:val="en-GB"/>
        </w:rPr>
        <w:t>user needs</w:t>
      </w:r>
      <w:r w:rsidR="008238ED" w:rsidRPr="00A42DB2">
        <w:rPr>
          <w:rFonts w:ascii="Times New Roman" w:hAnsi="Times New Roman" w:cs="Times New Roman"/>
          <w:color w:val="auto"/>
          <w:lang w:val="en-GB"/>
        </w:rPr>
        <w:t>,</w:t>
      </w:r>
      <w:r w:rsidR="00FD7DFE" w:rsidRPr="00A42DB2">
        <w:rPr>
          <w:rFonts w:ascii="Times New Roman" w:hAnsi="Times New Roman" w:cs="Times New Roman"/>
          <w:color w:val="auto"/>
          <w:lang w:val="en-GB"/>
        </w:rPr>
        <w:t xml:space="preserve"> is reflected in employment activation policy.</w:t>
      </w:r>
    </w:p>
    <w:p w14:paraId="530A2978" w14:textId="77777777" w:rsidR="004058C4" w:rsidRPr="00A42DB2" w:rsidRDefault="004058C4">
      <w:pPr>
        <w:pStyle w:val="PlainText"/>
        <w:spacing w:line="480" w:lineRule="auto"/>
        <w:ind w:left="643"/>
        <w:jc w:val="both"/>
        <w:rPr>
          <w:rFonts w:ascii="Times New Roman" w:eastAsia="Times New Roman" w:hAnsi="Times New Roman" w:cs="Times New Roman"/>
          <w:b/>
          <w:bCs/>
          <w:color w:val="auto"/>
          <w:sz w:val="24"/>
          <w:szCs w:val="24"/>
          <w:lang w:val="en-GB"/>
        </w:rPr>
      </w:pPr>
    </w:p>
    <w:p w14:paraId="47E5B9FC" w14:textId="75D150AF" w:rsidR="00887E92" w:rsidRPr="00A42DB2" w:rsidRDefault="008238ED">
      <w:pPr>
        <w:pStyle w:val="PlainText"/>
        <w:spacing w:line="480" w:lineRule="auto"/>
        <w:jc w:val="both"/>
        <w:rPr>
          <w:rFonts w:ascii="Times New Roman" w:eastAsia="Times New Roman" w:hAnsi="Times New Roman" w:cs="Times New Roman"/>
          <w:b/>
          <w:bCs/>
          <w:color w:val="auto"/>
          <w:sz w:val="24"/>
          <w:szCs w:val="24"/>
          <w:lang w:val="en-GB"/>
        </w:rPr>
      </w:pPr>
      <w:r w:rsidRPr="00A42DB2">
        <w:rPr>
          <w:rFonts w:ascii="Times New Roman" w:hAnsi="Times New Roman" w:cs="Times New Roman"/>
          <w:b/>
          <w:bCs/>
          <w:color w:val="auto"/>
          <w:sz w:val="24"/>
          <w:szCs w:val="24"/>
          <w:lang w:val="en-GB"/>
        </w:rPr>
        <w:t xml:space="preserve">A </w:t>
      </w:r>
      <w:r w:rsidR="00734C6A" w:rsidRPr="00A42DB2">
        <w:rPr>
          <w:rFonts w:ascii="Times New Roman" w:hAnsi="Times New Roman" w:cs="Times New Roman"/>
          <w:b/>
          <w:bCs/>
          <w:color w:val="auto"/>
          <w:sz w:val="24"/>
          <w:szCs w:val="24"/>
          <w:lang w:val="en-GB"/>
        </w:rPr>
        <w:t>Capability Approach</w:t>
      </w:r>
      <w:r w:rsidR="00D11465" w:rsidRPr="00A42DB2">
        <w:rPr>
          <w:rFonts w:ascii="Times New Roman" w:hAnsi="Times New Roman" w:cs="Times New Roman"/>
          <w:b/>
          <w:bCs/>
          <w:color w:val="auto"/>
          <w:sz w:val="24"/>
          <w:szCs w:val="24"/>
          <w:lang w:val="en-GB"/>
        </w:rPr>
        <w:t xml:space="preserve"> to Employment Activation </w:t>
      </w:r>
    </w:p>
    <w:p w14:paraId="531CC6C5" w14:textId="77777777" w:rsidR="00887E92" w:rsidRPr="00A42DB2" w:rsidRDefault="00887E92">
      <w:pPr>
        <w:pStyle w:val="Body"/>
        <w:spacing w:line="480" w:lineRule="auto"/>
        <w:jc w:val="both"/>
        <w:rPr>
          <w:rFonts w:ascii="Times New Roman" w:hAnsi="Times New Roman" w:cs="Times New Roman"/>
          <w:color w:val="auto"/>
          <w:lang w:val="en-GB"/>
        </w:rPr>
      </w:pPr>
    </w:p>
    <w:p w14:paraId="120265AF" w14:textId="306B6BAA" w:rsidR="00887E92" w:rsidRPr="00A42DB2" w:rsidRDefault="00154D5E">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The </w:t>
      </w:r>
      <w:r w:rsidR="0099323C" w:rsidRPr="00A42DB2">
        <w:rPr>
          <w:rFonts w:ascii="Times New Roman" w:hAnsi="Times New Roman" w:cs="Times New Roman"/>
          <w:color w:val="auto"/>
          <w:lang w:val="en-GB"/>
        </w:rPr>
        <w:t>CA</w:t>
      </w:r>
      <w:r w:rsidRPr="00A42DB2">
        <w:rPr>
          <w:rFonts w:ascii="Times New Roman" w:hAnsi="Times New Roman" w:cs="Times New Roman"/>
          <w:color w:val="auto"/>
          <w:lang w:val="en-GB"/>
        </w:rPr>
        <w:t xml:space="preserve"> was developed by</w:t>
      </w:r>
      <w:r w:rsidR="0004251E" w:rsidRPr="00A42DB2">
        <w:rPr>
          <w:rFonts w:ascii="Times New Roman" w:hAnsi="Times New Roman" w:cs="Times New Roman"/>
          <w:color w:val="auto"/>
          <w:lang w:val="en-GB"/>
        </w:rPr>
        <w:t xml:space="preserve"> </w:t>
      </w:r>
      <w:r w:rsidR="002A2994" w:rsidRPr="00A42DB2">
        <w:rPr>
          <w:rFonts w:ascii="Times New Roman" w:hAnsi="Times New Roman" w:cs="Times New Roman"/>
          <w:color w:val="auto"/>
          <w:lang w:val="en-GB"/>
        </w:rPr>
        <w:t xml:space="preserve">Sen </w:t>
      </w:r>
      <w:r w:rsidR="001B7866" w:rsidRPr="00A42DB2">
        <w:rPr>
          <w:rFonts w:ascii="Times New Roman" w:hAnsi="Times New Roman" w:cs="Times New Roman"/>
          <w:color w:val="auto"/>
          <w:lang w:val="en-GB"/>
        </w:rPr>
        <w:t xml:space="preserve">(1985a/b, 1990, 1992, 1998, 2009) </w:t>
      </w:r>
      <w:r w:rsidRPr="00A42DB2">
        <w:rPr>
          <w:rFonts w:ascii="Times New Roman" w:hAnsi="Times New Roman" w:cs="Times New Roman"/>
          <w:color w:val="auto"/>
          <w:lang w:val="en-GB"/>
        </w:rPr>
        <w:t>as an approach to welfare economics and development</w:t>
      </w:r>
      <w:r w:rsidR="00310EA4" w:rsidRPr="00A42DB2">
        <w:rPr>
          <w:rFonts w:ascii="Times New Roman" w:hAnsi="Times New Roman" w:cs="Times New Roman"/>
          <w:color w:val="auto"/>
          <w:lang w:val="en-GB"/>
        </w:rPr>
        <w:t>,</w:t>
      </w:r>
      <w:r w:rsidR="0004251E" w:rsidRPr="00A42DB2">
        <w:rPr>
          <w:rFonts w:ascii="Times New Roman" w:hAnsi="Times New Roman" w:cs="Times New Roman"/>
          <w:color w:val="auto"/>
          <w:lang w:val="en-GB"/>
        </w:rPr>
        <w:t xml:space="preserve"> but </w:t>
      </w:r>
      <w:r w:rsidRPr="00A42DB2">
        <w:rPr>
          <w:rFonts w:ascii="Times New Roman" w:hAnsi="Times New Roman" w:cs="Times New Roman"/>
          <w:color w:val="auto"/>
          <w:lang w:val="en-GB"/>
        </w:rPr>
        <w:t xml:space="preserve">has since been applied to a variety of policy </w:t>
      </w:r>
      <w:r w:rsidR="0004251E" w:rsidRPr="00A42DB2">
        <w:rPr>
          <w:rFonts w:ascii="Times New Roman" w:hAnsi="Times New Roman" w:cs="Times New Roman"/>
          <w:color w:val="auto"/>
          <w:lang w:val="en-GB"/>
        </w:rPr>
        <w:t>fields</w:t>
      </w:r>
      <w:r w:rsidR="00881721" w:rsidRPr="00A42DB2">
        <w:rPr>
          <w:rFonts w:ascii="Times New Roman" w:hAnsi="Times New Roman" w:cs="Times New Roman"/>
          <w:color w:val="auto"/>
          <w:lang w:val="en-GB"/>
        </w:rPr>
        <w:t xml:space="preserve"> including </w:t>
      </w:r>
      <w:r w:rsidR="00787C01" w:rsidRPr="00A42DB2">
        <w:rPr>
          <w:rFonts w:ascii="Times New Roman" w:hAnsi="Times New Roman" w:cs="Times New Roman"/>
          <w:color w:val="auto"/>
          <w:lang w:val="en-GB"/>
        </w:rPr>
        <w:t xml:space="preserve">youth </w:t>
      </w:r>
      <w:r w:rsidRPr="00A42DB2">
        <w:rPr>
          <w:rFonts w:ascii="Times New Roman" w:hAnsi="Times New Roman" w:cs="Times New Roman"/>
          <w:color w:val="auto"/>
          <w:lang w:val="en-GB"/>
        </w:rPr>
        <w:t xml:space="preserve">employment activation (Egdell </w:t>
      </w:r>
      <w:r w:rsidR="0007593F" w:rsidRPr="00A42DB2">
        <w:rPr>
          <w:rFonts w:ascii="Times New Roman" w:hAnsi="Times New Roman" w:cs="Times New Roman"/>
          <w:color w:val="auto"/>
          <w:lang w:val="en-GB"/>
        </w:rPr>
        <w:t>and</w:t>
      </w:r>
      <w:r w:rsidRPr="00A42DB2">
        <w:rPr>
          <w:rFonts w:ascii="Times New Roman" w:hAnsi="Times New Roman" w:cs="Times New Roman"/>
          <w:color w:val="auto"/>
          <w:lang w:val="en-GB"/>
        </w:rPr>
        <w:t xml:space="preserve"> McQuaid </w:t>
      </w:r>
      <w:r w:rsidR="001222B6" w:rsidRPr="00A42DB2">
        <w:rPr>
          <w:rFonts w:ascii="Times New Roman" w:hAnsi="Times New Roman" w:cs="Times New Roman"/>
          <w:color w:val="auto"/>
          <w:lang w:val="en-GB"/>
        </w:rPr>
        <w:t>2016</w:t>
      </w:r>
      <w:r w:rsidRPr="00A42DB2">
        <w:rPr>
          <w:rFonts w:ascii="Times New Roman" w:hAnsi="Times New Roman" w:cs="Times New Roman"/>
          <w:color w:val="auto"/>
          <w:lang w:val="en-GB"/>
        </w:rPr>
        <w:t>)</w:t>
      </w:r>
      <w:r w:rsidR="00881721" w:rsidRPr="00A42DB2">
        <w:rPr>
          <w:rFonts w:ascii="Times New Roman" w:hAnsi="Times New Roman" w:cs="Times New Roman"/>
          <w:color w:val="auto"/>
          <w:lang w:val="en-GB"/>
        </w:rPr>
        <w:t xml:space="preserve">, </w:t>
      </w:r>
      <w:r w:rsidR="00F87566">
        <w:rPr>
          <w:rFonts w:ascii="Times New Roman" w:hAnsi="Times New Roman" w:cs="Times New Roman"/>
          <w:color w:val="auto"/>
          <w:lang w:val="en-GB"/>
        </w:rPr>
        <w:t>school-</w:t>
      </w:r>
      <w:r w:rsidR="00F87566" w:rsidRPr="00A42DB2">
        <w:rPr>
          <w:rFonts w:ascii="Times New Roman" w:hAnsi="Times New Roman" w:cs="Times New Roman"/>
          <w:color w:val="auto"/>
          <w:lang w:val="en-GB"/>
        </w:rPr>
        <w:t>to</w:t>
      </w:r>
      <w:r w:rsidR="00F87566">
        <w:rPr>
          <w:rFonts w:ascii="Times New Roman" w:hAnsi="Times New Roman" w:cs="Times New Roman"/>
          <w:color w:val="auto"/>
          <w:lang w:val="en-GB"/>
        </w:rPr>
        <w:t>-</w:t>
      </w:r>
      <w:r w:rsidR="00F87566" w:rsidRPr="00A42DB2">
        <w:rPr>
          <w:rFonts w:ascii="Times New Roman" w:hAnsi="Times New Roman" w:cs="Times New Roman"/>
          <w:color w:val="auto"/>
          <w:lang w:val="en-GB"/>
        </w:rPr>
        <w:t xml:space="preserve">work </w:t>
      </w:r>
      <w:r w:rsidR="009A6CDE" w:rsidRPr="00A42DB2">
        <w:rPr>
          <w:rFonts w:ascii="Times New Roman" w:hAnsi="Times New Roman" w:cs="Times New Roman"/>
          <w:color w:val="auto"/>
          <w:lang w:val="en-GB"/>
        </w:rPr>
        <w:t>transition</w:t>
      </w:r>
      <w:r w:rsidR="0020781F">
        <w:rPr>
          <w:rFonts w:ascii="Times New Roman" w:hAnsi="Times New Roman" w:cs="Times New Roman"/>
          <w:color w:val="auto"/>
          <w:lang w:val="en-GB"/>
        </w:rPr>
        <w:t>s</w:t>
      </w:r>
      <w:r w:rsidR="009A6CDE" w:rsidRPr="00A42DB2">
        <w:rPr>
          <w:rFonts w:ascii="Times New Roman" w:hAnsi="Times New Roman" w:cs="Times New Roman"/>
          <w:color w:val="auto"/>
          <w:lang w:val="en-GB"/>
        </w:rPr>
        <w:t xml:space="preserve"> (Otto </w:t>
      </w:r>
      <w:r w:rsidR="009A6CDE" w:rsidRPr="00A42DB2">
        <w:rPr>
          <w:rFonts w:ascii="Times New Roman" w:hAnsi="Times New Roman" w:cs="Times New Roman"/>
          <w:i/>
          <w:color w:val="auto"/>
          <w:lang w:val="en-GB"/>
        </w:rPr>
        <w:t xml:space="preserve">et al. </w:t>
      </w:r>
      <w:r w:rsidR="009A6CDE" w:rsidRPr="00A42DB2">
        <w:rPr>
          <w:rFonts w:ascii="Times New Roman" w:hAnsi="Times New Roman" w:cs="Times New Roman"/>
          <w:color w:val="auto"/>
          <w:lang w:val="en-GB"/>
        </w:rPr>
        <w:t>2015)</w:t>
      </w:r>
      <w:r w:rsidR="00881721" w:rsidRPr="00A42DB2">
        <w:rPr>
          <w:rFonts w:ascii="Times New Roman" w:hAnsi="Times New Roman" w:cs="Times New Roman"/>
          <w:color w:val="auto"/>
          <w:lang w:val="en-GB"/>
        </w:rPr>
        <w:t xml:space="preserve"> and careers guidance (Robertson 2015). </w:t>
      </w:r>
      <w:r w:rsidRPr="00A42DB2">
        <w:rPr>
          <w:rFonts w:ascii="Times New Roman" w:hAnsi="Times New Roman" w:cs="Times New Roman"/>
          <w:color w:val="auto"/>
          <w:lang w:val="en-GB"/>
        </w:rPr>
        <w:t xml:space="preserve">In its application across </w:t>
      </w:r>
      <w:r w:rsidR="00881721" w:rsidRPr="00A42DB2">
        <w:rPr>
          <w:rFonts w:ascii="Times New Roman" w:hAnsi="Times New Roman" w:cs="Times New Roman"/>
          <w:color w:val="auto"/>
          <w:lang w:val="en-GB"/>
        </w:rPr>
        <w:t>a range of</w:t>
      </w:r>
      <w:r w:rsidRPr="00A42DB2">
        <w:rPr>
          <w:rFonts w:ascii="Times New Roman" w:hAnsi="Times New Roman" w:cs="Times New Roman"/>
          <w:color w:val="auto"/>
          <w:lang w:val="en-GB"/>
        </w:rPr>
        <w:t xml:space="preserve"> policy</w:t>
      </w:r>
      <w:r w:rsidR="00881721" w:rsidRPr="00A42DB2">
        <w:rPr>
          <w:rFonts w:ascii="Times New Roman" w:hAnsi="Times New Roman" w:cs="Times New Roman"/>
          <w:color w:val="auto"/>
          <w:lang w:val="en-GB"/>
        </w:rPr>
        <w:t xml:space="preserve"> areas</w:t>
      </w:r>
      <w:r w:rsidRPr="00A42DB2">
        <w:rPr>
          <w:rFonts w:ascii="Times New Roman" w:hAnsi="Times New Roman" w:cs="Times New Roman"/>
          <w:color w:val="auto"/>
          <w:lang w:val="en-GB"/>
        </w:rPr>
        <w:t xml:space="preserve">, the </w:t>
      </w:r>
      <w:r w:rsidR="0099323C" w:rsidRPr="00A42DB2">
        <w:rPr>
          <w:rFonts w:ascii="Times New Roman" w:hAnsi="Times New Roman" w:cs="Times New Roman"/>
          <w:color w:val="auto"/>
          <w:lang w:val="en-GB"/>
        </w:rPr>
        <w:t>CA</w:t>
      </w:r>
      <w:r w:rsidRPr="00A42DB2">
        <w:rPr>
          <w:rFonts w:ascii="Times New Roman" w:hAnsi="Times New Roman" w:cs="Times New Roman"/>
          <w:color w:val="auto"/>
          <w:lang w:val="en-GB"/>
        </w:rPr>
        <w:t xml:space="preserve"> provides a normative language</w:t>
      </w:r>
      <w:r w:rsidR="00310EA4" w:rsidRPr="00A42DB2">
        <w:rPr>
          <w:rFonts w:ascii="Times New Roman" w:hAnsi="Times New Roman" w:cs="Times New Roman"/>
          <w:color w:val="auto"/>
          <w:lang w:val="en-GB"/>
        </w:rPr>
        <w:t xml:space="preserve"> in which to frame social action,</w:t>
      </w:r>
      <w:r w:rsidRPr="00A42DB2">
        <w:rPr>
          <w:rFonts w:ascii="Times New Roman" w:hAnsi="Times New Roman" w:cs="Times New Roman"/>
          <w:color w:val="auto"/>
          <w:lang w:val="en-GB"/>
        </w:rPr>
        <w:t xml:space="preserve"> based on freedom, wellbeing and agency (Deneulin 2014).</w:t>
      </w:r>
    </w:p>
    <w:p w14:paraId="0103B68E" w14:textId="77777777" w:rsidR="00887E92" w:rsidRPr="00A42DB2" w:rsidRDefault="00887E92" w:rsidP="002F1F5F">
      <w:pPr>
        <w:pStyle w:val="Body"/>
        <w:spacing w:line="480" w:lineRule="auto"/>
        <w:jc w:val="both"/>
        <w:rPr>
          <w:rFonts w:ascii="Times New Roman" w:hAnsi="Times New Roman" w:cs="Times New Roman"/>
          <w:color w:val="auto"/>
          <w:lang w:val="en-GB"/>
        </w:rPr>
      </w:pPr>
    </w:p>
    <w:p w14:paraId="59D49ACA" w14:textId="34546398" w:rsidR="005573EB" w:rsidRPr="00A42DB2" w:rsidRDefault="004963D3" w:rsidP="008A6127">
      <w:pPr>
        <w:pStyle w:val="Body"/>
        <w:spacing w:line="480" w:lineRule="auto"/>
        <w:jc w:val="both"/>
        <w:rPr>
          <w:rFonts w:ascii="Times New Roman" w:eastAsia="Arial Unicode MS" w:hAnsi="Times New Roman" w:cs="Times New Roman"/>
          <w:noProof/>
          <w:color w:val="auto"/>
          <w:lang w:val="en-GB" w:eastAsia="en-US"/>
        </w:rPr>
      </w:pPr>
      <w:r w:rsidRPr="00A42DB2">
        <w:rPr>
          <w:rFonts w:ascii="Times New Roman" w:hAnsi="Times New Roman" w:cs="Times New Roman"/>
          <w:color w:val="auto"/>
        </w:rPr>
        <w:t xml:space="preserve">The CA is centred on </w:t>
      </w:r>
      <w:r w:rsidR="00154D5E" w:rsidRPr="00A42DB2">
        <w:rPr>
          <w:rFonts w:ascii="Times New Roman" w:hAnsi="Times New Roman" w:cs="Times New Roman"/>
          <w:color w:val="auto"/>
        </w:rPr>
        <w:t>the</w:t>
      </w:r>
      <w:r w:rsidR="00F040CE" w:rsidRPr="00A42DB2">
        <w:rPr>
          <w:rFonts w:ascii="Times New Roman" w:hAnsi="Times New Roman" w:cs="Times New Roman"/>
          <w:color w:val="auto"/>
        </w:rPr>
        <w:t xml:space="preserve"> individual’s</w:t>
      </w:r>
      <w:r w:rsidR="00154D5E" w:rsidRPr="00A42DB2">
        <w:rPr>
          <w:rFonts w:ascii="Times New Roman" w:hAnsi="Times New Roman" w:cs="Times New Roman"/>
          <w:color w:val="auto"/>
        </w:rPr>
        <w:t xml:space="preserve"> substantive freedom</w:t>
      </w:r>
      <w:r w:rsidR="000C4A67" w:rsidRPr="00A42DB2">
        <w:rPr>
          <w:rFonts w:ascii="Times New Roman" w:hAnsi="Times New Roman" w:cs="Times New Roman"/>
          <w:color w:val="auto"/>
        </w:rPr>
        <w:t xml:space="preserve"> </w:t>
      </w:r>
      <w:r w:rsidR="008605CF" w:rsidRPr="00A42DB2">
        <w:rPr>
          <w:rFonts w:ascii="Times New Roman" w:hAnsi="Times New Roman" w:cs="Times New Roman"/>
          <w:color w:val="auto"/>
        </w:rPr>
        <w:t>for</w:t>
      </w:r>
      <w:r w:rsidR="000C4A67" w:rsidRPr="00A42DB2">
        <w:rPr>
          <w:rFonts w:ascii="Times New Roman" w:hAnsi="Times New Roman" w:cs="Times New Roman"/>
          <w:color w:val="auto"/>
        </w:rPr>
        <w:t xml:space="preserve"> autonomous action, </w:t>
      </w:r>
      <w:r w:rsidR="00154D5E" w:rsidRPr="00A42DB2">
        <w:rPr>
          <w:rFonts w:ascii="Times New Roman" w:hAnsi="Times New Roman" w:cs="Times New Roman"/>
          <w:color w:val="auto"/>
        </w:rPr>
        <w:t>taking account of external factors and personal characteristics</w:t>
      </w:r>
      <w:r w:rsidR="00466CFC" w:rsidRPr="00A42DB2">
        <w:rPr>
          <w:rFonts w:ascii="Times New Roman" w:hAnsi="Times New Roman" w:cs="Times New Roman"/>
          <w:color w:val="auto"/>
        </w:rPr>
        <w:t xml:space="preserve"> </w:t>
      </w:r>
      <w:r w:rsidR="005573EB" w:rsidRPr="00A42DB2">
        <w:rPr>
          <w:rFonts w:ascii="Times New Roman" w:hAnsi="Times New Roman" w:cs="Times New Roman"/>
          <w:color w:val="auto"/>
        </w:rPr>
        <w:t xml:space="preserve">(Sen </w:t>
      </w:r>
      <w:r w:rsidR="005573EB" w:rsidRPr="00A42DB2">
        <w:rPr>
          <w:rFonts w:ascii="Times New Roman" w:hAnsi="Times New Roman" w:cs="Times New Roman"/>
          <w:color w:val="auto"/>
          <w:lang w:val="en-GB"/>
        </w:rPr>
        <w:t>1985a/b</w:t>
      </w:r>
      <w:r w:rsidR="005573EB" w:rsidRPr="00A42DB2">
        <w:rPr>
          <w:rFonts w:ascii="Times New Roman" w:hAnsi="Times New Roman" w:cs="Times New Roman"/>
          <w:color w:val="auto"/>
        </w:rPr>
        <w:t>; Robeyns 2006, 2005</w:t>
      </w:r>
      <w:r w:rsidR="005573EB" w:rsidRPr="00A42DB2">
        <w:rPr>
          <w:rFonts w:ascii="Times New Roman" w:hAnsi="Times New Roman" w:cs="Times New Roman"/>
          <w:noProof/>
          <w:color w:val="auto"/>
        </w:rPr>
        <w:t xml:space="preserve">). It emphasises </w:t>
      </w:r>
      <w:r w:rsidR="005573EB" w:rsidRPr="00A42DB2">
        <w:rPr>
          <w:rFonts w:ascii="Times New Roman" w:hAnsi="Times New Roman" w:cs="Times New Roman"/>
          <w:color w:val="auto"/>
        </w:rPr>
        <w:t xml:space="preserve">human agency, seeing individuals as autonomous persons who should be able to decide what they wish to achieve (Sen 1985a; Walker and Unterhalter 2007; Kotan 2010), based on their own understanding of a ‘good life’ rather than one imposed upon them (Deneulin 2011). </w:t>
      </w:r>
    </w:p>
    <w:p w14:paraId="6DDDA7D8" w14:textId="77777777" w:rsidR="00B71538" w:rsidRPr="00A42DB2" w:rsidRDefault="00B71538" w:rsidP="00D0776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jc w:val="both"/>
        <w:rPr>
          <w:rFonts w:ascii="Times New Roman" w:hAnsi="Times New Roman" w:cs="Times New Roman"/>
          <w:noProof/>
          <w:color w:val="auto"/>
          <w:lang w:val="en-GB"/>
        </w:rPr>
      </w:pPr>
    </w:p>
    <w:p w14:paraId="0D0DAB48" w14:textId="49171534" w:rsidR="005573EB" w:rsidRPr="00A42DB2" w:rsidRDefault="005573EB" w:rsidP="005573EB">
      <w:pPr>
        <w:spacing w:line="480" w:lineRule="auto"/>
        <w:jc w:val="both"/>
        <w:rPr>
          <w:noProof/>
        </w:rPr>
      </w:pPr>
      <w:r w:rsidRPr="00A42DB2">
        <w:t xml:space="preserve">Key to understanding the CA are five conceptual building blocks (Goerne 2010: 7-8). </w:t>
      </w:r>
      <w:r w:rsidRPr="00A42DB2">
        <w:rPr>
          <w:i/>
        </w:rPr>
        <w:t>Commodities</w:t>
      </w:r>
      <w:r w:rsidRPr="00A42DB2">
        <w:t xml:space="preserve"> are the material and non-material resources </w:t>
      </w:r>
      <w:r w:rsidR="004F36EB">
        <w:t>an</w:t>
      </w:r>
      <w:r w:rsidRPr="00A42DB2">
        <w:t xml:space="preserve"> individual has access</w:t>
      </w:r>
      <w:r w:rsidR="004F36EB">
        <w:t xml:space="preserve"> to</w:t>
      </w:r>
      <w:r w:rsidRPr="00A42DB2">
        <w:t xml:space="preserve">. </w:t>
      </w:r>
      <w:r w:rsidR="00734AE5">
        <w:t>D</w:t>
      </w:r>
      <w:r w:rsidRPr="00A42DB2">
        <w:t xml:space="preserve">eprivation and wellbeing should not be assessed in terms of these commodities; rather, attention should be paid to </w:t>
      </w:r>
      <w:r w:rsidRPr="00A42DB2">
        <w:rPr>
          <w:i/>
        </w:rPr>
        <w:t xml:space="preserve">functionings </w:t>
      </w:r>
      <w:r w:rsidR="00BB2EB4">
        <w:t xml:space="preserve">- </w:t>
      </w:r>
      <w:r w:rsidRPr="00A42DB2">
        <w:t xml:space="preserve">what individuals do and are. In turn, these functionings are a subset of an individual’s </w:t>
      </w:r>
      <w:r w:rsidRPr="00A42DB2">
        <w:rPr>
          <w:i/>
        </w:rPr>
        <w:t>capability set</w:t>
      </w:r>
      <w:r w:rsidRPr="00A42DB2">
        <w:t xml:space="preserve"> - all that an individual can do and be. </w:t>
      </w:r>
      <w:r w:rsidR="00734AE5">
        <w:t>Hence</w:t>
      </w:r>
      <w:r w:rsidRPr="00A42DB2">
        <w:t>,</w:t>
      </w:r>
      <w:r w:rsidR="00DC6352" w:rsidRPr="00A42DB2">
        <w:t xml:space="preserve"> capabilities represent the potential to achieve valued functioning</w:t>
      </w:r>
      <w:r w:rsidR="00B71538" w:rsidRPr="00A42DB2">
        <w:t>s</w:t>
      </w:r>
      <w:r w:rsidR="00DC6352" w:rsidRPr="00A42DB2">
        <w:t xml:space="preserve"> (Sen 1985a/b, 1998, 2009; Robeyns 2006, 2005). </w:t>
      </w:r>
      <w:r w:rsidRPr="00A42DB2">
        <w:t xml:space="preserve">From their capability set, individuals ultimately make </w:t>
      </w:r>
      <w:r w:rsidRPr="00A42DB2">
        <w:rPr>
          <w:i/>
        </w:rPr>
        <w:t>choices</w:t>
      </w:r>
      <w:r w:rsidRPr="00A42DB2">
        <w:t xml:space="preserve"> about their preferred functionings. The transformation of commodities into valued functionings is also mediated by </w:t>
      </w:r>
      <w:r w:rsidRPr="00A42DB2">
        <w:rPr>
          <w:i/>
        </w:rPr>
        <w:t>conversion factors</w:t>
      </w:r>
      <w:r w:rsidRPr="00A42DB2">
        <w:t xml:space="preserve"> </w:t>
      </w:r>
      <w:r w:rsidR="00734AE5">
        <w:t>(</w:t>
      </w:r>
      <w:r w:rsidR="00734AE5" w:rsidRPr="00A42DB2">
        <w:t>personal, environmental and social conditions</w:t>
      </w:r>
      <w:r w:rsidR="00734AE5">
        <w:t xml:space="preserve">) </w:t>
      </w:r>
      <w:r w:rsidRPr="00A42DB2">
        <w:t xml:space="preserve">(Robeyns 2005). </w:t>
      </w:r>
      <w:r w:rsidRPr="00A42DB2">
        <w:rPr>
          <w:noProof/>
        </w:rPr>
        <w:t xml:space="preserve">Thus equal welfare inputs do not necessarily lead to equal welfare outputs, as the ability for the individual to live a life that they value </w:t>
      </w:r>
      <w:r w:rsidR="00734AE5">
        <w:rPr>
          <w:noProof/>
        </w:rPr>
        <w:t>is</w:t>
      </w:r>
      <w:r w:rsidRPr="00A42DB2">
        <w:rPr>
          <w:noProof/>
        </w:rPr>
        <w:t xml:space="preserve"> constrained by a range of factors (Dean </w:t>
      </w:r>
      <w:r w:rsidRPr="00A42DB2">
        <w:rPr>
          <w:i/>
          <w:noProof/>
        </w:rPr>
        <w:t xml:space="preserve">et al. </w:t>
      </w:r>
      <w:r w:rsidRPr="00A42DB2">
        <w:rPr>
          <w:noProof/>
        </w:rPr>
        <w:t>2005).</w:t>
      </w:r>
      <w:r w:rsidRPr="00A42DB2">
        <w:t xml:space="preserve"> </w:t>
      </w:r>
    </w:p>
    <w:p w14:paraId="55FF8054" w14:textId="77777777" w:rsidR="00887E92" w:rsidRPr="00A42DB2" w:rsidRDefault="00887E92">
      <w:pPr>
        <w:pStyle w:val="Body"/>
        <w:spacing w:line="480" w:lineRule="auto"/>
        <w:jc w:val="both"/>
        <w:rPr>
          <w:rFonts w:ascii="Times New Roman" w:eastAsia="Times New Roman" w:hAnsi="Times New Roman" w:cs="Times New Roman"/>
          <w:color w:val="auto"/>
          <w:lang w:val="en-GB"/>
        </w:rPr>
      </w:pPr>
    </w:p>
    <w:p w14:paraId="45CD2709" w14:textId="07CCCA81" w:rsidR="007E1DF0" w:rsidRPr="00A42DB2" w:rsidRDefault="00BA4EF6" w:rsidP="007E1DF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jc w:val="both"/>
      </w:pPr>
      <w:r>
        <w:t>The</w:t>
      </w:r>
      <w:r w:rsidR="00154D5E" w:rsidRPr="00A42DB2">
        <w:t xml:space="preserve"> </w:t>
      </w:r>
      <w:r w:rsidR="0099323C" w:rsidRPr="00A42DB2">
        <w:t>CA</w:t>
      </w:r>
      <w:r w:rsidR="00154D5E" w:rsidRPr="00A42DB2">
        <w:t xml:space="preserve"> offers a useful perspective on employment activation as it draws attention to </w:t>
      </w:r>
      <w:r w:rsidR="00292A2C" w:rsidRPr="00A42DB2">
        <w:t xml:space="preserve">freedom of </w:t>
      </w:r>
      <w:r w:rsidR="00154D5E" w:rsidRPr="00A42DB2">
        <w:t>choice, motivation, what individual</w:t>
      </w:r>
      <w:r w:rsidR="00881721" w:rsidRPr="00A42DB2">
        <w:t>s</w:t>
      </w:r>
      <w:r w:rsidR="000C4A67" w:rsidRPr="00A42DB2">
        <w:t xml:space="preserve"> value</w:t>
      </w:r>
      <w:r w:rsidR="00310EA4" w:rsidRPr="00A42DB2">
        <w:t>,</w:t>
      </w:r>
      <w:r w:rsidR="000C4A67" w:rsidRPr="00A42DB2">
        <w:t xml:space="preserve"> and</w:t>
      </w:r>
      <w:r w:rsidR="00310EA4" w:rsidRPr="00A42DB2">
        <w:t xml:space="preserve"> their</w:t>
      </w:r>
      <w:r w:rsidR="000C4A67" w:rsidRPr="00A42DB2">
        <w:t xml:space="preserve"> access to resources</w:t>
      </w:r>
      <w:r w:rsidR="00154D5E" w:rsidRPr="00A42DB2">
        <w:t xml:space="preserve"> (Bonvin </w:t>
      </w:r>
      <w:r w:rsidR="0007593F" w:rsidRPr="00A42DB2">
        <w:t>and</w:t>
      </w:r>
      <w:r w:rsidR="00154D5E" w:rsidRPr="00A42DB2">
        <w:t xml:space="preserve"> Orton 20</w:t>
      </w:r>
      <w:r w:rsidR="00013169" w:rsidRPr="00A42DB2">
        <w:t xml:space="preserve">09; Lindsay </w:t>
      </w:r>
      <w:r w:rsidR="0007593F" w:rsidRPr="00A42DB2">
        <w:t>and</w:t>
      </w:r>
      <w:r w:rsidR="00154D5E" w:rsidRPr="00A42DB2">
        <w:t xml:space="preserve"> McQuaid 2010</w:t>
      </w:r>
      <w:r w:rsidR="000C4A67" w:rsidRPr="00A42DB2">
        <w:t xml:space="preserve">; </w:t>
      </w:r>
      <w:r w:rsidR="00292A2C" w:rsidRPr="00A42DB2">
        <w:t xml:space="preserve">Orton 2011; </w:t>
      </w:r>
      <w:r w:rsidR="000C4A67" w:rsidRPr="00A42DB2">
        <w:t xml:space="preserve">Egdell </w:t>
      </w:r>
      <w:r w:rsidR="0007593F" w:rsidRPr="00A42DB2">
        <w:t>and</w:t>
      </w:r>
      <w:r w:rsidR="000C4A67" w:rsidRPr="00A42DB2">
        <w:t xml:space="preserve"> McQuaid </w:t>
      </w:r>
      <w:r w:rsidR="001222B6" w:rsidRPr="00A42DB2">
        <w:t>2016</w:t>
      </w:r>
      <w:r w:rsidR="000C4A67" w:rsidRPr="00A42DB2">
        <w:t>)</w:t>
      </w:r>
      <w:r w:rsidR="00947908" w:rsidRPr="00A42DB2">
        <w:t xml:space="preserve">. </w:t>
      </w:r>
      <w:r w:rsidR="001B6C49" w:rsidRPr="00A42DB2">
        <w:t>A</w:t>
      </w:r>
      <w:r w:rsidR="000C4A67" w:rsidRPr="00A42DB2">
        <w:t xml:space="preserve"> </w:t>
      </w:r>
      <w:r w:rsidR="00154D5E" w:rsidRPr="00A42DB2">
        <w:t>capability informed employment activation policy would take a long-term perspective and promote an individual</w:t>
      </w:r>
      <w:r w:rsidR="00310EA4" w:rsidRPr="00A42DB2">
        <w:t>’</w:t>
      </w:r>
      <w:r w:rsidR="00154D5E" w:rsidRPr="00A42DB2">
        <w:t>s freedom to choose the work they have reason</w:t>
      </w:r>
      <w:r w:rsidR="00310EA4" w:rsidRPr="00A42DB2">
        <w:t xml:space="preserve"> to</w:t>
      </w:r>
      <w:r w:rsidR="00154D5E" w:rsidRPr="00A42DB2">
        <w:t xml:space="preserve"> value (</w:t>
      </w:r>
      <w:r w:rsidR="00850C9B" w:rsidRPr="00A42DB2">
        <w:t xml:space="preserve">Bonvin </w:t>
      </w:r>
      <w:r w:rsidR="0007593F" w:rsidRPr="00A42DB2">
        <w:t>and</w:t>
      </w:r>
      <w:r w:rsidR="002A2994" w:rsidRPr="00A42DB2">
        <w:t xml:space="preserve"> Farvaque</w:t>
      </w:r>
      <w:r w:rsidR="00850C9B" w:rsidRPr="00A42DB2">
        <w:t xml:space="preserve"> 2007; </w:t>
      </w:r>
      <w:r w:rsidR="00154D5E" w:rsidRPr="00A42DB2">
        <w:t xml:space="preserve">Lindsay </w:t>
      </w:r>
      <w:r w:rsidR="0007593F" w:rsidRPr="00A42DB2">
        <w:t>and</w:t>
      </w:r>
      <w:r w:rsidR="00154D5E" w:rsidRPr="00A42DB2">
        <w:t xml:space="preserve"> McQuaid 2010)</w:t>
      </w:r>
      <w:r w:rsidR="00947908" w:rsidRPr="00A42DB2">
        <w:t xml:space="preserve">. </w:t>
      </w:r>
      <w:r w:rsidR="00154D5E" w:rsidRPr="00A42DB2">
        <w:t>Jobseekers would be empowered through the provision of sufficient resources (e.g. welfare benefits) and access to appropriate conversion factors</w:t>
      </w:r>
      <w:r w:rsidR="007E1DF0" w:rsidRPr="00A42DB2">
        <w:t xml:space="preserve"> (e.g. employability support)</w:t>
      </w:r>
      <w:r w:rsidR="00154D5E" w:rsidRPr="00A42DB2">
        <w:t xml:space="preserve"> in order </w:t>
      </w:r>
      <w:r w:rsidR="002E3508" w:rsidRPr="00A42DB2">
        <w:t>to have the</w:t>
      </w:r>
      <w:r w:rsidR="00154D5E" w:rsidRPr="00A42DB2">
        <w:t xml:space="preserve"> capacity to do work that they value</w:t>
      </w:r>
      <w:r w:rsidR="00947908" w:rsidRPr="00A42DB2">
        <w:t xml:space="preserve">. </w:t>
      </w:r>
      <w:r w:rsidR="00BB2EB4" w:rsidRPr="00A42DB2">
        <w:t xml:space="preserve">As active participants </w:t>
      </w:r>
      <w:r w:rsidR="00BB2EB4">
        <w:t>j</w:t>
      </w:r>
      <w:r w:rsidR="00BB2EB4" w:rsidRPr="00A42DB2">
        <w:t xml:space="preserve">obseekers </w:t>
      </w:r>
      <w:r w:rsidR="00154D5E" w:rsidRPr="00A42DB2">
        <w:t>would have a voice</w:t>
      </w:r>
      <w:r w:rsidR="007E1DF0" w:rsidRPr="00A42DB2">
        <w:t xml:space="preserve"> in programme development,</w:t>
      </w:r>
      <w:r w:rsidR="00154D5E" w:rsidRPr="00A42DB2">
        <w:t xml:space="preserve"> </w:t>
      </w:r>
      <w:r w:rsidR="001B6C49" w:rsidRPr="00A42DB2">
        <w:t>negotiate programme content,</w:t>
      </w:r>
      <w:r w:rsidR="002E3508" w:rsidRPr="00A42DB2">
        <w:t xml:space="preserve"> </w:t>
      </w:r>
      <w:r w:rsidR="007E1DF0" w:rsidRPr="00A42DB2">
        <w:t xml:space="preserve">and be able </w:t>
      </w:r>
      <w:r w:rsidR="00154D5E" w:rsidRPr="00A42DB2">
        <w:t>to refuse a job at a bearable cost</w:t>
      </w:r>
      <w:r w:rsidR="00292A2C" w:rsidRPr="00A42DB2">
        <w:t xml:space="preserve"> </w:t>
      </w:r>
      <w:r w:rsidR="00154D5E" w:rsidRPr="00A42DB2">
        <w:t>(</w:t>
      </w:r>
      <w:r w:rsidR="001B6C49" w:rsidRPr="00A42DB2">
        <w:t xml:space="preserve">Bonvin and Farvaque 2007; </w:t>
      </w:r>
      <w:r w:rsidR="00154D5E" w:rsidRPr="00A42DB2">
        <w:t xml:space="preserve">Bonvin </w:t>
      </w:r>
      <w:r w:rsidR="0007593F" w:rsidRPr="00A42DB2">
        <w:t>and</w:t>
      </w:r>
      <w:r w:rsidR="00154D5E" w:rsidRPr="00A42DB2">
        <w:t xml:space="preserve"> Orton 2009; Orton 2011)</w:t>
      </w:r>
      <w:r w:rsidR="00292A2C" w:rsidRPr="00A42DB2">
        <w:t xml:space="preserve">. </w:t>
      </w:r>
      <w:r w:rsidR="007E1DF0" w:rsidRPr="00A42DB2">
        <w:t>At present, young people often lack power in the relationships they have with agencies</w:t>
      </w:r>
      <w:r w:rsidR="00B912C5">
        <w:t>,</w:t>
      </w:r>
      <w:r w:rsidR="007E1DF0" w:rsidRPr="00A42DB2">
        <w:t xml:space="preserve"> having to take part in activities that they perceive as irrelevant (Sealey 2014). </w:t>
      </w:r>
      <w:r w:rsidR="004A7C20" w:rsidRPr="00A42DB2">
        <w:t>A</w:t>
      </w:r>
      <w:r w:rsidR="00154D5E" w:rsidRPr="00A42DB2">
        <w:t xml:space="preserve">gents would have flexibility in service delivery to meet </w:t>
      </w:r>
      <w:r w:rsidR="004A7C20" w:rsidRPr="00A42DB2">
        <w:t>local labour market and individual service user</w:t>
      </w:r>
      <w:r w:rsidR="00154D5E" w:rsidRPr="00A42DB2">
        <w:t xml:space="preserve"> needs</w:t>
      </w:r>
      <w:r>
        <w:t xml:space="preserve">; and there </w:t>
      </w:r>
      <w:r w:rsidRPr="00A42DB2">
        <w:t>would be a clear articulation of both individual and collective responsibilities</w:t>
      </w:r>
      <w:r w:rsidR="00154D5E" w:rsidRPr="00A42DB2">
        <w:t xml:space="preserve"> </w:t>
      </w:r>
      <w:r w:rsidR="00013169" w:rsidRPr="00A42DB2">
        <w:t>(</w:t>
      </w:r>
      <w:r w:rsidRPr="00A42DB2">
        <w:t>Bonvin and Farvaque 2007</w:t>
      </w:r>
      <w:r>
        <w:t xml:space="preserve">; </w:t>
      </w:r>
      <w:r w:rsidR="00013169" w:rsidRPr="00A42DB2">
        <w:t xml:space="preserve">Bonvin </w:t>
      </w:r>
      <w:r w:rsidR="0007593F" w:rsidRPr="00A42DB2">
        <w:t>and</w:t>
      </w:r>
      <w:r w:rsidR="00154D5E" w:rsidRPr="00A42DB2">
        <w:t xml:space="preserve"> Orton 2009)</w:t>
      </w:r>
      <w:r w:rsidR="00B912C5">
        <w:t>.</w:t>
      </w:r>
      <w:r w:rsidR="00D04F78" w:rsidRPr="00A42DB2">
        <w:t xml:space="preserve"> </w:t>
      </w:r>
      <w:r w:rsidR="007E1DF0" w:rsidRPr="00A42DB2">
        <w:t xml:space="preserve">A capability informed approach </w:t>
      </w:r>
      <w:r w:rsidR="00433CD2" w:rsidRPr="00A42DB2">
        <w:t xml:space="preserve">to employment activation would recognise that empowering jobseekers to choose work that they value also cannot be achieved without taking into account the importance of external conversion factors such as social stratification, labour market conditions or labour market segregation in shaping an individual’s choices (Bonvin 2009; Hollywood </w:t>
      </w:r>
      <w:r w:rsidR="00433CD2" w:rsidRPr="00A42DB2">
        <w:rPr>
          <w:i/>
        </w:rPr>
        <w:t>et al</w:t>
      </w:r>
      <w:r w:rsidR="00433CD2" w:rsidRPr="00A42DB2">
        <w:t>. 2012; Egdell and McQuaid 201</w:t>
      </w:r>
      <w:r w:rsidR="001222B6" w:rsidRPr="00A42DB2">
        <w:t>6</w:t>
      </w:r>
      <w:r w:rsidR="00433CD2" w:rsidRPr="00A42DB2">
        <w:t>).</w:t>
      </w:r>
      <w:r w:rsidR="00190126" w:rsidRPr="00A42DB2">
        <w:t xml:space="preserve"> </w:t>
      </w:r>
      <w:r w:rsidR="007E1DF0" w:rsidRPr="00A42DB2">
        <w:t xml:space="preserve">Taking this approach would also challenge the existing normative framework, which reproduces capitalist relations due to its emphasis on paid work (Avis 2014). </w:t>
      </w:r>
      <w:r>
        <w:t>V</w:t>
      </w:r>
      <w:r w:rsidR="007E1DF0" w:rsidRPr="00A42DB2">
        <w:t>aluable options beyond paid employment, such as volunteering or providing informal care</w:t>
      </w:r>
      <w:r>
        <w:t>, would be promoted</w:t>
      </w:r>
      <w:r w:rsidR="007E1DF0" w:rsidRPr="00A42DB2">
        <w:t xml:space="preserve"> (Orton 2011).</w:t>
      </w:r>
    </w:p>
    <w:p w14:paraId="1257D2AE" w14:textId="77777777" w:rsidR="00FF2EF0" w:rsidRPr="00A42DB2" w:rsidRDefault="00FF2EF0">
      <w:pPr>
        <w:pStyle w:val="Body"/>
        <w:spacing w:line="480" w:lineRule="auto"/>
        <w:jc w:val="both"/>
        <w:rPr>
          <w:rFonts w:ascii="Times New Roman" w:hAnsi="Times New Roman" w:cs="Times New Roman"/>
          <w:color w:val="auto"/>
          <w:lang w:val="en-GB"/>
        </w:rPr>
      </w:pPr>
    </w:p>
    <w:p w14:paraId="45A71301" w14:textId="61C97A0D" w:rsidR="007E1DF0" w:rsidRPr="00A42DB2" w:rsidRDefault="007E1DF0" w:rsidP="00BA4EF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jc w:val="both"/>
      </w:pPr>
      <w:r w:rsidRPr="00A42DB2">
        <w:rPr>
          <w:noProof/>
        </w:rPr>
        <w:t xml:space="preserve">Taking a </w:t>
      </w:r>
      <w:r w:rsidRPr="00A42DB2">
        <w:t>capability informed approach would necessitate a reworking of the informational basis for judgements in justice (IBJJ)</w:t>
      </w:r>
      <w:r w:rsidR="00EA656F">
        <w:t xml:space="preserve">. This is </w:t>
      </w:r>
      <w:r w:rsidRPr="00A42DB2">
        <w:t xml:space="preserve">the information that is deemed relevant by actors </w:t>
      </w:r>
      <w:r w:rsidR="00BA4EF6">
        <w:t>(e.g.</w:t>
      </w:r>
      <w:r w:rsidRPr="00A42DB2">
        <w:t xml:space="preserve"> policymakers</w:t>
      </w:r>
      <w:r w:rsidR="00BA4EF6">
        <w:t>)</w:t>
      </w:r>
      <w:r w:rsidRPr="00A42DB2">
        <w:t xml:space="preserve"> when considering an individual or a situation (Sen 1990). In a subjective evaluation – such as that of a jobseeker – there is a plurality of informational bases that can be taken, with divergent effects on participants’ substantive freedom (</w:t>
      </w:r>
      <w:r w:rsidRPr="00A42DB2">
        <w:rPr>
          <w:noProof/>
        </w:rPr>
        <w:t xml:space="preserve">Bonvin and Farvaque, 2005). A capability informed approach would </w:t>
      </w:r>
      <w:r w:rsidR="00BA4EF6">
        <w:t>assess</w:t>
      </w:r>
      <w:r w:rsidRPr="00A42DB2">
        <w:t xml:space="preserve"> the situation of jobseekers in terms of their </w:t>
      </w:r>
      <w:r w:rsidRPr="00A42DB2">
        <w:rPr>
          <w:rFonts w:eastAsia="Times New Roman"/>
        </w:rPr>
        <w:t>capabilities and functionings, as well as their preferences, with the end goal “</w:t>
      </w:r>
      <w:r w:rsidRPr="00A42DB2">
        <w:rPr>
          <w:rFonts w:eastAsia="Times New Roman"/>
          <w:i/>
        </w:rPr>
        <w:t xml:space="preserve">to design individualised </w:t>
      </w:r>
      <w:r w:rsidR="00062522">
        <w:rPr>
          <w:rFonts w:eastAsia="Times New Roman"/>
          <w:i/>
        </w:rPr>
        <w:t>policies</w:t>
      </w:r>
      <w:r w:rsidR="00062522" w:rsidRPr="00A42DB2">
        <w:rPr>
          <w:rFonts w:eastAsia="Times New Roman"/>
          <w:i/>
        </w:rPr>
        <w:t xml:space="preserve"> </w:t>
      </w:r>
      <w:r w:rsidRPr="00A42DB2">
        <w:rPr>
          <w:rFonts w:eastAsia="Times New Roman"/>
          <w:i/>
        </w:rPr>
        <w:t>that truly promote the individuals’ autonomy</w:t>
      </w:r>
      <w:r w:rsidR="00062522">
        <w:rPr>
          <w:rFonts w:eastAsia="Times New Roman"/>
          <w:i/>
        </w:rPr>
        <w:t xml:space="preserve">, </w:t>
      </w:r>
      <w:r w:rsidR="00062522" w:rsidRPr="00062522">
        <w:rPr>
          <w:rFonts w:eastAsia="Times New Roman"/>
          <w:i/>
        </w:rPr>
        <w:t>not</w:t>
      </w:r>
      <w:r w:rsidR="00062522">
        <w:rPr>
          <w:rFonts w:eastAsia="Times New Roman"/>
          <w:i/>
        </w:rPr>
        <w:t xml:space="preserve"> </w:t>
      </w:r>
      <w:r w:rsidR="00062522" w:rsidRPr="00062522">
        <w:rPr>
          <w:rFonts w:eastAsia="Times New Roman"/>
          <w:i/>
        </w:rPr>
        <w:t>only as an end-product but throughout the entire policy process</w:t>
      </w:r>
      <w:r w:rsidRPr="00BA4EF6">
        <w:rPr>
          <w:i/>
        </w:rPr>
        <w:t>”</w:t>
      </w:r>
      <w:r w:rsidRPr="00A42DB2">
        <w:t xml:space="preserve"> (</w:t>
      </w:r>
      <w:r w:rsidRPr="00A42DB2">
        <w:rPr>
          <w:noProof/>
        </w:rPr>
        <w:t>Bonvin and Farvaque, 2005: 286)</w:t>
      </w:r>
      <w:r w:rsidRPr="00A42DB2">
        <w:t xml:space="preserve">. </w:t>
      </w:r>
    </w:p>
    <w:p w14:paraId="57EAB939" w14:textId="77777777" w:rsidR="00066049" w:rsidRPr="00A42DB2" w:rsidRDefault="00066049" w:rsidP="007E1DF0">
      <w:pPr>
        <w:pStyle w:val="Body"/>
        <w:spacing w:line="480" w:lineRule="auto"/>
        <w:jc w:val="both"/>
        <w:rPr>
          <w:rFonts w:ascii="Times New Roman" w:hAnsi="Times New Roman" w:cs="Times New Roman"/>
          <w:i/>
          <w:color w:val="auto"/>
        </w:rPr>
      </w:pPr>
    </w:p>
    <w:p w14:paraId="3488BD14" w14:textId="47917C72" w:rsidR="008D2CB5" w:rsidRDefault="007E1DF0" w:rsidP="008D2CB5">
      <w:pPr>
        <w:pStyle w:val="Body"/>
        <w:spacing w:line="480" w:lineRule="auto"/>
        <w:jc w:val="both"/>
        <w:rPr>
          <w:rFonts w:ascii="Times New Roman" w:hAnsi="Times New Roman" w:cs="Times New Roman"/>
          <w:color w:val="auto"/>
        </w:rPr>
      </w:pPr>
      <w:r w:rsidRPr="00A42DB2">
        <w:rPr>
          <w:rFonts w:ascii="Times New Roman" w:hAnsi="Times New Roman" w:cs="Times New Roman"/>
          <w:color w:val="auto"/>
        </w:rPr>
        <w:t xml:space="preserve">The CA has </w:t>
      </w:r>
      <w:r w:rsidR="00BA4EF6">
        <w:rPr>
          <w:rFonts w:ascii="Times New Roman" w:hAnsi="Times New Roman" w:cs="Times New Roman"/>
          <w:color w:val="auto"/>
        </w:rPr>
        <w:t>been critiqued</w:t>
      </w:r>
      <w:r w:rsidR="008D2CB5">
        <w:rPr>
          <w:rFonts w:ascii="Times New Roman" w:hAnsi="Times New Roman" w:cs="Times New Roman"/>
          <w:color w:val="auto"/>
        </w:rPr>
        <w:t xml:space="preserve"> both in terms of its conceptual underpinnings, and implications for its application</w:t>
      </w:r>
      <w:r w:rsidRPr="00A42DB2">
        <w:rPr>
          <w:rFonts w:ascii="Times New Roman" w:hAnsi="Times New Roman" w:cs="Times New Roman"/>
          <w:color w:val="auto"/>
        </w:rPr>
        <w:t>.</w:t>
      </w:r>
      <w:r w:rsidR="00F07F3F">
        <w:rPr>
          <w:rFonts w:ascii="Times New Roman" w:hAnsi="Times New Roman" w:cs="Times New Roman"/>
          <w:noProof/>
          <w:color w:val="auto"/>
        </w:rPr>
        <w:t xml:space="preserve"> </w:t>
      </w:r>
      <w:r w:rsidR="008D2CB5">
        <w:rPr>
          <w:rFonts w:ascii="Times New Roman" w:hAnsi="Times New Roman" w:cs="Times New Roman"/>
          <w:noProof/>
          <w:color w:val="auto"/>
        </w:rPr>
        <w:t xml:space="preserve">At the conceptual level, </w:t>
      </w:r>
      <w:r w:rsidR="008057F4" w:rsidRPr="00A42DB2">
        <w:rPr>
          <w:rFonts w:ascii="Times New Roman" w:hAnsi="Times New Roman" w:cs="Times New Roman"/>
          <w:color w:val="auto"/>
        </w:rPr>
        <w:t>Dean (2009) argues</w:t>
      </w:r>
      <w:r w:rsidR="008057F4" w:rsidRPr="008057F4">
        <w:rPr>
          <w:rFonts w:ascii="Times New Roman" w:hAnsi="Times New Roman" w:cs="Times New Roman"/>
          <w:noProof/>
          <w:color w:val="auto"/>
        </w:rPr>
        <w:t xml:space="preserve"> </w:t>
      </w:r>
      <w:r w:rsidR="008057F4" w:rsidRPr="00A42DB2">
        <w:rPr>
          <w:rFonts w:ascii="Times New Roman" w:hAnsi="Times New Roman" w:cs="Times New Roman"/>
          <w:noProof/>
          <w:color w:val="auto"/>
        </w:rPr>
        <w:t>that the CA does not challenge the roots of social injustice</w:t>
      </w:r>
      <w:r w:rsidR="00853394">
        <w:rPr>
          <w:rFonts w:ascii="Times New Roman" w:hAnsi="Times New Roman" w:cs="Times New Roman"/>
          <w:noProof/>
          <w:color w:val="auto"/>
        </w:rPr>
        <w:t xml:space="preserve"> in that it does not reflect on </w:t>
      </w:r>
      <w:r w:rsidR="00183FB7">
        <w:rPr>
          <w:rFonts w:ascii="Times New Roman" w:hAnsi="Times New Roman" w:cs="Times New Roman"/>
          <w:noProof/>
          <w:color w:val="auto"/>
        </w:rPr>
        <w:t xml:space="preserve">or contest </w:t>
      </w:r>
      <w:r w:rsidR="00853394">
        <w:rPr>
          <w:rFonts w:ascii="Times New Roman" w:hAnsi="Times New Roman" w:cs="Times New Roman"/>
          <w:noProof/>
          <w:color w:val="auto"/>
        </w:rPr>
        <w:t>the systemic injustices of cap</w:t>
      </w:r>
      <w:r w:rsidR="008F63AE">
        <w:rPr>
          <w:rFonts w:ascii="Times New Roman" w:hAnsi="Times New Roman" w:cs="Times New Roman"/>
          <w:noProof/>
          <w:color w:val="auto"/>
        </w:rPr>
        <w:t>i</w:t>
      </w:r>
      <w:r w:rsidR="00853394">
        <w:rPr>
          <w:rFonts w:ascii="Times New Roman" w:hAnsi="Times New Roman" w:cs="Times New Roman"/>
          <w:noProof/>
          <w:color w:val="auto"/>
        </w:rPr>
        <w:t>talism</w:t>
      </w:r>
      <w:r w:rsidR="008057F4">
        <w:rPr>
          <w:rFonts w:ascii="Times New Roman" w:hAnsi="Times New Roman" w:cs="Times New Roman"/>
          <w:noProof/>
          <w:color w:val="auto"/>
        </w:rPr>
        <w:t xml:space="preserve">. </w:t>
      </w:r>
      <w:r w:rsidR="00853394">
        <w:rPr>
          <w:rFonts w:ascii="Times New Roman" w:hAnsi="Times New Roman" w:cs="Times New Roman"/>
          <w:noProof/>
          <w:color w:val="auto"/>
        </w:rPr>
        <w:t>While t</w:t>
      </w:r>
      <w:r w:rsidR="008057F4">
        <w:rPr>
          <w:rFonts w:ascii="Times New Roman" w:hAnsi="Times New Roman" w:cs="Times New Roman"/>
          <w:noProof/>
          <w:color w:val="auto"/>
        </w:rPr>
        <w:t xml:space="preserve">he CA places emphasis on consensus, the focus should be on </w:t>
      </w:r>
      <w:r w:rsidR="008057F4" w:rsidRPr="008057F4">
        <w:rPr>
          <w:rFonts w:ascii="Times New Roman" w:hAnsi="Times New Roman" w:cs="Times New Roman"/>
          <w:i/>
          <w:noProof/>
          <w:color w:val="auto"/>
        </w:rPr>
        <w:t xml:space="preserve">“the struggle for the recognition of unspoken needs; the struggle for more direct forms of political participation; the struggle against exploitation and the systemic </w:t>
      </w:r>
      <w:r w:rsidR="008057F4" w:rsidRPr="008057F4">
        <w:rPr>
          <w:rFonts w:ascii="Times New Roman" w:hAnsi="Times New Roman" w:cs="Times New Roman"/>
          <w:i/>
          <w:noProof/>
        </w:rPr>
        <w:t>injustices of capitalism”</w:t>
      </w:r>
      <w:r w:rsidR="008057F4">
        <w:rPr>
          <w:rFonts w:ascii="Times New Roman" w:hAnsi="Times New Roman" w:cs="Times New Roman"/>
          <w:i/>
          <w:noProof/>
        </w:rPr>
        <w:t xml:space="preserve"> </w:t>
      </w:r>
      <w:r w:rsidR="008057F4" w:rsidRPr="00A42DB2">
        <w:rPr>
          <w:rFonts w:ascii="Times New Roman" w:hAnsi="Times New Roman" w:cs="Times New Roman"/>
          <w:noProof/>
          <w:color w:val="auto"/>
        </w:rPr>
        <w:t>(Dean 2009</w:t>
      </w:r>
      <w:r w:rsidR="008057F4">
        <w:rPr>
          <w:rFonts w:ascii="Times New Roman" w:hAnsi="Times New Roman" w:cs="Times New Roman"/>
          <w:noProof/>
          <w:color w:val="auto"/>
        </w:rPr>
        <w:t>: 274-5</w:t>
      </w:r>
      <w:r w:rsidR="008057F4" w:rsidRPr="00A42DB2">
        <w:rPr>
          <w:rFonts w:ascii="Times New Roman" w:hAnsi="Times New Roman" w:cs="Times New Roman"/>
          <w:noProof/>
          <w:color w:val="auto"/>
        </w:rPr>
        <w:t>)</w:t>
      </w:r>
      <w:r w:rsidR="008057F4">
        <w:rPr>
          <w:rFonts w:ascii="Times New Roman" w:hAnsi="Times New Roman" w:cs="Times New Roman"/>
          <w:noProof/>
          <w:color w:val="auto"/>
        </w:rPr>
        <w:t>.</w:t>
      </w:r>
      <w:r w:rsidR="008057F4" w:rsidRPr="008057F4">
        <w:rPr>
          <w:rFonts w:ascii="Times New Roman" w:hAnsi="Times New Roman" w:cs="Times New Roman"/>
          <w:color w:val="auto"/>
        </w:rPr>
        <w:t xml:space="preserve"> </w:t>
      </w:r>
      <w:r w:rsidR="008057F4" w:rsidRPr="00A42DB2">
        <w:rPr>
          <w:rFonts w:ascii="Times New Roman" w:hAnsi="Times New Roman" w:cs="Times New Roman"/>
          <w:color w:val="auto"/>
        </w:rPr>
        <w:t xml:space="preserve">Dean (2009) </w:t>
      </w:r>
      <w:r w:rsidR="008057F4">
        <w:rPr>
          <w:rFonts w:ascii="Times New Roman" w:hAnsi="Times New Roman" w:cs="Times New Roman"/>
          <w:color w:val="auto"/>
        </w:rPr>
        <w:t xml:space="preserve">also </w:t>
      </w:r>
      <w:r w:rsidR="008057F4" w:rsidRPr="00A42DB2">
        <w:rPr>
          <w:rFonts w:ascii="Times New Roman" w:hAnsi="Times New Roman" w:cs="Times New Roman"/>
          <w:color w:val="auto"/>
        </w:rPr>
        <w:t xml:space="preserve">contends that </w:t>
      </w:r>
      <w:r w:rsidR="0002219A">
        <w:rPr>
          <w:rFonts w:ascii="Times New Roman" w:hAnsi="Times New Roman" w:cs="Times New Roman"/>
          <w:color w:val="auto"/>
        </w:rPr>
        <w:t xml:space="preserve">as the </w:t>
      </w:r>
      <w:r w:rsidR="008057F4" w:rsidRPr="00A42DB2">
        <w:rPr>
          <w:rFonts w:ascii="Times New Roman" w:hAnsi="Times New Roman" w:cs="Times New Roman"/>
          <w:color w:val="auto"/>
        </w:rPr>
        <w:t xml:space="preserve">CA </w:t>
      </w:r>
      <w:r w:rsidR="0002219A">
        <w:rPr>
          <w:rFonts w:ascii="Times New Roman" w:hAnsi="Times New Roman" w:cs="Times New Roman"/>
          <w:color w:val="auto"/>
        </w:rPr>
        <w:t xml:space="preserve">is </w:t>
      </w:r>
      <w:r w:rsidR="0002219A">
        <w:rPr>
          <w:rFonts w:ascii="GaramondThree" w:hAnsi="GaramondThree" w:cs="GaramondThree"/>
        </w:rPr>
        <w:t>premised on the self-sufficient individual subject, it</w:t>
      </w:r>
      <w:r w:rsidR="0002219A" w:rsidRPr="00A42DB2">
        <w:rPr>
          <w:rFonts w:ascii="Times New Roman" w:hAnsi="Times New Roman" w:cs="Times New Roman"/>
          <w:color w:val="auto"/>
        </w:rPr>
        <w:t xml:space="preserve"> </w:t>
      </w:r>
      <w:r w:rsidR="008057F4" w:rsidRPr="00A42DB2">
        <w:rPr>
          <w:rFonts w:ascii="Times New Roman" w:hAnsi="Times New Roman" w:cs="Times New Roman"/>
          <w:color w:val="auto"/>
        </w:rPr>
        <w:t>does not acknowledge human interdependency</w:t>
      </w:r>
      <w:r w:rsidR="00F07F3F">
        <w:rPr>
          <w:rFonts w:ascii="GaramondThree" w:hAnsi="GaramondThree" w:cs="GaramondThree"/>
        </w:rPr>
        <w:t xml:space="preserve">. </w:t>
      </w:r>
      <w:r w:rsidR="00853394">
        <w:rPr>
          <w:rFonts w:ascii="GaramondThree" w:hAnsi="GaramondThree" w:cs="GaramondThree"/>
        </w:rPr>
        <w:t xml:space="preserve">Individuals are both materially and emotionally dependent on each other. </w:t>
      </w:r>
      <w:r w:rsidR="0002219A">
        <w:rPr>
          <w:rFonts w:ascii="GaramondThree" w:hAnsi="GaramondThree" w:cs="GaramondThree"/>
        </w:rPr>
        <w:t xml:space="preserve">In addition </w:t>
      </w:r>
      <w:r w:rsidR="008D2CB5" w:rsidRPr="008D2CB5">
        <w:rPr>
          <w:rFonts w:ascii="Times New Roman" w:hAnsi="Times New Roman" w:cs="Times New Roman"/>
          <w:color w:val="auto"/>
        </w:rPr>
        <w:t xml:space="preserve">Taylor (2011) </w:t>
      </w:r>
      <w:r w:rsidR="0002219A">
        <w:rPr>
          <w:rFonts w:ascii="Times New Roman" w:hAnsi="Times New Roman" w:cs="Times New Roman"/>
          <w:color w:val="auto"/>
        </w:rPr>
        <w:t>argues</w:t>
      </w:r>
      <w:r w:rsidR="008D2CB5" w:rsidRPr="008D2CB5">
        <w:rPr>
          <w:rFonts w:ascii="Times New Roman" w:hAnsi="Times New Roman" w:cs="Times New Roman"/>
          <w:color w:val="auto"/>
        </w:rPr>
        <w:t xml:space="preserve"> that the CA over emphasi</w:t>
      </w:r>
      <w:r w:rsidR="00361347">
        <w:rPr>
          <w:rFonts w:ascii="Times New Roman" w:hAnsi="Times New Roman" w:cs="Times New Roman"/>
          <w:color w:val="auto"/>
        </w:rPr>
        <w:t>s</w:t>
      </w:r>
      <w:r w:rsidR="008D2CB5" w:rsidRPr="008D2CB5">
        <w:rPr>
          <w:rFonts w:ascii="Times New Roman" w:hAnsi="Times New Roman" w:cs="Times New Roman"/>
          <w:color w:val="auto"/>
        </w:rPr>
        <w:t>es rational cognitive action, and does not consider the relational nature of inter-subjectivity</w:t>
      </w:r>
      <w:r w:rsidR="008D2CB5">
        <w:rPr>
          <w:rFonts w:ascii="Times New Roman" w:hAnsi="Times New Roman" w:cs="Times New Roman"/>
          <w:color w:val="auto"/>
        </w:rPr>
        <w:t>. The authors of this current paper</w:t>
      </w:r>
      <w:r w:rsidR="00B3074E">
        <w:rPr>
          <w:rFonts w:ascii="Times New Roman" w:hAnsi="Times New Roman" w:cs="Times New Roman"/>
          <w:color w:val="auto"/>
        </w:rPr>
        <w:t xml:space="preserve"> </w:t>
      </w:r>
      <w:r w:rsidR="00B3074E" w:rsidRPr="00B3074E">
        <w:rPr>
          <w:rFonts w:ascii="Times New Roman" w:hAnsi="Times New Roman" w:cs="Times New Roman"/>
          <w:color w:val="auto"/>
        </w:rPr>
        <w:t xml:space="preserve">acknowledge the relevance of </w:t>
      </w:r>
      <w:r w:rsidR="00993DCF">
        <w:rPr>
          <w:rFonts w:ascii="Times New Roman" w:hAnsi="Times New Roman" w:cs="Times New Roman"/>
          <w:color w:val="auto"/>
        </w:rPr>
        <w:t>these</w:t>
      </w:r>
      <w:r w:rsidR="00B3074E" w:rsidRPr="00B3074E">
        <w:rPr>
          <w:rFonts w:ascii="Times New Roman" w:hAnsi="Times New Roman" w:cs="Times New Roman"/>
          <w:color w:val="auto"/>
        </w:rPr>
        <w:t xml:space="preserve"> critiques. However, the </w:t>
      </w:r>
      <w:r w:rsidR="000841D7">
        <w:rPr>
          <w:rFonts w:ascii="Times New Roman" w:hAnsi="Times New Roman" w:cs="Times New Roman"/>
          <w:color w:val="auto"/>
        </w:rPr>
        <w:t>value</w:t>
      </w:r>
      <w:r w:rsidR="00B3074E" w:rsidRPr="00B3074E">
        <w:rPr>
          <w:rFonts w:ascii="Times New Roman" w:hAnsi="Times New Roman" w:cs="Times New Roman"/>
          <w:color w:val="auto"/>
        </w:rPr>
        <w:t xml:space="preserve"> of the CA</w:t>
      </w:r>
      <w:r w:rsidR="0001745A">
        <w:rPr>
          <w:rFonts w:ascii="Times New Roman" w:hAnsi="Times New Roman" w:cs="Times New Roman"/>
          <w:color w:val="auto"/>
        </w:rPr>
        <w:t xml:space="preserve"> in </w:t>
      </w:r>
      <w:r w:rsidR="000841D7">
        <w:rPr>
          <w:rFonts w:ascii="Times New Roman" w:hAnsi="Times New Roman" w:cs="Times New Roman"/>
          <w:color w:val="auto"/>
        </w:rPr>
        <w:t>challenging inequality</w:t>
      </w:r>
      <w:r w:rsidR="00B3074E" w:rsidRPr="00B3074E">
        <w:rPr>
          <w:rFonts w:ascii="Times New Roman" w:hAnsi="Times New Roman" w:cs="Times New Roman"/>
          <w:color w:val="auto"/>
        </w:rPr>
        <w:t xml:space="preserve"> </w:t>
      </w:r>
      <w:r w:rsidR="00A74CE3">
        <w:rPr>
          <w:rFonts w:ascii="Times New Roman" w:hAnsi="Times New Roman" w:cs="Times New Roman"/>
          <w:color w:val="auto"/>
        </w:rPr>
        <w:t xml:space="preserve">and promoting justice </w:t>
      </w:r>
      <w:r w:rsidR="00B3074E" w:rsidRPr="00B3074E">
        <w:rPr>
          <w:rFonts w:ascii="Times New Roman" w:hAnsi="Times New Roman" w:cs="Times New Roman"/>
          <w:color w:val="auto"/>
        </w:rPr>
        <w:t xml:space="preserve">should not be discounted. </w:t>
      </w:r>
      <w:r w:rsidR="008D2CB5" w:rsidRPr="00B3074E">
        <w:rPr>
          <w:rFonts w:ascii="Times New Roman" w:hAnsi="Times New Roman" w:cs="Times New Roman"/>
          <w:noProof/>
        </w:rPr>
        <w:t xml:space="preserve">The CA provides a paradigm that </w:t>
      </w:r>
      <w:r w:rsidR="008D2CB5" w:rsidRPr="00B3074E">
        <w:rPr>
          <w:rFonts w:ascii="Times New Roman" w:hAnsi="Times New Roman" w:cs="Times New Roman"/>
          <w:i/>
          <w:noProof/>
        </w:rPr>
        <w:t xml:space="preserve">“goes beyond the relentless criticism of income to propose an alternative space in which to conceptualize both poverty reduction and justice. This space includes multiple functionings, and freedoms” </w:t>
      </w:r>
      <w:r w:rsidR="008D2CB5" w:rsidRPr="00B3074E">
        <w:rPr>
          <w:rFonts w:ascii="Times New Roman" w:hAnsi="Times New Roman" w:cs="Times New Roman"/>
          <w:noProof/>
        </w:rPr>
        <w:t xml:space="preserve">(Alkire 2005). </w:t>
      </w:r>
      <w:r w:rsidR="00EE1E11">
        <w:rPr>
          <w:rFonts w:ascii="Times New Roman" w:hAnsi="Times New Roman" w:cs="Times New Roman"/>
          <w:noProof/>
        </w:rPr>
        <w:t xml:space="preserve">  As Orton (2011) argues it</w:t>
      </w:r>
      <w:r w:rsidR="008D2CB5" w:rsidRPr="00B3074E">
        <w:rPr>
          <w:rFonts w:ascii="Times New Roman" w:hAnsi="Times New Roman" w:cs="Times New Roman"/>
          <w:noProof/>
        </w:rPr>
        <w:t xml:space="preserve"> offers an alternative </w:t>
      </w:r>
      <w:r w:rsidR="00EE1E11">
        <w:rPr>
          <w:rFonts w:ascii="Times New Roman" w:hAnsi="Times New Roman" w:cs="Times New Roman"/>
          <w:noProof/>
        </w:rPr>
        <w:t xml:space="preserve">to the neoliberal </w:t>
      </w:r>
      <w:r w:rsidR="008D2CB5" w:rsidRPr="00B3074E">
        <w:rPr>
          <w:rFonts w:ascii="Times New Roman" w:hAnsi="Times New Roman" w:cs="Times New Roman"/>
          <w:noProof/>
        </w:rPr>
        <w:t xml:space="preserve">framework to understand the purpose of social policy and </w:t>
      </w:r>
      <w:r w:rsidR="007A1D8C">
        <w:rPr>
          <w:rFonts w:ascii="Times New Roman" w:hAnsi="Times New Roman" w:cs="Times New Roman"/>
          <w:noProof/>
        </w:rPr>
        <w:t xml:space="preserve">its </w:t>
      </w:r>
      <w:r w:rsidR="008D2CB5" w:rsidRPr="00B3074E">
        <w:rPr>
          <w:rFonts w:ascii="Times New Roman" w:hAnsi="Times New Roman" w:cs="Times New Roman"/>
          <w:noProof/>
        </w:rPr>
        <w:t xml:space="preserve">underpinning </w:t>
      </w:r>
      <w:r w:rsidR="007A1D8C" w:rsidRPr="00B3074E">
        <w:rPr>
          <w:rFonts w:ascii="Times New Roman" w:hAnsi="Times New Roman" w:cs="Times New Roman"/>
          <w:noProof/>
        </w:rPr>
        <w:t>principles</w:t>
      </w:r>
      <w:r w:rsidR="00D55C90">
        <w:rPr>
          <w:rFonts w:ascii="Times New Roman" w:hAnsi="Times New Roman" w:cs="Times New Roman"/>
          <w:noProof/>
        </w:rPr>
        <w:t>, focusing on the way in which policy can shape the freedoms and opportunities available to individuals</w:t>
      </w:r>
      <w:r w:rsidR="00EE1E11">
        <w:rPr>
          <w:rFonts w:ascii="Times New Roman" w:hAnsi="Times New Roman" w:cs="Times New Roman"/>
          <w:noProof/>
        </w:rPr>
        <w:t>. In terms of employment activation the CA also goes beyond a narrow focus on employability, but creates the space to consider economic development and state responsibility etc.</w:t>
      </w:r>
      <w:r w:rsidR="008D2CB5" w:rsidRPr="00B3074E">
        <w:rPr>
          <w:rFonts w:ascii="Times New Roman" w:hAnsi="Times New Roman" w:cs="Times New Roman"/>
          <w:noProof/>
        </w:rPr>
        <w:t xml:space="preserve"> (Orton 2011).</w:t>
      </w:r>
      <w:r w:rsidR="00FE71BD">
        <w:rPr>
          <w:rFonts w:ascii="Times New Roman" w:hAnsi="Times New Roman" w:cs="Times New Roman"/>
          <w:noProof/>
        </w:rPr>
        <w:t xml:space="preserve"> There is of course opportunity to develop the CA further to respond and reflect upon critiques</w:t>
      </w:r>
      <w:r w:rsidR="00FE71BD">
        <w:rPr>
          <w:rFonts w:ascii="Times New Roman" w:hAnsi="Times New Roman" w:cs="Times New Roman"/>
          <w:color w:val="auto"/>
        </w:rPr>
        <w:t>, however, this is beyond the scope of this current paper.</w:t>
      </w:r>
    </w:p>
    <w:p w14:paraId="30512A9F" w14:textId="039B8546" w:rsidR="008D2CB5" w:rsidRDefault="008D2CB5" w:rsidP="00A05D62">
      <w:pPr>
        <w:pStyle w:val="Body"/>
        <w:spacing w:line="480" w:lineRule="auto"/>
        <w:jc w:val="both"/>
        <w:rPr>
          <w:rFonts w:ascii="Times New Roman" w:hAnsi="Times New Roman" w:cs="Times New Roman"/>
          <w:color w:val="auto"/>
        </w:rPr>
      </w:pPr>
    </w:p>
    <w:p w14:paraId="5440A041" w14:textId="338768C4" w:rsidR="002E15FB" w:rsidRPr="00A42DB2" w:rsidRDefault="008D2CB5" w:rsidP="00A05D62">
      <w:pPr>
        <w:pStyle w:val="Body"/>
        <w:spacing w:line="480" w:lineRule="auto"/>
        <w:jc w:val="both"/>
        <w:rPr>
          <w:rFonts w:ascii="Times New Roman" w:hAnsi="Times New Roman" w:cs="Times New Roman"/>
          <w:color w:val="auto"/>
          <w:lang w:val="en-GB"/>
        </w:rPr>
      </w:pPr>
      <w:r>
        <w:rPr>
          <w:rFonts w:ascii="Times New Roman" w:hAnsi="Times New Roman" w:cs="Times New Roman"/>
          <w:color w:val="auto"/>
        </w:rPr>
        <w:t>In its practical application, t</w:t>
      </w:r>
      <w:r w:rsidR="007461DA" w:rsidRPr="00A42DB2">
        <w:rPr>
          <w:rFonts w:ascii="Times New Roman" w:hAnsi="Times New Roman" w:cs="Times New Roman"/>
          <w:color w:val="auto"/>
        </w:rPr>
        <w:t>he CA</w:t>
      </w:r>
      <w:r w:rsidR="00203BAA" w:rsidRPr="00A42DB2">
        <w:rPr>
          <w:rFonts w:ascii="Times New Roman" w:hAnsi="Times New Roman" w:cs="Times New Roman"/>
          <w:color w:val="auto"/>
        </w:rPr>
        <w:t xml:space="preserve"> </w:t>
      </w:r>
      <w:r w:rsidR="000B2834" w:rsidRPr="00A42DB2">
        <w:rPr>
          <w:rFonts w:ascii="Times New Roman" w:hAnsi="Times New Roman" w:cs="Times New Roman"/>
          <w:color w:val="auto"/>
        </w:rPr>
        <w:t>also</w:t>
      </w:r>
      <w:r w:rsidR="005F1B4E" w:rsidRPr="00A42DB2">
        <w:rPr>
          <w:rFonts w:ascii="Times New Roman" w:hAnsi="Times New Roman" w:cs="Times New Roman"/>
          <w:color w:val="auto"/>
        </w:rPr>
        <w:t xml:space="preserve"> </w:t>
      </w:r>
      <w:r w:rsidR="00203BAA" w:rsidRPr="00A42DB2">
        <w:rPr>
          <w:rFonts w:ascii="Times New Roman" w:hAnsi="Times New Roman" w:cs="Times New Roman"/>
          <w:color w:val="auto"/>
        </w:rPr>
        <w:t>raise</w:t>
      </w:r>
      <w:r w:rsidR="007E1DF0" w:rsidRPr="00A42DB2">
        <w:rPr>
          <w:rFonts w:ascii="Times New Roman" w:hAnsi="Times New Roman" w:cs="Times New Roman"/>
          <w:color w:val="auto"/>
        </w:rPr>
        <w:t>s</w:t>
      </w:r>
      <w:r w:rsidR="00203BAA" w:rsidRPr="00A42DB2">
        <w:rPr>
          <w:rFonts w:ascii="Times New Roman" w:hAnsi="Times New Roman" w:cs="Times New Roman"/>
          <w:color w:val="auto"/>
        </w:rPr>
        <w:t xml:space="preserve"> questions about the value attached to different jobs and who should d</w:t>
      </w:r>
      <w:r w:rsidR="002A2994" w:rsidRPr="00A42DB2">
        <w:rPr>
          <w:rFonts w:ascii="Times New Roman" w:hAnsi="Times New Roman" w:cs="Times New Roman"/>
          <w:color w:val="auto"/>
        </w:rPr>
        <w:t xml:space="preserve">o the </w:t>
      </w:r>
      <w:r w:rsidR="007461DA" w:rsidRPr="00A42DB2">
        <w:rPr>
          <w:rFonts w:ascii="Times New Roman" w:hAnsi="Times New Roman" w:cs="Times New Roman"/>
          <w:color w:val="auto"/>
        </w:rPr>
        <w:t>‘</w:t>
      </w:r>
      <w:r w:rsidR="002A2994" w:rsidRPr="00A42DB2">
        <w:rPr>
          <w:rFonts w:ascii="Times New Roman" w:hAnsi="Times New Roman" w:cs="Times New Roman"/>
          <w:color w:val="auto"/>
        </w:rPr>
        <w:t>less desirable</w:t>
      </w:r>
      <w:r w:rsidR="007461DA" w:rsidRPr="00A42DB2">
        <w:rPr>
          <w:rFonts w:ascii="Times New Roman" w:hAnsi="Times New Roman" w:cs="Times New Roman"/>
          <w:color w:val="auto"/>
        </w:rPr>
        <w:t>’</w:t>
      </w:r>
      <w:r w:rsidR="002A2994" w:rsidRPr="00A42DB2">
        <w:rPr>
          <w:rFonts w:ascii="Times New Roman" w:hAnsi="Times New Roman" w:cs="Times New Roman"/>
          <w:color w:val="auto"/>
        </w:rPr>
        <w:t xml:space="preserve"> jobs (Dunn</w:t>
      </w:r>
      <w:r w:rsidR="00203BAA" w:rsidRPr="00A42DB2">
        <w:rPr>
          <w:rFonts w:ascii="Times New Roman" w:hAnsi="Times New Roman" w:cs="Times New Roman"/>
          <w:color w:val="auto"/>
        </w:rPr>
        <w:t xml:space="preserve"> 2010). Mead (1992) </w:t>
      </w:r>
      <w:r w:rsidR="006D7FFA" w:rsidRPr="00A42DB2">
        <w:rPr>
          <w:rFonts w:ascii="Times New Roman" w:hAnsi="Times New Roman" w:cs="Times New Roman"/>
          <w:color w:val="auto"/>
        </w:rPr>
        <w:t>maintains</w:t>
      </w:r>
      <w:r w:rsidR="00203BAA" w:rsidRPr="00A42DB2">
        <w:rPr>
          <w:rFonts w:ascii="Times New Roman" w:hAnsi="Times New Roman" w:cs="Times New Roman"/>
          <w:color w:val="auto"/>
        </w:rPr>
        <w:t xml:space="preserve"> that </w:t>
      </w:r>
      <w:r w:rsidR="00D86F4B" w:rsidRPr="00A42DB2">
        <w:rPr>
          <w:rFonts w:ascii="Times New Roman" w:hAnsi="Times New Roman" w:cs="Times New Roman"/>
          <w:color w:val="auto"/>
        </w:rPr>
        <w:t>unemployed people</w:t>
      </w:r>
      <w:r w:rsidR="00203BAA" w:rsidRPr="00A42DB2">
        <w:rPr>
          <w:rFonts w:ascii="Times New Roman" w:hAnsi="Times New Roman" w:cs="Times New Roman"/>
          <w:color w:val="auto"/>
        </w:rPr>
        <w:t xml:space="preserve"> should not </w:t>
      </w:r>
      <w:r w:rsidR="007461DA" w:rsidRPr="00A42DB2">
        <w:rPr>
          <w:rFonts w:ascii="Times New Roman" w:hAnsi="Times New Roman" w:cs="Times New Roman"/>
          <w:color w:val="auto"/>
        </w:rPr>
        <w:t>be able to</w:t>
      </w:r>
      <w:r w:rsidR="00203BAA" w:rsidRPr="00A42DB2">
        <w:rPr>
          <w:rFonts w:ascii="Times New Roman" w:hAnsi="Times New Roman" w:cs="Times New Roman"/>
          <w:color w:val="auto"/>
        </w:rPr>
        <w:t xml:space="preserve"> cho</w:t>
      </w:r>
      <w:r w:rsidR="007461DA" w:rsidRPr="00A42DB2">
        <w:rPr>
          <w:rFonts w:ascii="Times New Roman" w:hAnsi="Times New Roman" w:cs="Times New Roman"/>
          <w:color w:val="auto"/>
        </w:rPr>
        <w:t>ose</w:t>
      </w:r>
      <w:r w:rsidR="00D32C54" w:rsidRPr="00A42DB2">
        <w:rPr>
          <w:rFonts w:ascii="Times New Roman" w:hAnsi="Times New Roman" w:cs="Times New Roman"/>
          <w:color w:val="auto"/>
        </w:rPr>
        <w:t>,</w:t>
      </w:r>
      <w:r w:rsidR="00203BAA" w:rsidRPr="00A42DB2">
        <w:rPr>
          <w:rFonts w:ascii="Times New Roman" w:hAnsi="Times New Roman" w:cs="Times New Roman"/>
          <w:color w:val="auto"/>
        </w:rPr>
        <w:t xml:space="preserve"> and</w:t>
      </w:r>
      <w:r w:rsidR="007461DA" w:rsidRPr="00A42DB2">
        <w:rPr>
          <w:rFonts w:ascii="Times New Roman" w:hAnsi="Times New Roman" w:cs="Times New Roman"/>
          <w:color w:val="auto"/>
        </w:rPr>
        <w:t xml:space="preserve"> should</w:t>
      </w:r>
      <w:r w:rsidR="00203BAA" w:rsidRPr="00A42DB2">
        <w:rPr>
          <w:rFonts w:ascii="Times New Roman" w:hAnsi="Times New Roman" w:cs="Times New Roman"/>
          <w:color w:val="auto"/>
        </w:rPr>
        <w:t xml:space="preserve"> be forced to engage in training or unpaid jobs to remain eligible for welfare benefits</w:t>
      </w:r>
      <w:r w:rsidR="007461DA" w:rsidRPr="00A42DB2">
        <w:rPr>
          <w:rFonts w:ascii="Times New Roman" w:hAnsi="Times New Roman" w:cs="Times New Roman"/>
          <w:color w:val="auto"/>
        </w:rPr>
        <w:t xml:space="preserve">. </w:t>
      </w:r>
      <w:r w:rsidR="007A1D8C">
        <w:rPr>
          <w:rFonts w:ascii="Times New Roman" w:hAnsi="Times New Roman" w:cs="Times New Roman"/>
          <w:color w:val="auto"/>
        </w:rPr>
        <w:t>Refusing</w:t>
      </w:r>
      <w:r w:rsidR="00B71B77" w:rsidRPr="00A42DB2">
        <w:rPr>
          <w:rFonts w:ascii="Times New Roman" w:hAnsi="Times New Roman" w:cs="Times New Roman"/>
          <w:color w:val="auto"/>
        </w:rPr>
        <w:t xml:space="preserve"> a job could</w:t>
      </w:r>
      <w:r w:rsidR="00A46528">
        <w:rPr>
          <w:rFonts w:ascii="Times New Roman" w:hAnsi="Times New Roman" w:cs="Times New Roman"/>
          <w:color w:val="auto"/>
        </w:rPr>
        <w:t xml:space="preserve"> also</w:t>
      </w:r>
      <w:r w:rsidR="00B71B77" w:rsidRPr="00A42DB2">
        <w:rPr>
          <w:rFonts w:ascii="Times New Roman" w:hAnsi="Times New Roman" w:cs="Times New Roman"/>
          <w:color w:val="auto"/>
        </w:rPr>
        <w:t xml:space="preserve"> prolong unemployment and deepen disadvantage (Dunn 2013). </w:t>
      </w:r>
      <w:r w:rsidR="007E1DF0" w:rsidRPr="00A42DB2">
        <w:rPr>
          <w:rFonts w:ascii="Times New Roman" w:hAnsi="Times New Roman" w:cs="Times New Roman"/>
          <w:color w:val="auto"/>
        </w:rPr>
        <w:t>These sentiments are</w:t>
      </w:r>
      <w:r w:rsidR="00B71B77" w:rsidRPr="00A42DB2">
        <w:rPr>
          <w:rFonts w:ascii="Times New Roman" w:hAnsi="Times New Roman" w:cs="Times New Roman"/>
          <w:color w:val="auto"/>
        </w:rPr>
        <w:t xml:space="preserve"> arguably</w:t>
      </w:r>
      <w:r w:rsidR="007E1DF0" w:rsidRPr="00A42DB2">
        <w:rPr>
          <w:rFonts w:ascii="Times New Roman" w:hAnsi="Times New Roman" w:cs="Times New Roman"/>
          <w:color w:val="auto"/>
        </w:rPr>
        <w:t xml:space="preserve"> reflected in UK policy. However, the CA </w:t>
      </w:r>
      <w:r w:rsidR="007E1DF0" w:rsidRPr="00A42DB2">
        <w:rPr>
          <w:rFonts w:ascii="Times New Roman" w:hAnsi="Times New Roman" w:cs="Times New Roman"/>
          <w:i/>
          <w:color w:val="auto"/>
        </w:rPr>
        <w:t xml:space="preserve">“does not imply the disappearance of constraints” </w:t>
      </w:r>
      <w:r w:rsidR="007E1DF0" w:rsidRPr="00A42DB2">
        <w:rPr>
          <w:rFonts w:ascii="Times New Roman" w:hAnsi="Times New Roman" w:cs="Times New Roman"/>
          <w:color w:val="auto"/>
        </w:rPr>
        <w:t>rather it</w:t>
      </w:r>
      <w:r w:rsidR="007E1DF0" w:rsidRPr="00A42DB2">
        <w:rPr>
          <w:rFonts w:ascii="Times New Roman" w:hAnsi="Times New Roman" w:cs="Times New Roman"/>
          <w:i/>
          <w:color w:val="auto"/>
        </w:rPr>
        <w:t xml:space="preserve"> “advocates a fair and negotiated construc</w:t>
      </w:r>
      <w:r w:rsidR="007E1DF0" w:rsidRPr="00A42DB2">
        <w:rPr>
          <w:rFonts w:ascii="Times New Roman" w:hAnsi="Times New Roman" w:cs="Times New Roman"/>
          <w:i/>
          <w:color w:val="auto"/>
        </w:rPr>
        <w:softHyphen/>
        <w:t xml:space="preserve">tion of this constraint” </w:t>
      </w:r>
      <w:r w:rsidR="007E1DF0" w:rsidRPr="00A42DB2">
        <w:rPr>
          <w:rFonts w:ascii="Times New Roman" w:hAnsi="Times New Roman" w:cs="Times New Roman"/>
          <w:color w:val="auto"/>
        </w:rPr>
        <w:t xml:space="preserve">(Orton 2011: 357). </w:t>
      </w:r>
      <w:r w:rsidR="00E50853" w:rsidRPr="00A42DB2">
        <w:rPr>
          <w:rFonts w:ascii="Times New Roman" w:hAnsi="Times New Roman" w:cs="Times New Roman"/>
          <w:color w:val="auto"/>
        </w:rPr>
        <w:t xml:space="preserve">Thus questions are asked about whether choices, such as between poverty </w:t>
      </w:r>
      <w:r w:rsidR="00E50853" w:rsidRPr="00B3074E">
        <w:rPr>
          <w:rFonts w:ascii="Times New Roman" w:hAnsi="Times New Roman" w:cs="Times New Roman"/>
          <w:color w:val="auto"/>
        </w:rPr>
        <w:t>level welfare benefits and low-wage employment really enhance an individual’s capabilities and ability to live a life that they value (Orton 2011: 357).</w:t>
      </w:r>
      <w:r w:rsidR="00B3074E" w:rsidRPr="00B3074E">
        <w:rPr>
          <w:rFonts w:ascii="Times New Roman" w:hAnsi="Times New Roman" w:cs="Times New Roman"/>
          <w:noProof/>
        </w:rPr>
        <w:t xml:space="preserve"> Mead</w:t>
      </w:r>
      <w:r w:rsidR="002D7966">
        <w:rPr>
          <w:rFonts w:ascii="Times New Roman" w:hAnsi="Times New Roman" w:cs="Times New Roman"/>
          <w:noProof/>
        </w:rPr>
        <w:t>’s</w:t>
      </w:r>
      <w:r w:rsidR="00B3074E" w:rsidRPr="00B3074E">
        <w:rPr>
          <w:rFonts w:ascii="Times New Roman" w:hAnsi="Times New Roman" w:cs="Times New Roman"/>
          <w:noProof/>
        </w:rPr>
        <w:t xml:space="preserve"> (1992)</w:t>
      </w:r>
      <w:r w:rsidR="002D7966">
        <w:rPr>
          <w:rFonts w:ascii="Times New Roman" w:hAnsi="Times New Roman" w:cs="Times New Roman"/>
          <w:noProof/>
        </w:rPr>
        <w:t xml:space="preserve"> argument is </w:t>
      </w:r>
      <w:r w:rsidR="00B3074E" w:rsidRPr="00B3074E">
        <w:rPr>
          <w:rFonts w:ascii="Times New Roman" w:hAnsi="Times New Roman" w:cs="Times New Roman"/>
          <w:noProof/>
        </w:rPr>
        <w:t xml:space="preserve">also grounded in normative assumptions regarding the value of paid work over other activities. </w:t>
      </w:r>
      <w:r w:rsidR="002D7966">
        <w:rPr>
          <w:rFonts w:ascii="Times New Roman" w:hAnsi="Times New Roman" w:cs="Times New Roman"/>
          <w:noProof/>
        </w:rPr>
        <w:t>In applying the CA to</w:t>
      </w:r>
      <w:r w:rsidR="00B3074E" w:rsidRPr="00B3074E">
        <w:rPr>
          <w:rFonts w:ascii="Times New Roman" w:hAnsi="Times New Roman" w:cs="Times New Roman"/>
          <w:noProof/>
        </w:rPr>
        <w:t xml:space="preserve"> employment activation individuals </w:t>
      </w:r>
      <w:r w:rsidR="002D7966">
        <w:rPr>
          <w:rFonts w:ascii="Times New Roman" w:hAnsi="Times New Roman" w:cs="Times New Roman"/>
          <w:noProof/>
        </w:rPr>
        <w:t>would have</w:t>
      </w:r>
      <w:r w:rsidR="00B3074E" w:rsidRPr="00B3074E">
        <w:rPr>
          <w:rFonts w:ascii="Times New Roman" w:hAnsi="Times New Roman" w:cs="Times New Roman"/>
          <w:noProof/>
        </w:rPr>
        <w:t xml:space="preserve"> the time and space to establish and realise their capabilities, and provide the right (but not the obligation), to work and to have a choice regarding work (Dean </w:t>
      </w:r>
      <w:r w:rsidR="00B3074E" w:rsidRPr="00B3074E">
        <w:rPr>
          <w:rFonts w:ascii="Times New Roman" w:hAnsi="Times New Roman" w:cs="Times New Roman"/>
          <w:i/>
          <w:noProof/>
        </w:rPr>
        <w:t>et al.</w:t>
      </w:r>
      <w:r w:rsidR="00B3074E" w:rsidRPr="00B3074E">
        <w:rPr>
          <w:rFonts w:ascii="Times New Roman" w:hAnsi="Times New Roman" w:cs="Times New Roman"/>
          <w:noProof/>
        </w:rPr>
        <w:t xml:space="preserve"> 2005). Emphasising the need for individuals to be able to choose work </w:t>
      </w:r>
      <w:r w:rsidR="002D7966">
        <w:rPr>
          <w:rFonts w:ascii="Times New Roman" w:hAnsi="Times New Roman" w:cs="Times New Roman"/>
          <w:noProof/>
        </w:rPr>
        <w:t>would</w:t>
      </w:r>
      <w:r w:rsidR="00B3074E" w:rsidRPr="00B3074E">
        <w:rPr>
          <w:rFonts w:ascii="Times New Roman" w:hAnsi="Times New Roman" w:cs="Times New Roman"/>
          <w:noProof/>
        </w:rPr>
        <w:t xml:space="preserve"> shift the focus to also consider the need for affordable childcare or more flexible working opportunities (Orton 2011).</w:t>
      </w:r>
    </w:p>
    <w:p w14:paraId="10A0708E" w14:textId="6A8AA062" w:rsidR="0047485D" w:rsidRPr="00A42DB2" w:rsidRDefault="0047485D" w:rsidP="00D07767">
      <w:pPr>
        <w:widowControl w:val="0"/>
        <w:autoSpaceDE w:val="0"/>
        <w:autoSpaceDN w:val="0"/>
        <w:adjustRightInd w:val="0"/>
        <w:spacing w:line="480" w:lineRule="auto"/>
        <w:ind w:left="480" w:hanging="480"/>
        <w:rPr>
          <w:rFonts w:eastAsia="Calibri"/>
          <w:b/>
          <w:bCs/>
          <w:u w:color="000000"/>
          <w:lang w:eastAsia="en-GB"/>
        </w:rPr>
      </w:pPr>
    </w:p>
    <w:p w14:paraId="25AB4918" w14:textId="305A3B44" w:rsidR="00734C6A" w:rsidRPr="00A42DB2" w:rsidRDefault="00734C6A">
      <w:pPr>
        <w:pStyle w:val="PlainText"/>
        <w:spacing w:line="480" w:lineRule="auto"/>
        <w:jc w:val="both"/>
        <w:rPr>
          <w:rFonts w:ascii="Times New Roman" w:eastAsia="Times New Roman" w:hAnsi="Times New Roman" w:cs="Times New Roman"/>
          <w:b/>
          <w:bCs/>
          <w:color w:val="auto"/>
          <w:sz w:val="24"/>
          <w:szCs w:val="24"/>
          <w:lang w:val="en-GB"/>
        </w:rPr>
      </w:pPr>
      <w:r w:rsidRPr="00A42DB2">
        <w:rPr>
          <w:rFonts w:ascii="Times New Roman" w:hAnsi="Times New Roman" w:cs="Times New Roman"/>
          <w:b/>
          <w:bCs/>
          <w:color w:val="auto"/>
          <w:sz w:val="24"/>
          <w:szCs w:val="24"/>
          <w:lang w:val="en-GB"/>
        </w:rPr>
        <w:t>Service User Voice</w:t>
      </w:r>
      <w:r w:rsidR="00840F6A" w:rsidRPr="00A42DB2">
        <w:rPr>
          <w:rFonts w:ascii="Times New Roman" w:hAnsi="Times New Roman" w:cs="Times New Roman"/>
          <w:b/>
          <w:bCs/>
          <w:color w:val="auto"/>
          <w:sz w:val="24"/>
          <w:szCs w:val="24"/>
          <w:lang w:val="en-GB"/>
        </w:rPr>
        <w:t xml:space="preserve"> and Agency</w:t>
      </w:r>
      <w:r w:rsidRPr="00A42DB2">
        <w:rPr>
          <w:rFonts w:ascii="Times New Roman" w:hAnsi="Times New Roman" w:cs="Times New Roman"/>
          <w:b/>
          <w:bCs/>
          <w:color w:val="auto"/>
          <w:sz w:val="24"/>
          <w:szCs w:val="24"/>
          <w:lang w:val="en-GB"/>
        </w:rPr>
        <w:t xml:space="preserve"> in Employment Activation </w:t>
      </w:r>
    </w:p>
    <w:p w14:paraId="371FD71D" w14:textId="77777777" w:rsidR="004F1D1C" w:rsidRPr="00A42DB2" w:rsidRDefault="004F1D1C">
      <w:pPr>
        <w:pStyle w:val="Body"/>
        <w:spacing w:line="480" w:lineRule="auto"/>
        <w:jc w:val="both"/>
        <w:rPr>
          <w:rFonts w:ascii="Times New Roman" w:hAnsi="Times New Roman" w:cs="Times New Roman"/>
          <w:color w:val="auto"/>
          <w:lang w:val="en-GB"/>
        </w:rPr>
      </w:pPr>
    </w:p>
    <w:p w14:paraId="5B8C529E" w14:textId="1BE129D0" w:rsidR="005A3473" w:rsidRPr="00A42DB2" w:rsidRDefault="005A3473">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Three</w:t>
      </w:r>
      <w:r w:rsidR="009136A4" w:rsidRPr="00A42DB2">
        <w:rPr>
          <w:rFonts w:ascii="Times New Roman" w:hAnsi="Times New Roman" w:cs="Times New Roman"/>
          <w:color w:val="auto"/>
          <w:lang w:val="en-GB"/>
        </w:rPr>
        <w:t xml:space="preserve"> key </w:t>
      </w:r>
      <w:r w:rsidR="00F04EED">
        <w:rPr>
          <w:rFonts w:ascii="Times New Roman" w:hAnsi="Times New Roman" w:cs="Times New Roman"/>
          <w:color w:val="auto"/>
          <w:lang w:val="en-GB"/>
        </w:rPr>
        <w:t>discourses</w:t>
      </w:r>
      <w:r w:rsidR="009136A4" w:rsidRPr="00A42DB2">
        <w:rPr>
          <w:rFonts w:ascii="Times New Roman" w:hAnsi="Times New Roman" w:cs="Times New Roman"/>
          <w:color w:val="auto"/>
          <w:lang w:val="en-GB"/>
        </w:rPr>
        <w:t xml:space="preserve"> underpin </w:t>
      </w:r>
      <w:r w:rsidR="008A08FE" w:rsidRPr="00A42DB2">
        <w:rPr>
          <w:rFonts w:ascii="Times New Roman" w:hAnsi="Times New Roman" w:cs="Times New Roman"/>
          <w:color w:val="auto"/>
          <w:lang w:val="en-GB"/>
        </w:rPr>
        <w:t xml:space="preserve">recent </w:t>
      </w:r>
      <w:r w:rsidR="009136A4" w:rsidRPr="00A42DB2">
        <w:rPr>
          <w:rFonts w:ascii="Times New Roman" w:hAnsi="Times New Roman" w:cs="Times New Roman"/>
          <w:color w:val="auto"/>
          <w:lang w:val="en-GB"/>
        </w:rPr>
        <w:t>changes to public service delivery</w:t>
      </w:r>
      <w:r w:rsidRPr="00A42DB2">
        <w:rPr>
          <w:rFonts w:ascii="Times New Roman" w:hAnsi="Times New Roman" w:cs="Times New Roman"/>
          <w:color w:val="auto"/>
          <w:lang w:val="en-GB"/>
        </w:rPr>
        <w:t xml:space="preserve"> in the UK and internationally</w:t>
      </w:r>
      <w:r w:rsidR="009136A4" w:rsidRPr="00A42DB2">
        <w:rPr>
          <w:rFonts w:ascii="Times New Roman" w:hAnsi="Times New Roman" w:cs="Times New Roman"/>
          <w:color w:val="auto"/>
          <w:lang w:val="en-GB"/>
        </w:rPr>
        <w:t>: individualisation; personalisation; and co-production</w:t>
      </w:r>
      <w:r w:rsidR="00D04F78" w:rsidRPr="00A42DB2">
        <w:rPr>
          <w:rFonts w:ascii="Times New Roman" w:hAnsi="Times New Roman" w:cs="Times New Roman"/>
          <w:color w:val="auto"/>
          <w:lang w:val="en-GB"/>
        </w:rPr>
        <w:t xml:space="preserve">. </w:t>
      </w:r>
      <w:r w:rsidRPr="00A42DB2">
        <w:rPr>
          <w:rFonts w:ascii="Times New Roman" w:hAnsi="Times New Roman" w:cs="Times New Roman"/>
          <w:color w:val="auto"/>
          <w:lang w:val="en-GB"/>
        </w:rPr>
        <w:t xml:space="preserve">These policy discourses raise the potential for service users to have an active voice and agency in policy development and implementation. </w:t>
      </w:r>
    </w:p>
    <w:p w14:paraId="314A647F" w14:textId="77777777" w:rsidR="009136A4" w:rsidRPr="00A42DB2" w:rsidRDefault="009136A4">
      <w:pPr>
        <w:pStyle w:val="Body"/>
        <w:spacing w:line="480" w:lineRule="auto"/>
        <w:jc w:val="both"/>
        <w:rPr>
          <w:rFonts w:ascii="Times New Roman" w:hAnsi="Times New Roman" w:cs="Times New Roman"/>
          <w:color w:val="auto"/>
          <w:lang w:val="en-GB"/>
        </w:rPr>
      </w:pPr>
    </w:p>
    <w:p w14:paraId="0DFE2199" w14:textId="35C4472C" w:rsidR="004535BF" w:rsidRPr="00A42DB2" w:rsidRDefault="00F04EED">
      <w:pPr>
        <w:pStyle w:val="Body"/>
        <w:spacing w:line="480" w:lineRule="auto"/>
        <w:jc w:val="both"/>
        <w:rPr>
          <w:rFonts w:ascii="Times New Roman" w:hAnsi="Times New Roman" w:cs="Times New Roman"/>
          <w:color w:val="auto"/>
          <w:lang w:val="en-GB"/>
        </w:rPr>
      </w:pPr>
      <w:r>
        <w:rPr>
          <w:rFonts w:ascii="Times New Roman" w:hAnsi="Times New Roman" w:cs="Times New Roman"/>
          <w:color w:val="auto"/>
          <w:lang w:val="en-GB"/>
        </w:rPr>
        <w:t>E</w:t>
      </w:r>
      <w:r w:rsidR="00270CF9" w:rsidRPr="00A42DB2">
        <w:rPr>
          <w:rFonts w:ascii="Times New Roman" w:hAnsi="Times New Roman" w:cs="Times New Roman"/>
          <w:color w:val="auto"/>
          <w:lang w:val="en-GB"/>
        </w:rPr>
        <w:t xml:space="preserve">mployment activation in Europe has become increasingly individualised, with services adjusted to the specificities of the individual’s everyday life, to reflect increasing heterogeneity in the labour market and the variety of jobseekers’ needs (van Berkel and Valkenburg 2007; Eichhorst </w:t>
      </w:r>
      <w:r w:rsidR="00270CF9" w:rsidRPr="00A42DB2">
        <w:rPr>
          <w:rFonts w:ascii="Times New Roman" w:hAnsi="Times New Roman" w:cs="Times New Roman"/>
          <w:i/>
          <w:color w:val="auto"/>
          <w:lang w:val="en-GB"/>
        </w:rPr>
        <w:t>et al.</w:t>
      </w:r>
      <w:r w:rsidR="00270CF9" w:rsidRPr="00A42DB2">
        <w:rPr>
          <w:rFonts w:ascii="Times New Roman" w:hAnsi="Times New Roman" w:cs="Times New Roman"/>
          <w:color w:val="auto"/>
          <w:lang w:val="en-GB"/>
        </w:rPr>
        <w:t xml:space="preserve"> 2008). </w:t>
      </w:r>
      <w:r w:rsidR="004535BF" w:rsidRPr="00A42DB2">
        <w:rPr>
          <w:rFonts w:ascii="Times New Roman" w:hAnsi="Times New Roman" w:cs="Times New Roman"/>
          <w:color w:val="auto"/>
          <w:lang w:val="en-GB"/>
        </w:rPr>
        <w:t>Individualisation may be reali</w:t>
      </w:r>
      <w:r w:rsidR="00183966" w:rsidRPr="00A42DB2">
        <w:rPr>
          <w:rFonts w:ascii="Times New Roman" w:hAnsi="Times New Roman" w:cs="Times New Roman"/>
          <w:color w:val="auto"/>
          <w:lang w:val="en-GB"/>
        </w:rPr>
        <w:t>s</w:t>
      </w:r>
      <w:r w:rsidR="004535BF" w:rsidRPr="00A42DB2">
        <w:rPr>
          <w:rFonts w:ascii="Times New Roman" w:hAnsi="Times New Roman" w:cs="Times New Roman"/>
          <w:color w:val="auto"/>
          <w:lang w:val="en-GB"/>
        </w:rPr>
        <w:t>ed through</w:t>
      </w:r>
      <w:r w:rsidR="004A0DD9" w:rsidRPr="00A42DB2">
        <w:rPr>
          <w:rFonts w:ascii="Times New Roman" w:hAnsi="Times New Roman" w:cs="Times New Roman"/>
          <w:color w:val="auto"/>
          <w:lang w:val="en-GB"/>
        </w:rPr>
        <w:t>:</w:t>
      </w:r>
      <w:r w:rsidR="004535BF" w:rsidRPr="00A42DB2">
        <w:rPr>
          <w:rFonts w:ascii="Times New Roman" w:hAnsi="Times New Roman" w:cs="Times New Roman"/>
          <w:color w:val="auto"/>
          <w:lang w:val="en-GB"/>
        </w:rPr>
        <w:t xml:space="preserve"> having tailor-made services; service users shaping the support they receive; or through service users taking greater responsibility for</w:t>
      </w:r>
      <w:r w:rsidR="00A77F2A">
        <w:rPr>
          <w:rFonts w:ascii="Times New Roman" w:hAnsi="Times New Roman" w:cs="Times New Roman"/>
          <w:color w:val="auto"/>
          <w:lang w:val="en-GB"/>
        </w:rPr>
        <w:t xml:space="preserve"> addressing</w:t>
      </w:r>
      <w:r w:rsidR="004535BF" w:rsidRPr="00A42DB2">
        <w:rPr>
          <w:rFonts w:ascii="Times New Roman" w:hAnsi="Times New Roman" w:cs="Times New Roman"/>
          <w:color w:val="auto"/>
          <w:lang w:val="en-GB"/>
        </w:rPr>
        <w:t xml:space="preserve"> their situation, often </w:t>
      </w:r>
      <w:r w:rsidR="00D32C54" w:rsidRPr="00A42DB2">
        <w:rPr>
          <w:rFonts w:ascii="Times New Roman" w:hAnsi="Times New Roman" w:cs="Times New Roman"/>
          <w:color w:val="auto"/>
          <w:lang w:val="en-GB"/>
        </w:rPr>
        <w:t>under</w:t>
      </w:r>
      <w:r w:rsidR="004535BF" w:rsidRPr="00A42DB2">
        <w:rPr>
          <w:rFonts w:ascii="Times New Roman" w:hAnsi="Times New Roman" w:cs="Times New Roman"/>
          <w:color w:val="auto"/>
          <w:lang w:val="en-GB"/>
        </w:rPr>
        <w:t xml:space="preserve"> threat of sanctioning or conditionality (Clegg and Clasen 2007; van Berkel </w:t>
      </w:r>
      <w:r w:rsidR="0007593F" w:rsidRPr="00A42DB2">
        <w:rPr>
          <w:rFonts w:ascii="Times New Roman" w:hAnsi="Times New Roman" w:cs="Times New Roman"/>
          <w:color w:val="auto"/>
          <w:lang w:val="en-GB"/>
        </w:rPr>
        <w:t>and</w:t>
      </w:r>
      <w:r w:rsidR="002A2994" w:rsidRPr="00A42DB2">
        <w:rPr>
          <w:rFonts w:ascii="Times New Roman" w:hAnsi="Times New Roman" w:cs="Times New Roman"/>
          <w:color w:val="auto"/>
          <w:lang w:val="en-GB"/>
        </w:rPr>
        <w:t xml:space="preserve"> Valkenburg 2007; Wright 2012; Grover and Piggot</w:t>
      </w:r>
      <w:r w:rsidR="004535BF" w:rsidRPr="00A42DB2">
        <w:rPr>
          <w:rFonts w:ascii="Times New Roman" w:hAnsi="Times New Roman" w:cs="Times New Roman"/>
          <w:color w:val="auto"/>
          <w:lang w:val="en-GB"/>
        </w:rPr>
        <w:t xml:space="preserve"> 2013b)</w:t>
      </w:r>
    </w:p>
    <w:p w14:paraId="695BACAB" w14:textId="77777777" w:rsidR="004535BF" w:rsidRPr="00A42DB2" w:rsidRDefault="004535BF">
      <w:pPr>
        <w:pStyle w:val="Body"/>
        <w:spacing w:line="480" w:lineRule="auto"/>
        <w:jc w:val="both"/>
        <w:rPr>
          <w:rFonts w:ascii="Times New Roman" w:hAnsi="Times New Roman" w:cs="Times New Roman"/>
          <w:color w:val="auto"/>
          <w:lang w:val="en-GB"/>
        </w:rPr>
      </w:pPr>
    </w:p>
    <w:p w14:paraId="7CFBFDE6" w14:textId="1AF0B755" w:rsidR="00734C6A" w:rsidRPr="00A42DB2" w:rsidRDefault="00270CF9">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Crucially,</w:t>
      </w:r>
      <w:r w:rsidR="00BA2AEB" w:rsidRPr="00A42DB2">
        <w:rPr>
          <w:rFonts w:ascii="Times New Roman" w:hAnsi="Times New Roman" w:cs="Times New Roman"/>
          <w:color w:val="auto"/>
          <w:lang w:val="en-GB"/>
        </w:rPr>
        <w:t xml:space="preserve"> the individual is framed as responsible for bearing and producing risks</w:t>
      </w:r>
      <w:r w:rsidR="004535BF" w:rsidRPr="00A42DB2">
        <w:rPr>
          <w:rFonts w:ascii="Times New Roman" w:hAnsi="Times New Roman" w:cs="Times New Roman"/>
          <w:color w:val="auto"/>
          <w:lang w:val="en-GB"/>
        </w:rPr>
        <w:t xml:space="preserve"> and</w:t>
      </w:r>
      <w:r w:rsidR="00F938BB" w:rsidRPr="00A42DB2">
        <w:rPr>
          <w:rFonts w:ascii="Times New Roman" w:hAnsi="Times New Roman" w:cs="Times New Roman"/>
          <w:color w:val="auto"/>
          <w:lang w:val="en-GB"/>
        </w:rPr>
        <w:t>,</w:t>
      </w:r>
      <w:r w:rsidR="004535BF" w:rsidRPr="00A42DB2">
        <w:rPr>
          <w:rFonts w:ascii="Times New Roman" w:hAnsi="Times New Roman" w:cs="Times New Roman"/>
          <w:color w:val="auto"/>
          <w:lang w:val="en-GB"/>
        </w:rPr>
        <w:t xml:space="preserve"> in terms of employment activation</w:t>
      </w:r>
      <w:r w:rsidR="003F1E92" w:rsidRPr="00A42DB2">
        <w:rPr>
          <w:rFonts w:ascii="Times New Roman" w:hAnsi="Times New Roman" w:cs="Times New Roman"/>
          <w:color w:val="auto"/>
          <w:lang w:val="en-GB"/>
        </w:rPr>
        <w:t>,</w:t>
      </w:r>
      <w:r w:rsidR="004535BF" w:rsidRPr="00A42DB2">
        <w:rPr>
          <w:rFonts w:ascii="Times New Roman" w:hAnsi="Times New Roman" w:cs="Times New Roman"/>
          <w:color w:val="auto"/>
          <w:lang w:val="en-GB"/>
        </w:rPr>
        <w:t xml:space="preserve"> responsible for seeking work</w:t>
      </w:r>
      <w:r w:rsidR="00BA2AEB" w:rsidRPr="00A42DB2">
        <w:rPr>
          <w:rFonts w:ascii="Times New Roman" w:hAnsi="Times New Roman" w:cs="Times New Roman"/>
          <w:color w:val="auto"/>
          <w:lang w:val="en-GB"/>
        </w:rPr>
        <w:t xml:space="preserve"> (van Berkel </w:t>
      </w:r>
      <w:r w:rsidR="0007593F" w:rsidRPr="00A42DB2">
        <w:rPr>
          <w:rFonts w:ascii="Times New Roman" w:hAnsi="Times New Roman" w:cs="Times New Roman"/>
          <w:color w:val="auto"/>
          <w:lang w:val="en-GB"/>
        </w:rPr>
        <w:t>and</w:t>
      </w:r>
      <w:r w:rsidR="00BA2AEB" w:rsidRPr="00A42DB2">
        <w:rPr>
          <w:rFonts w:ascii="Times New Roman" w:hAnsi="Times New Roman" w:cs="Times New Roman"/>
          <w:color w:val="auto"/>
          <w:lang w:val="en-GB"/>
        </w:rPr>
        <w:t xml:space="preserve"> Valkenburg 2007</w:t>
      </w:r>
      <w:r w:rsidR="004535BF" w:rsidRPr="00A42DB2">
        <w:rPr>
          <w:rFonts w:ascii="Times New Roman" w:hAnsi="Times New Roman" w:cs="Times New Roman"/>
          <w:color w:val="auto"/>
          <w:lang w:val="en-GB"/>
        </w:rPr>
        <w:t>; Eriksson 2012</w:t>
      </w:r>
      <w:r w:rsidR="00BA2AEB" w:rsidRPr="00A42DB2">
        <w:rPr>
          <w:rFonts w:ascii="Times New Roman" w:hAnsi="Times New Roman" w:cs="Times New Roman"/>
          <w:color w:val="auto"/>
          <w:lang w:val="en-GB"/>
        </w:rPr>
        <w:t>)</w:t>
      </w:r>
      <w:r w:rsidR="00D04F78" w:rsidRPr="00A42DB2">
        <w:rPr>
          <w:rFonts w:ascii="Times New Roman" w:hAnsi="Times New Roman" w:cs="Times New Roman"/>
          <w:color w:val="auto"/>
          <w:lang w:val="en-GB"/>
        </w:rPr>
        <w:t xml:space="preserve">. </w:t>
      </w:r>
      <w:r w:rsidR="00734C6A" w:rsidRPr="00A42DB2">
        <w:rPr>
          <w:rFonts w:ascii="Times New Roman" w:hAnsi="Times New Roman" w:cs="Times New Roman"/>
          <w:color w:val="auto"/>
          <w:lang w:val="en-GB"/>
        </w:rPr>
        <w:t xml:space="preserve">However, </w:t>
      </w:r>
      <w:r w:rsidR="004A0DD9" w:rsidRPr="00A42DB2">
        <w:rPr>
          <w:rFonts w:ascii="Times New Roman" w:hAnsi="Times New Roman" w:cs="Times New Roman"/>
          <w:color w:val="auto"/>
          <w:lang w:val="en-GB"/>
        </w:rPr>
        <w:t>there is often</w:t>
      </w:r>
      <w:r w:rsidR="00734C6A" w:rsidRPr="00A42DB2">
        <w:rPr>
          <w:rFonts w:ascii="Times New Roman" w:hAnsi="Times New Roman" w:cs="Times New Roman"/>
          <w:color w:val="auto"/>
          <w:lang w:val="en-GB"/>
        </w:rPr>
        <w:t xml:space="preserve"> a simplistic </w:t>
      </w:r>
      <w:r w:rsidRPr="00A42DB2">
        <w:rPr>
          <w:rFonts w:ascii="Times New Roman" w:hAnsi="Times New Roman" w:cs="Times New Roman"/>
          <w:color w:val="auto"/>
          <w:lang w:val="en-GB"/>
        </w:rPr>
        <w:t>assumption</w:t>
      </w:r>
      <w:r w:rsidR="003F1E92" w:rsidRPr="00A42DB2">
        <w:rPr>
          <w:rFonts w:ascii="Times New Roman" w:hAnsi="Times New Roman" w:cs="Times New Roman"/>
          <w:color w:val="auto"/>
          <w:lang w:val="en-GB"/>
        </w:rPr>
        <w:t xml:space="preserve"> that </w:t>
      </w:r>
      <w:r w:rsidR="00734C6A" w:rsidRPr="00A42DB2">
        <w:rPr>
          <w:rFonts w:ascii="Times New Roman" w:hAnsi="Times New Roman" w:cs="Times New Roman"/>
          <w:color w:val="auto"/>
          <w:lang w:val="en-GB"/>
        </w:rPr>
        <w:t>behaving responsibly coincides with quick labour market</w:t>
      </w:r>
      <w:r w:rsidR="003F1E92" w:rsidRPr="00A42DB2">
        <w:rPr>
          <w:rFonts w:ascii="Times New Roman" w:hAnsi="Times New Roman" w:cs="Times New Roman"/>
          <w:color w:val="auto"/>
          <w:lang w:val="en-GB"/>
        </w:rPr>
        <w:t xml:space="preserve"> reintegration</w:t>
      </w:r>
      <w:r w:rsidR="00734C6A" w:rsidRPr="00A42DB2">
        <w:rPr>
          <w:rFonts w:ascii="Times New Roman" w:hAnsi="Times New Roman" w:cs="Times New Roman"/>
          <w:color w:val="auto"/>
          <w:lang w:val="en-GB"/>
        </w:rPr>
        <w:t>.</w:t>
      </w:r>
      <w:r w:rsidR="003F1E92" w:rsidRPr="00A42DB2">
        <w:rPr>
          <w:rFonts w:ascii="Times New Roman" w:hAnsi="Times New Roman" w:cs="Times New Roman"/>
          <w:color w:val="auto"/>
          <w:lang w:val="en-GB"/>
        </w:rPr>
        <w:t xml:space="preserve"> </w:t>
      </w:r>
      <w:r w:rsidR="00A77F2A">
        <w:rPr>
          <w:rFonts w:ascii="Times New Roman" w:hAnsi="Times New Roman" w:cs="Times New Roman"/>
          <w:color w:val="auto"/>
          <w:lang w:val="en-GB"/>
        </w:rPr>
        <w:t>T</w:t>
      </w:r>
      <w:r w:rsidRPr="00A42DB2">
        <w:rPr>
          <w:rFonts w:ascii="Times New Roman" w:hAnsi="Times New Roman" w:cs="Times New Roman"/>
          <w:color w:val="auto"/>
          <w:lang w:val="en-GB"/>
        </w:rPr>
        <w:t xml:space="preserve">he discourse surrounding the NEET group has been criticised for attributing NEET status purely to </w:t>
      </w:r>
      <w:r w:rsidR="00A77F2A">
        <w:rPr>
          <w:rFonts w:ascii="Times New Roman" w:hAnsi="Times New Roman" w:cs="Times New Roman"/>
          <w:color w:val="auto"/>
          <w:lang w:val="en-GB"/>
        </w:rPr>
        <w:t>individual</w:t>
      </w:r>
      <w:r w:rsidR="00A77F2A" w:rsidRPr="00A42DB2">
        <w:rPr>
          <w:rFonts w:ascii="Times New Roman" w:hAnsi="Times New Roman" w:cs="Times New Roman"/>
          <w:color w:val="auto"/>
          <w:lang w:val="en-GB"/>
        </w:rPr>
        <w:t xml:space="preserve"> </w:t>
      </w:r>
      <w:r w:rsidRPr="00A42DB2">
        <w:rPr>
          <w:rFonts w:ascii="Times New Roman" w:hAnsi="Times New Roman" w:cs="Times New Roman"/>
          <w:color w:val="auto"/>
          <w:lang w:val="en-GB"/>
        </w:rPr>
        <w:t xml:space="preserve">disposition and choice, </w:t>
      </w:r>
      <w:r w:rsidR="00A77F2A">
        <w:rPr>
          <w:rFonts w:ascii="Times New Roman" w:hAnsi="Times New Roman" w:cs="Times New Roman"/>
          <w:color w:val="auto"/>
          <w:lang w:val="en-GB"/>
        </w:rPr>
        <w:t>not accounting for</w:t>
      </w:r>
      <w:r w:rsidRPr="00A42DB2">
        <w:rPr>
          <w:rFonts w:ascii="Times New Roman" w:hAnsi="Times New Roman" w:cs="Times New Roman"/>
          <w:color w:val="auto"/>
          <w:lang w:val="en-GB"/>
        </w:rPr>
        <w:t xml:space="preserve"> wider </w:t>
      </w:r>
      <w:r w:rsidR="00A77F2A">
        <w:rPr>
          <w:rFonts w:ascii="Times New Roman" w:hAnsi="Times New Roman" w:cs="Times New Roman"/>
          <w:color w:val="auto"/>
          <w:lang w:val="en-GB"/>
        </w:rPr>
        <w:t xml:space="preserve">labour market </w:t>
      </w:r>
      <w:r w:rsidRPr="00A42DB2">
        <w:rPr>
          <w:rFonts w:ascii="Times New Roman" w:hAnsi="Times New Roman" w:cs="Times New Roman"/>
          <w:color w:val="auto"/>
          <w:lang w:val="en-GB"/>
        </w:rPr>
        <w:t xml:space="preserve">structures (Thompson 2011). </w:t>
      </w:r>
      <w:r w:rsidR="00A77F2A">
        <w:rPr>
          <w:rFonts w:ascii="Times New Roman" w:hAnsi="Times New Roman" w:cs="Times New Roman"/>
          <w:color w:val="auto"/>
          <w:lang w:val="en-GB"/>
        </w:rPr>
        <w:t>There is an</w:t>
      </w:r>
      <w:r w:rsidR="003F1E92" w:rsidRPr="00A42DB2">
        <w:rPr>
          <w:rFonts w:ascii="Times New Roman" w:hAnsi="Times New Roman" w:cs="Times New Roman"/>
          <w:color w:val="auto"/>
          <w:lang w:val="en-GB"/>
        </w:rPr>
        <w:t xml:space="preserve"> over-estimat</w:t>
      </w:r>
      <w:r w:rsidR="00A77F2A">
        <w:rPr>
          <w:rFonts w:ascii="Times New Roman" w:hAnsi="Times New Roman" w:cs="Times New Roman"/>
          <w:color w:val="auto"/>
          <w:lang w:val="en-GB"/>
        </w:rPr>
        <w:t xml:space="preserve">ion of </w:t>
      </w:r>
      <w:r w:rsidR="003F1E92" w:rsidRPr="00A42DB2">
        <w:rPr>
          <w:rFonts w:ascii="Times New Roman" w:hAnsi="Times New Roman" w:cs="Times New Roman"/>
          <w:color w:val="auto"/>
          <w:lang w:val="en-GB"/>
        </w:rPr>
        <w:t>the agency of individuals in the context of the preconditions they have to meet</w:t>
      </w:r>
      <w:r w:rsidR="004A0DD9" w:rsidRPr="00A42DB2">
        <w:rPr>
          <w:rFonts w:ascii="Times New Roman" w:hAnsi="Times New Roman" w:cs="Times New Roman"/>
          <w:color w:val="auto"/>
          <w:lang w:val="en-GB"/>
        </w:rPr>
        <w:t>,</w:t>
      </w:r>
      <w:r w:rsidR="003F1E92" w:rsidRPr="00A42DB2">
        <w:rPr>
          <w:rFonts w:ascii="Times New Roman" w:hAnsi="Times New Roman" w:cs="Times New Roman"/>
          <w:color w:val="auto"/>
          <w:lang w:val="en-GB"/>
        </w:rPr>
        <w:t xml:space="preserve"> which may challenge </w:t>
      </w:r>
      <w:r w:rsidR="00A77F2A" w:rsidRPr="00A42DB2">
        <w:rPr>
          <w:rFonts w:ascii="Times New Roman" w:hAnsi="Times New Roman" w:cs="Times New Roman"/>
          <w:color w:val="auto"/>
          <w:lang w:val="en-GB"/>
        </w:rPr>
        <w:t>jobseeker</w:t>
      </w:r>
      <w:r w:rsidR="00A77F2A">
        <w:rPr>
          <w:rFonts w:ascii="Times New Roman" w:hAnsi="Times New Roman" w:cs="Times New Roman"/>
          <w:color w:val="auto"/>
          <w:lang w:val="en-GB"/>
        </w:rPr>
        <w:t>’s</w:t>
      </w:r>
      <w:r w:rsidR="00A77F2A" w:rsidRPr="00A42DB2" w:rsidDel="00A77F2A">
        <w:rPr>
          <w:rFonts w:ascii="Times New Roman" w:hAnsi="Times New Roman" w:cs="Times New Roman"/>
          <w:color w:val="auto"/>
          <w:lang w:val="en-GB"/>
        </w:rPr>
        <w:t xml:space="preserve"> </w:t>
      </w:r>
      <w:r w:rsidR="00AD19DA" w:rsidRPr="00A42DB2">
        <w:rPr>
          <w:rFonts w:ascii="Times New Roman" w:hAnsi="Times New Roman" w:cs="Times New Roman"/>
          <w:color w:val="auto"/>
          <w:lang w:val="en-GB"/>
        </w:rPr>
        <w:t>abilit</w:t>
      </w:r>
      <w:r w:rsidR="00AD19DA">
        <w:rPr>
          <w:rFonts w:ascii="Times New Roman" w:hAnsi="Times New Roman" w:cs="Times New Roman"/>
          <w:color w:val="auto"/>
          <w:lang w:val="en-GB"/>
        </w:rPr>
        <w:t>ies to</w:t>
      </w:r>
      <w:r w:rsidR="003F1E92" w:rsidRPr="00A42DB2">
        <w:rPr>
          <w:rFonts w:ascii="Times New Roman" w:hAnsi="Times New Roman" w:cs="Times New Roman"/>
          <w:color w:val="auto"/>
          <w:lang w:val="en-GB"/>
        </w:rPr>
        <w:t xml:space="preserve"> be capable and autonomous actor</w:t>
      </w:r>
      <w:r w:rsidR="004A0DD9" w:rsidRPr="00A42DB2">
        <w:rPr>
          <w:rFonts w:ascii="Times New Roman" w:hAnsi="Times New Roman" w:cs="Times New Roman"/>
          <w:color w:val="auto"/>
          <w:lang w:val="en-GB"/>
        </w:rPr>
        <w:t>s</w:t>
      </w:r>
      <w:r w:rsidR="003F1E92" w:rsidRPr="00A42DB2">
        <w:rPr>
          <w:rFonts w:ascii="Times New Roman" w:hAnsi="Times New Roman" w:cs="Times New Roman"/>
          <w:color w:val="auto"/>
          <w:lang w:val="en-GB"/>
        </w:rPr>
        <w:t xml:space="preserve"> (Dahmen 2014; Leppänen 2014). </w:t>
      </w:r>
      <w:r w:rsidRPr="00A42DB2">
        <w:rPr>
          <w:rFonts w:ascii="Times New Roman" w:hAnsi="Times New Roman" w:cs="Times New Roman"/>
          <w:color w:val="auto"/>
          <w:lang w:val="en-GB"/>
        </w:rPr>
        <w:t>In this context, responsibility is ‘fostered’ through requirements that jobseekers comply with a range of injunctions, and individual preferences</w:t>
      </w:r>
      <w:r w:rsidR="00383CA1">
        <w:rPr>
          <w:rFonts w:ascii="Times New Roman" w:hAnsi="Times New Roman" w:cs="Times New Roman"/>
          <w:color w:val="auto"/>
          <w:lang w:val="en-GB"/>
        </w:rPr>
        <w:t xml:space="preserve"> that </w:t>
      </w:r>
      <w:r w:rsidR="00172D06">
        <w:rPr>
          <w:rFonts w:ascii="Times New Roman" w:hAnsi="Times New Roman" w:cs="Times New Roman"/>
          <w:color w:val="auto"/>
          <w:lang w:val="en-GB"/>
        </w:rPr>
        <w:t>conform to</w:t>
      </w:r>
      <w:r w:rsidR="00383CA1" w:rsidRPr="00A42DB2">
        <w:rPr>
          <w:rFonts w:ascii="Times New Roman" w:hAnsi="Times New Roman" w:cs="Times New Roman"/>
          <w:color w:val="auto"/>
          <w:lang w:val="en-GB"/>
        </w:rPr>
        <w:t xml:space="preserve"> institutional expectations</w:t>
      </w:r>
      <w:r w:rsidRPr="00A42DB2">
        <w:rPr>
          <w:rFonts w:ascii="Times New Roman" w:hAnsi="Times New Roman" w:cs="Times New Roman"/>
          <w:color w:val="auto"/>
          <w:lang w:val="en-GB"/>
        </w:rPr>
        <w:t xml:space="preserve"> are </w:t>
      </w:r>
      <w:r w:rsidR="00383CA1" w:rsidRPr="00A42DB2">
        <w:rPr>
          <w:rFonts w:ascii="Times New Roman" w:hAnsi="Times New Roman" w:cs="Times New Roman"/>
          <w:color w:val="auto"/>
          <w:lang w:val="en-GB"/>
        </w:rPr>
        <w:t xml:space="preserve">only </w:t>
      </w:r>
      <w:r w:rsidRPr="00A42DB2">
        <w:rPr>
          <w:rFonts w:ascii="Times New Roman" w:hAnsi="Times New Roman" w:cs="Times New Roman"/>
          <w:color w:val="auto"/>
          <w:lang w:val="en-GB"/>
        </w:rPr>
        <w:t xml:space="preserve">considered (Bonvin 2008). </w:t>
      </w:r>
      <w:r w:rsidR="003F1E92" w:rsidRPr="00A42DB2">
        <w:rPr>
          <w:rFonts w:ascii="Times New Roman" w:hAnsi="Times New Roman" w:cs="Times New Roman"/>
          <w:color w:val="auto"/>
          <w:lang w:val="en-GB"/>
        </w:rPr>
        <w:t xml:space="preserve">However, </w:t>
      </w:r>
      <w:r w:rsidR="004A0DD9" w:rsidRPr="00A42DB2">
        <w:rPr>
          <w:rFonts w:ascii="Times New Roman" w:hAnsi="Times New Roman" w:cs="Times New Roman"/>
          <w:color w:val="auto"/>
          <w:lang w:val="en-GB"/>
        </w:rPr>
        <w:t>the CA argues that</w:t>
      </w:r>
      <w:r w:rsidR="00734C6A" w:rsidRPr="00A42DB2">
        <w:rPr>
          <w:rFonts w:ascii="Times New Roman" w:hAnsi="Times New Roman" w:cs="Times New Roman"/>
          <w:color w:val="auto"/>
          <w:lang w:val="en-GB"/>
        </w:rPr>
        <w:t xml:space="preserve"> </w:t>
      </w:r>
      <w:r w:rsidR="003F1E92" w:rsidRPr="00A42DB2">
        <w:rPr>
          <w:rFonts w:ascii="Times New Roman" w:hAnsi="Times New Roman" w:cs="Times New Roman"/>
          <w:color w:val="auto"/>
          <w:lang w:val="en-GB"/>
        </w:rPr>
        <w:t>the ‘</w:t>
      </w:r>
      <w:r w:rsidR="00734C6A" w:rsidRPr="00A42DB2">
        <w:rPr>
          <w:rFonts w:ascii="Times New Roman" w:hAnsi="Times New Roman" w:cs="Times New Roman"/>
          <w:color w:val="auto"/>
          <w:lang w:val="en-GB"/>
        </w:rPr>
        <w:t>responsibilisation</w:t>
      </w:r>
      <w:r w:rsidR="003F1E92" w:rsidRPr="00A42DB2">
        <w:rPr>
          <w:rFonts w:ascii="Times New Roman" w:hAnsi="Times New Roman" w:cs="Times New Roman"/>
          <w:color w:val="auto"/>
          <w:lang w:val="en-GB"/>
        </w:rPr>
        <w:t xml:space="preserve">’ of jobseekers </w:t>
      </w:r>
      <w:r w:rsidR="00734C6A" w:rsidRPr="00A42DB2">
        <w:rPr>
          <w:rFonts w:ascii="Times New Roman" w:hAnsi="Times New Roman" w:cs="Times New Roman"/>
          <w:color w:val="auto"/>
          <w:lang w:val="en-GB"/>
        </w:rPr>
        <w:t xml:space="preserve">requires both empowerment and real freedom of choice (Bonvin 2008). </w:t>
      </w:r>
    </w:p>
    <w:p w14:paraId="6A486254" w14:textId="77777777" w:rsidR="00D2674A" w:rsidRPr="00A42DB2" w:rsidRDefault="00D2674A">
      <w:pPr>
        <w:pStyle w:val="Body"/>
        <w:spacing w:line="480" w:lineRule="auto"/>
        <w:jc w:val="both"/>
        <w:rPr>
          <w:rFonts w:ascii="Times New Roman" w:hAnsi="Times New Roman" w:cs="Times New Roman"/>
          <w:color w:val="auto"/>
          <w:lang w:val="en-GB"/>
        </w:rPr>
      </w:pPr>
    </w:p>
    <w:p w14:paraId="125743CD" w14:textId="5AD5F8F9" w:rsidR="004E70E2" w:rsidRPr="00A42DB2" w:rsidRDefault="00073A24">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rPr>
        <w:t>The term individualisation is used alongside</w:t>
      </w:r>
      <w:r w:rsidR="00813652" w:rsidRPr="00A42DB2">
        <w:rPr>
          <w:rFonts w:ascii="Times New Roman" w:hAnsi="Times New Roman" w:cs="Times New Roman"/>
          <w:color w:val="auto"/>
        </w:rPr>
        <w:t>,</w:t>
      </w:r>
      <w:r w:rsidRPr="00A42DB2">
        <w:rPr>
          <w:rFonts w:ascii="Times New Roman" w:hAnsi="Times New Roman" w:cs="Times New Roman"/>
          <w:color w:val="auto"/>
        </w:rPr>
        <w:t xml:space="preserve"> or interchangeably with</w:t>
      </w:r>
      <w:r w:rsidR="00813652" w:rsidRPr="00A42DB2">
        <w:rPr>
          <w:rFonts w:ascii="Times New Roman" w:hAnsi="Times New Roman" w:cs="Times New Roman"/>
          <w:color w:val="auto"/>
        </w:rPr>
        <w:t>,</w:t>
      </w:r>
      <w:r w:rsidRPr="00A42DB2">
        <w:rPr>
          <w:rFonts w:ascii="Times New Roman" w:hAnsi="Times New Roman" w:cs="Times New Roman"/>
          <w:color w:val="auto"/>
        </w:rPr>
        <w:t xml:space="preserve"> the term ‘personalisation’</w:t>
      </w:r>
      <w:r w:rsidR="00B52188" w:rsidRPr="00A42DB2">
        <w:rPr>
          <w:rFonts w:ascii="Times New Roman" w:hAnsi="Times New Roman" w:cs="Times New Roman"/>
          <w:color w:val="auto"/>
        </w:rPr>
        <w:t>, which means taking service users’ strengths and preferences into account when providing services</w:t>
      </w:r>
      <w:r w:rsidR="00B3148E" w:rsidRPr="00A42DB2">
        <w:rPr>
          <w:rFonts w:ascii="Times New Roman" w:hAnsi="Times New Roman" w:cs="Times New Roman"/>
          <w:color w:val="auto"/>
        </w:rPr>
        <w:t xml:space="preserve"> (Carr 2012). </w:t>
      </w:r>
      <w:r w:rsidR="005C43CB">
        <w:rPr>
          <w:rFonts w:ascii="Times New Roman" w:hAnsi="Times New Roman" w:cs="Times New Roman"/>
          <w:color w:val="auto"/>
        </w:rPr>
        <w:t>Personalisation assumes</w:t>
      </w:r>
      <w:r w:rsidR="00B3148E" w:rsidRPr="00A42DB2">
        <w:rPr>
          <w:rFonts w:ascii="Times New Roman" w:hAnsi="Times New Roman" w:cs="Times New Roman"/>
          <w:color w:val="auto"/>
        </w:rPr>
        <w:t xml:space="preserve"> that people are experts in their own needs</w:t>
      </w:r>
      <w:r w:rsidR="00943701" w:rsidRPr="00A42DB2">
        <w:rPr>
          <w:rFonts w:ascii="Times New Roman" w:hAnsi="Times New Roman" w:cs="Times New Roman"/>
          <w:color w:val="auto"/>
        </w:rPr>
        <w:t>,</w:t>
      </w:r>
      <w:r w:rsidR="00B3148E" w:rsidRPr="00A42DB2">
        <w:rPr>
          <w:rFonts w:ascii="Times New Roman" w:hAnsi="Times New Roman" w:cs="Times New Roman"/>
          <w:color w:val="auto"/>
        </w:rPr>
        <w:t xml:space="preserve"> and that </w:t>
      </w:r>
      <w:r w:rsidR="00EE08F9" w:rsidRPr="00A42DB2">
        <w:rPr>
          <w:rFonts w:ascii="Times New Roman" w:hAnsi="Times New Roman" w:cs="Times New Roman"/>
          <w:color w:val="auto"/>
        </w:rPr>
        <w:t xml:space="preserve">personalised </w:t>
      </w:r>
      <w:r w:rsidR="00B3148E" w:rsidRPr="00A42DB2">
        <w:rPr>
          <w:rFonts w:ascii="Times New Roman" w:hAnsi="Times New Roman" w:cs="Times New Roman"/>
          <w:color w:val="auto"/>
        </w:rPr>
        <w:t>services better reflect the realities of people’s lives (Needham 2011)</w:t>
      </w:r>
      <w:r w:rsidR="00947908" w:rsidRPr="00A42DB2">
        <w:rPr>
          <w:rFonts w:ascii="Times New Roman" w:hAnsi="Times New Roman" w:cs="Times New Roman"/>
          <w:color w:val="auto"/>
        </w:rPr>
        <w:t xml:space="preserve">. </w:t>
      </w:r>
      <w:r w:rsidR="00154D5E" w:rsidRPr="00A42DB2">
        <w:rPr>
          <w:rFonts w:ascii="Times New Roman" w:hAnsi="Times New Roman" w:cs="Times New Roman"/>
          <w:color w:val="auto"/>
        </w:rPr>
        <w:t>While personalisation first emerged in relation to social care</w:t>
      </w:r>
      <w:r w:rsidR="008203B1" w:rsidRPr="00A42DB2">
        <w:rPr>
          <w:rFonts w:ascii="Times New Roman" w:hAnsi="Times New Roman" w:cs="Times New Roman"/>
          <w:color w:val="auto"/>
        </w:rPr>
        <w:t>,</w:t>
      </w:r>
      <w:r w:rsidR="00154D5E" w:rsidRPr="00A42DB2">
        <w:rPr>
          <w:rFonts w:ascii="Times New Roman" w:hAnsi="Times New Roman" w:cs="Times New Roman"/>
          <w:color w:val="auto"/>
        </w:rPr>
        <w:t xml:space="preserve"> other policy areas such as employment and education are increasingly personalised</w:t>
      </w:r>
      <w:r w:rsidR="00947908" w:rsidRPr="00A42DB2">
        <w:rPr>
          <w:rFonts w:ascii="Times New Roman" w:hAnsi="Times New Roman" w:cs="Times New Roman"/>
          <w:color w:val="auto"/>
        </w:rPr>
        <w:t xml:space="preserve">. </w:t>
      </w:r>
      <w:r w:rsidR="005C43CB">
        <w:rPr>
          <w:rFonts w:ascii="Times New Roman" w:hAnsi="Times New Roman" w:cs="Times New Roman"/>
          <w:color w:val="auto"/>
        </w:rPr>
        <w:t>In</w:t>
      </w:r>
      <w:r w:rsidR="00154D5E" w:rsidRPr="00A42DB2">
        <w:rPr>
          <w:rFonts w:ascii="Times New Roman" w:hAnsi="Times New Roman" w:cs="Times New Roman"/>
          <w:color w:val="auto"/>
        </w:rPr>
        <w:t xml:space="preserve"> employment activation in the UK, services have become flexible and less </w:t>
      </w:r>
      <w:r w:rsidR="000641D8" w:rsidRPr="00A42DB2">
        <w:rPr>
          <w:rFonts w:ascii="Times New Roman" w:hAnsi="Times New Roman" w:cs="Times New Roman"/>
          <w:color w:val="auto"/>
        </w:rPr>
        <w:t>standardised;</w:t>
      </w:r>
      <w:r w:rsidR="00154D5E" w:rsidRPr="00A42DB2">
        <w:rPr>
          <w:rFonts w:ascii="Times New Roman" w:hAnsi="Times New Roman" w:cs="Times New Roman"/>
          <w:color w:val="auto"/>
        </w:rPr>
        <w:t xml:space="preserve"> although the extent to which th</w:t>
      </w:r>
      <w:r w:rsidR="00A2736E" w:rsidRPr="00A42DB2">
        <w:rPr>
          <w:rFonts w:ascii="Times New Roman" w:hAnsi="Times New Roman" w:cs="Times New Roman"/>
          <w:color w:val="auto"/>
        </w:rPr>
        <w:t xml:space="preserve">is is </w:t>
      </w:r>
      <w:r w:rsidR="00154D5E" w:rsidRPr="00A42DB2">
        <w:rPr>
          <w:rFonts w:ascii="Times New Roman" w:hAnsi="Times New Roman" w:cs="Times New Roman"/>
          <w:color w:val="auto"/>
        </w:rPr>
        <w:t xml:space="preserve">delivered in practice is not always clear (Borghi </w:t>
      </w:r>
      <w:r w:rsidR="0007593F" w:rsidRPr="00A42DB2">
        <w:rPr>
          <w:rFonts w:ascii="Times New Roman" w:hAnsi="Times New Roman" w:cs="Times New Roman"/>
          <w:color w:val="auto"/>
        </w:rPr>
        <w:t>and</w:t>
      </w:r>
      <w:r w:rsidR="00154D5E" w:rsidRPr="00A42DB2">
        <w:rPr>
          <w:rFonts w:ascii="Times New Roman" w:hAnsi="Times New Roman" w:cs="Times New Roman"/>
          <w:color w:val="auto"/>
        </w:rPr>
        <w:t xml:space="preserve"> van Berkel 2007). </w:t>
      </w:r>
      <w:r w:rsidR="00127922" w:rsidRPr="00A42DB2">
        <w:rPr>
          <w:rFonts w:ascii="Times New Roman" w:hAnsi="Times New Roman" w:cs="Times New Roman"/>
          <w:color w:val="auto"/>
        </w:rPr>
        <w:t xml:space="preserve">For example, </w:t>
      </w:r>
      <w:r w:rsidR="00B46C90">
        <w:rPr>
          <w:rFonts w:ascii="Times New Roman" w:hAnsi="Times New Roman" w:cs="Times New Roman"/>
          <w:color w:val="auto"/>
        </w:rPr>
        <w:t>personalisation may be</w:t>
      </w:r>
      <w:r w:rsidR="00204BDD" w:rsidRPr="00A42DB2">
        <w:rPr>
          <w:rFonts w:ascii="Times New Roman" w:hAnsi="Times New Roman" w:cs="Times New Roman"/>
          <w:color w:val="auto"/>
          <w:lang w:val="en-GB"/>
        </w:rPr>
        <w:t xml:space="preserve"> </w:t>
      </w:r>
      <w:r w:rsidR="009E058A">
        <w:rPr>
          <w:rFonts w:ascii="Times New Roman" w:hAnsi="Times New Roman" w:cs="Times New Roman"/>
          <w:i/>
          <w:color w:val="auto"/>
          <w:lang w:val="en-GB"/>
        </w:rPr>
        <w:t>“</w:t>
      </w:r>
      <w:r w:rsidR="009E058A" w:rsidRPr="009E058A">
        <w:rPr>
          <w:rFonts w:ascii="Times New Roman" w:hAnsi="Times New Roman" w:cs="Times New Roman"/>
          <w:i/>
          <w:color w:val="auto"/>
          <w:lang w:val="en-GB"/>
        </w:rPr>
        <w:t>largely procedural in nature, with an emphasis on building up a personal and mutually respectful relationship between adviser and participant, and making use of tools such as assessment and action planning, which contain a degree of individualisation in their implementation</w:t>
      </w:r>
      <w:r w:rsidR="009E058A">
        <w:rPr>
          <w:rFonts w:ascii="Times New Roman" w:hAnsi="Times New Roman" w:cs="Times New Roman"/>
          <w:i/>
          <w:color w:val="auto"/>
          <w:lang w:val="en-GB"/>
        </w:rPr>
        <w:t xml:space="preserve">” </w:t>
      </w:r>
      <w:r w:rsidR="009E058A" w:rsidRPr="00A42DB2">
        <w:rPr>
          <w:rFonts w:ascii="Times New Roman" w:hAnsi="Times New Roman" w:cs="Times New Roman"/>
          <w:color w:val="auto"/>
          <w:lang w:val="en-GB"/>
        </w:rPr>
        <w:t xml:space="preserve">(Newton </w:t>
      </w:r>
      <w:r w:rsidR="009E058A" w:rsidRPr="00A42DB2">
        <w:rPr>
          <w:rFonts w:ascii="Times New Roman" w:hAnsi="Times New Roman" w:cs="Times New Roman"/>
          <w:i/>
          <w:color w:val="auto"/>
          <w:lang w:val="en-GB"/>
        </w:rPr>
        <w:t>et al.</w:t>
      </w:r>
      <w:r w:rsidR="009E058A" w:rsidRPr="00A42DB2">
        <w:rPr>
          <w:rFonts w:ascii="Times New Roman" w:hAnsi="Times New Roman" w:cs="Times New Roman"/>
          <w:color w:val="auto"/>
          <w:lang w:val="en-GB"/>
        </w:rPr>
        <w:t xml:space="preserve"> 2012</w:t>
      </w:r>
      <w:r w:rsidR="009E058A">
        <w:rPr>
          <w:rFonts w:ascii="Times New Roman" w:hAnsi="Times New Roman" w:cs="Times New Roman"/>
          <w:color w:val="auto"/>
          <w:lang w:val="en-GB"/>
        </w:rPr>
        <w:t>: 122</w:t>
      </w:r>
      <w:r w:rsidR="009E058A" w:rsidRPr="00A42DB2">
        <w:rPr>
          <w:rFonts w:ascii="Times New Roman" w:hAnsi="Times New Roman" w:cs="Times New Roman"/>
          <w:color w:val="auto"/>
          <w:lang w:val="en-GB"/>
        </w:rPr>
        <w:t>)</w:t>
      </w:r>
      <w:r w:rsidR="00D00981" w:rsidRPr="00A42DB2">
        <w:rPr>
          <w:rFonts w:ascii="Times New Roman" w:hAnsi="Times New Roman" w:cs="Times New Roman"/>
          <w:color w:val="auto"/>
          <w:lang w:val="en-GB"/>
        </w:rPr>
        <w:t xml:space="preserve">. However, </w:t>
      </w:r>
      <w:r w:rsidR="004E70E2" w:rsidRPr="00A42DB2">
        <w:rPr>
          <w:rFonts w:ascii="Times New Roman" w:hAnsi="Times New Roman" w:cs="Times New Roman"/>
          <w:color w:val="auto"/>
          <w:lang w:val="en-GB"/>
        </w:rPr>
        <w:t>there may be less substantive p</w:t>
      </w:r>
      <w:r w:rsidR="00BF035A" w:rsidRPr="00A42DB2">
        <w:rPr>
          <w:rFonts w:ascii="Times New Roman" w:hAnsi="Times New Roman" w:cs="Times New Roman"/>
          <w:color w:val="auto"/>
          <w:lang w:val="en-GB"/>
        </w:rPr>
        <w:t xml:space="preserve">ersonalisation in the sense of </w:t>
      </w:r>
      <w:r w:rsidR="00F442FB">
        <w:rPr>
          <w:rFonts w:ascii="Times New Roman" w:hAnsi="Times New Roman" w:cs="Times New Roman"/>
          <w:color w:val="auto"/>
          <w:lang w:val="en-GB"/>
        </w:rPr>
        <w:t>service users</w:t>
      </w:r>
      <w:r w:rsidR="00F442FB" w:rsidRPr="00A42DB2">
        <w:rPr>
          <w:rFonts w:ascii="Times New Roman" w:hAnsi="Times New Roman" w:cs="Times New Roman"/>
          <w:color w:val="auto"/>
          <w:lang w:val="en-GB"/>
        </w:rPr>
        <w:t xml:space="preserve"> </w:t>
      </w:r>
      <w:r w:rsidR="004E70E2" w:rsidRPr="00A42DB2">
        <w:rPr>
          <w:rFonts w:ascii="Times New Roman" w:hAnsi="Times New Roman" w:cs="Times New Roman"/>
          <w:color w:val="auto"/>
          <w:lang w:val="en-GB"/>
        </w:rPr>
        <w:t xml:space="preserve">receiving distinct and, if appropriate, specialised support aimed at addressing their individual needs (Newton </w:t>
      </w:r>
      <w:r w:rsidR="002A2994" w:rsidRPr="00A42DB2">
        <w:rPr>
          <w:rFonts w:ascii="Times New Roman" w:hAnsi="Times New Roman" w:cs="Times New Roman"/>
          <w:i/>
          <w:color w:val="auto"/>
          <w:lang w:val="en-GB"/>
        </w:rPr>
        <w:t>et al.</w:t>
      </w:r>
      <w:r w:rsidR="004E70E2" w:rsidRPr="00A42DB2">
        <w:rPr>
          <w:rFonts w:ascii="Times New Roman" w:hAnsi="Times New Roman" w:cs="Times New Roman"/>
          <w:color w:val="auto"/>
          <w:lang w:val="en-GB"/>
        </w:rPr>
        <w:t xml:space="preserve"> 2012)</w:t>
      </w:r>
      <w:r w:rsidR="0092694D" w:rsidRPr="00A42DB2">
        <w:rPr>
          <w:rFonts w:ascii="Times New Roman" w:hAnsi="Times New Roman" w:cs="Times New Roman"/>
          <w:color w:val="auto"/>
          <w:lang w:val="en-GB"/>
        </w:rPr>
        <w:t>.</w:t>
      </w:r>
      <w:r w:rsidR="004E70E2" w:rsidRPr="00A42DB2">
        <w:rPr>
          <w:rFonts w:ascii="Times New Roman" w:hAnsi="Times New Roman" w:cs="Times New Roman"/>
          <w:color w:val="auto"/>
          <w:lang w:val="en-GB"/>
        </w:rPr>
        <w:t xml:space="preserve"> </w:t>
      </w:r>
    </w:p>
    <w:p w14:paraId="38D0C592" w14:textId="77777777" w:rsidR="004B3EEB" w:rsidRPr="00A42DB2" w:rsidRDefault="004B3EEB">
      <w:pPr>
        <w:pStyle w:val="Body"/>
        <w:spacing w:line="480" w:lineRule="auto"/>
        <w:jc w:val="both"/>
        <w:rPr>
          <w:rFonts w:ascii="Times New Roman" w:hAnsi="Times New Roman" w:cs="Times New Roman"/>
          <w:color w:val="auto"/>
          <w:lang w:val="en-GB"/>
        </w:rPr>
      </w:pPr>
    </w:p>
    <w:p w14:paraId="33FE920F" w14:textId="0E47FB78" w:rsidR="006E27A8" w:rsidRPr="00A42DB2" w:rsidRDefault="0082007A" w:rsidP="006E27A8">
      <w:pPr>
        <w:pStyle w:val="Body"/>
        <w:spacing w:line="480" w:lineRule="auto"/>
        <w:jc w:val="both"/>
        <w:rPr>
          <w:rFonts w:ascii="Times New Roman" w:eastAsia="Times New Roman" w:hAnsi="Times New Roman" w:cs="Times New Roman"/>
          <w:color w:val="auto"/>
          <w:bdr w:val="none" w:sz="0" w:space="0" w:color="auto"/>
        </w:rPr>
      </w:pPr>
      <w:r w:rsidRPr="00A42DB2">
        <w:rPr>
          <w:rFonts w:ascii="Times New Roman" w:hAnsi="Times New Roman" w:cs="Times New Roman"/>
          <w:color w:val="auto"/>
          <w:lang w:val="en-GB"/>
        </w:rPr>
        <w:t xml:space="preserve">Bonvin and Farvaque (2007) have argued that the changes described above have resulted in the </w:t>
      </w:r>
      <w:r w:rsidR="00653B1D" w:rsidRPr="00A42DB2">
        <w:rPr>
          <w:rFonts w:ascii="Times New Roman" w:hAnsi="Times New Roman" w:cs="Times New Roman"/>
          <w:color w:val="auto"/>
          <w:lang w:val="en-GB"/>
        </w:rPr>
        <w:t>reshuffling of the policy process</w:t>
      </w:r>
      <w:r w:rsidR="00AF552E" w:rsidRPr="00A42DB2">
        <w:rPr>
          <w:rFonts w:ascii="Times New Roman" w:hAnsi="Times New Roman" w:cs="Times New Roman"/>
          <w:color w:val="auto"/>
          <w:lang w:val="en-GB"/>
        </w:rPr>
        <w:t xml:space="preserve"> away from the traditional three stage process of</w:t>
      </w:r>
      <w:r w:rsidR="00943701" w:rsidRPr="00A42DB2">
        <w:rPr>
          <w:rFonts w:ascii="Times New Roman" w:hAnsi="Times New Roman" w:cs="Times New Roman"/>
          <w:color w:val="auto"/>
          <w:lang w:val="en-GB"/>
        </w:rPr>
        <w:t xml:space="preserve"> policy design, implementation, and evaluation; i</w:t>
      </w:r>
      <w:r w:rsidR="009136A4" w:rsidRPr="00A42DB2">
        <w:rPr>
          <w:rFonts w:ascii="Times New Roman" w:hAnsi="Times New Roman" w:cs="Times New Roman"/>
          <w:color w:val="auto"/>
          <w:lang w:val="en-GB"/>
        </w:rPr>
        <w:t>nstead there is more interconnection and interdependency between these stages</w:t>
      </w:r>
      <w:r w:rsidR="00E865B6" w:rsidRPr="00A42DB2">
        <w:rPr>
          <w:rFonts w:ascii="Times New Roman" w:hAnsi="Times New Roman" w:cs="Times New Roman"/>
          <w:color w:val="auto"/>
          <w:lang w:val="en-GB"/>
        </w:rPr>
        <w:t>. L</w:t>
      </w:r>
      <w:r w:rsidR="009136A4" w:rsidRPr="00A42DB2">
        <w:rPr>
          <w:rFonts w:ascii="Times New Roman" w:hAnsi="Times New Roman" w:cs="Times New Roman"/>
          <w:color w:val="auto"/>
          <w:lang w:val="en-GB"/>
        </w:rPr>
        <w:t xml:space="preserve">ocal actors have a greater margin for </w:t>
      </w:r>
      <w:r w:rsidR="00AF552E" w:rsidRPr="00A42DB2">
        <w:rPr>
          <w:rFonts w:ascii="Times New Roman" w:hAnsi="Times New Roman" w:cs="Times New Roman"/>
          <w:color w:val="auto"/>
          <w:lang w:val="en-GB"/>
        </w:rPr>
        <w:t xml:space="preserve">interpretation </w:t>
      </w:r>
      <w:r w:rsidR="009136A4" w:rsidRPr="00A42DB2">
        <w:rPr>
          <w:rFonts w:ascii="Times New Roman" w:hAnsi="Times New Roman" w:cs="Times New Roman"/>
          <w:color w:val="auto"/>
          <w:lang w:val="en-GB"/>
        </w:rPr>
        <w:t>and there is constant monitoring and evaluation of the behaviours of service users. It is relevant here to</w:t>
      </w:r>
      <w:r w:rsidR="00E865B6" w:rsidRPr="00A42DB2">
        <w:rPr>
          <w:rFonts w:ascii="Times New Roman" w:hAnsi="Times New Roman" w:cs="Times New Roman"/>
          <w:color w:val="auto"/>
          <w:lang w:val="en-GB"/>
        </w:rPr>
        <w:t xml:space="preserve"> </w:t>
      </w:r>
      <w:r w:rsidR="009136A4" w:rsidRPr="00A42DB2">
        <w:rPr>
          <w:rFonts w:ascii="Times New Roman" w:hAnsi="Times New Roman" w:cs="Times New Roman"/>
          <w:color w:val="auto"/>
          <w:lang w:val="en-GB"/>
        </w:rPr>
        <w:t xml:space="preserve">introduce the co-production of public services which has arguably played an important role in the </w:t>
      </w:r>
      <w:r w:rsidR="00E865B6" w:rsidRPr="00A42DB2">
        <w:rPr>
          <w:rFonts w:ascii="Times New Roman" w:hAnsi="Times New Roman" w:cs="Times New Roman"/>
          <w:color w:val="auto"/>
          <w:lang w:val="en-GB"/>
        </w:rPr>
        <w:t>reorgani</w:t>
      </w:r>
      <w:r w:rsidR="00271607" w:rsidRPr="00A42DB2">
        <w:rPr>
          <w:rFonts w:ascii="Times New Roman" w:hAnsi="Times New Roman" w:cs="Times New Roman"/>
          <w:color w:val="auto"/>
          <w:lang w:val="en-GB"/>
        </w:rPr>
        <w:t>s</w:t>
      </w:r>
      <w:r w:rsidR="00E865B6" w:rsidRPr="00A42DB2">
        <w:rPr>
          <w:rFonts w:ascii="Times New Roman" w:hAnsi="Times New Roman" w:cs="Times New Roman"/>
          <w:color w:val="auto"/>
          <w:lang w:val="en-GB"/>
        </w:rPr>
        <w:t>ation</w:t>
      </w:r>
      <w:r w:rsidR="009136A4" w:rsidRPr="00A42DB2">
        <w:rPr>
          <w:rFonts w:ascii="Times New Roman" w:hAnsi="Times New Roman" w:cs="Times New Roman"/>
          <w:color w:val="auto"/>
          <w:lang w:val="en-GB"/>
        </w:rPr>
        <w:t xml:space="preserve"> of the policy process</w:t>
      </w:r>
      <w:r w:rsidR="00D04F78" w:rsidRPr="00A42DB2">
        <w:rPr>
          <w:rFonts w:ascii="Times New Roman" w:hAnsi="Times New Roman" w:cs="Times New Roman"/>
          <w:color w:val="auto"/>
          <w:lang w:val="en-GB"/>
        </w:rPr>
        <w:t xml:space="preserve">. </w:t>
      </w:r>
      <w:r w:rsidR="00A94BB1" w:rsidRPr="00A42DB2">
        <w:rPr>
          <w:rFonts w:ascii="Times New Roman" w:hAnsi="Times New Roman" w:cs="Times New Roman"/>
          <w:color w:val="auto"/>
        </w:rPr>
        <w:t>In co-producing services the aim has been to encourage equal partnership between service providers and service users:</w:t>
      </w:r>
      <w:r w:rsidR="00E865B6" w:rsidRPr="00A42DB2">
        <w:rPr>
          <w:rFonts w:ascii="Times New Roman" w:hAnsi="Times New Roman" w:cs="Times New Roman"/>
          <w:i/>
          <w:color w:val="auto"/>
        </w:rPr>
        <w:t xml:space="preserve"> “Co-production means delivering public services in an equal and reciprocal relationship between professionals, people using services, </w:t>
      </w:r>
      <w:r w:rsidR="00E865B6" w:rsidRPr="00A42DB2">
        <w:rPr>
          <w:rFonts w:ascii="Times New Roman" w:hAnsi="Times New Roman" w:cs="Times New Roman"/>
          <w:i/>
          <w:iCs/>
          <w:color w:val="auto"/>
        </w:rPr>
        <w:t>their families and their neighbours”</w:t>
      </w:r>
      <w:r w:rsidR="00A94BB1" w:rsidRPr="00A42DB2">
        <w:rPr>
          <w:rFonts w:ascii="Times New Roman" w:hAnsi="Times New Roman" w:cs="Times New Roman"/>
          <w:color w:val="auto"/>
          <w:lang w:val="en-GB"/>
        </w:rPr>
        <w:t xml:space="preserve"> (Boyle </w:t>
      </w:r>
      <w:r w:rsidR="0007593F" w:rsidRPr="00A42DB2">
        <w:rPr>
          <w:rFonts w:ascii="Times New Roman" w:hAnsi="Times New Roman" w:cs="Times New Roman"/>
          <w:color w:val="auto"/>
          <w:lang w:val="en-GB"/>
        </w:rPr>
        <w:t>and</w:t>
      </w:r>
      <w:r w:rsidR="002A2994" w:rsidRPr="00A42DB2">
        <w:rPr>
          <w:rFonts w:ascii="Times New Roman" w:hAnsi="Times New Roman" w:cs="Times New Roman"/>
          <w:color w:val="auto"/>
          <w:lang w:val="en-GB"/>
        </w:rPr>
        <w:t xml:space="preserve"> Harris</w:t>
      </w:r>
      <w:r w:rsidR="00A94BB1" w:rsidRPr="00A42DB2">
        <w:rPr>
          <w:rFonts w:ascii="Times New Roman" w:hAnsi="Times New Roman" w:cs="Times New Roman"/>
          <w:color w:val="auto"/>
          <w:lang w:val="en-GB"/>
        </w:rPr>
        <w:t xml:space="preserve"> 2009</w:t>
      </w:r>
      <w:r w:rsidR="003F1E92" w:rsidRPr="00A42DB2">
        <w:rPr>
          <w:rFonts w:ascii="Times New Roman" w:hAnsi="Times New Roman" w:cs="Times New Roman"/>
          <w:color w:val="auto"/>
          <w:lang w:val="en-GB"/>
        </w:rPr>
        <w:t>: 11</w:t>
      </w:r>
      <w:r w:rsidR="00A94BB1" w:rsidRPr="00A42DB2">
        <w:rPr>
          <w:rFonts w:ascii="Times New Roman" w:hAnsi="Times New Roman" w:cs="Times New Roman"/>
          <w:color w:val="auto"/>
          <w:lang w:val="en-GB"/>
        </w:rPr>
        <w:t>). Service users are not</w:t>
      </w:r>
      <w:r w:rsidR="008E48CF" w:rsidRPr="00A42DB2">
        <w:rPr>
          <w:rFonts w:ascii="Times New Roman" w:hAnsi="Times New Roman" w:cs="Times New Roman"/>
          <w:color w:val="auto"/>
          <w:lang w:val="en-GB"/>
        </w:rPr>
        <w:t xml:space="preserve"> framed as</w:t>
      </w:r>
      <w:r w:rsidR="00A94BB1" w:rsidRPr="00A42DB2">
        <w:rPr>
          <w:rFonts w:ascii="Times New Roman" w:hAnsi="Times New Roman" w:cs="Times New Roman"/>
          <w:color w:val="auto"/>
          <w:lang w:val="en-GB"/>
        </w:rPr>
        <w:t xml:space="preserve"> passive </w:t>
      </w:r>
      <w:r w:rsidR="00127922" w:rsidRPr="00A42DB2">
        <w:rPr>
          <w:rFonts w:ascii="Times New Roman" w:hAnsi="Times New Roman" w:cs="Times New Roman"/>
          <w:color w:val="auto"/>
          <w:lang w:val="en-GB"/>
        </w:rPr>
        <w:t>recipients;</w:t>
      </w:r>
      <w:r w:rsidR="00A94BB1" w:rsidRPr="00A42DB2">
        <w:rPr>
          <w:rFonts w:ascii="Times New Roman" w:hAnsi="Times New Roman" w:cs="Times New Roman"/>
          <w:color w:val="auto"/>
          <w:lang w:val="en-GB"/>
        </w:rPr>
        <w:t xml:space="preserve"> </w:t>
      </w:r>
      <w:r w:rsidR="00943701" w:rsidRPr="00A42DB2">
        <w:rPr>
          <w:rFonts w:ascii="Times New Roman" w:hAnsi="Times New Roman" w:cs="Times New Roman"/>
          <w:color w:val="auto"/>
          <w:lang w:val="en-GB"/>
        </w:rPr>
        <w:t xml:space="preserve">instead </w:t>
      </w:r>
      <w:r w:rsidR="00A94BB1" w:rsidRPr="00A42DB2">
        <w:rPr>
          <w:rFonts w:ascii="Times New Roman" w:hAnsi="Times New Roman" w:cs="Times New Roman"/>
          <w:color w:val="auto"/>
          <w:lang w:val="en-GB"/>
        </w:rPr>
        <w:t xml:space="preserve">they are innovators, critical success factors, resources, asset-holders and community-developers (Bovaird </w:t>
      </w:r>
      <w:r w:rsidR="0007593F" w:rsidRPr="00A42DB2">
        <w:rPr>
          <w:rFonts w:ascii="Times New Roman" w:hAnsi="Times New Roman" w:cs="Times New Roman"/>
          <w:color w:val="auto"/>
          <w:lang w:val="en-GB"/>
        </w:rPr>
        <w:t>and</w:t>
      </w:r>
      <w:r w:rsidR="002A2994" w:rsidRPr="00A42DB2">
        <w:rPr>
          <w:rFonts w:ascii="Times New Roman" w:hAnsi="Times New Roman" w:cs="Times New Roman"/>
          <w:color w:val="auto"/>
          <w:lang w:val="en-GB"/>
        </w:rPr>
        <w:t xml:space="preserve"> Loeffler</w:t>
      </w:r>
      <w:r w:rsidR="00A94BB1" w:rsidRPr="00A42DB2">
        <w:rPr>
          <w:rFonts w:ascii="Times New Roman" w:hAnsi="Times New Roman" w:cs="Times New Roman"/>
          <w:color w:val="auto"/>
          <w:lang w:val="en-GB"/>
        </w:rPr>
        <w:t xml:space="preserve"> 2013)</w:t>
      </w:r>
      <w:r w:rsidR="00943701" w:rsidRPr="00A42DB2">
        <w:rPr>
          <w:rFonts w:ascii="Times New Roman" w:hAnsi="Times New Roman" w:cs="Times New Roman"/>
          <w:color w:val="auto"/>
          <w:lang w:val="en-GB"/>
        </w:rPr>
        <w:t xml:space="preserve">. </w:t>
      </w:r>
      <w:r w:rsidR="008E48CF" w:rsidRPr="00A42DB2">
        <w:rPr>
          <w:rFonts w:ascii="Times New Roman" w:hAnsi="Times New Roman" w:cs="Times New Roman"/>
          <w:color w:val="auto"/>
        </w:rPr>
        <w:t xml:space="preserve">In practice co-produced services may include: </w:t>
      </w:r>
      <w:r w:rsidR="001D7B2A" w:rsidRPr="00A42DB2">
        <w:rPr>
          <w:rFonts w:ascii="Times New Roman" w:hAnsi="Times New Roman" w:cs="Times New Roman"/>
          <w:color w:val="auto"/>
        </w:rPr>
        <w:t xml:space="preserve">user run and user led </w:t>
      </w:r>
      <w:r w:rsidR="00C1682C" w:rsidRPr="00A42DB2">
        <w:rPr>
          <w:rFonts w:ascii="Times New Roman" w:hAnsi="Times New Roman" w:cs="Times New Roman"/>
          <w:color w:val="auto"/>
        </w:rPr>
        <w:t>organi</w:t>
      </w:r>
      <w:r w:rsidR="00271607" w:rsidRPr="00A42DB2">
        <w:rPr>
          <w:rFonts w:ascii="Times New Roman" w:hAnsi="Times New Roman" w:cs="Times New Roman"/>
          <w:color w:val="auto"/>
        </w:rPr>
        <w:t>s</w:t>
      </w:r>
      <w:r w:rsidR="00C1682C" w:rsidRPr="00A42DB2">
        <w:rPr>
          <w:rFonts w:ascii="Times New Roman" w:hAnsi="Times New Roman" w:cs="Times New Roman"/>
          <w:color w:val="auto"/>
        </w:rPr>
        <w:t>ations</w:t>
      </w:r>
      <w:r w:rsidR="001D7B2A" w:rsidRPr="00A42DB2">
        <w:rPr>
          <w:rFonts w:ascii="Times New Roman" w:hAnsi="Times New Roman" w:cs="Times New Roman"/>
          <w:color w:val="auto"/>
        </w:rPr>
        <w:t xml:space="preserve">; </w:t>
      </w:r>
      <w:r w:rsidR="008E48CF" w:rsidRPr="00A42DB2">
        <w:rPr>
          <w:rFonts w:ascii="Times New Roman" w:hAnsi="Times New Roman" w:cs="Times New Roman"/>
          <w:color w:val="auto"/>
        </w:rPr>
        <w:t xml:space="preserve">peer support projects; </w:t>
      </w:r>
      <w:r w:rsidR="001D7B2A" w:rsidRPr="00A42DB2">
        <w:rPr>
          <w:rFonts w:ascii="Times New Roman" w:hAnsi="Times New Roman" w:cs="Times New Roman"/>
          <w:color w:val="auto"/>
        </w:rPr>
        <w:t>and involving service users in</w:t>
      </w:r>
      <w:r w:rsidR="008E48CF" w:rsidRPr="00A42DB2">
        <w:rPr>
          <w:rFonts w:ascii="Times New Roman" w:hAnsi="Times New Roman" w:cs="Times New Roman"/>
          <w:color w:val="auto"/>
        </w:rPr>
        <w:t xml:space="preserve"> designing and delivering </w:t>
      </w:r>
      <w:r w:rsidR="001D7B2A" w:rsidRPr="00A42DB2">
        <w:rPr>
          <w:rFonts w:ascii="Times New Roman" w:hAnsi="Times New Roman" w:cs="Times New Roman"/>
          <w:color w:val="auto"/>
        </w:rPr>
        <w:t xml:space="preserve">services to other service users and professionals </w:t>
      </w:r>
      <w:r w:rsidR="008E48CF" w:rsidRPr="00A42DB2">
        <w:rPr>
          <w:rFonts w:ascii="Times New Roman" w:hAnsi="Times New Roman" w:cs="Times New Roman"/>
          <w:color w:val="auto"/>
        </w:rPr>
        <w:t xml:space="preserve">(see for examples: </w:t>
      </w:r>
      <w:r w:rsidR="001D7B2A" w:rsidRPr="00A42DB2">
        <w:rPr>
          <w:rFonts w:ascii="Times New Roman" w:hAnsi="Times New Roman" w:cs="Times New Roman"/>
          <w:color w:val="auto"/>
        </w:rPr>
        <w:t xml:space="preserve">Nesta </w:t>
      </w:r>
      <w:r w:rsidR="001D7B2A" w:rsidRPr="00A42DB2">
        <w:rPr>
          <w:rFonts w:ascii="Times New Roman" w:hAnsi="Times New Roman" w:cs="Times New Roman"/>
          <w:i/>
          <w:color w:val="auto"/>
        </w:rPr>
        <w:t>et al</w:t>
      </w:r>
      <w:r w:rsidR="001D7B2A" w:rsidRPr="00A42DB2">
        <w:rPr>
          <w:rFonts w:ascii="Times New Roman" w:hAnsi="Times New Roman" w:cs="Times New Roman"/>
          <w:color w:val="auto"/>
        </w:rPr>
        <w:t>. 2012)</w:t>
      </w:r>
      <w:r w:rsidR="008E4798" w:rsidRPr="00A42DB2">
        <w:rPr>
          <w:rFonts w:ascii="Times New Roman" w:hAnsi="Times New Roman" w:cs="Times New Roman"/>
          <w:color w:val="auto"/>
        </w:rPr>
        <w:t>. However</w:t>
      </w:r>
      <w:r w:rsidR="00943701" w:rsidRPr="00A42DB2">
        <w:rPr>
          <w:rFonts w:ascii="Times New Roman" w:hAnsi="Times New Roman" w:cs="Times New Roman"/>
          <w:color w:val="auto"/>
        </w:rPr>
        <w:t>,</w:t>
      </w:r>
      <w:r w:rsidR="008E4798" w:rsidRPr="00A42DB2">
        <w:rPr>
          <w:rFonts w:ascii="Times New Roman" w:hAnsi="Times New Roman" w:cs="Times New Roman"/>
          <w:color w:val="auto"/>
        </w:rPr>
        <w:t xml:space="preserve"> a range of barriers to </w:t>
      </w:r>
      <w:r w:rsidR="00546974" w:rsidRPr="00A42DB2">
        <w:rPr>
          <w:rFonts w:ascii="Times New Roman" w:hAnsi="Times New Roman" w:cs="Times New Roman"/>
          <w:color w:val="auto"/>
        </w:rPr>
        <w:t>young people’s</w:t>
      </w:r>
      <w:r w:rsidR="008E4798" w:rsidRPr="00A42DB2">
        <w:rPr>
          <w:rFonts w:ascii="Times New Roman" w:hAnsi="Times New Roman" w:cs="Times New Roman"/>
          <w:color w:val="auto"/>
        </w:rPr>
        <w:t xml:space="preserve"> involvement in co-productive </w:t>
      </w:r>
      <w:r w:rsidR="00B90ADB" w:rsidRPr="00A42DB2">
        <w:rPr>
          <w:rFonts w:ascii="Times New Roman" w:hAnsi="Times New Roman" w:cs="Times New Roman"/>
          <w:color w:val="auto"/>
        </w:rPr>
        <w:t xml:space="preserve">and other service user engagement </w:t>
      </w:r>
      <w:r w:rsidR="008E4798" w:rsidRPr="00A42DB2">
        <w:rPr>
          <w:rFonts w:ascii="Times New Roman" w:hAnsi="Times New Roman" w:cs="Times New Roman"/>
          <w:color w:val="auto"/>
        </w:rPr>
        <w:t>activity have been identified including: tokenism</w:t>
      </w:r>
      <w:r w:rsidR="008203B1" w:rsidRPr="00A42DB2">
        <w:rPr>
          <w:rFonts w:ascii="Times New Roman" w:hAnsi="Times New Roman" w:cs="Times New Roman"/>
          <w:color w:val="auto"/>
        </w:rPr>
        <w:t>;</w:t>
      </w:r>
      <w:r w:rsidR="00B90ADB" w:rsidRPr="00A42DB2">
        <w:rPr>
          <w:rFonts w:ascii="Times New Roman" w:hAnsi="Times New Roman" w:cs="Times New Roman"/>
          <w:color w:val="auto"/>
        </w:rPr>
        <w:t xml:space="preserve"> an over-reliance on formal and/or adult centered participation mechanisms; the constraints of organi</w:t>
      </w:r>
      <w:r w:rsidR="00271607" w:rsidRPr="00A42DB2">
        <w:rPr>
          <w:rFonts w:ascii="Times New Roman" w:hAnsi="Times New Roman" w:cs="Times New Roman"/>
          <w:color w:val="auto"/>
        </w:rPr>
        <w:t>s</w:t>
      </w:r>
      <w:r w:rsidR="00B90ADB" w:rsidRPr="00A42DB2">
        <w:rPr>
          <w:rFonts w:ascii="Times New Roman" w:hAnsi="Times New Roman" w:cs="Times New Roman"/>
          <w:color w:val="auto"/>
        </w:rPr>
        <w:t xml:space="preserve">ational structures such as school timetabling; </w:t>
      </w:r>
      <w:r w:rsidR="008203B1" w:rsidRPr="00A42DB2">
        <w:rPr>
          <w:rFonts w:ascii="Times New Roman" w:hAnsi="Times New Roman" w:cs="Times New Roman"/>
          <w:color w:val="auto"/>
        </w:rPr>
        <w:t xml:space="preserve">and </w:t>
      </w:r>
      <w:r w:rsidR="00B90ADB" w:rsidRPr="00A42DB2">
        <w:rPr>
          <w:rFonts w:ascii="Times New Roman" w:hAnsi="Times New Roman" w:cs="Times New Roman"/>
          <w:color w:val="auto"/>
        </w:rPr>
        <w:t xml:space="preserve">lack of support to help young people communicate their views (see for example </w:t>
      </w:r>
      <w:r w:rsidR="002144D4" w:rsidRPr="00A42DB2">
        <w:rPr>
          <w:rFonts w:ascii="Times New Roman" w:hAnsi="Times New Roman" w:cs="Times New Roman"/>
          <w:color w:val="auto"/>
        </w:rPr>
        <w:t xml:space="preserve">Lightfoot and Sloper 2003; </w:t>
      </w:r>
      <w:r w:rsidR="00B90ADB" w:rsidRPr="00A42DB2">
        <w:rPr>
          <w:rFonts w:ascii="Times New Roman" w:hAnsi="Times New Roman" w:cs="Times New Roman"/>
          <w:color w:val="auto"/>
        </w:rPr>
        <w:t>Mallan and Greenaway 2011; Vromen and Collin</w:t>
      </w:r>
      <w:r w:rsidR="004C3904" w:rsidRPr="00A42DB2">
        <w:rPr>
          <w:rFonts w:ascii="Times New Roman" w:hAnsi="Times New Roman" w:cs="Times New Roman"/>
          <w:color w:val="auto"/>
        </w:rPr>
        <w:t>,</w:t>
      </w:r>
      <w:r w:rsidR="00B90ADB" w:rsidRPr="00A42DB2">
        <w:rPr>
          <w:rFonts w:ascii="Times New Roman" w:hAnsi="Times New Roman" w:cs="Times New Roman"/>
          <w:color w:val="auto"/>
        </w:rPr>
        <w:t xml:space="preserve"> 2010</w:t>
      </w:r>
      <w:r w:rsidR="002144D4" w:rsidRPr="00A42DB2">
        <w:rPr>
          <w:rFonts w:ascii="Times New Roman" w:hAnsi="Times New Roman" w:cs="Times New Roman"/>
          <w:color w:val="auto"/>
        </w:rPr>
        <w:t>; Tisdall 2011; SCCYP 2013</w:t>
      </w:r>
      <w:r w:rsidR="00B90ADB" w:rsidRPr="00A42DB2">
        <w:rPr>
          <w:rFonts w:ascii="Times New Roman" w:hAnsi="Times New Roman" w:cs="Times New Roman"/>
          <w:color w:val="auto"/>
        </w:rPr>
        <w:t>).</w:t>
      </w:r>
      <w:r w:rsidR="002144D4" w:rsidRPr="00A42DB2">
        <w:rPr>
          <w:rFonts w:ascii="Times New Roman" w:hAnsi="Times New Roman" w:cs="Times New Roman"/>
          <w:color w:val="auto"/>
        </w:rPr>
        <w:t xml:space="preserve"> </w:t>
      </w:r>
      <w:r w:rsidR="006E27A8" w:rsidRPr="00A42DB2">
        <w:rPr>
          <w:rFonts w:ascii="Times New Roman" w:hAnsi="Times New Roman" w:cs="Times New Roman"/>
          <w:color w:val="auto"/>
        </w:rPr>
        <w:t>Scotland’s Commissioner for Children and Young People has outlined key element</w:t>
      </w:r>
      <w:r w:rsidR="0046009A" w:rsidRPr="00A42DB2">
        <w:rPr>
          <w:rFonts w:ascii="Times New Roman" w:hAnsi="Times New Roman" w:cs="Times New Roman"/>
          <w:color w:val="auto"/>
        </w:rPr>
        <w:t>s</w:t>
      </w:r>
      <w:r w:rsidR="006E27A8" w:rsidRPr="00A42DB2">
        <w:rPr>
          <w:rFonts w:ascii="Times New Roman" w:hAnsi="Times New Roman" w:cs="Times New Roman"/>
          <w:color w:val="auto"/>
        </w:rPr>
        <w:t xml:space="preserve"> of good quality participation from the point of view of children and young people (SCCYP 2013</w:t>
      </w:r>
      <w:r w:rsidR="00127922" w:rsidRPr="00A42DB2">
        <w:rPr>
          <w:rFonts w:ascii="Times New Roman" w:hAnsi="Times New Roman" w:cs="Times New Roman"/>
          <w:color w:val="auto"/>
        </w:rPr>
        <w:t>: 20-21</w:t>
      </w:r>
      <w:r w:rsidR="006E27A8" w:rsidRPr="00A42DB2">
        <w:rPr>
          <w:rFonts w:ascii="Times New Roman" w:hAnsi="Times New Roman" w:cs="Times New Roman"/>
          <w:color w:val="auto"/>
        </w:rPr>
        <w:t>). Th</w:t>
      </w:r>
      <w:r w:rsidR="0046009A" w:rsidRPr="00A42DB2">
        <w:rPr>
          <w:rFonts w:ascii="Times New Roman" w:hAnsi="Times New Roman" w:cs="Times New Roman"/>
          <w:color w:val="auto"/>
        </w:rPr>
        <w:t>ese</w:t>
      </w:r>
      <w:r w:rsidR="006E27A8" w:rsidRPr="00A42DB2">
        <w:rPr>
          <w:rFonts w:ascii="Times New Roman" w:hAnsi="Times New Roman" w:cs="Times New Roman"/>
          <w:color w:val="auto"/>
        </w:rPr>
        <w:t xml:space="preserve"> include giving young people the opportunity to participate in a fun and creative way as appropriate; providing young people with the opportunity to have a voice using appropriate communication methods, using an advocate if necessary; and respecting differences in views between adults and children and young people.</w:t>
      </w:r>
    </w:p>
    <w:p w14:paraId="57987ED7" w14:textId="77777777" w:rsidR="007664F3" w:rsidRPr="00A42DB2" w:rsidRDefault="007664F3" w:rsidP="00D07767">
      <w:pPr>
        <w:spacing w:line="360" w:lineRule="auto"/>
        <w:jc w:val="both"/>
      </w:pPr>
    </w:p>
    <w:p w14:paraId="1046D972" w14:textId="77777777" w:rsidR="00887E92" w:rsidRPr="00A42DB2" w:rsidRDefault="00154D5E">
      <w:pPr>
        <w:pStyle w:val="PlainText"/>
        <w:spacing w:line="480" w:lineRule="auto"/>
        <w:jc w:val="both"/>
        <w:rPr>
          <w:rFonts w:ascii="Times New Roman" w:eastAsia="Times New Roman" w:hAnsi="Times New Roman" w:cs="Times New Roman"/>
          <w:b/>
          <w:bCs/>
          <w:color w:val="auto"/>
          <w:sz w:val="24"/>
          <w:szCs w:val="24"/>
          <w:lang w:val="en-GB"/>
        </w:rPr>
      </w:pPr>
      <w:r w:rsidRPr="00A42DB2">
        <w:rPr>
          <w:rFonts w:ascii="Times New Roman" w:hAnsi="Times New Roman" w:cs="Times New Roman"/>
          <w:b/>
          <w:bCs/>
          <w:color w:val="auto"/>
          <w:sz w:val="24"/>
          <w:szCs w:val="24"/>
          <w:lang w:val="en-GB"/>
        </w:rPr>
        <w:t>Methods</w:t>
      </w:r>
    </w:p>
    <w:p w14:paraId="0910AE01" w14:textId="77777777" w:rsidR="00887E92" w:rsidRPr="00A42DB2" w:rsidRDefault="00887E92">
      <w:pPr>
        <w:pStyle w:val="PlainText"/>
        <w:spacing w:line="480" w:lineRule="auto"/>
        <w:jc w:val="both"/>
        <w:rPr>
          <w:rFonts w:ascii="Times New Roman" w:eastAsia="Times New Roman" w:hAnsi="Times New Roman" w:cs="Times New Roman"/>
          <w:color w:val="auto"/>
          <w:sz w:val="24"/>
          <w:szCs w:val="24"/>
          <w:u w:color="C0504D"/>
          <w:lang w:val="en-GB"/>
        </w:rPr>
      </w:pPr>
    </w:p>
    <w:p w14:paraId="5FF009B1" w14:textId="49D82A2B" w:rsidR="00887E92" w:rsidRPr="00A42DB2" w:rsidRDefault="00154D5E">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This paper draws on in-depth qualitative research undertaken in Scotland</w:t>
      </w:r>
      <w:r w:rsidR="00134DD0" w:rsidRPr="00A42DB2">
        <w:rPr>
          <w:rFonts w:ascii="Times New Roman" w:hAnsi="Times New Roman" w:cs="Times New Roman"/>
          <w:color w:val="auto"/>
          <w:lang w:val="en-GB"/>
        </w:rPr>
        <w:t xml:space="preserve"> </w:t>
      </w:r>
      <w:r w:rsidR="003360A0" w:rsidRPr="00A42DB2">
        <w:rPr>
          <w:rFonts w:ascii="Times New Roman" w:hAnsi="Times New Roman" w:cs="Times New Roman"/>
          <w:color w:val="auto"/>
          <w:lang w:val="en-GB"/>
        </w:rPr>
        <w:t>at two policy levels</w:t>
      </w:r>
      <w:r w:rsidR="00943701" w:rsidRPr="00A42DB2">
        <w:rPr>
          <w:rFonts w:ascii="Times New Roman" w:hAnsi="Times New Roman" w:cs="Times New Roman"/>
          <w:color w:val="auto"/>
          <w:lang w:val="en-GB"/>
        </w:rPr>
        <w:t>; national</w:t>
      </w:r>
      <w:r w:rsidR="00476885">
        <w:rPr>
          <w:rFonts w:ascii="Times New Roman" w:hAnsi="Times New Roman" w:cs="Times New Roman"/>
          <w:color w:val="auto"/>
          <w:lang w:val="en-GB"/>
        </w:rPr>
        <w:t xml:space="preserve"> and devolved government</w:t>
      </w:r>
      <w:r w:rsidR="00943701" w:rsidRPr="00A42DB2">
        <w:rPr>
          <w:rFonts w:ascii="Times New Roman" w:hAnsi="Times New Roman" w:cs="Times New Roman"/>
          <w:color w:val="auto"/>
          <w:lang w:val="en-GB"/>
        </w:rPr>
        <w:t xml:space="preserve"> (</w:t>
      </w:r>
      <w:r w:rsidR="00476885">
        <w:rPr>
          <w:rFonts w:ascii="Times New Roman" w:hAnsi="Times New Roman" w:cs="Times New Roman"/>
          <w:color w:val="auto"/>
          <w:lang w:val="en-GB"/>
        </w:rPr>
        <w:t xml:space="preserve">UK and </w:t>
      </w:r>
      <w:r w:rsidR="00943701" w:rsidRPr="00A42DB2">
        <w:rPr>
          <w:rFonts w:ascii="Times New Roman" w:hAnsi="Times New Roman" w:cs="Times New Roman"/>
          <w:color w:val="auto"/>
          <w:lang w:val="en-GB"/>
        </w:rPr>
        <w:t>Scotland) and local</w:t>
      </w:r>
      <w:r w:rsidR="00476885">
        <w:rPr>
          <w:rFonts w:ascii="Times New Roman" w:hAnsi="Times New Roman" w:cs="Times New Roman"/>
          <w:color w:val="auto"/>
          <w:lang w:val="en-GB"/>
        </w:rPr>
        <w:t xml:space="preserve"> government</w:t>
      </w:r>
      <w:r w:rsidR="00943701" w:rsidRPr="00A42DB2">
        <w:rPr>
          <w:rFonts w:ascii="Times New Roman" w:hAnsi="Times New Roman" w:cs="Times New Roman"/>
          <w:color w:val="auto"/>
          <w:lang w:val="en-GB"/>
        </w:rPr>
        <w:t xml:space="preserve"> (Edinburgh)</w:t>
      </w:r>
      <w:r w:rsidR="00E036D0" w:rsidRPr="00A42DB2">
        <w:rPr>
          <w:rFonts w:ascii="Times New Roman" w:hAnsi="Times New Roman" w:cs="Times New Roman"/>
          <w:color w:val="auto"/>
          <w:lang w:val="en-GB"/>
        </w:rPr>
        <w:t xml:space="preserve">. </w:t>
      </w:r>
    </w:p>
    <w:p w14:paraId="16B0C763" w14:textId="77777777" w:rsidR="003360A0" w:rsidRPr="00A42DB2" w:rsidRDefault="003360A0">
      <w:pPr>
        <w:pStyle w:val="Body"/>
        <w:spacing w:line="480" w:lineRule="auto"/>
        <w:jc w:val="both"/>
        <w:rPr>
          <w:rFonts w:ascii="Times New Roman" w:eastAsia="Times New Roman" w:hAnsi="Times New Roman" w:cs="Times New Roman"/>
          <w:color w:val="auto"/>
          <w:lang w:val="en-GB"/>
        </w:rPr>
      </w:pPr>
    </w:p>
    <w:p w14:paraId="16DDCCA7" w14:textId="25ED1032" w:rsidR="00887E92" w:rsidRPr="00A42DB2" w:rsidRDefault="00154D5E">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First</w:t>
      </w:r>
      <w:r w:rsidR="00730E0C" w:rsidRPr="00A42DB2">
        <w:rPr>
          <w:rFonts w:ascii="Times New Roman" w:hAnsi="Times New Roman" w:cs="Times New Roman"/>
          <w:color w:val="auto"/>
          <w:lang w:val="en-GB"/>
        </w:rPr>
        <w:t>ly</w:t>
      </w:r>
      <w:r w:rsidRPr="00A42DB2">
        <w:rPr>
          <w:rFonts w:ascii="Times New Roman" w:hAnsi="Times New Roman" w:cs="Times New Roman"/>
          <w:color w:val="auto"/>
          <w:lang w:val="en-GB"/>
        </w:rPr>
        <w:t xml:space="preserve"> data was collected </w:t>
      </w:r>
      <w:r w:rsidR="00935E96" w:rsidRPr="00A42DB2">
        <w:rPr>
          <w:rFonts w:ascii="Times New Roman" w:hAnsi="Times New Roman" w:cs="Times New Roman"/>
          <w:color w:val="auto"/>
          <w:lang w:val="en-GB"/>
        </w:rPr>
        <w:t xml:space="preserve">(May 2013-March 2014) </w:t>
      </w:r>
      <w:r w:rsidRPr="00A42DB2">
        <w:rPr>
          <w:rFonts w:ascii="Times New Roman" w:hAnsi="Times New Roman" w:cs="Times New Roman"/>
          <w:color w:val="auto"/>
          <w:lang w:val="en-GB"/>
        </w:rPr>
        <w:t xml:space="preserve">to </w:t>
      </w:r>
      <w:r w:rsidR="001D3502">
        <w:rPr>
          <w:rFonts w:ascii="Times New Roman" w:hAnsi="Times New Roman" w:cs="Times New Roman"/>
          <w:color w:val="auto"/>
          <w:lang w:val="en-GB"/>
        </w:rPr>
        <w:t>map</w:t>
      </w:r>
      <w:r w:rsidR="00213960">
        <w:rPr>
          <w:rFonts w:ascii="Times New Roman" w:hAnsi="Times New Roman" w:cs="Times New Roman"/>
          <w:color w:val="auto"/>
          <w:lang w:val="en-GB"/>
        </w:rPr>
        <w:t xml:space="preserve"> and analyse</w:t>
      </w:r>
      <w:r w:rsidRPr="00A42DB2">
        <w:rPr>
          <w:rFonts w:ascii="Times New Roman" w:hAnsi="Times New Roman" w:cs="Times New Roman"/>
          <w:color w:val="auto"/>
          <w:lang w:val="en-GB"/>
        </w:rPr>
        <w:t xml:space="preserve"> </w:t>
      </w:r>
      <w:r w:rsidR="00935E96" w:rsidRPr="00A42DB2">
        <w:rPr>
          <w:rFonts w:ascii="Times New Roman" w:hAnsi="Times New Roman" w:cs="Times New Roman"/>
          <w:color w:val="auto"/>
          <w:lang w:val="en-GB"/>
        </w:rPr>
        <w:t>policymak</w:t>
      </w:r>
      <w:r w:rsidRPr="00A42DB2">
        <w:rPr>
          <w:rFonts w:ascii="Times New Roman" w:hAnsi="Times New Roman" w:cs="Times New Roman"/>
          <w:color w:val="auto"/>
          <w:lang w:val="en-GB"/>
        </w:rPr>
        <w:t xml:space="preserve">ing processes and </w:t>
      </w:r>
      <w:r w:rsidR="000964A1" w:rsidRPr="00A42DB2">
        <w:rPr>
          <w:rFonts w:ascii="Times New Roman" w:hAnsi="Times New Roman" w:cs="Times New Roman"/>
          <w:color w:val="auto"/>
          <w:lang w:val="en-GB"/>
        </w:rPr>
        <w:t xml:space="preserve">youth participation </w:t>
      </w:r>
      <w:r w:rsidRPr="00A42DB2">
        <w:rPr>
          <w:rFonts w:ascii="Times New Roman" w:hAnsi="Times New Roman" w:cs="Times New Roman"/>
          <w:color w:val="auto"/>
          <w:lang w:val="en-GB"/>
        </w:rPr>
        <w:t>opportunities (both generally and also in relation to employment policy)</w:t>
      </w:r>
      <w:r w:rsidR="00934BAF" w:rsidRPr="00A42DB2">
        <w:rPr>
          <w:rFonts w:ascii="Times New Roman" w:hAnsi="Times New Roman" w:cs="Times New Roman"/>
          <w:color w:val="auto"/>
          <w:lang w:val="en-GB"/>
        </w:rPr>
        <w:t xml:space="preserve"> </w:t>
      </w:r>
      <w:r w:rsidR="00943701" w:rsidRPr="00A42DB2">
        <w:rPr>
          <w:rFonts w:ascii="Times New Roman" w:hAnsi="Times New Roman" w:cs="Times New Roman"/>
          <w:color w:val="auto"/>
          <w:lang w:val="en-GB"/>
        </w:rPr>
        <w:t>in</w:t>
      </w:r>
      <w:r w:rsidR="00EC6EAA" w:rsidRPr="00A42DB2">
        <w:rPr>
          <w:rFonts w:ascii="Times New Roman" w:hAnsi="Times New Roman" w:cs="Times New Roman"/>
          <w:color w:val="auto"/>
          <w:lang w:val="en-GB"/>
        </w:rPr>
        <w:t xml:space="preserve"> </w:t>
      </w:r>
      <w:r w:rsidR="00934BAF" w:rsidRPr="00A42DB2">
        <w:rPr>
          <w:rFonts w:ascii="Times New Roman" w:hAnsi="Times New Roman" w:cs="Times New Roman"/>
          <w:color w:val="auto"/>
          <w:lang w:val="en-GB"/>
        </w:rPr>
        <w:t>Scotland</w:t>
      </w:r>
      <w:r w:rsidR="00947908" w:rsidRPr="00A42DB2">
        <w:rPr>
          <w:rFonts w:ascii="Times New Roman" w:hAnsi="Times New Roman" w:cs="Times New Roman"/>
          <w:color w:val="auto"/>
          <w:lang w:val="en-GB"/>
        </w:rPr>
        <w:t xml:space="preserve">. </w:t>
      </w:r>
      <w:r w:rsidR="002D67B9" w:rsidRPr="00A42DB2">
        <w:rPr>
          <w:rFonts w:ascii="Times New Roman" w:hAnsi="Times New Roman" w:cs="Times New Roman"/>
          <w:color w:val="auto"/>
          <w:lang w:val="en-GB"/>
        </w:rPr>
        <w:t>Both Scottish and UK Government policy documents were examined (reflecting the devolved</w:t>
      </w:r>
      <w:r w:rsidR="001D3502">
        <w:rPr>
          <w:rFonts w:ascii="Times New Roman" w:hAnsi="Times New Roman" w:cs="Times New Roman"/>
          <w:color w:val="auto"/>
          <w:lang w:val="en-GB"/>
        </w:rPr>
        <w:t xml:space="preserve">, </w:t>
      </w:r>
      <w:r w:rsidR="002D67B9" w:rsidRPr="00A42DB2">
        <w:rPr>
          <w:rFonts w:ascii="Times New Roman" w:hAnsi="Times New Roman" w:cs="Times New Roman"/>
          <w:color w:val="auto"/>
          <w:lang w:val="en-GB"/>
        </w:rPr>
        <w:t>shared</w:t>
      </w:r>
      <w:r w:rsidR="001D3502">
        <w:rPr>
          <w:rFonts w:ascii="Times New Roman" w:hAnsi="Times New Roman" w:cs="Times New Roman"/>
          <w:color w:val="auto"/>
          <w:lang w:val="en-GB"/>
        </w:rPr>
        <w:t xml:space="preserve"> and reserved policy landscape</w:t>
      </w:r>
      <w:r w:rsidR="002D67B9" w:rsidRPr="00A42DB2">
        <w:rPr>
          <w:rFonts w:ascii="Times New Roman" w:hAnsi="Times New Roman" w:cs="Times New Roman"/>
          <w:color w:val="auto"/>
          <w:lang w:val="en-GB"/>
        </w:rPr>
        <w:t>)</w:t>
      </w:r>
      <w:r w:rsidR="00A05D62" w:rsidRPr="00A42DB2">
        <w:rPr>
          <w:rFonts w:ascii="Times New Roman" w:hAnsi="Times New Roman" w:cs="Times New Roman"/>
          <w:color w:val="auto"/>
          <w:lang w:val="en-GB"/>
        </w:rPr>
        <w:t>. The aim was</w:t>
      </w:r>
      <w:r w:rsidR="002D67B9" w:rsidRPr="00A42DB2">
        <w:rPr>
          <w:rFonts w:ascii="Times New Roman" w:hAnsi="Times New Roman" w:cs="Times New Roman"/>
          <w:color w:val="auto"/>
          <w:lang w:val="en-GB"/>
        </w:rPr>
        <w:t xml:space="preserve"> to</w:t>
      </w:r>
      <w:r w:rsidR="000175A2" w:rsidRPr="00A42DB2">
        <w:rPr>
          <w:rFonts w:ascii="Times New Roman" w:hAnsi="Times New Roman" w:cs="Times New Roman"/>
          <w:color w:val="auto"/>
          <w:lang w:val="en-GB"/>
        </w:rPr>
        <w:t>: identify and evaluate relevant existing employment youth policies in relation to disadvantage; identify the actors responsible for the development and delivery of employment policy and the relationship between the state and various actors; and identify social innovation and its role in the delivery and develop</w:t>
      </w:r>
      <w:r w:rsidR="00816EB3" w:rsidRPr="00A42DB2">
        <w:rPr>
          <w:rFonts w:ascii="Times New Roman" w:hAnsi="Times New Roman" w:cs="Times New Roman"/>
          <w:color w:val="auto"/>
          <w:lang w:val="en-GB"/>
        </w:rPr>
        <w:t xml:space="preserve">ment of youth </w:t>
      </w:r>
      <w:r w:rsidR="000175A2" w:rsidRPr="00A42DB2">
        <w:rPr>
          <w:rFonts w:ascii="Times New Roman" w:hAnsi="Times New Roman" w:cs="Times New Roman"/>
          <w:color w:val="auto"/>
          <w:lang w:val="en-GB"/>
        </w:rPr>
        <w:t xml:space="preserve">employment policy. </w:t>
      </w:r>
      <w:r w:rsidR="002D67B9" w:rsidRPr="00A42DB2">
        <w:rPr>
          <w:rFonts w:ascii="Times New Roman" w:hAnsi="Times New Roman" w:cs="Times New Roman"/>
          <w:color w:val="auto"/>
          <w:lang w:val="en-GB"/>
        </w:rPr>
        <w:t>S</w:t>
      </w:r>
      <w:r w:rsidRPr="00A42DB2">
        <w:rPr>
          <w:rFonts w:ascii="Times New Roman" w:hAnsi="Times New Roman" w:cs="Times New Roman"/>
          <w:color w:val="auto"/>
          <w:lang w:val="en-GB"/>
        </w:rPr>
        <w:t xml:space="preserve">emi-structured interviews conducted with </w:t>
      </w:r>
      <w:r w:rsidR="00E036D0" w:rsidRPr="00A42DB2">
        <w:rPr>
          <w:rFonts w:ascii="Times New Roman" w:hAnsi="Times New Roman" w:cs="Times New Roman"/>
          <w:color w:val="auto"/>
          <w:lang w:val="en-GB"/>
        </w:rPr>
        <w:t>18</w:t>
      </w:r>
      <w:r w:rsidRPr="00A42DB2">
        <w:rPr>
          <w:rFonts w:ascii="Times New Roman" w:hAnsi="Times New Roman" w:cs="Times New Roman"/>
          <w:color w:val="auto"/>
          <w:lang w:val="en-GB"/>
        </w:rPr>
        <w:t xml:space="preserve"> </w:t>
      </w:r>
      <w:r w:rsidR="0051048F" w:rsidRPr="00A42DB2">
        <w:rPr>
          <w:rFonts w:ascii="Times New Roman" w:hAnsi="Times New Roman" w:cs="Times New Roman"/>
          <w:color w:val="auto"/>
          <w:lang w:val="en-GB"/>
        </w:rPr>
        <w:t>stakeholders</w:t>
      </w:r>
      <w:r w:rsidR="00EC6EAA" w:rsidRPr="00A42DB2">
        <w:rPr>
          <w:rFonts w:ascii="Times New Roman" w:hAnsi="Times New Roman" w:cs="Times New Roman"/>
          <w:color w:val="auto"/>
          <w:lang w:val="en-GB"/>
        </w:rPr>
        <w:t xml:space="preserve"> </w:t>
      </w:r>
      <w:r w:rsidRPr="00A42DB2">
        <w:rPr>
          <w:rFonts w:ascii="Times New Roman" w:hAnsi="Times New Roman" w:cs="Times New Roman"/>
          <w:color w:val="auto"/>
          <w:lang w:val="en-GB"/>
        </w:rPr>
        <w:t xml:space="preserve">(e.g. </w:t>
      </w:r>
      <w:r w:rsidR="009A29C1" w:rsidRPr="00A42DB2">
        <w:rPr>
          <w:rFonts w:ascii="Times New Roman" w:hAnsi="Times New Roman" w:cs="Times New Roman"/>
          <w:color w:val="auto"/>
          <w:lang w:val="en-GB"/>
        </w:rPr>
        <w:t>training/ed</w:t>
      </w:r>
      <w:r w:rsidRPr="00A42DB2">
        <w:rPr>
          <w:rFonts w:ascii="Times New Roman" w:hAnsi="Times New Roman" w:cs="Times New Roman"/>
          <w:color w:val="auto"/>
          <w:lang w:val="en-GB"/>
        </w:rPr>
        <w:t>ucation providers; employment support service providers; citizen’s bodies; youth work organisations; networks and membership organisations</w:t>
      </w:r>
      <w:r w:rsidR="00980C7B" w:rsidRPr="00A42DB2">
        <w:rPr>
          <w:rFonts w:ascii="Times New Roman" w:hAnsi="Times New Roman" w:cs="Times New Roman"/>
          <w:color w:val="auto"/>
          <w:lang w:val="en-GB"/>
        </w:rPr>
        <w:t xml:space="preserve"> which represented a range of organisations or individuals concerned with a particular thematic, policy or service area</w:t>
      </w:r>
      <w:r w:rsidRPr="00A42DB2">
        <w:rPr>
          <w:rFonts w:ascii="Times New Roman" w:hAnsi="Times New Roman" w:cs="Times New Roman"/>
          <w:color w:val="auto"/>
          <w:lang w:val="en-GB"/>
        </w:rPr>
        <w:t>)</w:t>
      </w:r>
      <w:r w:rsidR="002D67B9" w:rsidRPr="00A42DB2">
        <w:rPr>
          <w:rFonts w:ascii="Times New Roman" w:hAnsi="Times New Roman" w:cs="Times New Roman"/>
          <w:color w:val="auto"/>
          <w:lang w:val="en-GB"/>
        </w:rPr>
        <w:t xml:space="preserve"> added further rich data </w:t>
      </w:r>
      <w:r w:rsidR="00CA595F" w:rsidRPr="00A42DB2">
        <w:rPr>
          <w:rFonts w:ascii="Times New Roman" w:hAnsi="Times New Roman" w:cs="Times New Roman"/>
          <w:color w:val="auto"/>
          <w:lang w:val="en-GB"/>
        </w:rPr>
        <w:t xml:space="preserve">which </w:t>
      </w:r>
      <w:r w:rsidR="002D67B9" w:rsidRPr="00A42DB2">
        <w:rPr>
          <w:rFonts w:ascii="Times New Roman" w:hAnsi="Times New Roman" w:cs="Times New Roman"/>
          <w:color w:val="auto"/>
          <w:lang w:val="en-GB"/>
        </w:rPr>
        <w:t>illuminate</w:t>
      </w:r>
      <w:r w:rsidR="00CA595F" w:rsidRPr="00A42DB2">
        <w:rPr>
          <w:rFonts w:ascii="Times New Roman" w:hAnsi="Times New Roman" w:cs="Times New Roman"/>
          <w:color w:val="auto"/>
          <w:lang w:val="en-GB"/>
        </w:rPr>
        <w:t>d</w:t>
      </w:r>
      <w:r w:rsidR="002D67B9" w:rsidRPr="00A42DB2">
        <w:rPr>
          <w:rFonts w:ascii="Times New Roman" w:hAnsi="Times New Roman" w:cs="Times New Roman"/>
          <w:color w:val="auto"/>
          <w:lang w:val="en-GB"/>
        </w:rPr>
        <w:t xml:space="preserve"> the results of the policy analysis, and in particular provided insights between the links or disconnects between policy and practice</w:t>
      </w:r>
      <w:r w:rsidRPr="00A42DB2">
        <w:rPr>
          <w:rFonts w:ascii="Times New Roman" w:hAnsi="Times New Roman" w:cs="Times New Roman"/>
          <w:color w:val="auto"/>
          <w:lang w:val="en-GB"/>
        </w:rPr>
        <w:t xml:space="preserve">. </w:t>
      </w:r>
    </w:p>
    <w:p w14:paraId="3E569A3B" w14:textId="77777777" w:rsidR="00394091" w:rsidRPr="00A42DB2" w:rsidRDefault="00394091">
      <w:pPr>
        <w:pStyle w:val="Body"/>
        <w:spacing w:line="480" w:lineRule="auto"/>
        <w:jc w:val="both"/>
        <w:rPr>
          <w:rFonts w:ascii="Times New Roman" w:hAnsi="Times New Roman" w:cs="Times New Roman"/>
          <w:color w:val="auto"/>
          <w:lang w:val="en-GB"/>
        </w:rPr>
      </w:pPr>
    </w:p>
    <w:p w14:paraId="788BC1F7" w14:textId="77133216" w:rsidR="00935E96" w:rsidRPr="00A42DB2" w:rsidRDefault="00F55669">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A</w:t>
      </w:r>
      <w:r w:rsidR="00934BAF" w:rsidRPr="00A42DB2">
        <w:rPr>
          <w:rFonts w:ascii="Times New Roman" w:hAnsi="Times New Roman" w:cs="Times New Roman"/>
          <w:color w:val="auto"/>
          <w:lang w:val="en-GB"/>
        </w:rPr>
        <w:t xml:space="preserve"> </w:t>
      </w:r>
      <w:r w:rsidR="00154D5E" w:rsidRPr="00A42DB2">
        <w:rPr>
          <w:rFonts w:ascii="Times New Roman" w:hAnsi="Times New Roman" w:cs="Times New Roman"/>
          <w:color w:val="auto"/>
          <w:lang w:val="en-GB"/>
        </w:rPr>
        <w:t>case study of youth employment policy and opportunities for youth participation in Edinburgh was</w:t>
      </w:r>
      <w:r w:rsidRPr="00A42DB2">
        <w:rPr>
          <w:rFonts w:ascii="Times New Roman" w:hAnsi="Times New Roman" w:cs="Times New Roman"/>
          <w:color w:val="auto"/>
          <w:lang w:val="en-GB"/>
        </w:rPr>
        <w:t xml:space="preserve"> also</w:t>
      </w:r>
      <w:r w:rsidR="00154D5E" w:rsidRPr="00A42DB2">
        <w:rPr>
          <w:rFonts w:ascii="Times New Roman" w:hAnsi="Times New Roman" w:cs="Times New Roman"/>
          <w:color w:val="auto"/>
          <w:lang w:val="en-GB"/>
        </w:rPr>
        <w:t xml:space="preserve"> undertaken </w:t>
      </w:r>
      <w:r w:rsidR="00935E96" w:rsidRPr="00A42DB2">
        <w:rPr>
          <w:rFonts w:ascii="Times New Roman" w:hAnsi="Times New Roman" w:cs="Times New Roman"/>
          <w:color w:val="auto"/>
          <w:lang w:val="en-GB"/>
        </w:rPr>
        <w:t>(</w:t>
      </w:r>
      <w:r w:rsidR="00154D5E" w:rsidRPr="00A42DB2">
        <w:rPr>
          <w:rFonts w:ascii="Times New Roman" w:hAnsi="Times New Roman" w:cs="Times New Roman"/>
          <w:color w:val="auto"/>
          <w:lang w:val="en-GB"/>
        </w:rPr>
        <w:t>December 2013</w:t>
      </w:r>
      <w:r w:rsidR="00935E96" w:rsidRPr="00A42DB2">
        <w:rPr>
          <w:rFonts w:ascii="Times New Roman" w:hAnsi="Times New Roman" w:cs="Times New Roman"/>
          <w:color w:val="auto"/>
          <w:lang w:val="en-GB"/>
        </w:rPr>
        <w:t>-</w:t>
      </w:r>
      <w:r w:rsidR="00154D5E" w:rsidRPr="00A42DB2">
        <w:rPr>
          <w:rFonts w:ascii="Times New Roman" w:hAnsi="Times New Roman" w:cs="Times New Roman"/>
          <w:color w:val="auto"/>
          <w:lang w:val="en-GB"/>
        </w:rPr>
        <w:t>July 2014</w:t>
      </w:r>
      <w:r w:rsidR="00935E96" w:rsidRPr="00A42DB2">
        <w:rPr>
          <w:rFonts w:ascii="Times New Roman" w:hAnsi="Times New Roman" w:cs="Times New Roman"/>
          <w:color w:val="auto"/>
          <w:lang w:val="en-GB"/>
        </w:rPr>
        <w:t>)</w:t>
      </w:r>
      <w:r w:rsidR="00154D5E" w:rsidRPr="00A42DB2">
        <w:rPr>
          <w:rFonts w:ascii="Times New Roman" w:hAnsi="Times New Roman" w:cs="Times New Roman"/>
          <w:color w:val="auto"/>
          <w:lang w:val="en-GB"/>
        </w:rPr>
        <w:t xml:space="preserve">. </w:t>
      </w:r>
      <w:r w:rsidR="00D82C09" w:rsidRPr="00A42DB2">
        <w:rPr>
          <w:rFonts w:ascii="Times New Roman" w:hAnsi="Times New Roman" w:cs="Times New Roman"/>
          <w:color w:val="auto"/>
          <w:lang w:val="en-GB"/>
        </w:rPr>
        <w:t>The aim was to provide an analysis of s</w:t>
      </w:r>
      <w:r w:rsidR="000175A2" w:rsidRPr="00A42DB2">
        <w:rPr>
          <w:rFonts w:ascii="Times New Roman" w:hAnsi="Times New Roman" w:cs="Times New Roman"/>
          <w:color w:val="auto"/>
          <w:lang w:val="en-GB"/>
        </w:rPr>
        <w:t xml:space="preserve">ocial support networks, socially innovative policies and strategies of local actors in relation to disadvantaged unemployed youth by mapping current policy processes and local social support networks. </w:t>
      </w:r>
      <w:r w:rsidR="002D67B9" w:rsidRPr="00A42DB2">
        <w:rPr>
          <w:rFonts w:ascii="Times New Roman" w:hAnsi="Times New Roman" w:cs="Times New Roman"/>
          <w:color w:val="auto"/>
          <w:lang w:val="en-GB"/>
        </w:rPr>
        <w:t xml:space="preserve">Policies designed to tackle youth unemployment and opportunities for youth participation were explored. Semi-structured interviews were conducted with </w:t>
      </w:r>
      <w:r w:rsidR="00476885">
        <w:rPr>
          <w:rFonts w:ascii="Times New Roman" w:hAnsi="Times New Roman" w:cs="Times New Roman"/>
          <w:color w:val="auto"/>
          <w:lang w:val="en-GB"/>
        </w:rPr>
        <w:t xml:space="preserve">a further </w:t>
      </w:r>
      <w:r w:rsidR="002D67B9" w:rsidRPr="00A42DB2">
        <w:rPr>
          <w:rFonts w:ascii="Times New Roman" w:hAnsi="Times New Roman" w:cs="Times New Roman"/>
          <w:color w:val="auto"/>
          <w:lang w:val="en-GB"/>
        </w:rPr>
        <w:t>19 stakeholders</w:t>
      </w:r>
      <w:r w:rsidR="00476885">
        <w:rPr>
          <w:rFonts w:ascii="Times New Roman" w:hAnsi="Times New Roman" w:cs="Times New Roman"/>
          <w:color w:val="auto"/>
          <w:lang w:val="en-GB"/>
        </w:rPr>
        <w:t xml:space="preserve"> </w:t>
      </w:r>
      <w:r w:rsidR="00476885" w:rsidRPr="00A42DB2">
        <w:rPr>
          <w:rFonts w:ascii="Times New Roman" w:hAnsi="Times New Roman" w:cs="Times New Roman"/>
          <w:color w:val="auto"/>
          <w:lang w:val="en-GB"/>
        </w:rPr>
        <w:t>(e.g. training/education providers; employment support service providers; citizen’s bodies)</w:t>
      </w:r>
      <w:r w:rsidR="002D67B9" w:rsidRPr="00A42DB2">
        <w:rPr>
          <w:rFonts w:ascii="Times New Roman" w:hAnsi="Times New Roman" w:cs="Times New Roman"/>
          <w:color w:val="auto"/>
          <w:lang w:val="en-GB"/>
        </w:rPr>
        <w:t>, and four focus groups were held with 21 young people in total, who were engaged with different employment support programmes. In one of these focus groups, three staff members from the employment support programme also participated (in addition to the 19 stakeholders interviewed).</w:t>
      </w:r>
      <w:r w:rsidR="009918AB" w:rsidRPr="00A42DB2">
        <w:rPr>
          <w:rFonts w:ascii="Times New Roman" w:hAnsi="Times New Roman" w:cs="Times New Roman"/>
          <w:color w:val="auto"/>
          <w:lang w:val="en-GB"/>
        </w:rPr>
        <w:t xml:space="preserve"> </w:t>
      </w:r>
      <w:r w:rsidR="002D67B9" w:rsidRPr="00A42DB2">
        <w:rPr>
          <w:rFonts w:ascii="Times New Roman" w:hAnsi="Times New Roman" w:cs="Times New Roman"/>
          <w:color w:val="auto"/>
          <w:lang w:val="en-GB"/>
        </w:rPr>
        <w:t>The policy analysis, interviews and focus groups sought to address questions such as</w:t>
      </w:r>
      <w:r w:rsidR="003F3DBC" w:rsidRPr="00A42DB2">
        <w:rPr>
          <w:rFonts w:ascii="Times New Roman" w:hAnsi="Times New Roman" w:cs="Times New Roman"/>
          <w:color w:val="auto"/>
          <w:lang w:val="en-GB"/>
        </w:rPr>
        <w:t xml:space="preserve"> h</w:t>
      </w:r>
      <w:r w:rsidR="00935E96" w:rsidRPr="00A42DB2">
        <w:rPr>
          <w:rFonts w:ascii="Times New Roman" w:hAnsi="Times New Roman" w:cs="Times New Roman"/>
          <w:color w:val="auto"/>
          <w:lang w:val="en-GB"/>
        </w:rPr>
        <w:t xml:space="preserve">ow the target group in relation to youth employment policies </w:t>
      </w:r>
      <w:r w:rsidR="003F3DBC" w:rsidRPr="00A42DB2">
        <w:rPr>
          <w:rFonts w:ascii="Times New Roman" w:hAnsi="Times New Roman" w:cs="Times New Roman"/>
          <w:color w:val="auto"/>
          <w:lang w:val="en-GB"/>
        </w:rPr>
        <w:t>is</w:t>
      </w:r>
      <w:r w:rsidR="00935E96" w:rsidRPr="00A42DB2">
        <w:rPr>
          <w:rFonts w:ascii="Times New Roman" w:hAnsi="Times New Roman" w:cs="Times New Roman"/>
          <w:color w:val="auto"/>
          <w:lang w:val="en-GB"/>
        </w:rPr>
        <w:t xml:space="preserve"> constructed</w:t>
      </w:r>
      <w:r w:rsidR="00A05D62" w:rsidRPr="00A42DB2">
        <w:rPr>
          <w:rFonts w:ascii="Times New Roman" w:hAnsi="Times New Roman" w:cs="Times New Roman"/>
          <w:color w:val="auto"/>
          <w:lang w:val="en-GB"/>
        </w:rPr>
        <w:t>,</w:t>
      </w:r>
      <w:r w:rsidR="00935E96" w:rsidRPr="00A42DB2">
        <w:rPr>
          <w:rFonts w:ascii="Times New Roman" w:hAnsi="Times New Roman" w:cs="Times New Roman"/>
          <w:color w:val="auto"/>
          <w:lang w:val="en-GB"/>
        </w:rPr>
        <w:t xml:space="preserve"> and </w:t>
      </w:r>
      <w:r w:rsidR="003F3DBC" w:rsidRPr="00A42DB2">
        <w:rPr>
          <w:rFonts w:ascii="Times New Roman" w:hAnsi="Times New Roman" w:cs="Times New Roman"/>
          <w:color w:val="auto"/>
          <w:lang w:val="en-GB"/>
        </w:rPr>
        <w:t xml:space="preserve">what information is used </w:t>
      </w:r>
      <w:r w:rsidR="005734C2" w:rsidRPr="00A42DB2">
        <w:rPr>
          <w:rFonts w:ascii="Times New Roman" w:hAnsi="Times New Roman" w:cs="Times New Roman"/>
          <w:color w:val="auto"/>
          <w:lang w:val="en-GB"/>
        </w:rPr>
        <w:t>in</w:t>
      </w:r>
      <w:r w:rsidR="003F3DBC" w:rsidRPr="00A42DB2">
        <w:rPr>
          <w:rFonts w:ascii="Times New Roman" w:hAnsi="Times New Roman" w:cs="Times New Roman"/>
          <w:color w:val="auto"/>
          <w:lang w:val="en-GB"/>
        </w:rPr>
        <w:t xml:space="preserve"> policy judgements.</w:t>
      </w:r>
      <w:r w:rsidR="000175A2" w:rsidRPr="00A42DB2">
        <w:rPr>
          <w:rFonts w:ascii="Times New Roman" w:hAnsi="Times New Roman" w:cs="Times New Roman"/>
          <w:color w:val="auto"/>
          <w:lang w:val="en-GB"/>
        </w:rPr>
        <w:t xml:space="preserve"> </w:t>
      </w:r>
    </w:p>
    <w:p w14:paraId="249D14B9" w14:textId="77777777" w:rsidR="00935E96" w:rsidRPr="00A42DB2" w:rsidRDefault="00935E96">
      <w:pPr>
        <w:pStyle w:val="Body"/>
        <w:spacing w:line="480" w:lineRule="auto"/>
        <w:jc w:val="both"/>
        <w:rPr>
          <w:rFonts w:ascii="Times New Roman" w:hAnsi="Times New Roman" w:cs="Times New Roman"/>
          <w:color w:val="auto"/>
          <w:lang w:val="en-GB"/>
        </w:rPr>
      </w:pPr>
    </w:p>
    <w:p w14:paraId="66AC4917" w14:textId="2AA02FF9" w:rsidR="00943701" w:rsidRPr="00A42DB2" w:rsidRDefault="00213960" w:rsidP="00943701">
      <w:pPr>
        <w:pStyle w:val="Body"/>
        <w:spacing w:line="480" w:lineRule="auto"/>
        <w:jc w:val="both"/>
        <w:rPr>
          <w:rFonts w:ascii="Times New Roman" w:hAnsi="Times New Roman" w:cs="Times New Roman"/>
          <w:color w:val="auto"/>
          <w:lang w:val="en-GB"/>
        </w:rPr>
      </w:pPr>
      <w:r>
        <w:rPr>
          <w:rFonts w:ascii="Times New Roman" w:hAnsi="Times New Roman" w:cs="Times New Roman"/>
          <w:color w:val="auto"/>
        </w:rPr>
        <w:t>All t</w:t>
      </w:r>
      <w:r w:rsidR="00154D5E" w:rsidRPr="00A42DB2">
        <w:rPr>
          <w:rFonts w:ascii="Times New Roman" w:hAnsi="Times New Roman" w:cs="Times New Roman"/>
          <w:color w:val="auto"/>
        </w:rPr>
        <w:t>he interviews and focus groups</w:t>
      </w:r>
      <w:r w:rsidR="003F3DBC" w:rsidRPr="00A42DB2">
        <w:rPr>
          <w:rFonts w:ascii="Times New Roman" w:hAnsi="Times New Roman" w:cs="Times New Roman"/>
          <w:color w:val="auto"/>
        </w:rPr>
        <w:t xml:space="preserve"> </w:t>
      </w:r>
      <w:r w:rsidR="00154D5E" w:rsidRPr="00A42DB2">
        <w:rPr>
          <w:rFonts w:ascii="Times New Roman" w:hAnsi="Times New Roman" w:cs="Times New Roman"/>
          <w:color w:val="auto"/>
        </w:rPr>
        <w:t>were audio-recorded</w:t>
      </w:r>
      <w:r w:rsidR="00546974" w:rsidRPr="00A42DB2">
        <w:rPr>
          <w:rFonts w:ascii="Times New Roman" w:hAnsi="Times New Roman" w:cs="Times New Roman"/>
          <w:color w:val="auto"/>
        </w:rPr>
        <w:t xml:space="preserve"> with the permission of the participants</w:t>
      </w:r>
      <w:r w:rsidR="00154D5E" w:rsidRPr="00A42DB2">
        <w:rPr>
          <w:rFonts w:ascii="Times New Roman" w:hAnsi="Times New Roman" w:cs="Times New Roman"/>
          <w:color w:val="auto"/>
        </w:rPr>
        <w:t>, or detailed notes were taken</w:t>
      </w:r>
      <w:r>
        <w:rPr>
          <w:rFonts w:ascii="Times New Roman" w:hAnsi="Times New Roman" w:cs="Times New Roman"/>
          <w:color w:val="auto"/>
        </w:rPr>
        <w:t>.</w:t>
      </w:r>
      <w:r w:rsidR="00943701" w:rsidRPr="00A42DB2">
        <w:rPr>
          <w:rFonts w:ascii="Times New Roman" w:hAnsi="Times New Roman" w:cs="Times New Roman"/>
          <w:color w:val="auto"/>
        </w:rPr>
        <w:t xml:space="preserve"> </w:t>
      </w:r>
      <w:r>
        <w:rPr>
          <w:rFonts w:ascii="Times New Roman" w:hAnsi="Times New Roman" w:cs="Times New Roman"/>
          <w:color w:val="auto"/>
        </w:rPr>
        <w:t>T</w:t>
      </w:r>
      <w:r w:rsidR="00154D5E" w:rsidRPr="00A42DB2">
        <w:rPr>
          <w:rFonts w:ascii="Times New Roman" w:hAnsi="Times New Roman" w:cs="Times New Roman"/>
          <w:color w:val="auto"/>
        </w:rPr>
        <w:t>hematic content analysis</w:t>
      </w:r>
      <w:r w:rsidR="00920B8F" w:rsidRPr="00A42DB2">
        <w:rPr>
          <w:rFonts w:ascii="Times New Roman" w:hAnsi="Times New Roman" w:cs="Times New Roman"/>
          <w:color w:val="auto"/>
        </w:rPr>
        <w:t xml:space="preserve"> of the </w:t>
      </w:r>
      <w:r w:rsidR="00B31161" w:rsidRPr="00A42DB2">
        <w:rPr>
          <w:rFonts w:ascii="Times New Roman" w:hAnsi="Times New Roman" w:cs="Times New Roman"/>
          <w:color w:val="auto"/>
        </w:rPr>
        <w:t>transcript</w:t>
      </w:r>
      <w:r w:rsidR="00920B8F" w:rsidRPr="00A42DB2">
        <w:rPr>
          <w:rFonts w:ascii="Times New Roman" w:hAnsi="Times New Roman" w:cs="Times New Roman"/>
          <w:color w:val="auto"/>
        </w:rPr>
        <w:t>s was undertaken</w:t>
      </w:r>
      <w:r w:rsidR="00154D5E" w:rsidRPr="00A42DB2">
        <w:rPr>
          <w:rFonts w:ascii="Times New Roman" w:hAnsi="Times New Roman" w:cs="Times New Roman"/>
          <w:color w:val="auto"/>
        </w:rPr>
        <w:t>.</w:t>
      </w:r>
      <w:r w:rsidR="00CA595F" w:rsidRPr="00A42DB2">
        <w:rPr>
          <w:rFonts w:ascii="Times New Roman" w:hAnsi="Times New Roman" w:cs="Times New Roman"/>
          <w:color w:val="auto"/>
        </w:rPr>
        <w:t xml:space="preserve"> </w:t>
      </w:r>
      <w:r w:rsidR="00943701" w:rsidRPr="00A42DB2">
        <w:rPr>
          <w:rFonts w:ascii="Times New Roman" w:hAnsi="Times New Roman" w:cs="Times New Roman"/>
          <w:color w:val="auto"/>
          <w:lang w:val="en-GB"/>
        </w:rPr>
        <w:t xml:space="preserve">The research adhered to the Code of Practice on Research Integrity of </w:t>
      </w:r>
      <w:r w:rsidR="00943701" w:rsidRPr="00A42DB2">
        <w:rPr>
          <w:rFonts w:ascii="Times New Roman" w:hAnsi="Times New Roman" w:cs="Times New Roman"/>
          <w:b/>
          <w:color w:val="auto"/>
          <w:lang w:val="en-GB"/>
        </w:rPr>
        <w:t xml:space="preserve">[Name of University]. </w:t>
      </w:r>
      <w:r w:rsidR="00943701" w:rsidRPr="00A42DB2">
        <w:rPr>
          <w:rFonts w:ascii="Times New Roman" w:hAnsi="Times New Roman" w:cs="Times New Roman"/>
          <w:color w:val="auto"/>
          <w:lang w:val="en-GB"/>
        </w:rPr>
        <w:t>Verbal or written consent was taken from all participants.</w:t>
      </w:r>
    </w:p>
    <w:p w14:paraId="6D4E0F42" w14:textId="77777777" w:rsidR="00943701" w:rsidRPr="00A42DB2" w:rsidRDefault="00943701">
      <w:pPr>
        <w:pStyle w:val="PlainText"/>
        <w:spacing w:line="480" w:lineRule="auto"/>
        <w:jc w:val="both"/>
        <w:rPr>
          <w:rFonts w:ascii="Times New Roman" w:eastAsia="Times New Roman" w:hAnsi="Times New Roman" w:cs="Times New Roman"/>
          <w:color w:val="auto"/>
          <w:sz w:val="24"/>
          <w:szCs w:val="24"/>
          <w:u w:color="C0504D"/>
          <w:lang w:val="en-GB"/>
        </w:rPr>
      </w:pPr>
    </w:p>
    <w:p w14:paraId="0E5F8738" w14:textId="7A867E86" w:rsidR="001E2068" w:rsidRPr="00A42DB2" w:rsidRDefault="00F25355">
      <w:pPr>
        <w:pStyle w:val="PlainText"/>
        <w:spacing w:line="480" w:lineRule="auto"/>
        <w:jc w:val="both"/>
        <w:rPr>
          <w:rFonts w:ascii="Times New Roman" w:eastAsia="Times New Roman" w:hAnsi="Times New Roman" w:cs="Times New Roman"/>
          <w:b/>
          <w:bCs/>
          <w:color w:val="auto"/>
          <w:sz w:val="24"/>
          <w:szCs w:val="24"/>
          <w:lang w:val="en-GB"/>
        </w:rPr>
      </w:pPr>
      <w:r w:rsidRPr="00A42DB2">
        <w:rPr>
          <w:rFonts w:ascii="Times New Roman" w:hAnsi="Times New Roman" w:cs="Times New Roman"/>
          <w:b/>
          <w:bCs/>
          <w:color w:val="auto"/>
          <w:sz w:val="24"/>
          <w:szCs w:val="24"/>
          <w:lang w:val="en-GB"/>
        </w:rPr>
        <w:t>F</w:t>
      </w:r>
      <w:r w:rsidR="00154D5E" w:rsidRPr="00A42DB2">
        <w:rPr>
          <w:rFonts w:ascii="Times New Roman" w:hAnsi="Times New Roman" w:cs="Times New Roman"/>
          <w:b/>
          <w:bCs/>
          <w:color w:val="auto"/>
          <w:sz w:val="24"/>
          <w:szCs w:val="24"/>
          <w:lang w:val="en-GB"/>
        </w:rPr>
        <w:t>indings</w:t>
      </w:r>
    </w:p>
    <w:p w14:paraId="01D339AD" w14:textId="77777777" w:rsidR="001E2068" w:rsidRPr="00A42DB2" w:rsidRDefault="001E2068">
      <w:pPr>
        <w:pStyle w:val="Body"/>
        <w:spacing w:line="480" w:lineRule="auto"/>
        <w:jc w:val="both"/>
        <w:rPr>
          <w:rFonts w:ascii="Times New Roman" w:hAnsi="Times New Roman" w:cs="Times New Roman"/>
          <w:color w:val="auto"/>
          <w:lang w:val="en-GB"/>
        </w:rPr>
      </w:pPr>
    </w:p>
    <w:p w14:paraId="77A1F2C3" w14:textId="664CCB98" w:rsidR="0047710D" w:rsidRPr="00A42DB2" w:rsidRDefault="00CC3C08" w:rsidP="00CC3C08">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rPr>
        <w:t xml:space="preserve">The </w:t>
      </w:r>
      <w:r w:rsidR="0086065F">
        <w:rPr>
          <w:rFonts w:ascii="Times New Roman" w:hAnsi="Times New Roman" w:cs="Times New Roman"/>
          <w:color w:val="auto"/>
        </w:rPr>
        <w:t xml:space="preserve">research </w:t>
      </w:r>
      <w:r w:rsidRPr="00A42DB2">
        <w:rPr>
          <w:rFonts w:ascii="Times New Roman" w:hAnsi="Times New Roman" w:cs="Times New Roman"/>
          <w:color w:val="auto"/>
        </w:rPr>
        <w:t xml:space="preserve">findings research illuminate the extent of young people’s capability for voice and agency </w:t>
      </w:r>
      <w:r w:rsidR="0086065F">
        <w:rPr>
          <w:rFonts w:ascii="Times New Roman" w:hAnsi="Times New Roman" w:cs="Times New Roman"/>
          <w:color w:val="auto"/>
        </w:rPr>
        <w:t>in terms of</w:t>
      </w:r>
      <w:r w:rsidRPr="00A42DB2">
        <w:rPr>
          <w:rFonts w:ascii="Times New Roman" w:hAnsi="Times New Roman" w:cs="Times New Roman"/>
          <w:color w:val="auto"/>
        </w:rPr>
        <w:t xml:space="preserve">: (1) The voice of young people in policy development; (2) </w:t>
      </w:r>
      <w:r w:rsidR="005E1359">
        <w:rPr>
          <w:rFonts w:ascii="Times New Roman" w:hAnsi="Times New Roman" w:cs="Times New Roman"/>
          <w:color w:val="auto"/>
        </w:rPr>
        <w:t>in the informational basis of</w:t>
      </w:r>
      <w:r w:rsidRPr="00A42DB2">
        <w:rPr>
          <w:rFonts w:ascii="Times New Roman" w:hAnsi="Times New Roman" w:cs="Times New Roman"/>
          <w:color w:val="auto"/>
        </w:rPr>
        <w:t xml:space="preserve"> employment policy priorities; and (3) </w:t>
      </w:r>
      <w:r w:rsidR="0047710D" w:rsidRPr="00A42DB2">
        <w:rPr>
          <w:rFonts w:ascii="Times New Roman" w:hAnsi="Times New Roman" w:cs="Times New Roman"/>
          <w:color w:val="auto"/>
        </w:rPr>
        <w:t>t</w:t>
      </w:r>
      <w:r w:rsidRPr="00A42DB2">
        <w:rPr>
          <w:rFonts w:ascii="Times New Roman" w:hAnsi="Times New Roman" w:cs="Times New Roman"/>
          <w:color w:val="auto"/>
        </w:rPr>
        <w:t xml:space="preserve">he voice of young people in programme delivery. </w:t>
      </w:r>
    </w:p>
    <w:p w14:paraId="1BE2166A" w14:textId="77777777" w:rsidR="003F3DBC" w:rsidRPr="00A42DB2" w:rsidRDefault="003F3DBC">
      <w:pPr>
        <w:pStyle w:val="Body"/>
        <w:spacing w:line="480" w:lineRule="auto"/>
        <w:jc w:val="both"/>
        <w:rPr>
          <w:rFonts w:ascii="Times New Roman" w:hAnsi="Times New Roman" w:cs="Times New Roman"/>
          <w:color w:val="auto"/>
          <w:lang w:val="en-GB"/>
        </w:rPr>
      </w:pPr>
    </w:p>
    <w:p w14:paraId="6C87678E" w14:textId="77777777" w:rsidR="00F874C3" w:rsidRPr="00A42DB2" w:rsidRDefault="00F874C3" w:rsidP="00F874C3">
      <w:pPr>
        <w:pStyle w:val="PlainText"/>
        <w:spacing w:line="480" w:lineRule="auto"/>
        <w:jc w:val="both"/>
        <w:rPr>
          <w:rFonts w:ascii="Times New Roman" w:eastAsia="Times New Roman" w:hAnsi="Times New Roman" w:cs="Times New Roman"/>
          <w:b/>
          <w:bCs/>
          <w:i/>
          <w:iCs/>
          <w:color w:val="auto"/>
          <w:sz w:val="24"/>
          <w:szCs w:val="24"/>
          <w:lang w:val="en-GB"/>
        </w:rPr>
      </w:pPr>
      <w:r w:rsidRPr="00A42DB2">
        <w:rPr>
          <w:rFonts w:ascii="Times New Roman" w:hAnsi="Times New Roman" w:cs="Times New Roman"/>
          <w:b/>
          <w:bCs/>
          <w:i/>
          <w:iCs/>
          <w:color w:val="auto"/>
          <w:sz w:val="24"/>
          <w:szCs w:val="24"/>
          <w:lang w:val="en-GB"/>
        </w:rPr>
        <w:t>The voices of young people in policy development</w:t>
      </w:r>
    </w:p>
    <w:p w14:paraId="219CA920" w14:textId="77777777" w:rsidR="00F874C3" w:rsidRPr="00A42DB2" w:rsidRDefault="00F874C3" w:rsidP="00F874C3">
      <w:pPr>
        <w:pStyle w:val="Body"/>
        <w:spacing w:line="480" w:lineRule="auto"/>
        <w:jc w:val="both"/>
        <w:rPr>
          <w:rFonts w:ascii="Times New Roman" w:hAnsi="Times New Roman" w:cs="Times New Roman"/>
          <w:color w:val="auto"/>
          <w:lang w:val="en-GB"/>
        </w:rPr>
      </w:pPr>
    </w:p>
    <w:p w14:paraId="5A7671DE" w14:textId="2D4176CA" w:rsidR="00CC3C08" w:rsidRPr="00A42DB2" w:rsidRDefault="00CC3C08" w:rsidP="00CC3C08">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rPr>
        <w:t xml:space="preserve">This first section explores young people’s voice and agency in policy development at a general level in Scotland, and </w:t>
      </w:r>
      <w:r w:rsidR="00743030">
        <w:rPr>
          <w:rFonts w:ascii="Times New Roman" w:hAnsi="Times New Roman" w:cs="Times New Roman"/>
          <w:color w:val="auto"/>
        </w:rPr>
        <w:t>reflects on</w:t>
      </w:r>
      <w:r w:rsidRPr="00A42DB2">
        <w:rPr>
          <w:rFonts w:ascii="Times New Roman" w:hAnsi="Times New Roman" w:cs="Times New Roman"/>
          <w:color w:val="auto"/>
        </w:rPr>
        <w:t xml:space="preserve"> the contribution of young people to the IBJJ. </w:t>
      </w:r>
      <w:r w:rsidR="00AF7585">
        <w:rPr>
          <w:rFonts w:ascii="Times New Roman" w:hAnsi="Times New Roman" w:cs="Times New Roman"/>
          <w:color w:val="auto"/>
        </w:rPr>
        <w:t>As outlined earlier, t</w:t>
      </w:r>
      <w:r w:rsidR="00AF7585" w:rsidRPr="00AF7585">
        <w:rPr>
          <w:rFonts w:ascii="Times New Roman" w:hAnsi="Times New Roman" w:cs="Times New Roman"/>
          <w:color w:val="auto"/>
        </w:rPr>
        <w:t>aking a capability informed approach to employment activation  necessitates a reworking of the information that is deemed relevant by actors such as policymakers when considering a situation (Sen 1990).</w:t>
      </w:r>
      <w:r w:rsidR="00AF7585" w:rsidRPr="002A36A4">
        <w:rPr>
          <w:rFonts w:ascii="Times New Roman" w:hAnsi="Times New Roman" w:cs="Times New Roman"/>
          <w:color w:val="auto"/>
        </w:rPr>
        <w:t xml:space="preserve"> </w:t>
      </w:r>
      <w:r w:rsidR="002A36A4" w:rsidRPr="002A36A4">
        <w:rPr>
          <w:rFonts w:ascii="Times New Roman" w:hAnsi="Times New Roman" w:cs="Times New Roman"/>
          <w:color w:val="auto"/>
        </w:rPr>
        <w:t xml:space="preserve">This section examines whether and how young people contribute to the IBJJ. </w:t>
      </w:r>
    </w:p>
    <w:p w14:paraId="539E89CE" w14:textId="77777777" w:rsidR="00F874C3" w:rsidRPr="00A42DB2" w:rsidRDefault="00F874C3" w:rsidP="00F874C3">
      <w:pPr>
        <w:pStyle w:val="Body"/>
        <w:spacing w:line="480" w:lineRule="auto"/>
        <w:jc w:val="both"/>
        <w:rPr>
          <w:rFonts w:ascii="Times New Roman" w:hAnsi="Times New Roman" w:cs="Times New Roman"/>
          <w:color w:val="auto"/>
          <w:lang w:val="en-GB"/>
        </w:rPr>
      </w:pPr>
    </w:p>
    <w:p w14:paraId="04BCE1BF" w14:textId="2EBB9F54" w:rsidR="00C2251A" w:rsidRPr="00A42DB2" w:rsidRDefault="007D6991" w:rsidP="00F874C3">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The </w:t>
      </w:r>
      <w:r w:rsidR="00D46425">
        <w:rPr>
          <w:rFonts w:ascii="Times New Roman" w:hAnsi="Times New Roman" w:cs="Times New Roman"/>
          <w:color w:val="auto"/>
          <w:lang w:val="en-GB"/>
        </w:rPr>
        <w:t>policy mapping/</w:t>
      </w:r>
      <w:r w:rsidRPr="00A42DB2">
        <w:rPr>
          <w:rFonts w:ascii="Times New Roman" w:hAnsi="Times New Roman" w:cs="Times New Roman"/>
          <w:color w:val="auto"/>
          <w:lang w:val="en-GB"/>
        </w:rPr>
        <w:t>analysis identified a range of mechanisms and platforms to encourage and enable young people to have voice in policymaking</w:t>
      </w:r>
      <w:r w:rsidR="002A36A4">
        <w:rPr>
          <w:rFonts w:ascii="Times New Roman" w:hAnsi="Times New Roman" w:cs="Times New Roman"/>
          <w:color w:val="auto"/>
          <w:lang w:val="en-GB"/>
        </w:rPr>
        <w:t>, and contribute to the IBJJ,</w:t>
      </w:r>
      <w:r w:rsidRPr="00A42DB2">
        <w:rPr>
          <w:rFonts w:ascii="Times New Roman" w:hAnsi="Times New Roman" w:cs="Times New Roman"/>
          <w:color w:val="auto"/>
          <w:lang w:val="en-GB"/>
        </w:rPr>
        <w:t xml:space="preserve"> at the Scottish Government and local authority level. Providing opportunities for voice to service users, to allow them to shape</w:t>
      </w:r>
      <w:r w:rsidR="00351BC3">
        <w:rPr>
          <w:rFonts w:ascii="Times New Roman" w:hAnsi="Times New Roman" w:cs="Times New Roman"/>
          <w:color w:val="auto"/>
          <w:lang w:val="en-GB"/>
        </w:rPr>
        <w:t xml:space="preserve"> and change</w:t>
      </w:r>
      <w:r w:rsidRPr="00A42DB2">
        <w:rPr>
          <w:rFonts w:ascii="Times New Roman" w:hAnsi="Times New Roman" w:cs="Times New Roman"/>
          <w:color w:val="auto"/>
          <w:lang w:val="en-GB"/>
        </w:rPr>
        <w:t xml:space="preserve"> their own circumstances, is a core part of the Scottish Government’s approach to policymaking</w:t>
      </w:r>
      <w:r w:rsidR="00603B7E">
        <w:rPr>
          <w:rFonts w:ascii="Times New Roman" w:hAnsi="Times New Roman" w:cs="Times New Roman"/>
          <w:color w:val="auto"/>
          <w:lang w:val="en-GB"/>
        </w:rPr>
        <w:t>. As part of this</w:t>
      </w:r>
      <w:r w:rsidR="00743030">
        <w:rPr>
          <w:rFonts w:ascii="Times New Roman" w:hAnsi="Times New Roman" w:cs="Times New Roman"/>
          <w:color w:val="auto"/>
          <w:lang w:val="en-GB"/>
        </w:rPr>
        <w:t>,</w:t>
      </w:r>
      <w:r w:rsidR="00603B7E">
        <w:rPr>
          <w:rFonts w:ascii="Times New Roman" w:hAnsi="Times New Roman" w:cs="Times New Roman"/>
          <w:color w:val="auto"/>
          <w:lang w:val="en-GB"/>
        </w:rPr>
        <w:t xml:space="preserve"> </w:t>
      </w:r>
      <w:r w:rsidRPr="00A42DB2">
        <w:rPr>
          <w:rFonts w:ascii="Times New Roman" w:hAnsi="Times New Roman" w:cs="Times New Roman"/>
          <w:color w:val="auto"/>
          <w:lang w:val="en-GB"/>
        </w:rPr>
        <w:t>individuals and communities are seen to have a stake in co-producing interventions</w:t>
      </w:r>
      <w:r w:rsidR="00603B7E">
        <w:rPr>
          <w:rFonts w:ascii="Times New Roman" w:hAnsi="Times New Roman" w:cs="Times New Roman"/>
          <w:color w:val="auto"/>
          <w:lang w:val="en-GB"/>
        </w:rPr>
        <w:t xml:space="preserve"> that will bring about positive changes to their circumstances</w:t>
      </w:r>
      <w:r w:rsidRPr="00A42DB2">
        <w:rPr>
          <w:rFonts w:ascii="Times New Roman" w:hAnsi="Times New Roman" w:cs="Times New Roman"/>
          <w:color w:val="auto"/>
          <w:lang w:val="en-GB"/>
        </w:rPr>
        <w:t xml:space="preserve"> (Scottish Government 2011</w:t>
      </w:r>
      <w:r w:rsidR="00351BC3">
        <w:rPr>
          <w:rFonts w:ascii="Times New Roman" w:hAnsi="Times New Roman" w:cs="Times New Roman"/>
          <w:color w:val="auto"/>
          <w:lang w:val="en-GB"/>
        </w:rPr>
        <w:t>: 9</w:t>
      </w:r>
      <w:r w:rsidRPr="00A42DB2">
        <w:rPr>
          <w:rFonts w:ascii="Times New Roman" w:hAnsi="Times New Roman" w:cs="Times New Roman"/>
          <w:color w:val="auto"/>
          <w:lang w:val="en-GB"/>
        </w:rPr>
        <w:t xml:space="preserve">). </w:t>
      </w:r>
      <w:r w:rsidR="00F874C3" w:rsidRPr="00A42DB2">
        <w:rPr>
          <w:rFonts w:ascii="Times New Roman" w:hAnsi="Times New Roman" w:cs="Times New Roman"/>
          <w:color w:val="auto"/>
          <w:lang w:val="en-GB"/>
        </w:rPr>
        <w:t>Consultation and engagement activities with service users and</w:t>
      </w:r>
      <w:r w:rsidRPr="00A42DB2">
        <w:rPr>
          <w:rFonts w:ascii="Times New Roman" w:hAnsi="Times New Roman" w:cs="Times New Roman"/>
          <w:color w:val="auto"/>
          <w:lang w:val="en-GB"/>
        </w:rPr>
        <w:t xml:space="preserve"> the</w:t>
      </w:r>
      <w:r w:rsidR="00F874C3" w:rsidRPr="00A42DB2">
        <w:rPr>
          <w:rFonts w:ascii="Times New Roman" w:hAnsi="Times New Roman" w:cs="Times New Roman"/>
          <w:color w:val="auto"/>
          <w:lang w:val="en-GB"/>
        </w:rPr>
        <w:t xml:space="preserve"> </w:t>
      </w:r>
      <w:r w:rsidR="0047710D" w:rsidRPr="00A42DB2">
        <w:rPr>
          <w:rFonts w:ascii="Times New Roman" w:hAnsi="Times New Roman" w:cs="Times New Roman"/>
          <w:color w:val="auto"/>
          <w:lang w:val="en-GB"/>
        </w:rPr>
        <w:t>organi</w:t>
      </w:r>
      <w:r w:rsidR="00271607" w:rsidRPr="00A42DB2">
        <w:rPr>
          <w:rFonts w:ascii="Times New Roman" w:hAnsi="Times New Roman" w:cs="Times New Roman"/>
          <w:color w:val="auto"/>
          <w:lang w:val="en-GB"/>
        </w:rPr>
        <w:t>s</w:t>
      </w:r>
      <w:r w:rsidR="0047710D" w:rsidRPr="00A42DB2">
        <w:rPr>
          <w:rFonts w:ascii="Times New Roman" w:hAnsi="Times New Roman" w:cs="Times New Roman"/>
          <w:color w:val="auto"/>
          <w:lang w:val="en-GB"/>
        </w:rPr>
        <w:t xml:space="preserve">ations </w:t>
      </w:r>
      <w:r w:rsidR="00F874C3" w:rsidRPr="00A42DB2">
        <w:rPr>
          <w:rFonts w:ascii="Times New Roman" w:hAnsi="Times New Roman" w:cs="Times New Roman"/>
          <w:color w:val="auto"/>
          <w:lang w:val="en-GB"/>
        </w:rPr>
        <w:t xml:space="preserve">representing </w:t>
      </w:r>
      <w:r w:rsidRPr="00A42DB2">
        <w:rPr>
          <w:rFonts w:ascii="Times New Roman" w:hAnsi="Times New Roman" w:cs="Times New Roman"/>
          <w:color w:val="auto"/>
          <w:lang w:val="en-GB"/>
        </w:rPr>
        <w:t>them</w:t>
      </w:r>
      <w:r w:rsidR="00F874C3" w:rsidRPr="00A42DB2">
        <w:rPr>
          <w:rFonts w:ascii="Times New Roman" w:hAnsi="Times New Roman" w:cs="Times New Roman"/>
          <w:color w:val="auto"/>
          <w:lang w:val="en-GB"/>
        </w:rPr>
        <w:t xml:space="preserve"> are also an important part of policy development in areas such as youth employment. For example, in 2013 a consultation on developing Scotland’s young workforce was opened, </w:t>
      </w:r>
      <w:r w:rsidRPr="00A42DB2">
        <w:rPr>
          <w:rFonts w:ascii="Times New Roman" w:hAnsi="Times New Roman" w:cs="Times New Roman"/>
          <w:color w:val="auto"/>
          <w:lang w:val="en-GB"/>
        </w:rPr>
        <w:t>which</w:t>
      </w:r>
      <w:r w:rsidR="008773F6" w:rsidRPr="00A42DB2">
        <w:rPr>
          <w:rFonts w:ascii="Times New Roman" w:hAnsi="Times New Roman" w:cs="Times New Roman"/>
          <w:color w:val="auto"/>
          <w:lang w:val="en-GB"/>
        </w:rPr>
        <w:t xml:space="preserve"> </w:t>
      </w:r>
      <w:r w:rsidR="00F874C3" w:rsidRPr="00A42DB2">
        <w:rPr>
          <w:rFonts w:ascii="Times New Roman" w:hAnsi="Times New Roman" w:cs="Times New Roman"/>
          <w:color w:val="auto"/>
          <w:lang w:val="en-GB"/>
        </w:rPr>
        <w:t>young people could respond to. Stakeholders also commented that their organi</w:t>
      </w:r>
      <w:r w:rsidR="00271607" w:rsidRPr="00A42DB2">
        <w:rPr>
          <w:rFonts w:ascii="Times New Roman" w:hAnsi="Times New Roman" w:cs="Times New Roman"/>
          <w:color w:val="auto"/>
          <w:lang w:val="en-GB"/>
        </w:rPr>
        <w:t>s</w:t>
      </w:r>
      <w:r w:rsidR="00F874C3" w:rsidRPr="00A42DB2">
        <w:rPr>
          <w:rFonts w:ascii="Times New Roman" w:hAnsi="Times New Roman" w:cs="Times New Roman"/>
          <w:color w:val="auto"/>
          <w:lang w:val="en-GB"/>
        </w:rPr>
        <w:t xml:space="preserve">ations were often consulted, giving young people a voice by proxy. </w:t>
      </w:r>
      <w:r w:rsidR="00C2251A" w:rsidRPr="00A42DB2">
        <w:rPr>
          <w:rFonts w:ascii="Times New Roman" w:hAnsi="Times New Roman" w:cs="Times New Roman"/>
          <w:color w:val="auto"/>
          <w:lang w:val="en-GB"/>
        </w:rPr>
        <w:t>Thus it could be argued that young people</w:t>
      </w:r>
      <w:r w:rsidR="00272F0A">
        <w:rPr>
          <w:rFonts w:ascii="Times New Roman" w:hAnsi="Times New Roman" w:cs="Times New Roman"/>
          <w:color w:val="auto"/>
          <w:lang w:val="en-GB"/>
        </w:rPr>
        <w:t xml:space="preserve"> </w:t>
      </w:r>
      <w:r w:rsidR="00C2251A" w:rsidRPr="00A42DB2">
        <w:rPr>
          <w:rFonts w:ascii="Times New Roman" w:hAnsi="Times New Roman" w:cs="Times New Roman"/>
          <w:color w:val="auto"/>
          <w:lang w:val="en-GB"/>
        </w:rPr>
        <w:t xml:space="preserve">contribute to the development of the IBJJ, as the presence of these </w:t>
      </w:r>
      <w:r w:rsidR="008463A0" w:rsidRPr="00A42DB2">
        <w:rPr>
          <w:rFonts w:ascii="Times New Roman" w:hAnsi="Times New Roman" w:cs="Times New Roman"/>
          <w:color w:val="auto"/>
          <w:lang w:val="en-GB"/>
        </w:rPr>
        <w:t>mechanisms and platforms</w:t>
      </w:r>
      <w:r w:rsidR="00C2251A" w:rsidRPr="00A42DB2">
        <w:rPr>
          <w:rFonts w:ascii="Times New Roman" w:hAnsi="Times New Roman" w:cs="Times New Roman"/>
          <w:color w:val="auto"/>
          <w:lang w:val="en-GB"/>
        </w:rPr>
        <w:t xml:space="preserve"> indicate that policymakers see young people</w:t>
      </w:r>
      <w:r w:rsidR="00272F0A">
        <w:rPr>
          <w:rFonts w:ascii="Times New Roman" w:hAnsi="Times New Roman" w:cs="Times New Roman"/>
          <w:color w:val="auto"/>
          <w:lang w:val="en-GB"/>
        </w:rPr>
        <w:t>’s views and ideas</w:t>
      </w:r>
      <w:r w:rsidR="00C2251A" w:rsidRPr="00A42DB2">
        <w:rPr>
          <w:rFonts w:ascii="Times New Roman" w:hAnsi="Times New Roman" w:cs="Times New Roman"/>
          <w:color w:val="auto"/>
          <w:lang w:val="en-GB"/>
        </w:rPr>
        <w:t xml:space="preserve"> as relevant.</w:t>
      </w:r>
      <w:r w:rsidR="002A36A4">
        <w:rPr>
          <w:rFonts w:ascii="Times New Roman" w:hAnsi="Times New Roman" w:cs="Times New Roman"/>
          <w:color w:val="auto"/>
          <w:lang w:val="en-GB"/>
        </w:rPr>
        <w:t xml:space="preserve"> </w:t>
      </w:r>
      <w:r w:rsidR="00D46425">
        <w:rPr>
          <w:rFonts w:ascii="Times New Roman" w:hAnsi="Times New Roman" w:cs="Times New Roman"/>
          <w:color w:val="auto"/>
          <w:lang w:val="en-GB"/>
        </w:rPr>
        <w:t>I</w:t>
      </w:r>
      <w:r w:rsidR="002A36A4">
        <w:rPr>
          <w:rFonts w:ascii="Times New Roman" w:hAnsi="Times New Roman" w:cs="Times New Roman"/>
          <w:color w:val="auto"/>
          <w:lang w:val="en-GB"/>
        </w:rPr>
        <w:t xml:space="preserve">t could be asserted that </w:t>
      </w:r>
      <w:r w:rsidR="002A36A4" w:rsidRPr="002A36A4">
        <w:rPr>
          <w:rFonts w:ascii="Times New Roman" w:hAnsi="Times New Roman" w:cs="Times New Roman"/>
          <w:color w:val="auto"/>
          <w:lang w:val="en-GB"/>
        </w:rPr>
        <w:t>a capability informed approach to policy making is being taken as there are opportunities for youth voices to be heard.</w:t>
      </w:r>
      <w:r w:rsidR="002A36A4">
        <w:t xml:space="preserve"> </w:t>
      </w:r>
      <w:r w:rsidR="002A36A4">
        <w:rPr>
          <w:rFonts w:ascii="Times New Roman" w:hAnsi="Times New Roman" w:cs="Times New Roman"/>
          <w:color w:val="auto"/>
          <w:lang w:val="en-GB"/>
        </w:rPr>
        <w:t xml:space="preserve"> </w:t>
      </w:r>
    </w:p>
    <w:p w14:paraId="50F31291" w14:textId="77777777" w:rsidR="008463A0" w:rsidRPr="00A42DB2" w:rsidRDefault="008463A0" w:rsidP="00AC7007">
      <w:pPr>
        <w:pStyle w:val="Body"/>
        <w:spacing w:line="480" w:lineRule="auto"/>
        <w:jc w:val="both"/>
        <w:rPr>
          <w:rFonts w:ascii="Times New Roman" w:hAnsi="Times New Roman" w:cs="Times New Roman"/>
          <w:color w:val="auto"/>
          <w:lang w:val="en-GB"/>
        </w:rPr>
      </w:pPr>
    </w:p>
    <w:p w14:paraId="584930FD" w14:textId="70C31952" w:rsidR="007D6991" w:rsidRPr="00A42DB2" w:rsidRDefault="007D6991" w:rsidP="007D6991">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However, despite these opportunities, stakeholders expressed scepticism about the degree to which young people’s voice was included in policy development</w:t>
      </w:r>
      <w:r w:rsidR="002A36A4">
        <w:rPr>
          <w:rFonts w:ascii="Times New Roman" w:hAnsi="Times New Roman" w:cs="Times New Roman"/>
          <w:color w:val="auto"/>
          <w:lang w:val="en-GB"/>
        </w:rPr>
        <w:t xml:space="preserve"> (and the IBJJ)</w:t>
      </w:r>
      <w:r w:rsidRPr="00A42DB2">
        <w:rPr>
          <w:rFonts w:ascii="Times New Roman" w:hAnsi="Times New Roman" w:cs="Times New Roman"/>
          <w:color w:val="auto"/>
          <w:lang w:val="en-GB"/>
        </w:rPr>
        <w:t xml:space="preserve">, and the impact of young people’s participation in practice. It was felt by many stakeholders that young people’s participation primarily occurred through formal channels; </w:t>
      </w:r>
      <w:r w:rsidR="00FC5F0A">
        <w:rPr>
          <w:rFonts w:ascii="Times New Roman" w:hAnsi="Times New Roman" w:cs="Times New Roman"/>
          <w:color w:val="auto"/>
          <w:lang w:val="en-GB"/>
        </w:rPr>
        <w:t xml:space="preserve">which while </w:t>
      </w:r>
      <w:r w:rsidRPr="00A42DB2">
        <w:rPr>
          <w:rFonts w:ascii="Times New Roman" w:hAnsi="Times New Roman" w:cs="Times New Roman"/>
          <w:color w:val="auto"/>
          <w:lang w:val="en-GB"/>
        </w:rPr>
        <w:t xml:space="preserve">open to all, </w:t>
      </w:r>
      <w:r w:rsidR="00FC5F0A">
        <w:rPr>
          <w:rFonts w:ascii="Times New Roman" w:hAnsi="Times New Roman" w:cs="Times New Roman"/>
          <w:color w:val="auto"/>
          <w:lang w:val="en-GB"/>
        </w:rPr>
        <w:t>were</w:t>
      </w:r>
      <w:r w:rsidRPr="00A42DB2">
        <w:rPr>
          <w:rFonts w:ascii="Times New Roman" w:hAnsi="Times New Roman" w:cs="Times New Roman"/>
          <w:color w:val="auto"/>
          <w:lang w:val="en-GB"/>
        </w:rPr>
        <w:t xml:space="preserve"> unattractive, or inaccessible</w:t>
      </w:r>
      <w:r w:rsidR="00FC5F0A">
        <w:rPr>
          <w:rFonts w:ascii="Times New Roman" w:hAnsi="Times New Roman" w:cs="Times New Roman"/>
          <w:color w:val="auto"/>
          <w:lang w:val="en-GB"/>
        </w:rPr>
        <w:t>, to those</w:t>
      </w:r>
      <w:r w:rsidRPr="00A42DB2">
        <w:rPr>
          <w:rFonts w:ascii="Times New Roman" w:hAnsi="Times New Roman" w:cs="Times New Roman"/>
          <w:color w:val="auto"/>
          <w:lang w:val="en-GB"/>
        </w:rPr>
        <w:t xml:space="preserve"> not engaged in the</w:t>
      </w:r>
      <w:r w:rsidR="00743030">
        <w:rPr>
          <w:rFonts w:ascii="Times New Roman" w:hAnsi="Times New Roman" w:cs="Times New Roman"/>
          <w:color w:val="auto"/>
          <w:lang w:val="en-GB"/>
        </w:rPr>
        <w:t>se</w:t>
      </w:r>
      <w:r w:rsidRPr="00A42DB2">
        <w:rPr>
          <w:rFonts w:ascii="Times New Roman" w:hAnsi="Times New Roman" w:cs="Times New Roman"/>
          <w:color w:val="auto"/>
          <w:lang w:val="en-GB"/>
        </w:rPr>
        <w:t xml:space="preserve"> formal systems (e.g. school). A stakeholder from an employment support provider felt that, while there were young people who were actively participating and taking up opportunities to make their views heard, these were not the type of young person who would typically be engaged with their organisation. Therefore, attempts to widen the IBJJ may be limited, if there is a lack of diversity in terms of the views and experiences represented and heard. In particular, it may be th</w:t>
      </w:r>
      <w:r w:rsidR="00CA595F" w:rsidRPr="00A42DB2">
        <w:rPr>
          <w:rFonts w:ascii="Times New Roman" w:hAnsi="Times New Roman" w:cs="Times New Roman"/>
          <w:color w:val="auto"/>
          <w:lang w:val="en-GB"/>
        </w:rPr>
        <w:t>ose</w:t>
      </w:r>
      <w:r w:rsidRPr="00A42DB2">
        <w:rPr>
          <w:rFonts w:ascii="Times New Roman" w:hAnsi="Times New Roman" w:cs="Times New Roman"/>
          <w:color w:val="auto"/>
          <w:lang w:val="en-GB"/>
        </w:rPr>
        <w:t xml:space="preserve"> young people who are the targets of </w:t>
      </w:r>
      <w:r w:rsidR="00B1260A">
        <w:rPr>
          <w:rFonts w:ascii="Times New Roman" w:hAnsi="Times New Roman" w:cs="Times New Roman"/>
          <w:color w:val="auto"/>
          <w:lang w:val="en-GB"/>
        </w:rPr>
        <w:t>employment activation</w:t>
      </w:r>
      <w:r w:rsidRPr="00A42DB2">
        <w:rPr>
          <w:rFonts w:ascii="Times New Roman" w:hAnsi="Times New Roman" w:cs="Times New Roman"/>
          <w:color w:val="auto"/>
          <w:lang w:val="en-GB"/>
        </w:rPr>
        <w:t xml:space="preserve"> </w:t>
      </w:r>
      <w:r w:rsidR="006603C9" w:rsidRPr="00A42DB2">
        <w:rPr>
          <w:rFonts w:ascii="Times New Roman" w:hAnsi="Times New Roman" w:cs="Times New Roman"/>
          <w:color w:val="auto"/>
          <w:lang w:val="en-GB"/>
        </w:rPr>
        <w:t xml:space="preserve">policy </w:t>
      </w:r>
      <w:r w:rsidR="00A05D62" w:rsidRPr="00A42DB2">
        <w:rPr>
          <w:rFonts w:ascii="Times New Roman" w:hAnsi="Times New Roman" w:cs="Times New Roman"/>
          <w:color w:val="auto"/>
          <w:lang w:val="en-GB"/>
        </w:rPr>
        <w:t>that</w:t>
      </w:r>
      <w:r w:rsidRPr="00A42DB2">
        <w:rPr>
          <w:rFonts w:ascii="Times New Roman" w:hAnsi="Times New Roman" w:cs="Times New Roman"/>
          <w:color w:val="auto"/>
          <w:lang w:val="en-GB"/>
        </w:rPr>
        <w:t xml:space="preserve"> are less likely to be heard.</w:t>
      </w:r>
    </w:p>
    <w:p w14:paraId="02B74C48" w14:textId="77777777" w:rsidR="00AC7007" w:rsidRPr="00A42DB2" w:rsidRDefault="00AC7007" w:rsidP="00AC7007">
      <w:pPr>
        <w:pStyle w:val="Body"/>
        <w:spacing w:line="480" w:lineRule="auto"/>
        <w:jc w:val="both"/>
        <w:rPr>
          <w:rFonts w:ascii="Times New Roman" w:hAnsi="Times New Roman" w:cs="Times New Roman"/>
          <w:color w:val="auto"/>
          <w:lang w:val="en-GB"/>
        </w:rPr>
      </w:pPr>
    </w:p>
    <w:p w14:paraId="4CF60CBE" w14:textId="77777777" w:rsidR="00AC7007" w:rsidRPr="00A42DB2" w:rsidRDefault="00AC7007" w:rsidP="00AC7007">
      <w:pPr>
        <w:pStyle w:val="Body"/>
        <w:spacing w:line="480" w:lineRule="auto"/>
        <w:ind w:left="708"/>
        <w:jc w:val="both"/>
        <w:rPr>
          <w:rFonts w:ascii="Times New Roman" w:hAnsi="Times New Roman" w:cs="Times New Roman"/>
          <w:i/>
          <w:color w:val="auto"/>
          <w:lang w:val="en-GB"/>
        </w:rPr>
      </w:pPr>
      <w:r w:rsidRPr="00A42DB2">
        <w:rPr>
          <w:rFonts w:ascii="Times New Roman" w:hAnsi="Times New Roman" w:cs="Times New Roman"/>
          <w:i/>
          <w:color w:val="auto"/>
          <w:lang w:val="en-GB"/>
        </w:rPr>
        <w:t xml:space="preserve">‘Young people that are involved and active, while their views are absolutely most welcome I think how do you actually get the voice of those who are disadvantaged… there doesn’t seem to be any real evidence of consultation of those young people’ </w:t>
      </w:r>
      <w:r w:rsidRPr="00A42DB2">
        <w:rPr>
          <w:rFonts w:ascii="Times New Roman" w:hAnsi="Times New Roman" w:cs="Times New Roman"/>
          <w:color w:val="auto"/>
        </w:rPr>
        <w:t>(Employment Support Provider)</w:t>
      </w:r>
    </w:p>
    <w:p w14:paraId="3EC3CD23" w14:textId="6120F34E" w:rsidR="008463A0" w:rsidRPr="00A42DB2" w:rsidRDefault="008463A0" w:rsidP="00F874C3">
      <w:pPr>
        <w:pStyle w:val="Body"/>
        <w:spacing w:line="480" w:lineRule="auto"/>
        <w:jc w:val="both"/>
        <w:rPr>
          <w:rFonts w:ascii="Times New Roman" w:hAnsi="Times New Roman" w:cs="Times New Roman"/>
          <w:color w:val="auto"/>
          <w:lang w:val="en-GB"/>
        </w:rPr>
      </w:pPr>
    </w:p>
    <w:p w14:paraId="627E1B14" w14:textId="6DB0E9E2" w:rsidR="00F874C3" w:rsidRPr="00A42DB2" w:rsidRDefault="007D6991" w:rsidP="00F874C3">
      <w:pPr>
        <w:pStyle w:val="Body"/>
        <w:spacing w:line="480" w:lineRule="auto"/>
        <w:jc w:val="both"/>
        <w:rPr>
          <w:rFonts w:ascii="Times New Roman" w:eastAsia="Times New Roman" w:hAnsi="Times New Roman" w:cs="Times New Roman"/>
          <w:color w:val="auto"/>
          <w:lang w:val="en-GB"/>
        </w:rPr>
      </w:pPr>
      <w:r w:rsidRPr="00A42DB2">
        <w:rPr>
          <w:rFonts w:ascii="Times New Roman" w:hAnsi="Times New Roman" w:cs="Times New Roman"/>
          <w:color w:val="auto"/>
          <w:lang w:val="en-GB"/>
        </w:rPr>
        <w:t xml:space="preserve">The ways in which views are sought (e.g. through formal meetings) were felt to exclude </w:t>
      </w:r>
      <w:r w:rsidR="00CA595F" w:rsidRPr="00A42DB2">
        <w:rPr>
          <w:rFonts w:ascii="Times New Roman" w:hAnsi="Times New Roman" w:cs="Times New Roman"/>
          <w:color w:val="auto"/>
          <w:lang w:val="en-GB"/>
        </w:rPr>
        <w:t xml:space="preserve">some </w:t>
      </w:r>
      <w:r w:rsidRPr="00A42DB2">
        <w:rPr>
          <w:rFonts w:ascii="Times New Roman" w:hAnsi="Times New Roman" w:cs="Times New Roman"/>
          <w:color w:val="auto"/>
          <w:lang w:val="en-GB"/>
        </w:rPr>
        <w:t xml:space="preserve">young people. For example, </w:t>
      </w:r>
      <w:r w:rsidR="00F874C3" w:rsidRPr="00A42DB2">
        <w:rPr>
          <w:rFonts w:ascii="Times New Roman" w:hAnsi="Times New Roman" w:cs="Times New Roman"/>
          <w:color w:val="auto"/>
          <w:lang w:val="en-GB"/>
        </w:rPr>
        <w:t xml:space="preserve">one stakeholder outlined how they made the </w:t>
      </w:r>
      <w:r w:rsidR="00CA595F" w:rsidRPr="00A42DB2">
        <w:rPr>
          <w:rFonts w:ascii="Times New Roman" w:hAnsi="Times New Roman" w:cs="Times New Roman"/>
          <w:color w:val="auto"/>
          <w:lang w:val="en-GB"/>
        </w:rPr>
        <w:t xml:space="preserve">unemployed </w:t>
      </w:r>
      <w:r w:rsidR="00F874C3" w:rsidRPr="00A42DB2">
        <w:rPr>
          <w:rFonts w:ascii="Times New Roman" w:hAnsi="Times New Roman" w:cs="Times New Roman"/>
          <w:color w:val="auto"/>
          <w:lang w:val="en-GB"/>
        </w:rPr>
        <w:t xml:space="preserve">young people that they were working with aware of community meetings that might be relevant, but the young people were not interested in attending. </w:t>
      </w:r>
    </w:p>
    <w:p w14:paraId="1AE1CA20" w14:textId="77777777" w:rsidR="00F874C3" w:rsidRPr="00A42DB2" w:rsidRDefault="00F874C3" w:rsidP="00F874C3">
      <w:pPr>
        <w:pStyle w:val="Body"/>
        <w:spacing w:line="480" w:lineRule="auto"/>
        <w:jc w:val="both"/>
        <w:rPr>
          <w:rFonts w:ascii="Times New Roman" w:hAnsi="Times New Roman" w:cs="Times New Roman"/>
          <w:color w:val="auto"/>
          <w:lang w:val="en-GB"/>
        </w:rPr>
      </w:pPr>
    </w:p>
    <w:p w14:paraId="6313EAC4" w14:textId="77777777" w:rsidR="00F874C3" w:rsidRPr="00A42DB2" w:rsidRDefault="00F874C3" w:rsidP="00F874C3">
      <w:pPr>
        <w:pStyle w:val="Body"/>
        <w:spacing w:line="480" w:lineRule="auto"/>
        <w:ind w:left="720"/>
        <w:jc w:val="both"/>
        <w:rPr>
          <w:rFonts w:ascii="Times New Roman" w:hAnsi="Times New Roman" w:cs="Times New Roman"/>
          <w:color w:val="auto"/>
          <w:lang w:val="en-GB"/>
        </w:rPr>
      </w:pPr>
      <w:r w:rsidRPr="00A42DB2">
        <w:rPr>
          <w:rFonts w:ascii="Times New Roman" w:hAnsi="Times New Roman" w:cs="Times New Roman"/>
          <w:i/>
          <w:color w:val="auto"/>
          <w:lang w:val="en-GB"/>
        </w:rPr>
        <w:t>‘</w:t>
      </w:r>
      <w:r w:rsidRPr="00A42DB2">
        <w:rPr>
          <w:rFonts w:ascii="Times New Roman" w:hAnsi="Times New Roman" w:cs="Times New Roman"/>
          <w:color w:val="auto"/>
          <w:lang w:val="en-GB"/>
        </w:rPr>
        <w:t xml:space="preserve">[There are] </w:t>
      </w:r>
      <w:r w:rsidRPr="00A42DB2">
        <w:rPr>
          <w:rFonts w:ascii="Times New Roman" w:hAnsi="Times New Roman" w:cs="Times New Roman"/>
          <w:i/>
          <w:color w:val="auto"/>
          <w:lang w:val="en-GB"/>
        </w:rPr>
        <w:t xml:space="preserve">local neighbourhood partnership meetings and they are kind of open meetings. But </w:t>
      </w:r>
      <w:r w:rsidRPr="00A42DB2">
        <w:rPr>
          <w:rFonts w:ascii="Times New Roman" w:hAnsi="Times New Roman" w:cs="Times New Roman"/>
          <w:color w:val="auto"/>
          <w:lang w:val="en-GB"/>
        </w:rPr>
        <w:t>[young people]</w:t>
      </w:r>
      <w:r w:rsidRPr="00A42DB2">
        <w:rPr>
          <w:rFonts w:ascii="Times New Roman" w:hAnsi="Times New Roman" w:cs="Times New Roman"/>
          <w:i/>
          <w:color w:val="auto"/>
          <w:lang w:val="en-GB"/>
        </w:rPr>
        <w:t xml:space="preserve"> would never really fancy just turning up to one of those and seeing what is happening. And if there are things that are kind of like topical then we would say do you fancy coming along to one of these meetings. But it wouldn’t be their kind of thing’ </w:t>
      </w:r>
      <w:r w:rsidRPr="00A42DB2">
        <w:rPr>
          <w:rFonts w:ascii="Times New Roman" w:hAnsi="Times New Roman" w:cs="Times New Roman"/>
          <w:color w:val="auto"/>
        </w:rPr>
        <w:t>(Employment Support Provider)</w:t>
      </w:r>
    </w:p>
    <w:p w14:paraId="3B2707E7" w14:textId="77777777" w:rsidR="00F874C3" w:rsidRPr="00A42DB2" w:rsidRDefault="00F874C3" w:rsidP="00F874C3">
      <w:pPr>
        <w:pStyle w:val="Body"/>
        <w:spacing w:line="480" w:lineRule="auto"/>
        <w:ind w:left="708"/>
        <w:jc w:val="both"/>
        <w:rPr>
          <w:rFonts w:ascii="Times New Roman" w:hAnsi="Times New Roman" w:cs="Times New Roman"/>
          <w:i/>
          <w:color w:val="auto"/>
          <w:lang w:val="en-GB"/>
        </w:rPr>
      </w:pPr>
    </w:p>
    <w:p w14:paraId="7BB20FB9" w14:textId="370973F2" w:rsidR="007D6991" w:rsidRPr="00A42DB2" w:rsidRDefault="007D6991" w:rsidP="00EA499D">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The stakeholders also reflected on whether, when young people’s views were sought, they could effect change in policy direction</w:t>
      </w:r>
      <w:r w:rsidR="002A36A4">
        <w:rPr>
          <w:rFonts w:ascii="Times New Roman" w:hAnsi="Times New Roman" w:cs="Times New Roman"/>
          <w:color w:val="auto"/>
          <w:lang w:val="en-GB"/>
        </w:rPr>
        <w:t>, shaping the IBJJ</w:t>
      </w:r>
      <w:r w:rsidRPr="00A42DB2">
        <w:rPr>
          <w:rFonts w:ascii="Times New Roman" w:hAnsi="Times New Roman" w:cs="Times New Roman"/>
          <w:color w:val="auto"/>
          <w:lang w:val="en-GB"/>
        </w:rPr>
        <w:t>. Participation was often cited by the stakeholders as a ‘tick</w:t>
      </w:r>
      <w:r w:rsidR="008977FE">
        <w:rPr>
          <w:rFonts w:ascii="Times New Roman" w:hAnsi="Times New Roman" w:cs="Times New Roman"/>
          <w:color w:val="auto"/>
          <w:lang w:val="en-GB"/>
        </w:rPr>
        <w:t>-</w:t>
      </w:r>
      <w:r w:rsidRPr="00A42DB2">
        <w:rPr>
          <w:rFonts w:ascii="Times New Roman" w:hAnsi="Times New Roman" w:cs="Times New Roman"/>
          <w:color w:val="auto"/>
          <w:lang w:val="en-GB"/>
        </w:rPr>
        <w:t>box exercise’ rather than a meaningful activity, and some felt that it was not always obvious to see whether any information gathered through consultations with service users was reflected in policy. It was also felt that consultation took place after the initial design phase, and so the likelihood that young people’s views would change the policy direction was limited.</w:t>
      </w:r>
    </w:p>
    <w:p w14:paraId="47F118E5" w14:textId="77777777" w:rsidR="007D6991" w:rsidRPr="00A42DB2" w:rsidRDefault="007D6991" w:rsidP="00EA499D">
      <w:pPr>
        <w:pStyle w:val="Body"/>
        <w:spacing w:line="480" w:lineRule="auto"/>
        <w:jc w:val="both"/>
        <w:rPr>
          <w:rFonts w:ascii="Times New Roman" w:hAnsi="Times New Roman" w:cs="Times New Roman"/>
          <w:i/>
          <w:color w:val="auto"/>
          <w:lang w:val="en-GB"/>
        </w:rPr>
      </w:pPr>
    </w:p>
    <w:p w14:paraId="6366FDA9" w14:textId="77777777" w:rsidR="00F874C3" w:rsidRPr="00A42DB2" w:rsidRDefault="00F874C3" w:rsidP="00F874C3">
      <w:pPr>
        <w:pStyle w:val="Body"/>
        <w:spacing w:line="480" w:lineRule="auto"/>
        <w:ind w:left="708"/>
        <w:jc w:val="both"/>
        <w:rPr>
          <w:rFonts w:ascii="Times New Roman" w:hAnsi="Times New Roman" w:cs="Times New Roman"/>
          <w:i/>
          <w:color w:val="auto"/>
          <w:lang w:val="en-GB"/>
        </w:rPr>
      </w:pPr>
      <w:r w:rsidRPr="00A42DB2">
        <w:rPr>
          <w:rFonts w:ascii="Times New Roman" w:hAnsi="Times New Roman" w:cs="Times New Roman"/>
          <w:i/>
          <w:color w:val="auto"/>
          <w:lang w:val="en-GB"/>
        </w:rPr>
        <w:t xml:space="preserve">‘The sketches have been done and the plans are drafted and outlined and we’re then consulted about how would you shape this, how would you change it, is this acceptable’ </w:t>
      </w:r>
      <w:r w:rsidRPr="00A42DB2">
        <w:rPr>
          <w:rFonts w:ascii="Times New Roman" w:hAnsi="Times New Roman" w:cs="Times New Roman"/>
          <w:color w:val="auto"/>
          <w:lang w:val="en-GB"/>
        </w:rPr>
        <w:t>(Employment Support Provider)</w:t>
      </w:r>
    </w:p>
    <w:p w14:paraId="011E26F2" w14:textId="77777777" w:rsidR="00F874C3" w:rsidRPr="00A42DB2" w:rsidRDefault="00F874C3" w:rsidP="00F874C3">
      <w:pPr>
        <w:pStyle w:val="Body"/>
        <w:spacing w:line="480" w:lineRule="auto"/>
        <w:jc w:val="both"/>
        <w:rPr>
          <w:rFonts w:ascii="Times New Roman" w:hAnsi="Times New Roman" w:cs="Times New Roman"/>
          <w:color w:val="auto"/>
          <w:lang w:val="en-GB"/>
        </w:rPr>
      </w:pPr>
      <w:r w:rsidRPr="00A42DB2" w:rsidDel="00B84091">
        <w:rPr>
          <w:rFonts w:ascii="Times New Roman" w:hAnsi="Times New Roman" w:cs="Times New Roman"/>
          <w:i/>
          <w:color w:val="auto"/>
          <w:lang w:val="en-GB"/>
        </w:rPr>
        <w:t xml:space="preserve"> </w:t>
      </w:r>
    </w:p>
    <w:p w14:paraId="1DE4F5C6" w14:textId="410C6F88" w:rsidR="00595FC0" w:rsidRPr="00A42DB2" w:rsidRDefault="00595FC0" w:rsidP="00595FC0">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Some stakeholders perceived that young people felt removed and not welcome to partake in the process, or that some young people did not see </w:t>
      </w:r>
      <w:r w:rsidR="000F73E7">
        <w:rPr>
          <w:rFonts w:ascii="Times New Roman" w:hAnsi="Times New Roman" w:cs="Times New Roman"/>
          <w:color w:val="auto"/>
          <w:lang w:val="en-GB"/>
        </w:rPr>
        <w:t xml:space="preserve">the relevance of </w:t>
      </w:r>
      <w:r w:rsidRPr="00A42DB2">
        <w:rPr>
          <w:rFonts w:ascii="Times New Roman" w:hAnsi="Times New Roman" w:cs="Times New Roman"/>
          <w:color w:val="auto"/>
          <w:lang w:val="en-GB"/>
        </w:rPr>
        <w:t xml:space="preserve">policy and politics, making it less likely that they would engage in formal participative processes. </w:t>
      </w:r>
      <w:r w:rsidR="000F73E7">
        <w:rPr>
          <w:rFonts w:ascii="Times New Roman" w:hAnsi="Times New Roman" w:cs="Times New Roman"/>
          <w:color w:val="auto"/>
          <w:lang w:val="en-GB"/>
        </w:rPr>
        <w:t>Young people</w:t>
      </w:r>
      <w:r w:rsidRPr="00A42DB2">
        <w:rPr>
          <w:rFonts w:ascii="Times New Roman" w:hAnsi="Times New Roman" w:cs="Times New Roman"/>
          <w:color w:val="auto"/>
          <w:lang w:val="en-GB"/>
        </w:rPr>
        <w:t xml:space="preserve"> may </w:t>
      </w:r>
      <w:r w:rsidR="000F73E7">
        <w:rPr>
          <w:rFonts w:ascii="Times New Roman" w:hAnsi="Times New Roman" w:cs="Times New Roman"/>
          <w:color w:val="auto"/>
          <w:lang w:val="en-GB"/>
        </w:rPr>
        <w:t xml:space="preserve">also </w:t>
      </w:r>
      <w:r w:rsidRPr="00A42DB2">
        <w:rPr>
          <w:rFonts w:ascii="Times New Roman" w:hAnsi="Times New Roman" w:cs="Times New Roman"/>
          <w:color w:val="auto"/>
          <w:lang w:val="en-GB"/>
        </w:rPr>
        <w:t xml:space="preserve">feel that government is not on the </w:t>
      </w:r>
      <w:r w:rsidR="000F73E7">
        <w:rPr>
          <w:rFonts w:ascii="Times New Roman" w:hAnsi="Times New Roman" w:cs="Times New Roman"/>
          <w:color w:val="auto"/>
          <w:lang w:val="en-GB"/>
        </w:rPr>
        <w:t>‘</w:t>
      </w:r>
      <w:r w:rsidRPr="00A42DB2">
        <w:rPr>
          <w:rFonts w:ascii="Times New Roman" w:hAnsi="Times New Roman" w:cs="Times New Roman"/>
          <w:color w:val="auto"/>
          <w:lang w:val="en-GB"/>
        </w:rPr>
        <w:t>side</w:t>
      </w:r>
      <w:r w:rsidR="000F73E7">
        <w:rPr>
          <w:rFonts w:ascii="Times New Roman" w:hAnsi="Times New Roman" w:cs="Times New Roman"/>
          <w:color w:val="auto"/>
          <w:lang w:val="en-GB"/>
        </w:rPr>
        <w:t>’</w:t>
      </w:r>
      <w:r w:rsidRPr="00A42DB2">
        <w:rPr>
          <w:rFonts w:ascii="Times New Roman" w:hAnsi="Times New Roman" w:cs="Times New Roman"/>
          <w:color w:val="auto"/>
          <w:lang w:val="en-GB"/>
        </w:rPr>
        <w:t xml:space="preserve"> of young people.</w:t>
      </w:r>
    </w:p>
    <w:p w14:paraId="722CE10D" w14:textId="77777777" w:rsidR="00F874C3" w:rsidRPr="00A42DB2" w:rsidRDefault="00F874C3" w:rsidP="00F874C3">
      <w:pPr>
        <w:pStyle w:val="Body"/>
        <w:spacing w:line="480" w:lineRule="auto"/>
        <w:ind w:left="720"/>
        <w:jc w:val="both"/>
        <w:rPr>
          <w:rFonts w:ascii="Times New Roman" w:hAnsi="Times New Roman" w:cs="Times New Roman"/>
          <w:i/>
          <w:color w:val="auto"/>
          <w:lang w:val="en-GB"/>
        </w:rPr>
      </w:pPr>
    </w:p>
    <w:p w14:paraId="3EC295DA" w14:textId="77777777" w:rsidR="00F874C3" w:rsidRPr="00A42DB2" w:rsidRDefault="00F874C3" w:rsidP="00F874C3">
      <w:pPr>
        <w:pStyle w:val="Body"/>
        <w:spacing w:line="480" w:lineRule="auto"/>
        <w:ind w:left="720"/>
        <w:jc w:val="both"/>
        <w:rPr>
          <w:rFonts w:ascii="Times New Roman" w:hAnsi="Times New Roman" w:cs="Times New Roman"/>
          <w:i/>
          <w:color w:val="auto"/>
          <w:lang w:val="en-GB"/>
        </w:rPr>
      </w:pPr>
      <w:r w:rsidRPr="00A42DB2">
        <w:rPr>
          <w:rFonts w:ascii="Times New Roman" w:hAnsi="Times New Roman" w:cs="Times New Roman"/>
          <w:i/>
          <w:color w:val="auto"/>
          <w:lang w:val="en-GB"/>
        </w:rPr>
        <w:t>‘</w:t>
      </w:r>
      <w:r w:rsidRPr="00A42DB2">
        <w:rPr>
          <w:rFonts w:ascii="Times New Roman" w:hAnsi="Times New Roman" w:cs="Times New Roman"/>
          <w:color w:val="auto"/>
          <w:lang w:val="en-GB"/>
        </w:rPr>
        <w:t>[Young people]</w:t>
      </w:r>
      <w:r w:rsidRPr="00A42DB2">
        <w:rPr>
          <w:rFonts w:ascii="Times New Roman" w:hAnsi="Times New Roman" w:cs="Times New Roman"/>
          <w:i/>
          <w:color w:val="auto"/>
          <w:lang w:val="en-GB"/>
        </w:rPr>
        <w:t xml:space="preserve"> feel that it’s totally irrelevant and the government is going to do what it wants to do regardless of what they feel about anything…</w:t>
      </w:r>
      <w:r w:rsidRPr="00A42DB2">
        <w:rPr>
          <w:rFonts w:ascii="Times New Roman" w:hAnsi="Times New Roman" w:cs="Times New Roman"/>
          <w:color w:val="auto"/>
          <w:lang w:val="en-GB"/>
        </w:rPr>
        <w:t xml:space="preserve">[or] </w:t>
      </w:r>
      <w:r w:rsidRPr="00A42DB2">
        <w:rPr>
          <w:rFonts w:ascii="Times New Roman" w:hAnsi="Times New Roman" w:cs="Times New Roman"/>
          <w:i/>
          <w:color w:val="auto"/>
          <w:lang w:val="en-GB"/>
        </w:rPr>
        <w:t xml:space="preserve">the government always sides against young people’ </w:t>
      </w:r>
      <w:r w:rsidRPr="00A42DB2">
        <w:rPr>
          <w:rFonts w:ascii="Times New Roman" w:hAnsi="Times New Roman" w:cs="Times New Roman"/>
          <w:color w:val="auto"/>
          <w:lang w:val="en-GB"/>
        </w:rPr>
        <w:t>(Employment Support Provider)</w:t>
      </w:r>
    </w:p>
    <w:p w14:paraId="49FB95D9" w14:textId="77777777" w:rsidR="00F874C3" w:rsidRPr="00A42DB2" w:rsidRDefault="00F874C3" w:rsidP="00F874C3">
      <w:pPr>
        <w:pStyle w:val="Body"/>
        <w:spacing w:line="480" w:lineRule="auto"/>
        <w:jc w:val="both"/>
        <w:rPr>
          <w:rFonts w:ascii="Times New Roman" w:eastAsia="Times New Roman" w:hAnsi="Times New Roman" w:cs="Times New Roman"/>
          <w:color w:val="auto"/>
          <w:lang w:val="en-GB"/>
        </w:rPr>
      </w:pPr>
    </w:p>
    <w:p w14:paraId="341E1FD6" w14:textId="4385EE57" w:rsidR="00053D38" w:rsidRPr="00A42DB2" w:rsidRDefault="00053D38" w:rsidP="00053D38">
      <w:pPr>
        <w:pStyle w:val="Body"/>
        <w:spacing w:line="480" w:lineRule="auto"/>
        <w:jc w:val="both"/>
        <w:rPr>
          <w:rFonts w:ascii="Times New Roman" w:hAnsi="Times New Roman" w:cs="Times New Roman"/>
          <w:noProof/>
          <w:color w:val="auto"/>
          <w:highlight w:val="yellow"/>
        </w:rPr>
      </w:pPr>
      <w:r w:rsidRPr="00A42DB2">
        <w:rPr>
          <w:rFonts w:ascii="Times New Roman" w:hAnsi="Times New Roman" w:cs="Times New Roman"/>
          <w:color w:val="auto"/>
          <w:lang w:val="en-GB"/>
        </w:rPr>
        <w:t xml:space="preserve">These views were confirmed by the young people in the focus groups, most of whom did not engage in political or civic activities. However, they were not necessarily politically disengaged, with some discussing their views of the Scottish Independence Referendum (the focus groups were conducted during the build-up). The focus group participants’ apparent disengagement may also have been due to a reluctance to discuss political views in a group setting. </w:t>
      </w:r>
      <w:r w:rsidR="00E360F0">
        <w:rPr>
          <w:rFonts w:ascii="Times New Roman" w:hAnsi="Times New Roman" w:cs="Times New Roman"/>
          <w:color w:val="auto"/>
          <w:lang w:val="en-GB"/>
        </w:rPr>
        <w:t>S</w:t>
      </w:r>
      <w:r w:rsidRPr="00A42DB2">
        <w:rPr>
          <w:rFonts w:ascii="Times New Roman" w:hAnsi="Times New Roman" w:cs="Times New Roman"/>
          <w:noProof/>
          <w:color w:val="auto"/>
        </w:rPr>
        <w:t xml:space="preserve">ome peer groups </w:t>
      </w:r>
      <w:r w:rsidR="00E360F0">
        <w:rPr>
          <w:rFonts w:ascii="Times New Roman" w:hAnsi="Times New Roman" w:cs="Times New Roman"/>
          <w:noProof/>
          <w:color w:val="auto"/>
        </w:rPr>
        <w:t xml:space="preserve">and settings </w:t>
      </w:r>
      <w:r w:rsidRPr="00A42DB2">
        <w:rPr>
          <w:rFonts w:ascii="Times New Roman" w:hAnsi="Times New Roman" w:cs="Times New Roman"/>
          <w:noProof/>
          <w:color w:val="auto"/>
        </w:rPr>
        <w:t>encourag</w:t>
      </w:r>
      <w:r w:rsidR="00E360F0">
        <w:rPr>
          <w:rFonts w:ascii="Times New Roman" w:hAnsi="Times New Roman" w:cs="Times New Roman"/>
          <w:noProof/>
          <w:color w:val="auto"/>
        </w:rPr>
        <w:t>e political talk</w:t>
      </w:r>
      <w:r w:rsidRPr="00A42DB2">
        <w:rPr>
          <w:rFonts w:ascii="Times New Roman" w:hAnsi="Times New Roman" w:cs="Times New Roman"/>
          <w:noProof/>
          <w:color w:val="auto"/>
        </w:rPr>
        <w:t xml:space="preserve">, and others </w:t>
      </w:r>
      <w:r w:rsidR="00E360F0">
        <w:rPr>
          <w:rFonts w:ascii="Times New Roman" w:hAnsi="Times New Roman" w:cs="Times New Roman"/>
          <w:noProof/>
          <w:color w:val="auto"/>
        </w:rPr>
        <w:t xml:space="preserve">do </w:t>
      </w:r>
      <w:r w:rsidRPr="00A42DB2">
        <w:rPr>
          <w:rFonts w:ascii="Times New Roman" w:hAnsi="Times New Roman" w:cs="Times New Roman"/>
          <w:noProof/>
          <w:color w:val="auto"/>
        </w:rPr>
        <w:t xml:space="preserve">not (Ekström 2015). </w:t>
      </w:r>
    </w:p>
    <w:p w14:paraId="36C17002" w14:textId="77777777" w:rsidR="00A50E08" w:rsidRPr="00A42DB2" w:rsidRDefault="00A50E08" w:rsidP="00F874C3">
      <w:pPr>
        <w:pStyle w:val="Body"/>
        <w:spacing w:line="480" w:lineRule="auto"/>
        <w:jc w:val="both"/>
        <w:rPr>
          <w:rFonts w:ascii="Times New Roman" w:hAnsi="Times New Roman" w:cs="Times New Roman"/>
          <w:color w:val="auto"/>
          <w:lang w:val="en-GB"/>
        </w:rPr>
      </w:pPr>
    </w:p>
    <w:p w14:paraId="257B0072" w14:textId="04156789" w:rsidR="00053D38" w:rsidRPr="00A42DB2" w:rsidRDefault="00053D38" w:rsidP="00053D38">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The young people were cynical about why their views might be sought by policymakers, and the extent to which policymakers cared about young people. They felt that policymakers were out of touch, not realising or having experienced the realities of their daily lives and difficulties finding work. They did not feel that the</w:t>
      </w:r>
      <w:r w:rsidR="00A634AB">
        <w:rPr>
          <w:rFonts w:ascii="Times New Roman" w:hAnsi="Times New Roman" w:cs="Times New Roman"/>
          <w:color w:val="auto"/>
          <w:lang w:val="en-GB"/>
        </w:rPr>
        <w:t xml:space="preserve">y had </w:t>
      </w:r>
      <w:r w:rsidRPr="00A42DB2">
        <w:rPr>
          <w:rFonts w:ascii="Times New Roman" w:hAnsi="Times New Roman" w:cs="Times New Roman"/>
          <w:color w:val="auto"/>
          <w:lang w:val="en-GB"/>
        </w:rPr>
        <w:t xml:space="preserve">a voice in the development of policies. </w:t>
      </w:r>
    </w:p>
    <w:p w14:paraId="384C368F" w14:textId="77777777" w:rsidR="00F874C3" w:rsidRPr="00A42DB2" w:rsidRDefault="00F874C3" w:rsidP="00F874C3">
      <w:pPr>
        <w:pStyle w:val="Body"/>
        <w:spacing w:line="480" w:lineRule="auto"/>
        <w:ind w:left="720"/>
        <w:jc w:val="both"/>
        <w:rPr>
          <w:rFonts w:ascii="Times New Roman" w:hAnsi="Times New Roman" w:cs="Times New Roman"/>
          <w:i/>
          <w:color w:val="auto"/>
          <w:lang w:val="en-GB"/>
        </w:rPr>
      </w:pPr>
    </w:p>
    <w:p w14:paraId="5ED5D5FA" w14:textId="77777777" w:rsidR="00F874C3" w:rsidRPr="00A42DB2" w:rsidRDefault="00F874C3" w:rsidP="00F874C3">
      <w:pPr>
        <w:pStyle w:val="Body"/>
        <w:spacing w:line="480" w:lineRule="auto"/>
        <w:ind w:left="720"/>
        <w:jc w:val="both"/>
        <w:rPr>
          <w:rFonts w:ascii="Times New Roman" w:hAnsi="Times New Roman" w:cs="Times New Roman"/>
          <w:color w:val="auto"/>
          <w:lang w:val="en-GB"/>
        </w:rPr>
      </w:pPr>
      <w:r w:rsidRPr="00A42DB2">
        <w:rPr>
          <w:rFonts w:ascii="Times New Roman" w:hAnsi="Times New Roman" w:cs="Times New Roman"/>
          <w:i/>
          <w:color w:val="auto"/>
          <w:lang w:val="en-GB"/>
        </w:rPr>
        <w:t xml:space="preserve">‘They think they know it because they run the policies…but they’re not experiencing it first-hand. They’re not us. They’re sitting at the top of the triangle with all their money thinking oh you know these people are not looking for jobs’ </w:t>
      </w:r>
      <w:r w:rsidRPr="00A42DB2">
        <w:rPr>
          <w:rFonts w:ascii="Times New Roman" w:hAnsi="Times New Roman" w:cs="Times New Roman"/>
          <w:color w:val="auto"/>
          <w:lang w:val="en-GB"/>
        </w:rPr>
        <w:t>(Female, 17/18 years)</w:t>
      </w:r>
    </w:p>
    <w:p w14:paraId="3E12A66D" w14:textId="77777777" w:rsidR="00F874C3" w:rsidRPr="00A42DB2" w:rsidRDefault="00F874C3">
      <w:pPr>
        <w:pStyle w:val="Body"/>
        <w:spacing w:line="480" w:lineRule="auto"/>
        <w:jc w:val="both"/>
        <w:rPr>
          <w:rFonts w:ascii="Times New Roman" w:hAnsi="Times New Roman" w:cs="Times New Roman"/>
          <w:color w:val="auto"/>
          <w:lang w:val="en-GB"/>
        </w:rPr>
      </w:pPr>
    </w:p>
    <w:p w14:paraId="626BEBB1" w14:textId="49D21CFB" w:rsidR="006A1541" w:rsidRPr="00A42DB2" w:rsidRDefault="00C60F2D" w:rsidP="008910D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jc w:val="both"/>
        <w:rPr>
          <w:i/>
          <w:noProof/>
          <w:highlight w:val="yellow"/>
        </w:rPr>
      </w:pPr>
      <w:r w:rsidRPr="00A42DB2">
        <w:t xml:space="preserve">Links can be made here to findings from other research </w:t>
      </w:r>
      <w:r w:rsidR="00053D38" w:rsidRPr="00A42DB2">
        <w:t xml:space="preserve">highlighting </w:t>
      </w:r>
      <w:r w:rsidRPr="00A42DB2">
        <w:t xml:space="preserve">that </w:t>
      </w:r>
      <w:r w:rsidR="00CE6048" w:rsidRPr="00A42DB2">
        <w:t xml:space="preserve">young people from communities who are less engaged with politics may find it hard to relate to political debates </w:t>
      </w:r>
      <w:r w:rsidR="00CE6048" w:rsidRPr="00A42DB2">
        <w:rPr>
          <w:rFonts w:eastAsia="Calibri"/>
          <w:u w:color="000000"/>
          <w:lang w:eastAsia="en-GB"/>
        </w:rPr>
        <w:t xml:space="preserve">because </w:t>
      </w:r>
      <w:r w:rsidRPr="00A42DB2">
        <w:rPr>
          <w:rFonts w:eastAsia="Calibri"/>
          <w:u w:color="000000"/>
          <w:lang w:eastAsia="en-GB"/>
        </w:rPr>
        <w:t>t</w:t>
      </w:r>
      <w:r w:rsidR="00CE6048" w:rsidRPr="00A42DB2">
        <w:rPr>
          <w:rFonts w:eastAsia="Calibri"/>
          <w:u w:color="000000"/>
          <w:lang w:eastAsia="en-GB"/>
        </w:rPr>
        <w:t>hey may feel</w:t>
      </w:r>
      <w:r w:rsidR="002B5415" w:rsidRPr="00A42DB2">
        <w:rPr>
          <w:rFonts w:eastAsia="Calibri"/>
          <w:u w:color="000000"/>
          <w:lang w:eastAsia="en-GB"/>
        </w:rPr>
        <w:t xml:space="preserve">: </w:t>
      </w:r>
      <w:r w:rsidR="00CE6048" w:rsidRPr="00A42DB2">
        <w:rPr>
          <w:rFonts w:eastAsia="Calibri"/>
          <w:u w:color="000000"/>
          <w:lang w:eastAsia="en-GB"/>
        </w:rPr>
        <w:t>that the issues that they are concerned about are not addressed</w:t>
      </w:r>
      <w:r w:rsidR="002B5415" w:rsidRPr="00A42DB2">
        <w:rPr>
          <w:rFonts w:eastAsia="Calibri"/>
          <w:u w:color="000000"/>
          <w:lang w:eastAsia="en-GB"/>
        </w:rPr>
        <w:t>;</w:t>
      </w:r>
      <w:r w:rsidR="00CE6048" w:rsidRPr="00A42DB2">
        <w:rPr>
          <w:rFonts w:eastAsia="Calibri"/>
          <w:u w:color="000000"/>
          <w:lang w:eastAsia="en-GB"/>
        </w:rPr>
        <w:t xml:space="preserve"> that politic</w:t>
      </w:r>
      <w:r w:rsidR="002B5415" w:rsidRPr="00A42DB2">
        <w:rPr>
          <w:rFonts w:eastAsia="Calibri"/>
          <w:u w:color="000000"/>
          <w:lang w:eastAsia="en-GB"/>
        </w:rPr>
        <w:t>i</w:t>
      </w:r>
      <w:r w:rsidR="00CE6048" w:rsidRPr="00A42DB2">
        <w:rPr>
          <w:rFonts w:eastAsia="Calibri"/>
          <w:u w:color="000000"/>
          <w:lang w:eastAsia="en-GB"/>
        </w:rPr>
        <w:t>ans</w:t>
      </w:r>
      <w:r w:rsidR="002B5415" w:rsidRPr="00A42DB2">
        <w:rPr>
          <w:rFonts w:eastAsia="Calibri"/>
          <w:u w:color="000000"/>
          <w:lang w:eastAsia="en-GB"/>
        </w:rPr>
        <w:t xml:space="preserve"> talk</w:t>
      </w:r>
      <w:r w:rsidR="00CE6048" w:rsidRPr="00A42DB2">
        <w:rPr>
          <w:rFonts w:eastAsia="Calibri"/>
          <w:u w:color="000000"/>
          <w:lang w:eastAsia="en-GB"/>
        </w:rPr>
        <w:t xml:space="preserve"> at them rather than to them</w:t>
      </w:r>
      <w:r w:rsidR="002B5415" w:rsidRPr="00A42DB2">
        <w:rPr>
          <w:rFonts w:eastAsia="Calibri"/>
          <w:u w:color="000000"/>
          <w:lang w:eastAsia="en-GB"/>
        </w:rPr>
        <w:t>;</w:t>
      </w:r>
      <w:r w:rsidR="00CE6048" w:rsidRPr="00A42DB2">
        <w:rPr>
          <w:rFonts w:eastAsia="Calibri"/>
          <w:u w:color="000000"/>
          <w:lang w:eastAsia="en-GB"/>
        </w:rPr>
        <w:t xml:space="preserve"> and that politicians do not understand their day</w:t>
      </w:r>
      <w:r w:rsidR="002B5415" w:rsidRPr="00A42DB2">
        <w:rPr>
          <w:rFonts w:eastAsia="Calibri"/>
          <w:u w:color="000000"/>
          <w:lang w:eastAsia="en-GB"/>
        </w:rPr>
        <w:t>-</w:t>
      </w:r>
      <w:r w:rsidR="00CE6048" w:rsidRPr="00A42DB2">
        <w:rPr>
          <w:rFonts w:eastAsia="Calibri"/>
          <w:u w:color="000000"/>
          <w:lang w:eastAsia="en-GB"/>
        </w:rPr>
        <w:t>to</w:t>
      </w:r>
      <w:r w:rsidR="002B5415" w:rsidRPr="00A42DB2">
        <w:rPr>
          <w:rFonts w:eastAsia="Calibri"/>
          <w:u w:color="000000"/>
          <w:lang w:eastAsia="en-GB"/>
        </w:rPr>
        <w:t>-</w:t>
      </w:r>
      <w:r w:rsidR="00CE6048" w:rsidRPr="00A42DB2">
        <w:rPr>
          <w:rFonts w:eastAsia="Calibri"/>
          <w:u w:color="000000"/>
          <w:lang w:eastAsia="en-GB"/>
        </w:rPr>
        <w:t>day lives (Bastedo 2014).</w:t>
      </w:r>
      <w:r w:rsidR="006A1541" w:rsidRPr="00A42DB2">
        <w:rPr>
          <w:rFonts w:eastAsia="Calibri"/>
          <w:u w:color="000000"/>
          <w:lang w:eastAsia="en-GB"/>
        </w:rPr>
        <w:t xml:space="preserve"> </w:t>
      </w:r>
    </w:p>
    <w:p w14:paraId="39F92598" w14:textId="77777777" w:rsidR="00920DAE" w:rsidRPr="00A42DB2" w:rsidRDefault="00920DAE">
      <w:pPr>
        <w:pStyle w:val="Body"/>
        <w:spacing w:line="480" w:lineRule="auto"/>
        <w:jc w:val="both"/>
        <w:rPr>
          <w:rFonts w:ascii="Times New Roman" w:hAnsi="Times New Roman" w:cs="Times New Roman"/>
          <w:b/>
          <w:bCs/>
          <w:i/>
          <w:iCs/>
          <w:color w:val="auto"/>
          <w:lang w:val="en-GB"/>
        </w:rPr>
      </w:pPr>
    </w:p>
    <w:p w14:paraId="4B829E8C" w14:textId="4431A3C6" w:rsidR="00B31161" w:rsidRPr="00A42DB2" w:rsidRDefault="005E1359">
      <w:pPr>
        <w:pStyle w:val="Body"/>
        <w:spacing w:line="480" w:lineRule="auto"/>
        <w:jc w:val="both"/>
        <w:rPr>
          <w:rFonts w:ascii="Times New Roman" w:hAnsi="Times New Roman" w:cs="Times New Roman"/>
          <w:b/>
          <w:bCs/>
          <w:i/>
          <w:iCs/>
          <w:color w:val="auto"/>
          <w:lang w:val="en-GB"/>
        </w:rPr>
      </w:pPr>
      <w:r>
        <w:rPr>
          <w:rFonts w:ascii="Times New Roman" w:hAnsi="Times New Roman" w:cs="Times New Roman"/>
          <w:b/>
          <w:bCs/>
          <w:i/>
          <w:iCs/>
          <w:color w:val="auto"/>
          <w:lang w:val="en-GB"/>
        </w:rPr>
        <w:t>The informational basis of</w:t>
      </w:r>
      <w:r w:rsidR="00920DAE" w:rsidRPr="00A42DB2">
        <w:rPr>
          <w:rFonts w:ascii="Times New Roman" w:hAnsi="Times New Roman" w:cs="Times New Roman"/>
          <w:b/>
          <w:bCs/>
          <w:i/>
          <w:iCs/>
          <w:color w:val="auto"/>
          <w:lang w:val="en-GB"/>
        </w:rPr>
        <w:t xml:space="preserve"> employment policy priorities</w:t>
      </w:r>
    </w:p>
    <w:p w14:paraId="1395E234" w14:textId="72D7D692" w:rsidR="00EC2C36" w:rsidRPr="00A42DB2" w:rsidRDefault="00EC2C36">
      <w:pPr>
        <w:pStyle w:val="Body"/>
        <w:spacing w:line="480" w:lineRule="auto"/>
        <w:jc w:val="both"/>
        <w:rPr>
          <w:rFonts w:ascii="Times New Roman" w:hAnsi="Times New Roman" w:cs="Times New Roman"/>
          <w:color w:val="auto"/>
          <w:lang w:val="en-GB"/>
        </w:rPr>
      </w:pPr>
    </w:p>
    <w:p w14:paraId="0C9A4426" w14:textId="1579F0F3" w:rsidR="00053D38" w:rsidRPr="00A42DB2" w:rsidRDefault="00053D38" w:rsidP="00053D38">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This section considers the </w:t>
      </w:r>
      <w:r w:rsidR="005E1359">
        <w:rPr>
          <w:rFonts w:ascii="Times New Roman" w:hAnsi="Times New Roman" w:cs="Times New Roman"/>
          <w:color w:val="auto"/>
          <w:lang w:val="en-GB"/>
        </w:rPr>
        <w:t>informational basis of</w:t>
      </w:r>
      <w:r w:rsidRPr="00A42DB2">
        <w:rPr>
          <w:rFonts w:ascii="Times New Roman" w:hAnsi="Times New Roman" w:cs="Times New Roman"/>
          <w:color w:val="auto"/>
          <w:lang w:val="en-GB"/>
        </w:rPr>
        <w:t xml:space="preserve"> employment policy priorities. It explores, taking a capability informed approach, the similarities and differences between the current policy direction on one hand, and young people’s views of the causes of youth unemployment and the best ways to support young people into work on the other. </w:t>
      </w:r>
    </w:p>
    <w:p w14:paraId="33DA02D4" w14:textId="77777777" w:rsidR="00920DAE" w:rsidRPr="00A42DB2" w:rsidRDefault="00920DAE">
      <w:pPr>
        <w:pStyle w:val="Body"/>
        <w:spacing w:line="480" w:lineRule="auto"/>
        <w:jc w:val="both"/>
        <w:rPr>
          <w:rFonts w:ascii="Times New Roman" w:hAnsi="Times New Roman" w:cs="Times New Roman"/>
          <w:color w:val="auto"/>
          <w:lang w:val="en-GB"/>
        </w:rPr>
      </w:pPr>
    </w:p>
    <w:p w14:paraId="72C1D5E7" w14:textId="0CE3CBB7" w:rsidR="008277D5" w:rsidRPr="00A42DB2" w:rsidRDefault="00E56688" w:rsidP="00C57B27">
      <w:pPr>
        <w:pStyle w:val="Body"/>
        <w:spacing w:line="480" w:lineRule="auto"/>
        <w:jc w:val="both"/>
        <w:rPr>
          <w:rFonts w:ascii="Times New Roman" w:eastAsia="Times New Roman" w:hAnsi="Times New Roman" w:cs="Times New Roman"/>
          <w:i/>
          <w:color w:val="auto"/>
          <w:bdr w:val="none" w:sz="0" w:space="0" w:color="auto"/>
        </w:rPr>
      </w:pPr>
      <w:r w:rsidRPr="00A42DB2">
        <w:rPr>
          <w:rFonts w:ascii="Times New Roman" w:hAnsi="Times New Roman" w:cs="Times New Roman"/>
          <w:color w:val="auto"/>
          <w:lang w:val="en-GB"/>
        </w:rPr>
        <w:t xml:space="preserve">The </w:t>
      </w:r>
      <w:r w:rsidR="006603C9" w:rsidRPr="00A42DB2">
        <w:rPr>
          <w:rFonts w:ascii="Times New Roman" w:hAnsi="Times New Roman" w:cs="Times New Roman"/>
          <w:color w:val="auto"/>
          <w:lang w:val="en-GB"/>
        </w:rPr>
        <w:t>CA</w:t>
      </w:r>
      <w:r w:rsidRPr="00A42DB2">
        <w:rPr>
          <w:rFonts w:ascii="Times New Roman" w:hAnsi="Times New Roman" w:cs="Times New Roman"/>
          <w:color w:val="auto"/>
          <w:lang w:val="en-GB"/>
        </w:rPr>
        <w:t xml:space="preserve"> acknowledges the conversion factors – the personal, environmental and social conditions – that mediate the transformation of commodities into valued functionings (Robeyns 2005). However, the policy analysis suggested that policymakers’ understandings of disadvantage in the labour market often focus on the individual jobseeker’s attributes and deficits. Demand-side issues are acknowledged through a small number of employer recruitment incentives. </w:t>
      </w:r>
      <w:r w:rsidR="007E1C57" w:rsidRPr="00A42DB2">
        <w:rPr>
          <w:rFonts w:ascii="Times New Roman" w:hAnsi="Times New Roman" w:cs="Times New Roman"/>
          <w:color w:val="auto"/>
          <w:lang w:val="en-GB"/>
        </w:rPr>
        <w:t>However,</w:t>
      </w:r>
      <w:r w:rsidR="00735AB2" w:rsidRPr="00A42DB2">
        <w:rPr>
          <w:rFonts w:ascii="Times New Roman" w:hAnsi="Times New Roman" w:cs="Times New Roman"/>
          <w:color w:val="auto"/>
          <w:lang w:val="en-GB"/>
        </w:rPr>
        <w:t xml:space="preserve"> the focus is predominantly centred on supply-side measures and the individual jobseeker</w:t>
      </w:r>
      <w:r w:rsidR="007E1C57" w:rsidRPr="00A42DB2">
        <w:rPr>
          <w:rFonts w:ascii="Times New Roman" w:hAnsi="Times New Roman" w:cs="Times New Roman"/>
          <w:color w:val="auto"/>
          <w:lang w:val="en-GB"/>
        </w:rPr>
        <w:t xml:space="preserve">; </w:t>
      </w:r>
      <w:r w:rsidR="00735AB2" w:rsidRPr="00A42DB2">
        <w:rPr>
          <w:rFonts w:ascii="Times New Roman" w:hAnsi="Times New Roman" w:cs="Times New Roman"/>
          <w:color w:val="auto"/>
          <w:lang w:val="en-GB"/>
        </w:rPr>
        <w:t xml:space="preserve">forcing supply to fit with demand, even if this is calling for unnecessary skills and experience. </w:t>
      </w:r>
      <w:r w:rsidR="007E1C57" w:rsidRPr="00A42DB2">
        <w:rPr>
          <w:rFonts w:ascii="Times New Roman" w:hAnsi="Times New Roman" w:cs="Times New Roman"/>
          <w:color w:val="auto"/>
          <w:lang w:val="en-GB"/>
        </w:rPr>
        <w:t>Thus g</w:t>
      </w:r>
      <w:r w:rsidR="00C731CB" w:rsidRPr="00A42DB2">
        <w:rPr>
          <w:rFonts w:ascii="Times New Roman" w:hAnsi="Times New Roman" w:cs="Times New Roman"/>
          <w:color w:val="auto"/>
          <w:lang w:val="en-GB"/>
        </w:rPr>
        <w:t xml:space="preserve">enerally the understandings of young people’s </w:t>
      </w:r>
      <w:r w:rsidR="005E6F92" w:rsidRPr="00A42DB2">
        <w:rPr>
          <w:rFonts w:ascii="Times New Roman" w:hAnsi="Times New Roman" w:cs="Times New Roman"/>
          <w:color w:val="auto"/>
          <w:lang w:val="en-GB"/>
        </w:rPr>
        <w:t xml:space="preserve">labour market </w:t>
      </w:r>
      <w:r w:rsidR="00C731CB" w:rsidRPr="00A42DB2">
        <w:rPr>
          <w:rFonts w:ascii="Times New Roman" w:hAnsi="Times New Roman" w:cs="Times New Roman"/>
          <w:color w:val="auto"/>
          <w:lang w:val="en-GB"/>
        </w:rPr>
        <w:t>barrier</w:t>
      </w:r>
      <w:r w:rsidR="005E6F92" w:rsidRPr="00A42DB2">
        <w:rPr>
          <w:rFonts w:ascii="Times New Roman" w:hAnsi="Times New Roman" w:cs="Times New Roman"/>
          <w:color w:val="auto"/>
          <w:lang w:val="en-GB"/>
        </w:rPr>
        <w:t>s</w:t>
      </w:r>
      <w:r w:rsidR="00C731CB" w:rsidRPr="00A42DB2">
        <w:rPr>
          <w:rFonts w:ascii="Times New Roman" w:hAnsi="Times New Roman" w:cs="Times New Roman"/>
          <w:color w:val="auto"/>
          <w:lang w:val="en-GB"/>
        </w:rPr>
        <w:t xml:space="preserve"> are</w:t>
      </w:r>
      <w:r w:rsidR="00535C23" w:rsidRPr="00A42DB2">
        <w:rPr>
          <w:rFonts w:ascii="Times New Roman" w:hAnsi="Times New Roman" w:cs="Times New Roman"/>
          <w:color w:val="auto"/>
          <w:lang w:val="en-GB"/>
        </w:rPr>
        <w:t xml:space="preserve"> </w:t>
      </w:r>
      <w:r w:rsidR="00C731CB" w:rsidRPr="00A42DB2">
        <w:rPr>
          <w:rFonts w:ascii="Times New Roman" w:hAnsi="Times New Roman" w:cs="Times New Roman"/>
          <w:color w:val="auto"/>
          <w:lang w:val="en-GB"/>
        </w:rPr>
        <w:t>narrow</w:t>
      </w:r>
      <w:r w:rsidR="007C6032" w:rsidRPr="00A42DB2">
        <w:rPr>
          <w:rFonts w:ascii="Times New Roman" w:hAnsi="Times New Roman" w:cs="Times New Roman"/>
          <w:color w:val="auto"/>
          <w:lang w:val="en-GB"/>
        </w:rPr>
        <w:t>,</w:t>
      </w:r>
      <w:r w:rsidR="00C731CB" w:rsidRPr="00A42DB2">
        <w:rPr>
          <w:rFonts w:ascii="Times New Roman" w:hAnsi="Times New Roman" w:cs="Times New Roman"/>
          <w:color w:val="auto"/>
          <w:lang w:val="en-GB"/>
        </w:rPr>
        <w:t xml:space="preserve"> and tend to </w:t>
      </w:r>
      <w:r w:rsidR="006603C9" w:rsidRPr="00A42DB2">
        <w:rPr>
          <w:rFonts w:ascii="Times New Roman" w:hAnsi="Times New Roman" w:cs="Times New Roman"/>
          <w:color w:val="auto"/>
          <w:lang w:val="en-GB"/>
        </w:rPr>
        <w:t>individuali</w:t>
      </w:r>
      <w:r w:rsidR="00271607" w:rsidRPr="00A42DB2">
        <w:rPr>
          <w:rFonts w:ascii="Times New Roman" w:hAnsi="Times New Roman" w:cs="Times New Roman"/>
          <w:color w:val="auto"/>
          <w:lang w:val="en-GB"/>
        </w:rPr>
        <w:t>s</w:t>
      </w:r>
      <w:r w:rsidR="006603C9" w:rsidRPr="00A42DB2">
        <w:rPr>
          <w:rFonts w:ascii="Times New Roman" w:hAnsi="Times New Roman" w:cs="Times New Roman"/>
          <w:color w:val="auto"/>
          <w:lang w:val="en-GB"/>
        </w:rPr>
        <w:t xml:space="preserve">e </w:t>
      </w:r>
      <w:r w:rsidR="00C731CB" w:rsidRPr="00A42DB2">
        <w:rPr>
          <w:rFonts w:ascii="Times New Roman" w:hAnsi="Times New Roman" w:cs="Times New Roman"/>
          <w:color w:val="auto"/>
          <w:lang w:val="en-GB"/>
        </w:rPr>
        <w:t xml:space="preserve">the causes of </w:t>
      </w:r>
      <w:r w:rsidR="007C6032" w:rsidRPr="00A42DB2">
        <w:rPr>
          <w:rFonts w:ascii="Times New Roman" w:hAnsi="Times New Roman" w:cs="Times New Roman"/>
          <w:color w:val="auto"/>
          <w:lang w:val="en-GB"/>
        </w:rPr>
        <w:t xml:space="preserve">their </w:t>
      </w:r>
      <w:r w:rsidR="00C731CB" w:rsidRPr="00A42DB2">
        <w:rPr>
          <w:rFonts w:ascii="Times New Roman" w:hAnsi="Times New Roman" w:cs="Times New Roman"/>
          <w:color w:val="auto"/>
          <w:lang w:val="en-GB"/>
        </w:rPr>
        <w:t>unemployment</w:t>
      </w:r>
      <w:r w:rsidR="00920DAE" w:rsidRPr="00A42DB2">
        <w:rPr>
          <w:rFonts w:ascii="Times New Roman" w:hAnsi="Times New Roman" w:cs="Times New Roman"/>
          <w:color w:val="auto"/>
          <w:lang w:val="en-GB"/>
        </w:rPr>
        <w:t xml:space="preserve"> and the best ways to support </w:t>
      </w:r>
      <w:r w:rsidR="007C6032" w:rsidRPr="00A42DB2">
        <w:rPr>
          <w:rFonts w:ascii="Times New Roman" w:hAnsi="Times New Roman" w:cs="Times New Roman"/>
          <w:color w:val="auto"/>
          <w:lang w:val="en-GB"/>
        </w:rPr>
        <w:t xml:space="preserve">them </w:t>
      </w:r>
      <w:r w:rsidR="00920DAE" w:rsidRPr="00A42DB2">
        <w:rPr>
          <w:rFonts w:ascii="Times New Roman" w:hAnsi="Times New Roman" w:cs="Times New Roman"/>
          <w:color w:val="auto"/>
          <w:lang w:val="en-GB"/>
        </w:rPr>
        <w:t>into the labour market</w:t>
      </w:r>
      <w:r w:rsidR="00C731CB" w:rsidRPr="00A42DB2">
        <w:rPr>
          <w:rFonts w:ascii="Times New Roman" w:hAnsi="Times New Roman" w:cs="Times New Roman"/>
          <w:color w:val="auto"/>
          <w:lang w:val="en-GB"/>
        </w:rPr>
        <w:t xml:space="preserve">. </w:t>
      </w:r>
      <w:r w:rsidR="008277D5" w:rsidRPr="00A42DB2">
        <w:rPr>
          <w:rFonts w:ascii="Times New Roman" w:hAnsi="Times New Roman" w:cs="Times New Roman"/>
          <w:color w:val="auto"/>
          <w:lang w:val="en-GB"/>
        </w:rPr>
        <w:t>This can be contrasted against the narratives of the young people in the focus groups</w:t>
      </w:r>
      <w:r w:rsidR="007C6032" w:rsidRPr="00A42DB2">
        <w:rPr>
          <w:rFonts w:ascii="Times New Roman" w:hAnsi="Times New Roman" w:cs="Times New Roman"/>
          <w:color w:val="auto"/>
          <w:lang w:val="en-GB"/>
        </w:rPr>
        <w:t>,</w:t>
      </w:r>
      <w:r w:rsidR="005E6F92" w:rsidRPr="00A42DB2">
        <w:rPr>
          <w:rFonts w:ascii="Times New Roman" w:hAnsi="Times New Roman" w:cs="Times New Roman"/>
          <w:color w:val="auto"/>
          <w:lang w:val="en-GB"/>
        </w:rPr>
        <w:t xml:space="preserve"> who </w:t>
      </w:r>
      <w:r w:rsidR="008277D5" w:rsidRPr="00A42DB2">
        <w:rPr>
          <w:rFonts w:ascii="Times New Roman" w:hAnsi="Times New Roman" w:cs="Times New Roman"/>
          <w:color w:val="auto"/>
          <w:lang w:val="en-GB"/>
        </w:rPr>
        <w:t>focused on the wider structural issues</w:t>
      </w:r>
      <w:r w:rsidR="00920DAE" w:rsidRPr="00A42DB2">
        <w:rPr>
          <w:rFonts w:ascii="Times New Roman" w:hAnsi="Times New Roman" w:cs="Times New Roman"/>
          <w:color w:val="auto"/>
          <w:lang w:val="en-GB"/>
        </w:rPr>
        <w:t xml:space="preserve"> (</w:t>
      </w:r>
      <w:r w:rsidR="007C6032" w:rsidRPr="00A42DB2">
        <w:rPr>
          <w:rFonts w:ascii="Times New Roman" w:hAnsi="Times New Roman" w:cs="Times New Roman"/>
          <w:color w:val="auto"/>
          <w:lang w:val="en-GB"/>
        </w:rPr>
        <w:t xml:space="preserve">or </w:t>
      </w:r>
      <w:r w:rsidR="00920DAE" w:rsidRPr="00A42DB2">
        <w:rPr>
          <w:rFonts w:ascii="Times New Roman" w:hAnsi="Times New Roman" w:cs="Times New Roman"/>
          <w:color w:val="auto"/>
          <w:lang w:val="en-GB"/>
        </w:rPr>
        <w:t>external conversion factors)</w:t>
      </w:r>
      <w:r w:rsidR="008277D5" w:rsidRPr="00A42DB2">
        <w:rPr>
          <w:rFonts w:ascii="Times New Roman" w:hAnsi="Times New Roman" w:cs="Times New Roman"/>
          <w:color w:val="auto"/>
          <w:lang w:val="en-GB"/>
        </w:rPr>
        <w:t xml:space="preserve"> that </w:t>
      </w:r>
      <w:r w:rsidR="005E6F92" w:rsidRPr="00A42DB2">
        <w:rPr>
          <w:rFonts w:ascii="Times New Roman" w:hAnsi="Times New Roman" w:cs="Times New Roman"/>
          <w:color w:val="auto"/>
          <w:lang w:val="en-GB"/>
        </w:rPr>
        <w:t>presented</w:t>
      </w:r>
      <w:r w:rsidR="008277D5" w:rsidRPr="00A42DB2">
        <w:rPr>
          <w:rFonts w:ascii="Times New Roman" w:hAnsi="Times New Roman" w:cs="Times New Roman"/>
          <w:color w:val="auto"/>
          <w:lang w:val="en-GB"/>
        </w:rPr>
        <w:t xml:space="preserve"> challenges</w:t>
      </w:r>
      <w:r w:rsidR="007C6032" w:rsidRPr="00A42DB2">
        <w:rPr>
          <w:rFonts w:ascii="Times New Roman" w:hAnsi="Times New Roman" w:cs="Times New Roman"/>
          <w:color w:val="auto"/>
          <w:lang w:val="en-GB"/>
        </w:rPr>
        <w:t xml:space="preserve"> to them. This </w:t>
      </w:r>
      <w:r w:rsidR="008277D5" w:rsidRPr="00A42DB2">
        <w:rPr>
          <w:rFonts w:ascii="Times New Roman" w:hAnsi="Times New Roman" w:cs="Times New Roman"/>
          <w:color w:val="auto"/>
          <w:lang w:val="en-GB"/>
        </w:rPr>
        <w:t>does not mean that individual barriers were not an issue for them, as they may have preferred not to discuss these in a group discussion context</w:t>
      </w:r>
      <w:r w:rsidR="007C6032" w:rsidRPr="00A42DB2">
        <w:rPr>
          <w:rFonts w:ascii="Times New Roman" w:hAnsi="Times New Roman" w:cs="Times New Roman"/>
          <w:color w:val="auto"/>
          <w:lang w:val="en-GB"/>
        </w:rPr>
        <w:t>, but they emphasi</w:t>
      </w:r>
      <w:r w:rsidR="00271607" w:rsidRPr="00A42DB2">
        <w:rPr>
          <w:rFonts w:ascii="Times New Roman" w:hAnsi="Times New Roman" w:cs="Times New Roman"/>
          <w:color w:val="auto"/>
          <w:lang w:val="en-GB"/>
        </w:rPr>
        <w:t>s</w:t>
      </w:r>
      <w:r w:rsidR="007C6032" w:rsidRPr="00A42DB2">
        <w:rPr>
          <w:rFonts w:ascii="Times New Roman" w:hAnsi="Times New Roman" w:cs="Times New Roman"/>
          <w:color w:val="auto"/>
          <w:lang w:val="en-GB"/>
        </w:rPr>
        <w:t>ed the external constraints that they faced</w:t>
      </w:r>
      <w:r w:rsidR="00947908" w:rsidRPr="00A42DB2">
        <w:rPr>
          <w:rFonts w:ascii="Times New Roman" w:hAnsi="Times New Roman" w:cs="Times New Roman"/>
          <w:color w:val="auto"/>
          <w:lang w:val="en-GB"/>
        </w:rPr>
        <w:t xml:space="preserve">. </w:t>
      </w:r>
      <w:r w:rsidR="008277D5" w:rsidRPr="00A42DB2">
        <w:rPr>
          <w:rFonts w:ascii="Times New Roman" w:hAnsi="Times New Roman" w:cs="Times New Roman"/>
          <w:color w:val="auto"/>
          <w:lang w:val="en-GB"/>
        </w:rPr>
        <w:t>For example, many of the young people discussed their perceptions of not being ‘given a chance’ by employers</w:t>
      </w:r>
      <w:r w:rsidR="005E6F92" w:rsidRPr="00A42DB2">
        <w:rPr>
          <w:rFonts w:ascii="Times New Roman" w:hAnsi="Times New Roman" w:cs="Times New Roman"/>
          <w:color w:val="auto"/>
          <w:lang w:val="en-GB"/>
        </w:rPr>
        <w:t xml:space="preserve"> because of a lack of experience</w:t>
      </w:r>
      <w:r w:rsidR="007C6032" w:rsidRPr="00A42DB2">
        <w:rPr>
          <w:rFonts w:ascii="Times New Roman" w:hAnsi="Times New Roman" w:cs="Times New Roman"/>
          <w:color w:val="auto"/>
          <w:lang w:val="en-GB"/>
        </w:rPr>
        <w:t>,</w:t>
      </w:r>
      <w:r w:rsidR="005E6F92" w:rsidRPr="00A42DB2">
        <w:rPr>
          <w:rFonts w:ascii="Times New Roman" w:hAnsi="Times New Roman" w:cs="Times New Roman"/>
          <w:color w:val="auto"/>
          <w:lang w:val="en-GB"/>
        </w:rPr>
        <w:t xml:space="preserve"> and not </w:t>
      </w:r>
      <w:r w:rsidR="008277D5" w:rsidRPr="00A42DB2">
        <w:rPr>
          <w:rFonts w:ascii="Times New Roman" w:hAnsi="Times New Roman" w:cs="Times New Roman"/>
          <w:color w:val="auto"/>
          <w:lang w:val="en-GB"/>
        </w:rPr>
        <w:t>being capable of their preferred outcome, due to some factor beyond their control</w:t>
      </w:r>
      <w:r w:rsidR="00947908" w:rsidRPr="00A42DB2">
        <w:rPr>
          <w:rFonts w:ascii="Times New Roman" w:hAnsi="Times New Roman" w:cs="Times New Roman"/>
          <w:color w:val="auto"/>
          <w:lang w:val="en-GB"/>
        </w:rPr>
        <w:t xml:space="preserve">. </w:t>
      </w:r>
      <w:r w:rsidR="00394091" w:rsidRPr="00A42DB2">
        <w:rPr>
          <w:rFonts w:ascii="Times New Roman" w:hAnsi="Times New Roman" w:cs="Times New Roman"/>
          <w:color w:val="auto"/>
          <w:lang w:val="en-GB"/>
        </w:rPr>
        <w:t>As other</w:t>
      </w:r>
      <w:r w:rsidR="007C6032" w:rsidRPr="00A42DB2">
        <w:rPr>
          <w:rFonts w:ascii="Times New Roman" w:hAnsi="Times New Roman" w:cs="Times New Roman"/>
          <w:color w:val="auto"/>
          <w:lang w:val="en-GB"/>
        </w:rPr>
        <w:t>s</w:t>
      </w:r>
      <w:r w:rsidR="00394091" w:rsidRPr="00A42DB2">
        <w:rPr>
          <w:rFonts w:ascii="Times New Roman" w:hAnsi="Times New Roman" w:cs="Times New Roman"/>
          <w:color w:val="auto"/>
          <w:lang w:val="en-GB"/>
        </w:rPr>
        <w:t xml:space="preserve"> have argued</w:t>
      </w:r>
      <w:r w:rsidR="007C6032" w:rsidRPr="00A42DB2">
        <w:rPr>
          <w:rFonts w:ascii="Times New Roman" w:hAnsi="Times New Roman" w:cs="Times New Roman"/>
          <w:color w:val="auto"/>
          <w:lang w:val="en-GB"/>
        </w:rPr>
        <w:t>,</w:t>
      </w:r>
      <w:r w:rsidR="00394091" w:rsidRPr="00A42DB2">
        <w:rPr>
          <w:rFonts w:ascii="Times New Roman" w:hAnsi="Times New Roman" w:cs="Times New Roman"/>
          <w:color w:val="auto"/>
          <w:lang w:val="en-GB"/>
        </w:rPr>
        <w:t xml:space="preserve"> while young people may recogni</w:t>
      </w:r>
      <w:r w:rsidR="00271607" w:rsidRPr="00A42DB2">
        <w:rPr>
          <w:rFonts w:ascii="Times New Roman" w:hAnsi="Times New Roman" w:cs="Times New Roman"/>
          <w:color w:val="auto"/>
          <w:lang w:val="en-GB"/>
        </w:rPr>
        <w:t>s</w:t>
      </w:r>
      <w:r w:rsidR="00394091" w:rsidRPr="00A42DB2">
        <w:rPr>
          <w:rFonts w:ascii="Times New Roman" w:hAnsi="Times New Roman" w:cs="Times New Roman"/>
          <w:color w:val="auto"/>
          <w:lang w:val="en-GB"/>
        </w:rPr>
        <w:t>e</w:t>
      </w:r>
      <w:r w:rsidR="00571FFB" w:rsidRPr="00A42DB2">
        <w:rPr>
          <w:rFonts w:ascii="Times New Roman" w:hAnsi="Times New Roman" w:cs="Times New Roman"/>
          <w:color w:val="auto"/>
          <w:lang w:val="en-GB"/>
        </w:rPr>
        <w:t xml:space="preserve"> their own responsibilities</w:t>
      </w:r>
      <w:r w:rsidR="00394091" w:rsidRPr="00A42DB2">
        <w:rPr>
          <w:rFonts w:ascii="Times New Roman" w:hAnsi="Times New Roman" w:cs="Times New Roman"/>
          <w:color w:val="auto"/>
          <w:lang w:val="en-GB"/>
        </w:rPr>
        <w:t xml:space="preserve">, they also see a role for government to address </w:t>
      </w:r>
      <w:r w:rsidR="007C6032" w:rsidRPr="00A42DB2">
        <w:rPr>
          <w:rFonts w:ascii="Times New Roman" w:hAnsi="Times New Roman" w:cs="Times New Roman"/>
          <w:color w:val="auto"/>
          <w:lang w:val="en-GB"/>
        </w:rPr>
        <w:t>economic and other i</w:t>
      </w:r>
      <w:r w:rsidR="00394091" w:rsidRPr="00A42DB2">
        <w:rPr>
          <w:rFonts w:ascii="Times New Roman" w:hAnsi="Times New Roman" w:cs="Times New Roman"/>
          <w:color w:val="auto"/>
          <w:lang w:val="en-GB"/>
        </w:rPr>
        <w:t xml:space="preserve">nequalities </w:t>
      </w:r>
      <w:r w:rsidR="00047024" w:rsidRPr="00A42DB2">
        <w:rPr>
          <w:rFonts w:ascii="Times New Roman" w:hAnsi="Times New Roman" w:cs="Times New Roman"/>
          <w:color w:val="auto"/>
          <w:lang w:val="en-GB"/>
        </w:rPr>
        <w:t>(Pimlott-</w:t>
      </w:r>
      <w:r w:rsidR="00394091" w:rsidRPr="00A42DB2">
        <w:rPr>
          <w:rFonts w:ascii="Times New Roman" w:hAnsi="Times New Roman" w:cs="Times New Roman"/>
          <w:color w:val="auto"/>
          <w:lang w:val="en-GB"/>
        </w:rPr>
        <w:t>Wilson 2015).</w:t>
      </w:r>
    </w:p>
    <w:p w14:paraId="1137ED5E" w14:textId="1A0AED7F" w:rsidR="00887E92" w:rsidRPr="00A42DB2" w:rsidRDefault="009918AB" w:rsidP="00C57B27">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 </w:t>
      </w:r>
    </w:p>
    <w:p w14:paraId="1F3EB724" w14:textId="1E0C816C" w:rsidR="00FD4446" w:rsidRPr="00A42DB2" w:rsidRDefault="00A634AB">
      <w:pPr>
        <w:pStyle w:val="Body"/>
        <w:spacing w:line="480" w:lineRule="auto"/>
        <w:jc w:val="both"/>
        <w:rPr>
          <w:rFonts w:ascii="Times New Roman" w:hAnsi="Times New Roman" w:cs="Times New Roman"/>
          <w:color w:val="auto"/>
          <w:lang w:val="en-GB"/>
        </w:rPr>
      </w:pPr>
      <w:r>
        <w:rPr>
          <w:rFonts w:ascii="Times New Roman" w:hAnsi="Times New Roman" w:cs="Times New Roman"/>
          <w:color w:val="auto"/>
          <w:lang w:val="en-GB"/>
        </w:rPr>
        <w:t>The</w:t>
      </w:r>
      <w:r w:rsidR="007C6032" w:rsidRPr="00A42DB2">
        <w:rPr>
          <w:rFonts w:ascii="Times New Roman" w:hAnsi="Times New Roman" w:cs="Times New Roman"/>
          <w:color w:val="auto"/>
          <w:lang w:val="en-GB"/>
        </w:rPr>
        <w:t xml:space="preserve"> policy analysis highlighted that the evaluative yardstick used to assess the value and success of policy focuses on getting young people into work or providing them with the skills and qualifications to find work, with little consideration given to individual jobseekers’ </w:t>
      </w:r>
      <w:r>
        <w:rPr>
          <w:rFonts w:ascii="Times New Roman" w:hAnsi="Times New Roman" w:cs="Times New Roman"/>
          <w:color w:val="auto"/>
          <w:lang w:val="en-GB"/>
        </w:rPr>
        <w:t xml:space="preserve">capabilities, </w:t>
      </w:r>
      <w:r w:rsidR="007C6032" w:rsidRPr="00A42DB2">
        <w:rPr>
          <w:rFonts w:ascii="Times New Roman" w:hAnsi="Times New Roman" w:cs="Times New Roman"/>
          <w:color w:val="auto"/>
          <w:lang w:val="en-GB"/>
        </w:rPr>
        <w:t xml:space="preserve">choices, motivations and valued outcomes. </w:t>
      </w:r>
      <w:r w:rsidR="00EC2763" w:rsidRPr="00A42DB2">
        <w:rPr>
          <w:rFonts w:ascii="Times New Roman" w:hAnsi="Times New Roman" w:cs="Times New Roman"/>
          <w:color w:val="auto"/>
          <w:lang w:val="en-GB"/>
        </w:rPr>
        <w:t xml:space="preserve">There are </w:t>
      </w:r>
      <w:r w:rsidR="00455EAF" w:rsidRPr="00A42DB2">
        <w:rPr>
          <w:rFonts w:ascii="Times New Roman" w:hAnsi="Times New Roman" w:cs="Times New Roman"/>
          <w:color w:val="auto"/>
          <w:lang w:val="en-GB"/>
        </w:rPr>
        <w:t xml:space="preserve">some </w:t>
      </w:r>
      <w:r w:rsidR="00EC6EAA" w:rsidRPr="00A42DB2">
        <w:rPr>
          <w:rFonts w:ascii="Times New Roman" w:hAnsi="Times New Roman" w:cs="Times New Roman"/>
          <w:color w:val="auto"/>
          <w:lang w:val="en-GB"/>
        </w:rPr>
        <w:t xml:space="preserve">Scottish Government </w:t>
      </w:r>
      <w:r w:rsidR="00455EAF" w:rsidRPr="00A42DB2">
        <w:rPr>
          <w:rFonts w:ascii="Times New Roman" w:hAnsi="Times New Roman" w:cs="Times New Roman"/>
          <w:color w:val="auto"/>
          <w:lang w:val="en-GB"/>
        </w:rPr>
        <w:t>policy discussions about ‘positive’ destinations for young people</w:t>
      </w:r>
      <w:r w:rsidR="00EC6EAA" w:rsidRPr="00A42DB2">
        <w:rPr>
          <w:rFonts w:ascii="Times New Roman" w:hAnsi="Times New Roman" w:cs="Times New Roman"/>
          <w:color w:val="auto"/>
          <w:lang w:val="en-GB"/>
        </w:rPr>
        <w:t xml:space="preserve">, </w:t>
      </w:r>
      <w:r w:rsidR="00EC2763" w:rsidRPr="00A42DB2">
        <w:rPr>
          <w:rFonts w:ascii="Times New Roman" w:hAnsi="Times New Roman" w:cs="Times New Roman"/>
          <w:color w:val="auto"/>
          <w:lang w:val="en-GB"/>
        </w:rPr>
        <w:t xml:space="preserve">with programmes working towards a young person moving into a positive destination </w:t>
      </w:r>
      <w:r w:rsidR="005E6F92" w:rsidRPr="00A42DB2">
        <w:rPr>
          <w:rFonts w:ascii="Times New Roman" w:hAnsi="Times New Roman" w:cs="Times New Roman"/>
          <w:color w:val="auto"/>
          <w:lang w:val="en-GB"/>
        </w:rPr>
        <w:t>(</w:t>
      </w:r>
      <w:r w:rsidR="007C6032" w:rsidRPr="00A42DB2">
        <w:rPr>
          <w:rFonts w:ascii="Times New Roman" w:hAnsi="Times New Roman" w:cs="Times New Roman"/>
          <w:color w:val="auto"/>
          <w:lang w:val="en-GB"/>
        </w:rPr>
        <w:t>defined</w:t>
      </w:r>
      <w:r w:rsidR="00BE304A" w:rsidRPr="00A42DB2">
        <w:rPr>
          <w:rFonts w:ascii="Times New Roman" w:hAnsi="Times New Roman" w:cs="Times New Roman"/>
          <w:color w:val="auto"/>
          <w:lang w:val="en-GB"/>
        </w:rPr>
        <w:t xml:space="preserve"> as</w:t>
      </w:r>
      <w:r w:rsidR="007C6032" w:rsidRPr="00A42DB2">
        <w:rPr>
          <w:rFonts w:ascii="Times New Roman" w:hAnsi="Times New Roman" w:cs="Times New Roman"/>
          <w:color w:val="auto"/>
          <w:lang w:val="en-GB"/>
        </w:rPr>
        <w:t xml:space="preserve"> </w:t>
      </w:r>
      <w:r w:rsidR="00455EAF" w:rsidRPr="00A42DB2">
        <w:rPr>
          <w:rFonts w:ascii="Times New Roman" w:hAnsi="Times New Roman" w:cs="Times New Roman"/>
          <w:color w:val="auto"/>
          <w:lang w:val="en-GB"/>
        </w:rPr>
        <w:t xml:space="preserve">employment or education, a voluntary placement, </w:t>
      </w:r>
      <w:r w:rsidR="007C6032" w:rsidRPr="00A42DB2">
        <w:rPr>
          <w:rFonts w:ascii="Times New Roman" w:hAnsi="Times New Roman" w:cs="Times New Roman"/>
          <w:color w:val="auto"/>
          <w:lang w:val="en-GB"/>
        </w:rPr>
        <w:t xml:space="preserve">or </w:t>
      </w:r>
      <w:r w:rsidR="00455EAF" w:rsidRPr="00A42DB2">
        <w:rPr>
          <w:rFonts w:ascii="Times New Roman" w:hAnsi="Times New Roman" w:cs="Times New Roman"/>
          <w:color w:val="auto"/>
          <w:lang w:val="en-GB"/>
        </w:rPr>
        <w:t>a Modern Apprenticeship</w:t>
      </w:r>
      <w:r w:rsidR="001D3A0D" w:rsidRPr="001D3A0D">
        <w:rPr>
          <w:rFonts w:ascii="Times New Roman" w:hAnsi="Times New Roman" w:cs="Times New Roman"/>
          <w:color w:val="auto"/>
          <w:vertAlign w:val="superscript"/>
          <w:lang w:val="en-GB"/>
        </w:rPr>
        <w:t>1</w:t>
      </w:r>
      <w:r w:rsidR="00455EAF" w:rsidRPr="00A42DB2">
        <w:rPr>
          <w:rFonts w:ascii="Times New Roman" w:hAnsi="Times New Roman" w:cs="Times New Roman"/>
          <w:color w:val="auto"/>
          <w:lang w:val="en-GB"/>
        </w:rPr>
        <w:t xml:space="preserve">). </w:t>
      </w:r>
      <w:r w:rsidR="003B2B32" w:rsidRPr="00A42DB2">
        <w:rPr>
          <w:rFonts w:ascii="Times New Roman" w:hAnsi="Times New Roman" w:cs="Times New Roman"/>
          <w:color w:val="auto"/>
          <w:lang w:val="en-GB"/>
        </w:rPr>
        <w:t>H</w:t>
      </w:r>
      <w:r w:rsidR="00EC2763" w:rsidRPr="00A42DB2">
        <w:rPr>
          <w:rFonts w:ascii="Times New Roman" w:hAnsi="Times New Roman" w:cs="Times New Roman"/>
          <w:color w:val="auto"/>
          <w:lang w:val="en-GB"/>
        </w:rPr>
        <w:t xml:space="preserve">owever it is not </w:t>
      </w:r>
      <w:r w:rsidR="00455EAF" w:rsidRPr="00A42DB2">
        <w:rPr>
          <w:rFonts w:ascii="Times New Roman" w:hAnsi="Times New Roman" w:cs="Times New Roman"/>
          <w:color w:val="auto"/>
          <w:lang w:val="en-GB"/>
        </w:rPr>
        <w:t>clear whether</w:t>
      </w:r>
      <w:r w:rsidR="00EC2763" w:rsidRPr="00A42DB2">
        <w:rPr>
          <w:rFonts w:ascii="Times New Roman" w:hAnsi="Times New Roman" w:cs="Times New Roman"/>
          <w:color w:val="auto"/>
          <w:lang w:val="en-GB"/>
        </w:rPr>
        <w:t xml:space="preserve"> this is a positive destination solely from a policy point of view, or whether </w:t>
      </w:r>
      <w:r w:rsidR="003B2B32" w:rsidRPr="00A42DB2">
        <w:rPr>
          <w:rFonts w:ascii="Times New Roman" w:hAnsi="Times New Roman" w:cs="Times New Roman"/>
          <w:color w:val="auto"/>
          <w:lang w:val="en-GB"/>
        </w:rPr>
        <w:t>they are</w:t>
      </w:r>
      <w:r w:rsidR="00EC2763" w:rsidRPr="00A42DB2">
        <w:rPr>
          <w:rFonts w:ascii="Times New Roman" w:hAnsi="Times New Roman" w:cs="Times New Roman"/>
          <w:color w:val="auto"/>
          <w:lang w:val="en-GB"/>
        </w:rPr>
        <w:t xml:space="preserve"> positive </w:t>
      </w:r>
      <w:r w:rsidR="007C6032" w:rsidRPr="00A42DB2">
        <w:rPr>
          <w:rFonts w:ascii="Times New Roman" w:hAnsi="Times New Roman" w:cs="Times New Roman"/>
          <w:color w:val="auto"/>
          <w:lang w:val="en-GB"/>
        </w:rPr>
        <w:t>for</w:t>
      </w:r>
      <w:r w:rsidR="00EC2763" w:rsidRPr="00A42DB2">
        <w:rPr>
          <w:rFonts w:ascii="Times New Roman" w:hAnsi="Times New Roman" w:cs="Times New Roman"/>
          <w:color w:val="auto"/>
          <w:lang w:val="en-GB"/>
        </w:rPr>
        <w:t xml:space="preserve"> the young person</w:t>
      </w:r>
      <w:r w:rsidR="00947908" w:rsidRPr="00A42DB2">
        <w:rPr>
          <w:rFonts w:ascii="Times New Roman" w:hAnsi="Times New Roman" w:cs="Times New Roman"/>
          <w:color w:val="auto"/>
          <w:lang w:val="en-GB"/>
        </w:rPr>
        <w:t xml:space="preserve">. </w:t>
      </w:r>
      <w:r w:rsidR="008277D5" w:rsidRPr="00A42DB2">
        <w:rPr>
          <w:rFonts w:ascii="Times New Roman" w:hAnsi="Times New Roman" w:cs="Times New Roman"/>
          <w:color w:val="auto"/>
          <w:lang w:val="en-GB"/>
        </w:rPr>
        <w:t xml:space="preserve">The </w:t>
      </w:r>
      <w:r w:rsidR="0099323C" w:rsidRPr="00A42DB2">
        <w:rPr>
          <w:rFonts w:ascii="Times New Roman" w:hAnsi="Times New Roman" w:cs="Times New Roman"/>
          <w:color w:val="auto"/>
          <w:lang w:val="en-GB"/>
        </w:rPr>
        <w:t>CA</w:t>
      </w:r>
      <w:r w:rsidR="008277D5" w:rsidRPr="00A42DB2">
        <w:rPr>
          <w:rFonts w:ascii="Times New Roman" w:hAnsi="Times New Roman" w:cs="Times New Roman"/>
          <w:color w:val="auto"/>
          <w:lang w:val="en-GB"/>
        </w:rPr>
        <w:t xml:space="preserve"> demonstrates that the transition to work is not always necessarily a positive move into ‘quality’ employment (Vero </w:t>
      </w:r>
      <w:r w:rsidR="008277D5" w:rsidRPr="00A42DB2">
        <w:rPr>
          <w:rFonts w:ascii="Times New Roman" w:hAnsi="Times New Roman" w:cs="Times New Roman"/>
          <w:i/>
          <w:iCs/>
          <w:color w:val="auto"/>
          <w:lang w:val="en-GB"/>
        </w:rPr>
        <w:t>et al</w:t>
      </w:r>
      <w:r w:rsidR="008277D5" w:rsidRPr="00A42DB2">
        <w:rPr>
          <w:rFonts w:ascii="Times New Roman" w:hAnsi="Times New Roman" w:cs="Times New Roman"/>
          <w:color w:val="auto"/>
          <w:lang w:val="en-GB"/>
        </w:rPr>
        <w:t xml:space="preserve">. 2012). </w:t>
      </w:r>
      <w:r w:rsidR="00FD4446" w:rsidRPr="00A42DB2">
        <w:rPr>
          <w:rFonts w:ascii="Times New Roman" w:hAnsi="Times New Roman" w:cs="Times New Roman"/>
          <w:color w:val="auto"/>
          <w:lang w:val="en-GB"/>
        </w:rPr>
        <w:t>Equally</w:t>
      </w:r>
      <w:r w:rsidR="007C6032" w:rsidRPr="00A42DB2">
        <w:rPr>
          <w:rFonts w:ascii="Times New Roman" w:hAnsi="Times New Roman" w:cs="Times New Roman"/>
          <w:color w:val="auto"/>
          <w:lang w:val="en-GB"/>
        </w:rPr>
        <w:t>,</w:t>
      </w:r>
      <w:r w:rsidR="00FD4446" w:rsidRPr="00A42DB2">
        <w:rPr>
          <w:rFonts w:ascii="Times New Roman" w:hAnsi="Times New Roman" w:cs="Times New Roman"/>
          <w:color w:val="auto"/>
          <w:lang w:val="en-GB"/>
        </w:rPr>
        <w:t xml:space="preserve"> the focus on positive destinations does not challenge the normative framework that young people should be expected to work and should expect to do paid work (Avis 2014).</w:t>
      </w:r>
      <w:r w:rsidR="004C3904" w:rsidRPr="00A42DB2">
        <w:rPr>
          <w:rFonts w:ascii="Times New Roman" w:hAnsi="Times New Roman" w:cs="Times New Roman"/>
          <w:color w:val="auto"/>
          <w:lang w:val="en-GB"/>
        </w:rPr>
        <w:t xml:space="preserve"> </w:t>
      </w:r>
      <w:r w:rsidR="009B1E34" w:rsidRPr="00A42DB2">
        <w:rPr>
          <w:rFonts w:ascii="Times New Roman" w:hAnsi="Times New Roman" w:cs="Times New Roman"/>
          <w:noProof/>
          <w:color w:val="auto"/>
        </w:rPr>
        <w:t>The CA argues for individual choice rather than the imposition</w:t>
      </w:r>
      <w:r w:rsidR="00523E74" w:rsidRPr="00A42DB2">
        <w:rPr>
          <w:rFonts w:ascii="Times New Roman" w:hAnsi="Times New Roman" w:cs="Times New Roman"/>
          <w:noProof/>
          <w:color w:val="auto"/>
        </w:rPr>
        <w:t xml:space="preserve"> by the State</w:t>
      </w:r>
      <w:r w:rsidR="009B1E34" w:rsidRPr="00A42DB2">
        <w:rPr>
          <w:rFonts w:ascii="Times New Roman" w:hAnsi="Times New Roman" w:cs="Times New Roman"/>
          <w:noProof/>
          <w:color w:val="auto"/>
        </w:rPr>
        <w:t xml:space="preserve"> of conceptions of what a good life is (Deneulin 2011). </w:t>
      </w:r>
      <w:r w:rsidR="004C3904" w:rsidRPr="00A42DB2">
        <w:rPr>
          <w:rFonts w:ascii="Times New Roman" w:hAnsi="Times New Roman" w:cs="Times New Roman"/>
          <w:color w:val="auto"/>
          <w:lang w:val="en-GB"/>
        </w:rPr>
        <w:t>A</w:t>
      </w:r>
      <w:r w:rsidR="0005026C" w:rsidRPr="00A42DB2">
        <w:rPr>
          <w:rFonts w:ascii="Times New Roman" w:hAnsi="Times New Roman" w:cs="Times New Roman"/>
          <w:color w:val="auto"/>
          <w:lang w:val="en-GB"/>
        </w:rPr>
        <w:t>s such</w:t>
      </w:r>
      <w:r w:rsidR="004C3904" w:rsidRPr="00A42DB2">
        <w:rPr>
          <w:rFonts w:ascii="Times New Roman" w:hAnsi="Times New Roman" w:cs="Times New Roman"/>
          <w:color w:val="auto"/>
          <w:lang w:val="en-GB"/>
        </w:rPr>
        <w:t xml:space="preserve"> </w:t>
      </w:r>
      <w:r w:rsidR="007C6032" w:rsidRPr="00A42DB2">
        <w:rPr>
          <w:rFonts w:ascii="Times New Roman" w:hAnsi="Times New Roman" w:cs="Times New Roman"/>
          <w:color w:val="auto"/>
          <w:lang w:val="en-GB"/>
        </w:rPr>
        <w:t>the CA</w:t>
      </w:r>
      <w:r w:rsidR="004C3904" w:rsidRPr="00A42DB2">
        <w:rPr>
          <w:rFonts w:ascii="Times New Roman" w:hAnsi="Times New Roman" w:cs="Times New Roman"/>
          <w:color w:val="auto"/>
          <w:lang w:val="en-GB"/>
        </w:rPr>
        <w:t xml:space="preserve"> promotes </w:t>
      </w:r>
      <w:r w:rsidR="00FD4446" w:rsidRPr="00A42DB2">
        <w:rPr>
          <w:rFonts w:ascii="Times New Roman" w:hAnsi="Times New Roman" w:cs="Times New Roman"/>
          <w:color w:val="auto"/>
          <w:lang w:val="en-GB"/>
        </w:rPr>
        <w:t>the importance of valuable options beyond paid employment (Orton 2011).</w:t>
      </w:r>
    </w:p>
    <w:p w14:paraId="0E1C76DF" w14:textId="77777777" w:rsidR="003C39D2" w:rsidRPr="00A42DB2" w:rsidRDefault="003C39D2">
      <w:pPr>
        <w:pStyle w:val="Body"/>
        <w:spacing w:line="480" w:lineRule="auto"/>
        <w:jc w:val="both"/>
        <w:rPr>
          <w:rFonts w:ascii="Times New Roman" w:hAnsi="Times New Roman" w:cs="Times New Roman"/>
          <w:color w:val="auto"/>
          <w:lang w:val="en-GB"/>
        </w:rPr>
      </w:pPr>
    </w:p>
    <w:p w14:paraId="321E9C85" w14:textId="3C5EAE9D" w:rsidR="007C6032" w:rsidRPr="00A42DB2" w:rsidRDefault="007C6032" w:rsidP="00491A13">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Although policy largely ignore</w:t>
      </w:r>
      <w:r w:rsidR="00A634AB">
        <w:rPr>
          <w:rFonts w:ascii="Times New Roman" w:hAnsi="Times New Roman" w:cs="Times New Roman"/>
          <w:color w:val="auto"/>
          <w:lang w:val="en-GB"/>
        </w:rPr>
        <w:t>s</w:t>
      </w:r>
      <w:r w:rsidRPr="00A42DB2">
        <w:rPr>
          <w:rFonts w:ascii="Times New Roman" w:hAnsi="Times New Roman" w:cs="Times New Roman"/>
          <w:color w:val="auto"/>
          <w:lang w:val="en-GB"/>
        </w:rPr>
        <w:t xml:space="preserve"> socio-economic barriers and the complexity of labour market disadvantage, stakeholders did discuss these issues. </w:t>
      </w:r>
      <w:r w:rsidR="00A634AB">
        <w:rPr>
          <w:rFonts w:ascii="Times New Roman" w:hAnsi="Times New Roman" w:cs="Times New Roman"/>
          <w:color w:val="auto"/>
          <w:lang w:val="en-GB"/>
        </w:rPr>
        <w:t>S</w:t>
      </w:r>
      <w:r w:rsidRPr="00A42DB2">
        <w:rPr>
          <w:rFonts w:ascii="Times New Roman" w:hAnsi="Times New Roman" w:cs="Times New Roman"/>
          <w:color w:val="auto"/>
          <w:lang w:val="en-GB"/>
        </w:rPr>
        <w:t xml:space="preserve">ome employment support providers acknowledged that many of those commissioning employability programmes recognise the importance of achieving soft outcomes that might encompass wider, potentially capability enhancing, factors such as developing a young person’s confidence. Although the primary focus was on </w:t>
      </w:r>
      <w:r w:rsidR="005974D9">
        <w:rPr>
          <w:rFonts w:ascii="Times New Roman" w:hAnsi="Times New Roman" w:cs="Times New Roman"/>
          <w:color w:val="auto"/>
          <w:lang w:val="en-GB"/>
        </w:rPr>
        <w:t>‘</w:t>
      </w:r>
      <w:r w:rsidRPr="00A42DB2">
        <w:rPr>
          <w:rFonts w:ascii="Times New Roman" w:hAnsi="Times New Roman" w:cs="Times New Roman"/>
          <w:color w:val="auto"/>
          <w:lang w:val="en-GB"/>
        </w:rPr>
        <w:t>harder</w:t>
      </w:r>
      <w:r w:rsidR="005974D9">
        <w:rPr>
          <w:rFonts w:ascii="Times New Roman" w:hAnsi="Times New Roman" w:cs="Times New Roman"/>
          <w:color w:val="auto"/>
          <w:lang w:val="en-GB"/>
        </w:rPr>
        <w:t>’</w:t>
      </w:r>
      <w:r w:rsidRPr="00A42DB2">
        <w:rPr>
          <w:rFonts w:ascii="Times New Roman" w:hAnsi="Times New Roman" w:cs="Times New Roman"/>
          <w:color w:val="auto"/>
          <w:lang w:val="en-GB"/>
        </w:rPr>
        <w:t xml:space="preserve"> job outcomes, they also felt that they had some flexibility to meet the </w:t>
      </w:r>
      <w:r w:rsidR="005974D9">
        <w:rPr>
          <w:rFonts w:ascii="Times New Roman" w:hAnsi="Times New Roman" w:cs="Times New Roman"/>
          <w:color w:val="auto"/>
          <w:lang w:val="en-GB"/>
        </w:rPr>
        <w:t>‘</w:t>
      </w:r>
      <w:r w:rsidRPr="00A42DB2">
        <w:rPr>
          <w:rFonts w:ascii="Times New Roman" w:hAnsi="Times New Roman" w:cs="Times New Roman"/>
          <w:color w:val="auto"/>
          <w:lang w:val="en-GB"/>
        </w:rPr>
        <w:t>softer</w:t>
      </w:r>
      <w:r w:rsidR="005974D9">
        <w:rPr>
          <w:rFonts w:ascii="Times New Roman" w:hAnsi="Times New Roman" w:cs="Times New Roman"/>
          <w:color w:val="auto"/>
          <w:lang w:val="en-GB"/>
        </w:rPr>
        <w:t>’</w:t>
      </w:r>
      <w:r w:rsidRPr="00A42DB2">
        <w:rPr>
          <w:rFonts w:ascii="Times New Roman" w:hAnsi="Times New Roman" w:cs="Times New Roman"/>
          <w:color w:val="auto"/>
          <w:lang w:val="en-GB"/>
        </w:rPr>
        <w:t xml:space="preserve"> outcome needs of the young people as well. </w:t>
      </w:r>
      <w:r w:rsidR="00263F1B">
        <w:rPr>
          <w:rFonts w:ascii="Times New Roman" w:hAnsi="Times New Roman" w:cs="Times New Roman"/>
          <w:color w:val="auto"/>
          <w:lang w:val="en-GB"/>
        </w:rPr>
        <w:t>‘Hard’ outcomes include tangible and quantifiable outcomes such as jobs and qualifications. On the other hand ‘soft’ outcomes</w:t>
      </w:r>
      <w:r w:rsidR="00263F1B" w:rsidRPr="00263F1B">
        <w:rPr>
          <w:rFonts w:ascii="Times New Roman" w:hAnsi="Times New Roman" w:cs="Times New Roman"/>
          <w:color w:val="auto"/>
          <w:lang w:val="en-GB"/>
        </w:rPr>
        <w:t xml:space="preserve"> include </w:t>
      </w:r>
      <w:r w:rsidR="00491A13" w:rsidRPr="00263F1B">
        <w:rPr>
          <w:rFonts w:ascii="Times New Roman" w:hAnsi="Times New Roman" w:cs="Times New Roman"/>
          <w:color w:val="auto"/>
          <w:lang w:val="en-GB"/>
        </w:rPr>
        <w:t>interpersonal</w:t>
      </w:r>
      <w:r w:rsidR="00263F1B" w:rsidRPr="00263F1B">
        <w:rPr>
          <w:rFonts w:ascii="Times New Roman" w:hAnsi="Times New Roman" w:cs="Times New Roman"/>
          <w:color w:val="auto"/>
          <w:lang w:val="en-GB"/>
        </w:rPr>
        <w:t>, o</w:t>
      </w:r>
      <w:r w:rsidR="00491A13" w:rsidRPr="00263F1B">
        <w:rPr>
          <w:rFonts w:ascii="Times New Roman" w:hAnsi="Times New Roman" w:cs="Times New Roman"/>
          <w:color w:val="auto"/>
          <w:lang w:val="en-GB"/>
        </w:rPr>
        <w:t xml:space="preserve">rganisational, </w:t>
      </w:r>
      <w:r w:rsidR="00263F1B" w:rsidRPr="00263F1B">
        <w:rPr>
          <w:rFonts w:ascii="Times New Roman" w:hAnsi="Times New Roman" w:cs="Times New Roman"/>
          <w:color w:val="auto"/>
          <w:lang w:val="en-GB"/>
        </w:rPr>
        <w:t>analytical and personal skills. Thus softer skills may be more difficult to measure</w:t>
      </w:r>
      <w:r w:rsidR="00263F1B">
        <w:rPr>
          <w:sz w:val="28"/>
          <w:szCs w:val="28"/>
        </w:rPr>
        <w:t xml:space="preserve"> </w:t>
      </w:r>
      <w:r w:rsidR="00491A13">
        <w:rPr>
          <w:rFonts w:ascii="Times New Roman" w:hAnsi="Times New Roman" w:cs="Times New Roman"/>
          <w:color w:val="auto"/>
          <w:lang w:val="en-GB"/>
        </w:rPr>
        <w:t xml:space="preserve">(Dewson </w:t>
      </w:r>
      <w:r w:rsidR="00491A13">
        <w:rPr>
          <w:rFonts w:ascii="Times New Roman" w:hAnsi="Times New Roman" w:cs="Times New Roman"/>
          <w:i/>
          <w:color w:val="auto"/>
          <w:lang w:val="en-GB"/>
        </w:rPr>
        <w:t xml:space="preserve">et al. </w:t>
      </w:r>
      <w:r w:rsidR="00491A13">
        <w:rPr>
          <w:rFonts w:ascii="Times New Roman" w:hAnsi="Times New Roman" w:cs="Times New Roman"/>
          <w:color w:val="auto"/>
          <w:lang w:val="en-GB"/>
        </w:rPr>
        <w:t>2000</w:t>
      </w:r>
      <w:r w:rsidR="00263F1B">
        <w:rPr>
          <w:rFonts w:ascii="Times New Roman" w:hAnsi="Times New Roman" w:cs="Times New Roman"/>
          <w:color w:val="auto"/>
          <w:lang w:val="en-GB"/>
        </w:rPr>
        <w:t>: 2</w:t>
      </w:r>
      <w:r w:rsidR="00491A13">
        <w:rPr>
          <w:rFonts w:ascii="Times New Roman" w:hAnsi="Times New Roman" w:cs="Times New Roman"/>
          <w:color w:val="auto"/>
          <w:lang w:val="en-GB"/>
        </w:rPr>
        <w:t xml:space="preserve">). </w:t>
      </w:r>
      <w:r w:rsidRPr="00A42DB2">
        <w:rPr>
          <w:rFonts w:ascii="Times New Roman" w:hAnsi="Times New Roman" w:cs="Times New Roman"/>
          <w:color w:val="auto"/>
          <w:lang w:val="en-GB"/>
        </w:rPr>
        <w:t xml:space="preserve">As </w:t>
      </w:r>
      <w:r w:rsidR="00263F1B">
        <w:rPr>
          <w:rFonts w:ascii="Times New Roman" w:hAnsi="Times New Roman" w:cs="Times New Roman"/>
          <w:color w:val="auto"/>
          <w:lang w:val="en-GB"/>
        </w:rPr>
        <w:t xml:space="preserve">a result of the flexibility regarding soft outcomes stakeholders </w:t>
      </w:r>
      <w:r w:rsidRPr="00A42DB2">
        <w:rPr>
          <w:rFonts w:ascii="Times New Roman" w:hAnsi="Times New Roman" w:cs="Times New Roman"/>
          <w:color w:val="auto"/>
          <w:lang w:val="en-GB"/>
        </w:rPr>
        <w:t>did not necessarily feel constrained in supporting young people, and could offer a personalised and capability enhancing service. Indeed, others have found a perception among employment support providers that focusing on young people's needs is the most effective way of meeting funders’ targets (Egdell and McQuaid 2016).</w:t>
      </w:r>
      <w:r w:rsidRPr="00A42DB2">
        <w:rPr>
          <w:rFonts w:ascii="Times New Roman" w:hAnsi="Times New Roman" w:cs="Times New Roman"/>
          <w:color w:val="auto"/>
        </w:rPr>
        <w:t xml:space="preserve"> </w:t>
      </w:r>
    </w:p>
    <w:p w14:paraId="75C24DF5" w14:textId="77777777" w:rsidR="00A55F06" w:rsidRPr="00A42DB2" w:rsidRDefault="00A55F06">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jc w:val="both"/>
        <w:rPr>
          <w:rFonts w:eastAsia="Times New Roman"/>
          <w:i/>
          <w:bdr w:val="none" w:sz="0" w:space="0" w:color="auto"/>
          <w:lang w:eastAsia="en-GB"/>
        </w:rPr>
      </w:pPr>
    </w:p>
    <w:p w14:paraId="3A35A69E" w14:textId="77777777" w:rsidR="00394E65" w:rsidRPr="00A42DB2" w:rsidRDefault="001A64BD">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jc w:val="both"/>
        <w:rPr>
          <w:rFonts w:eastAsia="Times New Roman"/>
          <w:i/>
          <w:bdr w:val="none" w:sz="0" w:space="0" w:color="auto"/>
          <w:lang w:eastAsia="en-GB"/>
        </w:rPr>
      </w:pPr>
      <w:r w:rsidRPr="00A42DB2">
        <w:rPr>
          <w:rFonts w:eastAsia="Times New Roman"/>
          <w:i/>
          <w:bdr w:val="none" w:sz="0" w:space="0" w:color="auto"/>
          <w:lang w:eastAsia="en-GB"/>
        </w:rPr>
        <w:t>‘</w:t>
      </w:r>
      <w:r w:rsidR="003C39D2" w:rsidRPr="00A42DB2">
        <w:rPr>
          <w:rFonts w:eastAsia="Times New Roman"/>
          <w:i/>
          <w:bdr w:val="none" w:sz="0" w:space="0" w:color="auto"/>
          <w:lang w:eastAsia="en-GB"/>
        </w:rPr>
        <w:t>T</w:t>
      </w:r>
      <w:r w:rsidR="00394E65" w:rsidRPr="00A42DB2">
        <w:rPr>
          <w:rFonts w:eastAsia="Times New Roman"/>
          <w:i/>
          <w:bdr w:val="none" w:sz="0" w:space="0" w:color="auto"/>
          <w:lang w:eastAsia="en-GB"/>
        </w:rPr>
        <w:t>he funding that’s available these days is more kind of harder outcome based generally speaking but yes I don’t think we feel too pressured</w:t>
      </w:r>
      <w:r w:rsidR="00D04F78" w:rsidRPr="00A42DB2">
        <w:rPr>
          <w:rFonts w:eastAsia="Times New Roman"/>
          <w:i/>
          <w:bdr w:val="none" w:sz="0" w:space="0" w:color="auto"/>
          <w:lang w:eastAsia="en-GB"/>
        </w:rPr>
        <w:t xml:space="preserve">. </w:t>
      </w:r>
      <w:r w:rsidR="00394E65" w:rsidRPr="00A42DB2">
        <w:rPr>
          <w:rFonts w:eastAsia="Times New Roman"/>
          <w:i/>
          <w:bdr w:val="none" w:sz="0" w:space="0" w:color="auto"/>
          <w:lang w:eastAsia="en-GB"/>
        </w:rPr>
        <w:t>We’ve got targets and we have to meet them and we agree them each year and they tend to get stretched slightly each year… provided we are making progress the funders are reasonably flexible</w:t>
      </w:r>
      <w:r w:rsidRPr="00A42DB2">
        <w:rPr>
          <w:rFonts w:eastAsia="Times New Roman"/>
          <w:i/>
          <w:bdr w:val="none" w:sz="0" w:space="0" w:color="auto"/>
          <w:lang w:eastAsia="en-GB"/>
        </w:rPr>
        <w:t xml:space="preserve">’ </w:t>
      </w:r>
      <w:r w:rsidR="00D04F78" w:rsidRPr="00A42DB2">
        <w:t>(</w:t>
      </w:r>
      <w:r w:rsidR="00E02E53" w:rsidRPr="00A42DB2">
        <w:t>Employment Support Provider</w:t>
      </w:r>
      <w:r w:rsidR="00D04F78" w:rsidRPr="00A42DB2">
        <w:t>)</w:t>
      </w:r>
    </w:p>
    <w:p w14:paraId="223F0B9F" w14:textId="77777777" w:rsidR="00694E2C" w:rsidRPr="00A42DB2" w:rsidRDefault="00694E2C">
      <w:pPr>
        <w:pStyle w:val="Body"/>
        <w:spacing w:line="480" w:lineRule="auto"/>
        <w:jc w:val="both"/>
        <w:rPr>
          <w:rFonts w:ascii="Times New Roman" w:eastAsia="Times New Roman" w:hAnsi="Times New Roman" w:cs="Times New Roman"/>
          <w:b/>
          <w:bCs/>
          <w:i/>
          <w:iCs/>
          <w:color w:val="auto"/>
          <w:lang w:val="en-GB"/>
        </w:rPr>
      </w:pPr>
    </w:p>
    <w:p w14:paraId="02764872" w14:textId="77777777" w:rsidR="00887E92" w:rsidRPr="00A42DB2" w:rsidRDefault="00154D5E">
      <w:pPr>
        <w:pStyle w:val="PlainText"/>
        <w:spacing w:line="480" w:lineRule="auto"/>
        <w:jc w:val="both"/>
        <w:rPr>
          <w:rFonts w:ascii="Times New Roman" w:hAnsi="Times New Roman" w:cs="Times New Roman"/>
          <w:b/>
          <w:bCs/>
          <w:i/>
          <w:iCs/>
          <w:color w:val="auto"/>
          <w:sz w:val="24"/>
          <w:szCs w:val="24"/>
          <w:lang w:val="en-GB"/>
        </w:rPr>
      </w:pPr>
      <w:r w:rsidRPr="00A42DB2">
        <w:rPr>
          <w:rFonts w:ascii="Times New Roman" w:hAnsi="Times New Roman" w:cs="Times New Roman"/>
          <w:b/>
          <w:bCs/>
          <w:i/>
          <w:iCs/>
          <w:color w:val="auto"/>
          <w:sz w:val="24"/>
          <w:szCs w:val="24"/>
          <w:lang w:val="en-GB"/>
        </w:rPr>
        <w:t>The voice of young people in programme delivery</w:t>
      </w:r>
    </w:p>
    <w:p w14:paraId="0EC5F8C3" w14:textId="77777777" w:rsidR="00053DDD" w:rsidRPr="00A42DB2" w:rsidRDefault="00053DDD">
      <w:pPr>
        <w:pStyle w:val="PlainText"/>
        <w:spacing w:line="480" w:lineRule="auto"/>
        <w:jc w:val="both"/>
        <w:rPr>
          <w:rFonts w:ascii="Times New Roman" w:hAnsi="Times New Roman" w:cs="Times New Roman"/>
          <w:color w:val="auto"/>
          <w:sz w:val="24"/>
          <w:szCs w:val="24"/>
          <w:lang w:val="en-GB"/>
        </w:rPr>
      </w:pPr>
    </w:p>
    <w:p w14:paraId="45E4B6B6" w14:textId="7C94B4D3" w:rsidR="0009205D" w:rsidRPr="00A42DB2" w:rsidRDefault="0009205D" w:rsidP="0009205D">
      <w:pPr>
        <w:spacing w:line="480" w:lineRule="auto"/>
        <w:jc w:val="both"/>
      </w:pPr>
      <w:r w:rsidRPr="00A42DB2">
        <w:t>Having explored, through a capability lens, the development and underlying assumptions of policies to tackle youth unemployment, this final section considers the implementation and delivery of these policies. It explores the potential for young unemployed people to have voice in the services and programmes targeted at them, and the extent to which they are active participants and genuine partners who are able to negotiate programme content (Bonvin and Farvaque 2007; Bonvin and Orton 2009; Orton 2011).</w:t>
      </w:r>
      <w:r w:rsidR="009918AB" w:rsidRPr="00A42DB2">
        <w:t xml:space="preserve"> </w:t>
      </w:r>
    </w:p>
    <w:p w14:paraId="2F0EBF0F" w14:textId="77777777" w:rsidR="00582222" w:rsidRPr="00A42DB2" w:rsidRDefault="00582222" w:rsidP="00840610">
      <w:pPr>
        <w:spacing w:line="480" w:lineRule="auto"/>
        <w:jc w:val="both"/>
      </w:pPr>
    </w:p>
    <w:p w14:paraId="5BE4FEEC" w14:textId="2B702596" w:rsidR="00120FB5" w:rsidRPr="00A42DB2" w:rsidRDefault="00120FB5" w:rsidP="00840610">
      <w:pPr>
        <w:spacing w:line="480" w:lineRule="auto"/>
        <w:jc w:val="both"/>
      </w:pPr>
      <w:r w:rsidRPr="00A42DB2">
        <w:t>The</w:t>
      </w:r>
      <w:r w:rsidR="00582222" w:rsidRPr="00A42DB2">
        <w:t xml:space="preserve"> stakeholder interviews</w:t>
      </w:r>
      <w:r w:rsidRPr="00A42DB2">
        <w:t xml:space="preserve"> </w:t>
      </w:r>
      <w:r w:rsidR="00582222" w:rsidRPr="00A42DB2">
        <w:t xml:space="preserve">found </w:t>
      </w:r>
      <w:r w:rsidRPr="00A42DB2">
        <w:t>evidence that young people do feed into individual programmes and services. Employment support providers discussed the ways in which young people had a voice in their programmes</w:t>
      </w:r>
      <w:r w:rsidR="00582222" w:rsidRPr="00A42DB2">
        <w:t xml:space="preserve">. For example, </w:t>
      </w:r>
      <w:r w:rsidR="000723A4" w:rsidRPr="00A42DB2">
        <w:t>they</w:t>
      </w:r>
      <w:r w:rsidR="00582222" w:rsidRPr="00A42DB2">
        <w:t xml:space="preserve"> had a voice </w:t>
      </w:r>
      <w:r w:rsidRPr="00A42DB2">
        <w:t>through forums and</w:t>
      </w:r>
      <w:r w:rsidR="00582222" w:rsidRPr="00A42DB2">
        <w:t xml:space="preserve"> formal</w:t>
      </w:r>
      <w:r w:rsidRPr="00A42DB2">
        <w:t xml:space="preserve"> mechanisms built into programmes for feedback and evaluation, as well as more informal mechanisms</w:t>
      </w:r>
      <w:r w:rsidR="00582222" w:rsidRPr="00A42DB2">
        <w:t xml:space="preserve"> for seeking feedback</w:t>
      </w:r>
      <w:r w:rsidRPr="00A42DB2">
        <w:t xml:space="preserve">. </w:t>
      </w:r>
    </w:p>
    <w:p w14:paraId="7B148969" w14:textId="77777777" w:rsidR="00120FB5" w:rsidRPr="00A42DB2" w:rsidRDefault="00120FB5" w:rsidP="00EC6EAA">
      <w:pPr>
        <w:pStyle w:val="Body"/>
        <w:spacing w:line="480" w:lineRule="auto"/>
        <w:jc w:val="both"/>
        <w:rPr>
          <w:rFonts w:ascii="Times New Roman" w:hAnsi="Times New Roman" w:cs="Times New Roman"/>
          <w:color w:val="auto"/>
          <w:lang w:val="en-GB"/>
        </w:rPr>
      </w:pPr>
    </w:p>
    <w:p w14:paraId="5DE86DA4" w14:textId="1BCE50B1" w:rsidR="00310C18" w:rsidRPr="00A42DB2" w:rsidRDefault="001A64BD" w:rsidP="00840610">
      <w:pPr>
        <w:pStyle w:val="Body"/>
        <w:spacing w:line="480" w:lineRule="auto"/>
        <w:ind w:left="720"/>
        <w:jc w:val="both"/>
        <w:rPr>
          <w:rFonts w:ascii="Times New Roman" w:hAnsi="Times New Roman" w:cs="Times New Roman"/>
          <w:color w:val="auto"/>
          <w:lang w:val="en-GB"/>
        </w:rPr>
      </w:pPr>
      <w:r w:rsidRPr="00A42DB2">
        <w:rPr>
          <w:rFonts w:ascii="Times New Roman" w:hAnsi="Times New Roman" w:cs="Times New Roman"/>
          <w:i/>
          <w:color w:val="auto"/>
          <w:lang w:val="en-GB"/>
        </w:rPr>
        <w:t>‘</w:t>
      </w:r>
      <w:r w:rsidR="00310C18" w:rsidRPr="00A42DB2">
        <w:rPr>
          <w:rFonts w:ascii="Times New Roman" w:hAnsi="Times New Roman" w:cs="Times New Roman"/>
          <w:i/>
          <w:color w:val="auto"/>
          <w:lang w:val="en-GB"/>
        </w:rPr>
        <w:t>Our outcomes framework means that we formally have to evaluate and get feedback from the young person</w:t>
      </w:r>
      <w:r w:rsidR="009D1B1E" w:rsidRPr="00A42DB2">
        <w:rPr>
          <w:rFonts w:ascii="Times New Roman" w:hAnsi="Times New Roman" w:cs="Times New Roman"/>
          <w:i/>
          <w:color w:val="auto"/>
          <w:lang w:val="en-GB"/>
        </w:rPr>
        <w:t>…</w:t>
      </w:r>
      <w:r w:rsidR="003E442C" w:rsidRPr="00A42DB2" w:rsidDel="003E442C">
        <w:rPr>
          <w:rFonts w:ascii="Times New Roman" w:hAnsi="Times New Roman" w:cs="Times New Roman"/>
          <w:i/>
          <w:color w:val="auto"/>
          <w:lang w:val="en-GB"/>
        </w:rPr>
        <w:t xml:space="preserve"> </w:t>
      </w:r>
      <w:r w:rsidR="00310C18" w:rsidRPr="00A42DB2">
        <w:rPr>
          <w:rFonts w:ascii="Times New Roman" w:hAnsi="Times New Roman" w:cs="Times New Roman"/>
          <w:i/>
          <w:color w:val="auto"/>
          <w:lang w:val="en-GB"/>
        </w:rPr>
        <w:t>But informally we always make a point of seeking feedback after anything we would do with the young person,</w:t>
      </w:r>
      <w:r w:rsidRPr="00A42DB2">
        <w:rPr>
          <w:rFonts w:ascii="Times New Roman" w:hAnsi="Times New Roman" w:cs="Times New Roman"/>
          <w:i/>
          <w:color w:val="auto"/>
          <w:lang w:val="en-GB"/>
        </w:rPr>
        <w:t xml:space="preserve">’ </w:t>
      </w:r>
      <w:r w:rsidR="00D04F78" w:rsidRPr="00A42DB2">
        <w:rPr>
          <w:rFonts w:ascii="Times New Roman" w:hAnsi="Times New Roman" w:cs="Times New Roman"/>
          <w:color w:val="auto"/>
        </w:rPr>
        <w:t>(</w:t>
      </w:r>
      <w:r w:rsidR="00E02E53" w:rsidRPr="00A42DB2">
        <w:rPr>
          <w:rFonts w:ascii="Times New Roman" w:hAnsi="Times New Roman" w:cs="Times New Roman"/>
          <w:color w:val="auto"/>
        </w:rPr>
        <w:t>Employment Support Provider</w:t>
      </w:r>
      <w:r w:rsidR="00D04F78" w:rsidRPr="00A42DB2">
        <w:rPr>
          <w:rFonts w:ascii="Times New Roman" w:hAnsi="Times New Roman" w:cs="Times New Roman"/>
          <w:color w:val="auto"/>
        </w:rPr>
        <w:t>)</w:t>
      </w:r>
    </w:p>
    <w:p w14:paraId="38C30704" w14:textId="77777777" w:rsidR="009F3980" w:rsidRPr="00A42DB2" w:rsidRDefault="009F3980" w:rsidP="00840610">
      <w:pPr>
        <w:pStyle w:val="Body"/>
        <w:spacing w:line="480" w:lineRule="auto"/>
        <w:ind w:left="720"/>
        <w:jc w:val="both"/>
        <w:rPr>
          <w:rFonts w:ascii="Times New Roman" w:hAnsi="Times New Roman" w:cs="Times New Roman"/>
          <w:i/>
          <w:color w:val="auto"/>
          <w:lang w:val="en-GB"/>
        </w:rPr>
      </w:pPr>
    </w:p>
    <w:p w14:paraId="2CF10783" w14:textId="63549883" w:rsidR="00887E92" w:rsidRPr="00A42DB2" w:rsidRDefault="000C3EC5">
      <w:pPr>
        <w:pStyle w:val="Body"/>
        <w:spacing w:line="480" w:lineRule="auto"/>
        <w:jc w:val="both"/>
        <w:rPr>
          <w:rFonts w:ascii="Times New Roman" w:eastAsia="Times New Roman" w:hAnsi="Times New Roman" w:cs="Times New Roman"/>
          <w:color w:val="auto"/>
          <w:lang w:val="en-GB"/>
        </w:rPr>
      </w:pPr>
      <w:r w:rsidRPr="00A42DB2">
        <w:rPr>
          <w:rFonts w:ascii="Times New Roman" w:hAnsi="Times New Roman" w:cs="Times New Roman"/>
          <w:color w:val="auto"/>
          <w:lang w:val="en-GB"/>
        </w:rPr>
        <w:t>Other stakeholders described how input from young</w:t>
      </w:r>
      <w:r w:rsidR="00F76C41" w:rsidRPr="00A42DB2">
        <w:rPr>
          <w:rFonts w:ascii="Times New Roman" w:hAnsi="Times New Roman" w:cs="Times New Roman"/>
          <w:color w:val="auto"/>
          <w:lang w:val="en-GB"/>
        </w:rPr>
        <w:t xml:space="preserve"> people</w:t>
      </w:r>
      <w:r w:rsidRPr="00A42DB2">
        <w:rPr>
          <w:rFonts w:ascii="Times New Roman" w:hAnsi="Times New Roman" w:cs="Times New Roman"/>
          <w:color w:val="auto"/>
          <w:lang w:val="en-GB"/>
        </w:rPr>
        <w:t xml:space="preserve"> </w:t>
      </w:r>
      <w:r w:rsidR="00477463" w:rsidRPr="00A42DB2">
        <w:rPr>
          <w:rFonts w:ascii="Times New Roman" w:hAnsi="Times New Roman" w:cs="Times New Roman"/>
          <w:color w:val="auto"/>
          <w:lang w:val="en-GB"/>
        </w:rPr>
        <w:t>could be used to shape the way in which they worked with the young person and type of support offered to them</w:t>
      </w:r>
      <w:r w:rsidR="00947908" w:rsidRPr="00A42DB2">
        <w:rPr>
          <w:rFonts w:ascii="Times New Roman" w:hAnsi="Times New Roman" w:cs="Times New Roman"/>
          <w:color w:val="auto"/>
          <w:lang w:val="en-GB"/>
        </w:rPr>
        <w:t xml:space="preserve">. </w:t>
      </w:r>
      <w:r w:rsidR="00477463" w:rsidRPr="00A42DB2">
        <w:rPr>
          <w:rFonts w:ascii="Times New Roman" w:hAnsi="Times New Roman" w:cs="Times New Roman"/>
          <w:color w:val="auto"/>
          <w:lang w:val="en-GB"/>
        </w:rPr>
        <w:t>Therefore, it could be argued that a personali</w:t>
      </w:r>
      <w:r w:rsidR="00271607" w:rsidRPr="00A42DB2">
        <w:rPr>
          <w:rFonts w:ascii="Times New Roman" w:hAnsi="Times New Roman" w:cs="Times New Roman"/>
          <w:color w:val="auto"/>
          <w:lang w:val="en-GB"/>
        </w:rPr>
        <w:t>s</w:t>
      </w:r>
      <w:r w:rsidR="00477463" w:rsidRPr="00A42DB2">
        <w:rPr>
          <w:rFonts w:ascii="Times New Roman" w:hAnsi="Times New Roman" w:cs="Times New Roman"/>
          <w:color w:val="auto"/>
          <w:lang w:val="en-GB"/>
        </w:rPr>
        <w:t>ed</w:t>
      </w:r>
      <w:r w:rsidR="00694E2C" w:rsidRPr="00A42DB2">
        <w:rPr>
          <w:rFonts w:ascii="Times New Roman" w:hAnsi="Times New Roman" w:cs="Times New Roman"/>
          <w:color w:val="auto"/>
          <w:lang w:val="en-GB"/>
        </w:rPr>
        <w:t xml:space="preserve"> and capability enhancing</w:t>
      </w:r>
      <w:r w:rsidR="00477463" w:rsidRPr="00A42DB2">
        <w:rPr>
          <w:rFonts w:ascii="Times New Roman" w:hAnsi="Times New Roman" w:cs="Times New Roman"/>
          <w:color w:val="auto"/>
          <w:lang w:val="en-GB"/>
        </w:rPr>
        <w:t xml:space="preserve"> approach was being taken to service delivery.</w:t>
      </w:r>
    </w:p>
    <w:p w14:paraId="35B9E503" w14:textId="77777777" w:rsidR="00120FB5" w:rsidRPr="00A42DB2" w:rsidRDefault="00120FB5" w:rsidP="00840610">
      <w:pPr>
        <w:spacing w:line="480" w:lineRule="auto"/>
        <w:rPr>
          <w:rFonts w:eastAsia="Times New Roman"/>
        </w:rPr>
      </w:pPr>
    </w:p>
    <w:p w14:paraId="37937550" w14:textId="3F6BCD6E" w:rsidR="00310C18" w:rsidRPr="00A42DB2" w:rsidRDefault="001A64BD" w:rsidP="00EC6EAA">
      <w:pPr>
        <w:pStyle w:val="Body"/>
        <w:spacing w:line="480" w:lineRule="auto"/>
        <w:ind w:left="720"/>
        <w:jc w:val="both"/>
        <w:rPr>
          <w:rFonts w:ascii="Times New Roman" w:hAnsi="Times New Roman" w:cs="Times New Roman"/>
          <w:color w:val="auto"/>
        </w:rPr>
      </w:pPr>
      <w:r w:rsidRPr="00A42DB2">
        <w:rPr>
          <w:rFonts w:ascii="Times New Roman" w:hAnsi="Times New Roman" w:cs="Times New Roman"/>
          <w:i/>
          <w:color w:val="auto"/>
          <w:lang w:val="en-GB"/>
        </w:rPr>
        <w:t>‘</w:t>
      </w:r>
      <w:r w:rsidR="00310C18" w:rsidRPr="00A42DB2">
        <w:rPr>
          <w:rFonts w:ascii="Times New Roman" w:hAnsi="Times New Roman" w:cs="Times New Roman"/>
          <w:i/>
          <w:color w:val="auto"/>
          <w:lang w:val="en-GB"/>
        </w:rPr>
        <w:t>We are very flexible and adaptable to what the young people are telling us…We always have a plan and we always try to be prepared and have a plan, but if at any point we need to tear it up and throw it out the window then we do</w:t>
      </w:r>
      <w:r w:rsidRPr="00A42DB2">
        <w:rPr>
          <w:rFonts w:ascii="Times New Roman" w:hAnsi="Times New Roman" w:cs="Times New Roman"/>
          <w:i/>
          <w:color w:val="auto"/>
          <w:lang w:val="en-GB"/>
        </w:rPr>
        <w:t xml:space="preserve">’ </w:t>
      </w:r>
      <w:r w:rsidR="00310C18" w:rsidRPr="00A42DB2">
        <w:rPr>
          <w:rFonts w:ascii="Times New Roman" w:hAnsi="Times New Roman" w:cs="Times New Roman"/>
          <w:color w:val="auto"/>
          <w:lang w:val="en-GB"/>
        </w:rPr>
        <w:t>(</w:t>
      </w:r>
      <w:r w:rsidR="006C6EA5" w:rsidRPr="00A42DB2">
        <w:rPr>
          <w:rFonts w:ascii="Times New Roman" w:hAnsi="Times New Roman" w:cs="Times New Roman"/>
          <w:color w:val="auto"/>
          <w:lang w:val="en-GB"/>
        </w:rPr>
        <w:t>Training</w:t>
      </w:r>
      <w:r w:rsidR="009A29C1" w:rsidRPr="00A42DB2">
        <w:rPr>
          <w:rFonts w:ascii="Times New Roman" w:hAnsi="Times New Roman" w:cs="Times New Roman"/>
          <w:color w:val="auto"/>
          <w:lang w:val="en-GB"/>
        </w:rPr>
        <w:t>/</w:t>
      </w:r>
      <w:r w:rsidR="00523E74" w:rsidRPr="00A42DB2">
        <w:rPr>
          <w:rFonts w:ascii="Times New Roman" w:hAnsi="Times New Roman" w:cs="Times New Roman"/>
          <w:color w:val="auto"/>
          <w:lang w:val="en-GB"/>
        </w:rPr>
        <w:t>E</w:t>
      </w:r>
      <w:r w:rsidR="006C6EA5" w:rsidRPr="00A42DB2">
        <w:rPr>
          <w:rFonts w:ascii="Times New Roman" w:hAnsi="Times New Roman" w:cs="Times New Roman"/>
          <w:color w:val="auto"/>
          <w:lang w:val="en-GB"/>
        </w:rPr>
        <w:t>ducation provider</w:t>
      </w:r>
      <w:r w:rsidR="00310C18" w:rsidRPr="00A42DB2">
        <w:rPr>
          <w:rFonts w:ascii="Times New Roman" w:hAnsi="Times New Roman" w:cs="Times New Roman"/>
          <w:color w:val="auto"/>
          <w:lang w:val="en-GB"/>
        </w:rPr>
        <w:t>)</w:t>
      </w:r>
    </w:p>
    <w:p w14:paraId="2F085402" w14:textId="77777777" w:rsidR="00120FB5" w:rsidRPr="00A42DB2" w:rsidRDefault="00120FB5" w:rsidP="00840610">
      <w:pPr>
        <w:spacing w:line="480" w:lineRule="auto"/>
      </w:pPr>
    </w:p>
    <w:p w14:paraId="67EA7279" w14:textId="7969C3F6" w:rsidR="000723A4" w:rsidRPr="00A42DB2" w:rsidRDefault="000723A4" w:rsidP="000723A4">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Examples were also identified of ways in which young people could have a say in how those providing services operate at an organi</w:t>
      </w:r>
      <w:r w:rsidR="00271607" w:rsidRPr="00A42DB2">
        <w:rPr>
          <w:rFonts w:ascii="Times New Roman" w:hAnsi="Times New Roman" w:cs="Times New Roman"/>
          <w:color w:val="auto"/>
          <w:lang w:val="en-GB"/>
        </w:rPr>
        <w:t>s</w:t>
      </w:r>
      <w:r w:rsidRPr="00A42DB2">
        <w:rPr>
          <w:rFonts w:ascii="Times New Roman" w:hAnsi="Times New Roman" w:cs="Times New Roman"/>
          <w:color w:val="auto"/>
          <w:lang w:val="en-GB"/>
        </w:rPr>
        <w:t>ational level. For example, third sector</w:t>
      </w:r>
      <w:r w:rsidR="00523E74" w:rsidRPr="00A42DB2">
        <w:rPr>
          <w:rFonts w:ascii="Times New Roman" w:hAnsi="Times New Roman" w:cs="Times New Roman"/>
          <w:color w:val="auto"/>
          <w:lang w:val="en-GB"/>
        </w:rPr>
        <w:t xml:space="preserve"> providers</w:t>
      </w:r>
      <w:r w:rsidRPr="00A42DB2">
        <w:rPr>
          <w:rFonts w:ascii="Times New Roman" w:hAnsi="Times New Roman" w:cs="Times New Roman"/>
          <w:color w:val="auto"/>
          <w:lang w:val="en-GB"/>
        </w:rPr>
        <w:t xml:space="preserve"> </w:t>
      </w:r>
      <w:r w:rsidR="00CB723D">
        <w:rPr>
          <w:rFonts w:ascii="Times New Roman" w:hAnsi="Times New Roman" w:cs="Times New Roman"/>
          <w:color w:val="auto"/>
          <w:lang w:val="en-GB"/>
        </w:rPr>
        <w:t xml:space="preserve">working with young people could have their </w:t>
      </w:r>
      <w:r w:rsidRPr="00A42DB2">
        <w:rPr>
          <w:rFonts w:ascii="Times New Roman" w:hAnsi="Times New Roman" w:cs="Times New Roman"/>
          <w:color w:val="auto"/>
          <w:lang w:val="en-GB"/>
        </w:rPr>
        <w:t>service users</w:t>
      </w:r>
      <w:r w:rsidR="00CB723D">
        <w:rPr>
          <w:rFonts w:ascii="Times New Roman" w:hAnsi="Times New Roman" w:cs="Times New Roman"/>
          <w:color w:val="auto"/>
          <w:lang w:val="en-GB"/>
        </w:rPr>
        <w:t>:</w:t>
      </w:r>
      <w:r w:rsidR="007977DB">
        <w:rPr>
          <w:rFonts w:ascii="Times New Roman" w:hAnsi="Times New Roman" w:cs="Times New Roman"/>
          <w:color w:val="auto"/>
          <w:lang w:val="en-GB"/>
        </w:rPr>
        <w:t xml:space="preserve"> </w:t>
      </w:r>
      <w:r w:rsidRPr="00A42DB2">
        <w:rPr>
          <w:rFonts w:ascii="Times New Roman" w:hAnsi="Times New Roman" w:cs="Times New Roman"/>
          <w:color w:val="auto"/>
          <w:lang w:val="en-GB"/>
        </w:rPr>
        <w:t xml:space="preserve">sitting on their Board of Trustees, </w:t>
      </w:r>
      <w:r w:rsidR="00CB723D" w:rsidRPr="00A42DB2">
        <w:rPr>
          <w:rFonts w:ascii="Times New Roman" w:hAnsi="Times New Roman" w:cs="Times New Roman"/>
          <w:color w:val="auto"/>
          <w:lang w:val="en-GB"/>
        </w:rPr>
        <w:t>engag</w:t>
      </w:r>
      <w:r w:rsidR="00CB723D">
        <w:rPr>
          <w:rFonts w:ascii="Times New Roman" w:hAnsi="Times New Roman" w:cs="Times New Roman"/>
          <w:color w:val="auto"/>
          <w:lang w:val="en-GB"/>
        </w:rPr>
        <w:t>ing</w:t>
      </w:r>
      <w:r w:rsidR="00CB723D" w:rsidRPr="00A42DB2">
        <w:rPr>
          <w:rFonts w:ascii="Times New Roman" w:hAnsi="Times New Roman" w:cs="Times New Roman"/>
          <w:color w:val="auto"/>
          <w:lang w:val="en-GB"/>
        </w:rPr>
        <w:t xml:space="preserve"> </w:t>
      </w:r>
      <w:r w:rsidRPr="00A42DB2">
        <w:rPr>
          <w:rFonts w:ascii="Times New Roman" w:hAnsi="Times New Roman" w:cs="Times New Roman"/>
          <w:color w:val="auto"/>
          <w:lang w:val="en-GB"/>
        </w:rPr>
        <w:t xml:space="preserve">in staff recruitment, or shaping programme themes and design. </w:t>
      </w:r>
    </w:p>
    <w:p w14:paraId="1E5299EF" w14:textId="77777777" w:rsidR="00120FB5" w:rsidRPr="00A42DB2" w:rsidRDefault="00120FB5" w:rsidP="00EC6EAA">
      <w:pPr>
        <w:pStyle w:val="Body"/>
        <w:spacing w:line="480" w:lineRule="auto"/>
        <w:jc w:val="both"/>
        <w:rPr>
          <w:rFonts w:ascii="Times New Roman" w:hAnsi="Times New Roman" w:cs="Times New Roman"/>
          <w:color w:val="auto"/>
          <w:lang w:val="en-GB"/>
        </w:rPr>
      </w:pPr>
    </w:p>
    <w:p w14:paraId="4378F2F7" w14:textId="698FB444" w:rsidR="000723A4" w:rsidRPr="00A42DB2" w:rsidRDefault="000723A4" w:rsidP="000723A4">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However, while some programmes may be flexible to young people’s needs and their aspirations, the views and preferences that young people are expressing (that in turn programmes are responding to) may be shaped by their environment. This phenomenon is referred to in the CA as ‘adaptive preference formation’; the adjustment of</w:t>
      </w:r>
      <w:r w:rsidR="009918AB" w:rsidRPr="00A42DB2">
        <w:rPr>
          <w:rFonts w:ascii="Times New Roman" w:hAnsi="Times New Roman" w:cs="Times New Roman"/>
          <w:color w:val="auto"/>
          <w:lang w:val="en-GB"/>
        </w:rPr>
        <w:t xml:space="preserve"> </w:t>
      </w:r>
      <w:r w:rsidRPr="00A42DB2">
        <w:rPr>
          <w:rFonts w:ascii="Times New Roman" w:hAnsi="Times New Roman" w:cs="Times New Roman"/>
          <w:color w:val="auto"/>
          <w:lang w:val="en-GB"/>
        </w:rPr>
        <w:t>expectations and aspirations downwards</w:t>
      </w:r>
      <w:r w:rsidR="00920B73" w:rsidRPr="00A42DB2">
        <w:rPr>
          <w:rFonts w:ascii="Times New Roman" w:hAnsi="Times New Roman" w:cs="Times New Roman"/>
          <w:color w:val="auto"/>
          <w:lang w:val="en-GB"/>
        </w:rPr>
        <w:t xml:space="preserve"> so that the individual does not have </w:t>
      </w:r>
      <w:r w:rsidRPr="00A42DB2">
        <w:rPr>
          <w:rFonts w:ascii="Times New Roman" w:hAnsi="Times New Roman" w:cs="Times New Roman"/>
          <w:color w:val="auto"/>
          <w:lang w:val="en-GB"/>
        </w:rPr>
        <w:t xml:space="preserve">the freedom to live </w:t>
      </w:r>
      <w:r w:rsidR="00920B73" w:rsidRPr="00A42DB2">
        <w:rPr>
          <w:rFonts w:ascii="Times New Roman" w:hAnsi="Times New Roman" w:cs="Times New Roman"/>
          <w:color w:val="auto"/>
          <w:lang w:val="en-GB"/>
        </w:rPr>
        <w:t>a life that they value</w:t>
      </w:r>
      <w:r w:rsidRPr="00A42DB2">
        <w:rPr>
          <w:rFonts w:ascii="Times New Roman" w:hAnsi="Times New Roman" w:cs="Times New Roman"/>
          <w:color w:val="auto"/>
          <w:lang w:val="en-GB"/>
        </w:rPr>
        <w:t xml:space="preserve"> (Nussbaum 2000). Some stakeholders felt that this did happen in practice; that young people had narrow conceptions of the opportunities available to them. Therefore employment support programmes engaged in activities designed to expand young people’s horizons. There was a feeling from one participant in particular that young people sometimes wanted a ‘quick fix’ through the form of temporary or zero hour contracts in the retail and hospitality sectors, rather than trying to find a more sustainable opportunity. </w:t>
      </w:r>
      <w:r w:rsidRPr="00A42DB2">
        <w:rPr>
          <w:rFonts w:ascii="Times New Roman" w:hAnsi="Times New Roman" w:cs="Times New Roman"/>
          <w:color w:val="auto"/>
        </w:rPr>
        <w:t xml:space="preserve">Therefore, a transition to work may not imply that the capabilities of an individual have been developed, as young people may find themselves in a precarious job (Vero </w:t>
      </w:r>
      <w:r w:rsidRPr="00A42DB2">
        <w:rPr>
          <w:rStyle w:val="Emphasis"/>
          <w:rFonts w:ascii="Times New Roman" w:hAnsi="Times New Roman" w:cs="Times New Roman"/>
          <w:color w:val="auto"/>
        </w:rPr>
        <w:t>et al</w:t>
      </w:r>
      <w:r w:rsidRPr="00A42DB2">
        <w:rPr>
          <w:rFonts w:ascii="Times New Roman" w:hAnsi="Times New Roman" w:cs="Times New Roman"/>
          <w:color w:val="auto"/>
        </w:rPr>
        <w:t>. 2012).</w:t>
      </w:r>
    </w:p>
    <w:p w14:paraId="30AC2CD0" w14:textId="77777777" w:rsidR="007E4C99" w:rsidRPr="00A42DB2" w:rsidRDefault="007E4C99" w:rsidP="007E4C99">
      <w:pPr>
        <w:pStyle w:val="Body"/>
        <w:spacing w:line="480" w:lineRule="auto"/>
        <w:jc w:val="both"/>
        <w:rPr>
          <w:rFonts w:ascii="Times New Roman" w:hAnsi="Times New Roman" w:cs="Times New Roman"/>
          <w:color w:val="auto"/>
          <w:lang w:val="en-GB"/>
        </w:rPr>
      </w:pPr>
    </w:p>
    <w:p w14:paraId="5CD2C097" w14:textId="4903974E" w:rsidR="000723A4" w:rsidRPr="00A42DB2" w:rsidRDefault="000723A4" w:rsidP="000723A4">
      <w:pPr>
        <w:pStyle w:val="Body"/>
        <w:spacing w:line="480" w:lineRule="auto"/>
        <w:jc w:val="both"/>
        <w:rPr>
          <w:rFonts w:ascii="Times New Roman" w:hAnsi="Times New Roman" w:cs="Times New Roman"/>
          <w:i/>
          <w:color w:val="auto"/>
          <w:lang w:val="en-GB"/>
        </w:rPr>
      </w:pPr>
      <w:r w:rsidRPr="00A42DB2">
        <w:rPr>
          <w:rFonts w:ascii="Times New Roman" w:hAnsi="Times New Roman" w:cs="Times New Roman"/>
          <w:color w:val="auto"/>
          <w:lang w:val="en-GB"/>
        </w:rPr>
        <w:t xml:space="preserve">The narratives from the young people provided a mixed picture as to whether they were willing to accept ‘any job’, or sought out opportunities that they had reason to value. </w:t>
      </w:r>
      <w:r w:rsidR="00DD710A">
        <w:rPr>
          <w:rFonts w:ascii="Times New Roman" w:hAnsi="Times New Roman" w:cs="Times New Roman"/>
          <w:color w:val="auto"/>
          <w:lang w:val="en-GB"/>
        </w:rPr>
        <w:t>S</w:t>
      </w:r>
      <w:r w:rsidRPr="00A42DB2">
        <w:rPr>
          <w:rFonts w:ascii="Times New Roman" w:hAnsi="Times New Roman" w:cs="Times New Roman"/>
          <w:color w:val="auto"/>
          <w:lang w:val="en-GB"/>
        </w:rPr>
        <w:t>ome emphasised that a less desirable job was better than no job at all:</w:t>
      </w:r>
      <w:r w:rsidRPr="00A42DB2">
        <w:rPr>
          <w:rFonts w:ascii="Times New Roman" w:hAnsi="Times New Roman" w:cs="Times New Roman"/>
          <w:i/>
          <w:color w:val="auto"/>
          <w:lang w:val="en-GB"/>
        </w:rPr>
        <w:t xml:space="preserve"> </w:t>
      </w:r>
    </w:p>
    <w:p w14:paraId="1C335273" w14:textId="77777777" w:rsidR="000723A4" w:rsidRPr="00A42DB2" w:rsidRDefault="000723A4" w:rsidP="000723A4">
      <w:pPr>
        <w:pStyle w:val="Body"/>
        <w:spacing w:line="480" w:lineRule="auto"/>
        <w:ind w:left="720"/>
        <w:jc w:val="both"/>
        <w:rPr>
          <w:rFonts w:ascii="Times New Roman" w:hAnsi="Times New Roman" w:cs="Times New Roman"/>
          <w:i/>
          <w:color w:val="auto"/>
          <w:lang w:val="en-GB"/>
        </w:rPr>
      </w:pPr>
    </w:p>
    <w:p w14:paraId="77EEC756" w14:textId="77777777" w:rsidR="000723A4" w:rsidRPr="00A42DB2" w:rsidRDefault="000723A4" w:rsidP="000723A4">
      <w:pPr>
        <w:pStyle w:val="Body"/>
        <w:spacing w:line="480" w:lineRule="auto"/>
        <w:ind w:left="720"/>
        <w:jc w:val="both"/>
        <w:rPr>
          <w:rFonts w:ascii="Times New Roman" w:hAnsi="Times New Roman" w:cs="Times New Roman"/>
          <w:i/>
          <w:color w:val="auto"/>
          <w:lang w:val="en-GB"/>
        </w:rPr>
      </w:pPr>
      <w:r w:rsidRPr="00A42DB2">
        <w:rPr>
          <w:rFonts w:ascii="Times New Roman" w:hAnsi="Times New Roman" w:cs="Times New Roman"/>
          <w:i/>
          <w:color w:val="auto"/>
          <w:lang w:val="en-GB"/>
        </w:rPr>
        <w:t>‘Jobs are pretty scarce, so if you get offered a job you’re doing well, take it, snap the employer’s hand off…you might not like that job but you can still look’</w:t>
      </w:r>
      <w:r w:rsidRPr="00A42DB2">
        <w:rPr>
          <w:rFonts w:ascii="Times New Roman" w:hAnsi="Times New Roman" w:cs="Times New Roman"/>
          <w:color w:val="auto"/>
          <w:lang w:val="en-GB"/>
        </w:rPr>
        <w:t xml:space="preserve"> (Male, 25 years)</w:t>
      </w:r>
    </w:p>
    <w:p w14:paraId="1E622BF9" w14:textId="77777777" w:rsidR="000723A4" w:rsidRPr="00A42DB2" w:rsidRDefault="000723A4" w:rsidP="000723A4">
      <w:pPr>
        <w:pStyle w:val="Body"/>
        <w:spacing w:line="480" w:lineRule="auto"/>
        <w:jc w:val="both"/>
        <w:rPr>
          <w:rFonts w:ascii="Times New Roman" w:hAnsi="Times New Roman" w:cs="Times New Roman"/>
          <w:color w:val="auto"/>
          <w:lang w:val="en-GB"/>
        </w:rPr>
      </w:pPr>
    </w:p>
    <w:p w14:paraId="373DC15B" w14:textId="77777777" w:rsidR="000723A4" w:rsidRPr="00A42DB2" w:rsidRDefault="000723A4" w:rsidP="000723A4">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Others were inclined to accept any job because they wanted to be independent: </w:t>
      </w:r>
    </w:p>
    <w:p w14:paraId="572F87FD" w14:textId="77777777" w:rsidR="000723A4" w:rsidRPr="00A42DB2" w:rsidRDefault="000723A4" w:rsidP="000723A4">
      <w:pPr>
        <w:pStyle w:val="Body"/>
        <w:spacing w:line="480" w:lineRule="auto"/>
        <w:jc w:val="both"/>
        <w:rPr>
          <w:rFonts w:ascii="Times New Roman" w:hAnsi="Times New Roman" w:cs="Times New Roman"/>
          <w:color w:val="auto"/>
          <w:lang w:val="en-GB"/>
        </w:rPr>
      </w:pPr>
    </w:p>
    <w:p w14:paraId="5580DD22" w14:textId="6954E873" w:rsidR="000723A4" w:rsidRPr="00A42DB2" w:rsidRDefault="000723A4" w:rsidP="000723A4">
      <w:pPr>
        <w:pStyle w:val="Body"/>
        <w:spacing w:line="480" w:lineRule="auto"/>
        <w:ind w:left="709"/>
        <w:jc w:val="both"/>
        <w:rPr>
          <w:rFonts w:ascii="Times New Roman" w:hAnsi="Times New Roman" w:cs="Times New Roman"/>
          <w:color w:val="auto"/>
          <w:lang w:val="en-GB"/>
        </w:rPr>
      </w:pPr>
      <w:r w:rsidRPr="00A42DB2">
        <w:rPr>
          <w:rFonts w:ascii="Times New Roman" w:hAnsi="Times New Roman" w:cs="Times New Roman"/>
          <w:i/>
          <w:color w:val="auto"/>
          <w:lang w:val="en-GB"/>
        </w:rPr>
        <w:t>“It’s just money, I just want to have my own money instead of asking my mum all the time, I’m seventeen!”</w:t>
      </w:r>
      <w:r w:rsidRPr="00A42DB2">
        <w:rPr>
          <w:rFonts w:ascii="Times New Roman" w:hAnsi="Times New Roman" w:cs="Times New Roman"/>
          <w:color w:val="auto"/>
          <w:lang w:val="en-GB"/>
        </w:rPr>
        <w:t xml:space="preserve"> (Male, 17 years)</w:t>
      </w:r>
      <w:r w:rsidR="009918AB" w:rsidRPr="00A42DB2">
        <w:rPr>
          <w:rFonts w:ascii="Times New Roman" w:hAnsi="Times New Roman" w:cs="Times New Roman"/>
          <w:color w:val="auto"/>
          <w:lang w:val="en-GB"/>
        </w:rPr>
        <w:t xml:space="preserve"> </w:t>
      </w:r>
    </w:p>
    <w:p w14:paraId="4BB05497" w14:textId="77777777" w:rsidR="000723A4" w:rsidRPr="00A42DB2" w:rsidRDefault="000723A4" w:rsidP="000723A4">
      <w:pPr>
        <w:pStyle w:val="Body"/>
        <w:spacing w:line="480" w:lineRule="auto"/>
        <w:jc w:val="both"/>
        <w:rPr>
          <w:rFonts w:ascii="Times New Roman" w:hAnsi="Times New Roman" w:cs="Times New Roman"/>
          <w:color w:val="auto"/>
          <w:lang w:val="en-GB"/>
        </w:rPr>
      </w:pPr>
    </w:p>
    <w:p w14:paraId="46AA0CA2" w14:textId="7037C227" w:rsidR="000723A4" w:rsidRPr="00A42DB2" w:rsidRDefault="000723A4" w:rsidP="000723A4">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However, some young people emphasi</w:t>
      </w:r>
      <w:r w:rsidR="00271607" w:rsidRPr="00A42DB2">
        <w:rPr>
          <w:rFonts w:ascii="Times New Roman" w:hAnsi="Times New Roman" w:cs="Times New Roman"/>
          <w:color w:val="auto"/>
          <w:lang w:val="en-GB"/>
        </w:rPr>
        <w:t>s</w:t>
      </w:r>
      <w:r w:rsidRPr="00A42DB2">
        <w:rPr>
          <w:rFonts w:ascii="Times New Roman" w:hAnsi="Times New Roman" w:cs="Times New Roman"/>
          <w:color w:val="auto"/>
          <w:lang w:val="en-GB"/>
        </w:rPr>
        <w:t xml:space="preserve">ed the importance of finding work that they </w:t>
      </w:r>
      <w:r w:rsidR="00523E74" w:rsidRPr="00A42DB2">
        <w:rPr>
          <w:rFonts w:ascii="Times New Roman" w:hAnsi="Times New Roman" w:cs="Times New Roman"/>
          <w:color w:val="auto"/>
          <w:lang w:val="en-GB"/>
        </w:rPr>
        <w:t>valued</w:t>
      </w:r>
      <w:r w:rsidRPr="00A42DB2">
        <w:rPr>
          <w:rFonts w:ascii="Times New Roman" w:hAnsi="Times New Roman" w:cs="Times New Roman"/>
          <w:color w:val="auto"/>
          <w:lang w:val="en-GB"/>
        </w:rPr>
        <w:t xml:space="preserve">, although it could make it harder to find a job. </w:t>
      </w:r>
    </w:p>
    <w:p w14:paraId="04B36C49" w14:textId="77777777" w:rsidR="000723A4" w:rsidRPr="00A42DB2" w:rsidRDefault="000723A4" w:rsidP="000723A4">
      <w:pPr>
        <w:pStyle w:val="Body"/>
        <w:spacing w:line="480" w:lineRule="auto"/>
        <w:jc w:val="both"/>
        <w:rPr>
          <w:rFonts w:ascii="Times New Roman" w:eastAsia="Times New Roman" w:hAnsi="Times New Roman" w:cs="Times New Roman"/>
          <w:color w:val="auto"/>
          <w:lang w:val="en-GB"/>
        </w:rPr>
      </w:pPr>
    </w:p>
    <w:p w14:paraId="724DE04B" w14:textId="77777777" w:rsidR="000723A4" w:rsidRPr="00A42DB2" w:rsidRDefault="000723A4" w:rsidP="000723A4">
      <w:pPr>
        <w:pStyle w:val="Body"/>
        <w:spacing w:line="480" w:lineRule="auto"/>
        <w:ind w:left="720"/>
        <w:jc w:val="both"/>
        <w:rPr>
          <w:rFonts w:ascii="Times New Roman" w:hAnsi="Times New Roman" w:cs="Times New Roman"/>
          <w:iCs/>
          <w:color w:val="auto"/>
          <w:lang w:val="en-GB"/>
        </w:rPr>
      </w:pPr>
      <w:r w:rsidRPr="00A42DB2">
        <w:rPr>
          <w:rFonts w:ascii="Times New Roman" w:hAnsi="Times New Roman" w:cs="Times New Roman"/>
          <w:i/>
          <w:color w:val="auto"/>
          <w:lang w:val="en-GB"/>
        </w:rPr>
        <w:t>‘You need to get a job that isn’t just a job to you, it has to have meaning, so that it doesn’t become a job, it becomes more of an obligation, a calling…and it’s not easy getting jobs like that’</w:t>
      </w:r>
      <w:r w:rsidRPr="00A42DB2">
        <w:rPr>
          <w:rFonts w:ascii="Times New Roman" w:hAnsi="Times New Roman" w:cs="Times New Roman"/>
          <w:i/>
          <w:iCs/>
          <w:color w:val="auto"/>
          <w:lang w:val="en-GB"/>
        </w:rPr>
        <w:t xml:space="preserve"> </w:t>
      </w:r>
      <w:r w:rsidRPr="00A42DB2">
        <w:rPr>
          <w:rFonts w:ascii="Times New Roman" w:hAnsi="Times New Roman" w:cs="Times New Roman"/>
          <w:iCs/>
          <w:color w:val="auto"/>
          <w:lang w:val="en-GB"/>
        </w:rPr>
        <w:t>(Male, 17/18 years)</w:t>
      </w:r>
    </w:p>
    <w:p w14:paraId="30A28ACB" w14:textId="77777777" w:rsidR="000723A4" w:rsidRPr="00A42DB2" w:rsidRDefault="000723A4" w:rsidP="000723A4">
      <w:pPr>
        <w:pStyle w:val="Body"/>
        <w:spacing w:line="480" w:lineRule="auto"/>
        <w:jc w:val="both"/>
        <w:rPr>
          <w:rFonts w:ascii="Times New Roman" w:hAnsi="Times New Roman" w:cs="Times New Roman"/>
          <w:color w:val="auto"/>
          <w:lang w:val="en-GB"/>
        </w:rPr>
      </w:pPr>
    </w:p>
    <w:p w14:paraId="66B356A6" w14:textId="6ADA963C" w:rsidR="000723A4" w:rsidRPr="00A42DB2" w:rsidRDefault="000723A4" w:rsidP="000723A4">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Care needs to be taken in making any inferences from what is arguably limited and mixed evidence regarding young people’s aspirations and what they find valuable. There are wider political discourses in the UK regarding youth </w:t>
      </w:r>
      <w:r w:rsidR="00105611" w:rsidRPr="00A42DB2">
        <w:rPr>
          <w:rFonts w:ascii="Times New Roman" w:hAnsi="Times New Roman" w:cs="Times New Roman"/>
          <w:color w:val="auto"/>
          <w:lang w:val="en-GB"/>
        </w:rPr>
        <w:t>‘</w:t>
      </w:r>
      <w:r w:rsidRPr="00A42DB2">
        <w:rPr>
          <w:rFonts w:ascii="Times New Roman" w:hAnsi="Times New Roman" w:cs="Times New Roman"/>
          <w:color w:val="auto"/>
          <w:lang w:val="en-GB"/>
        </w:rPr>
        <w:t>poverty of aspirations</w:t>
      </w:r>
      <w:r w:rsidR="00105611" w:rsidRPr="00A42DB2">
        <w:rPr>
          <w:rFonts w:ascii="Times New Roman" w:hAnsi="Times New Roman" w:cs="Times New Roman"/>
          <w:color w:val="auto"/>
          <w:lang w:val="en-GB"/>
        </w:rPr>
        <w:t>’</w:t>
      </w:r>
      <w:r w:rsidRPr="00A42DB2">
        <w:rPr>
          <w:rFonts w:ascii="Times New Roman" w:hAnsi="Times New Roman" w:cs="Times New Roman"/>
          <w:color w:val="auto"/>
          <w:lang w:val="en-GB"/>
        </w:rPr>
        <w:t xml:space="preserve"> and </w:t>
      </w:r>
      <w:r w:rsidR="00105611" w:rsidRPr="00A42DB2">
        <w:rPr>
          <w:rFonts w:ascii="Times New Roman" w:hAnsi="Times New Roman" w:cs="Times New Roman"/>
          <w:color w:val="auto"/>
          <w:lang w:val="en-GB"/>
        </w:rPr>
        <w:t>‘</w:t>
      </w:r>
      <w:r w:rsidRPr="00A42DB2">
        <w:rPr>
          <w:rFonts w:ascii="Times New Roman" w:hAnsi="Times New Roman" w:cs="Times New Roman"/>
          <w:color w:val="auto"/>
          <w:lang w:val="en-GB"/>
        </w:rPr>
        <w:t>cultures of worklessness</w:t>
      </w:r>
      <w:r w:rsidR="00105611" w:rsidRPr="00A42DB2">
        <w:rPr>
          <w:rFonts w:ascii="Times New Roman" w:hAnsi="Times New Roman" w:cs="Times New Roman"/>
          <w:color w:val="auto"/>
          <w:lang w:val="en-GB"/>
        </w:rPr>
        <w:t>’</w:t>
      </w:r>
      <w:r w:rsidRPr="00A42DB2">
        <w:rPr>
          <w:rFonts w:ascii="Times New Roman" w:hAnsi="Times New Roman" w:cs="Times New Roman"/>
          <w:color w:val="auto"/>
          <w:lang w:val="en-GB"/>
        </w:rPr>
        <w:t>. However, evidence</w:t>
      </w:r>
      <w:r w:rsidR="00105611" w:rsidRPr="00A42DB2">
        <w:rPr>
          <w:rFonts w:ascii="Times New Roman" w:hAnsi="Times New Roman" w:cs="Times New Roman"/>
          <w:color w:val="auto"/>
          <w:lang w:val="en-GB"/>
        </w:rPr>
        <w:t xml:space="preserve"> from other studies suggests</w:t>
      </w:r>
      <w:r w:rsidRPr="00A42DB2">
        <w:rPr>
          <w:rFonts w:ascii="Times New Roman" w:hAnsi="Times New Roman" w:cs="Times New Roman"/>
          <w:color w:val="auto"/>
          <w:lang w:val="en-GB"/>
        </w:rPr>
        <w:t xml:space="preserve"> that these discourses are unfounded (Macdonald </w:t>
      </w:r>
      <w:r w:rsidRPr="00A42DB2">
        <w:rPr>
          <w:rFonts w:ascii="Times New Roman" w:hAnsi="Times New Roman" w:cs="Times New Roman"/>
          <w:i/>
          <w:color w:val="auto"/>
          <w:lang w:val="en-GB"/>
        </w:rPr>
        <w:t>et al.</w:t>
      </w:r>
      <w:r w:rsidRPr="00A42DB2">
        <w:rPr>
          <w:rFonts w:ascii="Times New Roman" w:hAnsi="Times New Roman" w:cs="Times New Roman"/>
          <w:color w:val="auto"/>
          <w:lang w:val="en-GB"/>
        </w:rPr>
        <w:t xml:space="preserve"> 2014), </w:t>
      </w:r>
      <w:r w:rsidR="00105611" w:rsidRPr="00A42DB2">
        <w:rPr>
          <w:rFonts w:ascii="Times New Roman" w:hAnsi="Times New Roman" w:cs="Times New Roman"/>
          <w:color w:val="auto"/>
          <w:lang w:val="en-GB"/>
        </w:rPr>
        <w:t>and</w:t>
      </w:r>
      <w:r w:rsidRPr="00A42DB2">
        <w:rPr>
          <w:rFonts w:ascii="Times New Roman" w:hAnsi="Times New Roman" w:cs="Times New Roman"/>
          <w:color w:val="auto"/>
          <w:lang w:val="en-GB"/>
        </w:rPr>
        <w:t xml:space="preserve"> that young people from disadvantaged backgrounds do not have a deficit of aspirations, but lack the means to achieve them due to structural barriers compared to young people from</w:t>
      </w:r>
      <w:r w:rsidR="00105611" w:rsidRPr="00A42DB2">
        <w:rPr>
          <w:rFonts w:ascii="Times New Roman" w:hAnsi="Times New Roman" w:cs="Times New Roman"/>
          <w:color w:val="auto"/>
          <w:lang w:val="en-GB"/>
        </w:rPr>
        <w:t xml:space="preserve"> more</w:t>
      </w:r>
      <w:r w:rsidRPr="00A42DB2">
        <w:rPr>
          <w:rFonts w:ascii="Times New Roman" w:hAnsi="Times New Roman" w:cs="Times New Roman"/>
          <w:color w:val="auto"/>
          <w:lang w:val="en-GB"/>
        </w:rPr>
        <w:t xml:space="preserve"> advantaged backgrounds (Sealey 2014).</w:t>
      </w:r>
      <w:r w:rsidR="009918AB" w:rsidRPr="00A42DB2">
        <w:rPr>
          <w:rFonts w:ascii="Times New Roman" w:hAnsi="Times New Roman" w:cs="Times New Roman"/>
          <w:color w:val="auto"/>
          <w:lang w:val="en-GB"/>
        </w:rPr>
        <w:t xml:space="preserve"> </w:t>
      </w:r>
    </w:p>
    <w:p w14:paraId="09101465" w14:textId="77777777" w:rsidR="000723A4" w:rsidRPr="00A42DB2" w:rsidRDefault="000723A4" w:rsidP="000723A4">
      <w:pPr>
        <w:pStyle w:val="Body"/>
        <w:spacing w:line="480" w:lineRule="auto"/>
        <w:jc w:val="both"/>
        <w:rPr>
          <w:rFonts w:ascii="Times New Roman" w:hAnsi="Times New Roman" w:cs="Times New Roman"/>
          <w:color w:val="auto"/>
          <w:lang w:val="en-GB"/>
        </w:rPr>
      </w:pPr>
    </w:p>
    <w:p w14:paraId="48EB245B" w14:textId="711EBC68" w:rsidR="000723A4" w:rsidRPr="00A42DB2" w:rsidRDefault="000723A4" w:rsidP="000723A4">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Opportunities for voice also come up against the realities of funding priorities and local labour market opportunities. Despite some flexibility to participants’ needs and motivations, the fundamentals of the programmes often stay the same, as there is a need to meet the requirements of service commissioners. As such, the extent to which programmes can be capability enhancing, focusing on what young people value, could be constrained by the demands of commissioners. These demands might not necessarily align with the priorities of young people, as indicated in the previous two findings sections.</w:t>
      </w:r>
    </w:p>
    <w:p w14:paraId="7FDEA3B3" w14:textId="77777777" w:rsidR="000723A4" w:rsidRPr="00A42DB2" w:rsidRDefault="000723A4" w:rsidP="000723A4">
      <w:pPr>
        <w:pStyle w:val="Body"/>
        <w:spacing w:line="480" w:lineRule="auto"/>
        <w:jc w:val="both"/>
        <w:rPr>
          <w:rFonts w:ascii="Times New Roman" w:hAnsi="Times New Roman" w:cs="Times New Roman"/>
          <w:color w:val="auto"/>
          <w:lang w:val="en-GB"/>
        </w:rPr>
      </w:pPr>
    </w:p>
    <w:p w14:paraId="1B3B18C5" w14:textId="29D055D1" w:rsidR="000723A4" w:rsidRPr="00A42DB2" w:rsidRDefault="000723A4" w:rsidP="000723A4">
      <w:pPr>
        <w:pStyle w:val="Body"/>
        <w:spacing w:line="480" w:lineRule="auto"/>
        <w:ind w:left="720"/>
        <w:jc w:val="both"/>
        <w:rPr>
          <w:rFonts w:ascii="Times New Roman" w:hAnsi="Times New Roman" w:cs="Times New Roman"/>
          <w:color w:val="auto"/>
        </w:rPr>
      </w:pPr>
      <w:r w:rsidRPr="00A42DB2">
        <w:rPr>
          <w:rFonts w:ascii="Times New Roman" w:hAnsi="Times New Roman" w:cs="Times New Roman"/>
          <w:i/>
          <w:color w:val="auto"/>
          <w:lang w:val="en-GB"/>
        </w:rPr>
        <w:t xml:space="preserve">‘I think we as a programme are flexible but </w:t>
      </w:r>
      <w:r w:rsidR="00E60DFC">
        <w:rPr>
          <w:rFonts w:ascii="Times New Roman" w:hAnsi="Times New Roman" w:cs="Times New Roman"/>
          <w:i/>
          <w:color w:val="auto"/>
          <w:lang w:val="en-GB"/>
        </w:rPr>
        <w:t>our</w:t>
      </w:r>
      <w:r w:rsidR="00E60DFC" w:rsidRPr="00A42DB2">
        <w:rPr>
          <w:rFonts w:ascii="Times New Roman" w:hAnsi="Times New Roman" w:cs="Times New Roman"/>
          <w:i/>
          <w:color w:val="auto"/>
          <w:lang w:val="en-GB"/>
        </w:rPr>
        <w:t xml:space="preserve"> </w:t>
      </w:r>
      <w:r w:rsidRPr="00A42DB2">
        <w:rPr>
          <w:rFonts w:ascii="Times New Roman" w:hAnsi="Times New Roman" w:cs="Times New Roman"/>
          <w:i/>
          <w:color w:val="auto"/>
          <w:lang w:val="en-GB"/>
        </w:rPr>
        <w:t xml:space="preserve">funders aren’t flexible in terms of that…we need those outcomes in order to be continually funded’ </w:t>
      </w:r>
      <w:r w:rsidRPr="00A42DB2">
        <w:rPr>
          <w:rFonts w:ascii="Times New Roman" w:hAnsi="Times New Roman" w:cs="Times New Roman"/>
          <w:color w:val="auto"/>
        </w:rPr>
        <w:t>(Employment Support Provider)</w:t>
      </w:r>
    </w:p>
    <w:p w14:paraId="4531F217" w14:textId="77777777" w:rsidR="000723A4" w:rsidRPr="00A42DB2" w:rsidRDefault="000723A4" w:rsidP="000723A4">
      <w:pPr>
        <w:pStyle w:val="Body"/>
        <w:spacing w:line="480" w:lineRule="auto"/>
        <w:ind w:left="720"/>
        <w:jc w:val="both"/>
        <w:rPr>
          <w:rFonts w:ascii="Times New Roman" w:hAnsi="Times New Roman" w:cs="Times New Roman"/>
          <w:i/>
          <w:color w:val="auto"/>
        </w:rPr>
      </w:pPr>
    </w:p>
    <w:p w14:paraId="282142DC" w14:textId="77777777" w:rsidR="000723A4" w:rsidRPr="00A42DB2" w:rsidRDefault="000723A4" w:rsidP="000723A4">
      <w:pPr>
        <w:spacing w:line="480" w:lineRule="auto"/>
        <w:jc w:val="both"/>
      </w:pPr>
      <w:r w:rsidRPr="00A42DB2">
        <w:t xml:space="preserve">Nevertheless, some of the service provider participants made it clear that they are not funding led and would only deliver what they think meets the needs of the young people they work with. As outlined previously, while programmes were aware of hard outcome requirements, they also worked towards supporting young people to achieve softer outcomes. </w:t>
      </w:r>
    </w:p>
    <w:p w14:paraId="1F0EB7FB" w14:textId="77777777" w:rsidR="000723A4" w:rsidRPr="00A42DB2" w:rsidRDefault="000723A4" w:rsidP="000723A4">
      <w:pPr>
        <w:spacing w:line="480" w:lineRule="auto"/>
        <w:jc w:val="both"/>
      </w:pPr>
    </w:p>
    <w:p w14:paraId="12B4EBA8" w14:textId="3878FB88" w:rsidR="000723A4" w:rsidRPr="00A42DB2" w:rsidRDefault="000723A4" w:rsidP="000723A4">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The </w:t>
      </w:r>
      <w:r w:rsidR="00E60DFC">
        <w:rPr>
          <w:rFonts w:ascii="Times New Roman" w:hAnsi="Times New Roman" w:cs="Times New Roman"/>
          <w:color w:val="auto"/>
          <w:lang w:val="en-GB"/>
        </w:rPr>
        <w:t xml:space="preserve">prevailing norms </w:t>
      </w:r>
      <w:r w:rsidRPr="00A42DB2">
        <w:rPr>
          <w:rFonts w:ascii="Times New Roman" w:hAnsi="Times New Roman" w:cs="Times New Roman"/>
          <w:color w:val="auto"/>
          <w:lang w:val="en-GB"/>
        </w:rPr>
        <w:t xml:space="preserve">of the labour market also presented constraints on young people’s choices and the degree of flexibility available in programmes. One employment support provider felt that there needed to be ‘realism’ in the experiences and opportunities offered to young people in order to reflect the reality of the labour market, which limited flexibility: </w:t>
      </w:r>
      <w:r w:rsidRPr="00A42DB2">
        <w:rPr>
          <w:rFonts w:ascii="Times New Roman" w:hAnsi="Times New Roman" w:cs="Times New Roman"/>
          <w:i/>
          <w:color w:val="auto"/>
          <w:lang w:val="en-GB"/>
        </w:rPr>
        <w:t>“Work is not a democracy. And that places an immediate limit on flexibility”</w:t>
      </w:r>
      <w:r w:rsidRPr="00A42DB2">
        <w:rPr>
          <w:rFonts w:ascii="Times New Roman" w:hAnsi="Times New Roman" w:cs="Times New Roman"/>
          <w:color w:val="auto"/>
          <w:lang w:val="en-GB"/>
        </w:rPr>
        <w:t>. Another employment support provider outlined that, while they held forums with their service users, they could not always make the changes requested by the young people, for various reasons.</w:t>
      </w:r>
      <w:r w:rsidR="009918AB" w:rsidRPr="00A42DB2">
        <w:rPr>
          <w:rFonts w:ascii="Times New Roman" w:hAnsi="Times New Roman" w:cs="Times New Roman"/>
          <w:color w:val="auto"/>
          <w:lang w:val="en-GB"/>
        </w:rPr>
        <w:t xml:space="preserve"> </w:t>
      </w:r>
    </w:p>
    <w:p w14:paraId="41C14CD8" w14:textId="77777777" w:rsidR="000723A4" w:rsidRPr="00A42DB2" w:rsidRDefault="000723A4" w:rsidP="000723A4">
      <w:pPr>
        <w:pStyle w:val="Body"/>
        <w:spacing w:line="480" w:lineRule="auto"/>
        <w:jc w:val="both"/>
        <w:rPr>
          <w:rFonts w:ascii="Times New Roman" w:eastAsia="Times New Roman" w:hAnsi="Times New Roman" w:cs="Times New Roman"/>
          <w:color w:val="auto"/>
          <w:lang w:val="en-GB"/>
        </w:rPr>
      </w:pPr>
    </w:p>
    <w:p w14:paraId="2FADD8E1" w14:textId="4CAE47C5" w:rsidR="000723A4" w:rsidRPr="00A42DB2" w:rsidRDefault="000723A4" w:rsidP="000723A4">
      <w:pPr>
        <w:pStyle w:val="Body"/>
        <w:spacing w:line="480" w:lineRule="auto"/>
        <w:ind w:left="720"/>
        <w:jc w:val="both"/>
        <w:rPr>
          <w:rFonts w:ascii="Times New Roman" w:hAnsi="Times New Roman" w:cs="Times New Roman"/>
          <w:i/>
          <w:color w:val="auto"/>
          <w:lang w:val="en-GB"/>
        </w:rPr>
      </w:pPr>
      <w:r w:rsidRPr="00A42DB2">
        <w:rPr>
          <w:rFonts w:ascii="Times New Roman" w:hAnsi="Times New Roman" w:cs="Times New Roman"/>
          <w:i/>
          <w:color w:val="auto"/>
          <w:lang w:val="en-GB"/>
        </w:rPr>
        <w:t xml:space="preserve">‘We do youth forums here…at times they ask for things that just cannot happen, it doesn’t fit into policy or it’s a health and safety issue, or something else that we have to say no’ </w:t>
      </w:r>
      <w:r w:rsidRPr="00A42DB2">
        <w:rPr>
          <w:rFonts w:ascii="Times New Roman" w:hAnsi="Times New Roman" w:cs="Times New Roman"/>
          <w:color w:val="auto"/>
        </w:rPr>
        <w:t>(Employment Support Provider)</w:t>
      </w:r>
    </w:p>
    <w:p w14:paraId="7234AD60" w14:textId="77777777" w:rsidR="00F2486F" w:rsidRPr="00A42DB2" w:rsidRDefault="00F2486F" w:rsidP="00F90DE6">
      <w:pPr>
        <w:pStyle w:val="Body"/>
        <w:spacing w:line="480" w:lineRule="auto"/>
        <w:jc w:val="both"/>
        <w:rPr>
          <w:rFonts w:ascii="Times New Roman" w:hAnsi="Times New Roman" w:cs="Times New Roman"/>
          <w:color w:val="auto"/>
          <w:lang w:val="en-GB"/>
        </w:rPr>
      </w:pPr>
    </w:p>
    <w:p w14:paraId="572BCE18" w14:textId="77777777" w:rsidR="00887E92" w:rsidRPr="00A42DB2" w:rsidRDefault="00154D5E">
      <w:pPr>
        <w:pStyle w:val="PlainText"/>
        <w:spacing w:line="480" w:lineRule="auto"/>
        <w:jc w:val="both"/>
        <w:rPr>
          <w:rFonts w:ascii="Times New Roman" w:eastAsia="Times New Roman" w:hAnsi="Times New Roman" w:cs="Times New Roman"/>
          <w:b/>
          <w:bCs/>
          <w:color w:val="auto"/>
          <w:sz w:val="24"/>
          <w:szCs w:val="24"/>
          <w:lang w:val="en-GB"/>
        </w:rPr>
      </w:pPr>
      <w:r w:rsidRPr="00A42DB2">
        <w:rPr>
          <w:rFonts w:ascii="Times New Roman" w:hAnsi="Times New Roman" w:cs="Times New Roman"/>
          <w:b/>
          <w:bCs/>
          <w:color w:val="auto"/>
          <w:sz w:val="24"/>
          <w:szCs w:val="24"/>
          <w:lang w:val="en-GB"/>
        </w:rPr>
        <w:t>Discussion and Conclusions</w:t>
      </w:r>
    </w:p>
    <w:p w14:paraId="468E5AD7" w14:textId="77777777" w:rsidR="006C6EA5" w:rsidRPr="00A42DB2" w:rsidRDefault="006C6EA5">
      <w:pPr>
        <w:pStyle w:val="Body"/>
        <w:spacing w:line="480" w:lineRule="auto"/>
        <w:jc w:val="both"/>
        <w:rPr>
          <w:rFonts w:ascii="Times New Roman" w:hAnsi="Times New Roman" w:cs="Times New Roman"/>
          <w:color w:val="auto"/>
          <w:u w:color="C0504D"/>
          <w:lang w:val="en-GB"/>
        </w:rPr>
      </w:pPr>
    </w:p>
    <w:p w14:paraId="17C7C9DF" w14:textId="48B9FF37" w:rsidR="00C74183" w:rsidRPr="00A42DB2" w:rsidRDefault="00C74183" w:rsidP="00C74183">
      <w:pPr>
        <w:pStyle w:val="Body"/>
        <w:spacing w:line="480" w:lineRule="auto"/>
        <w:jc w:val="both"/>
        <w:rPr>
          <w:rFonts w:ascii="Times New Roman" w:eastAsia="Times New Roman" w:hAnsi="Times New Roman" w:cs="Times New Roman"/>
          <w:color w:val="auto"/>
          <w:lang w:val="en-GB"/>
        </w:rPr>
      </w:pPr>
      <w:r w:rsidRPr="00A42DB2">
        <w:rPr>
          <w:rFonts w:ascii="Times New Roman" w:hAnsi="Times New Roman" w:cs="Times New Roman"/>
          <w:color w:val="auto"/>
          <w:lang w:val="en-GB"/>
        </w:rPr>
        <w:t>In the context of a policy discourse focused on the individuali</w:t>
      </w:r>
      <w:r w:rsidR="00E3400A" w:rsidRPr="00A42DB2">
        <w:rPr>
          <w:rFonts w:ascii="Times New Roman" w:hAnsi="Times New Roman" w:cs="Times New Roman"/>
          <w:color w:val="auto"/>
          <w:lang w:val="en-GB"/>
        </w:rPr>
        <w:t>s</w:t>
      </w:r>
      <w:r w:rsidRPr="00A42DB2">
        <w:rPr>
          <w:rFonts w:ascii="Times New Roman" w:hAnsi="Times New Roman" w:cs="Times New Roman"/>
          <w:color w:val="auto"/>
          <w:lang w:val="en-GB"/>
        </w:rPr>
        <w:t>ation, personali</w:t>
      </w:r>
      <w:r w:rsidR="00E3400A" w:rsidRPr="00A42DB2">
        <w:rPr>
          <w:rFonts w:ascii="Times New Roman" w:hAnsi="Times New Roman" w:cs="Times New Roman"/>
          <w:color w:val="auto"/>
          <w:lang w:val="en-GB"/>
        </w:rPr>
        <w:t>s</w:t>
      </w:r>
      <w:r w:rsidRPr="00A42DB2">
        <w:rPr>
          <w:rFonts w:ascii="Times New Roman" w:hAnsi="Times New Roman" w:cs="Times New Roman"/>
          <w:color w:val="auto"/>
          <w:lang w:val="en-GB"/>
        </w:rPr>
        <w:t>ation, and co-production of public service delivery, this paper has used the CA as a framework to explore young people’s voice and agency in the development and implementation of employment activation policies, exposing the informational basis of policymaking (Sen 1990). It has analysed how far, and in what ways, unemployed young people’s ideas, experiences and voices are included in policy development and implementation. Questions addressed include how different voices are included in policy processes</w:t>
      </w:r>
      <w:r w:rsidR="000723A4" w:rsidRPr="00A42DB2">
        <w:rPr>
          <w:rFonts w:ascii="Times New Roman" w:hAnsi="Times New Roman" w:cs="Times New Roman"/>
          <w:color w:val="auto"/>
          <w:lang w:val="en-GB"/>
        </w:rPr>
        <w:t>,</w:t>
      </w:r>
      <w:r w:rsidRPr="00A42DB2">
        <w:rPr>
          <w:rFonts w:ascii="Times New Roman" w:hAnsi="Times New Roman" w:cs="Times New Roman"/>
          <w:color w:val="auto"/>
          <w:lang w:val="en-GB"/>
        </w:rPr>
        <w:t xml:space="preserve"> and what enables voice taking and </w:t>
      </w:r>
      <w:r w:rsidR="006F711F" w:rsidRPr="00A42DB2">
        <w:rPr>
          <w:rFonts w:ascii="Times New Roman" w:hAnsi="Times New Roman" w:cs="Times New Roman"/>
          <w:color w:val="auto"/>
          <w:lang w:val="en-GB"/>
        </w:rPr>
        <w:t xml:space="preserve">enables </w:t>
      </w:r>
      <w:r w:rsidRPr="00A42DB2">
        <w:rPr>
          <w:rFonts w:ascii="Times New Roman" w:hAnsi="Times New Roman" w:cs="Times New Roman"/>
          <w:color w:val="auto"/>
          <w:lang w:val="en-GB"/>
        </w:rPr>
        <w:t xml:space="preserve">young people to live a life that they have reason to value. </w:t>
      </w:r>
    </w:p>
    <w:p w14:paraId="66981F5D" w14:textId="77777777" w:rsidR="00C74183" w:rsidRPr="00A42DB2" w:rsidRDefault="00C74183" w:rsidP="00C74183">
      <w:pPr>
        <w:pStyle w:val="Body"/>
        <w:spacing w:line="480" w:lineRule="auto"/>
        <w:jc w:val="both"/>
        <w:rPr>
          <w:rFonts w:ascii="Times New Roman" w:hAnsi="Times New Roman" w:cs="Times New Roman"/>
          <w:color w:val="auto"/>
          <w:lang w:val="en-GB"/>
        </w:rPr>
      </w:pPr>
    </w:p>
    <w:p w14:paraId="74F82B31" w14:textId="6DC7D339" w:rsidR="00C74183" w:rsidRPr="00A42DB2" w:rsidRDefault="00C74183" w:rsidP="00C74183">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The CA offers a useful framework to critically analyse unemployed young people’s voice and agency in the development and implementation of employment activation policy. The CA argues that a ‘good life’ is a life of genuine choice and takes into account external factors and personal characteristics (Sen 1985a/b, 1998, 2009; Robeyns 2006, 2005). </w:t>
      </w:r>
      <w:r w:rsidRPr="00A42DB2">
        <w:rPr>
          <w:rFonts w:ascii="Times New Roman" w:hAnsi="Times New Roman" w:cs="Times New Roman"/>
          <w:noProof/>
          <w:color w:val="auto"/>
        </w:rPr>
        <w:t>It highlights the need for an individual to be able to choose between alternative lives that are of value rather than the imposition of external conceptions of what a good life is (Deneulin 2011). In its application to employment activation it</w:t>
      </w:r>
      <w:r w:rsidRPr="00A42DB2">
        <w:rPr>
          <w:rFonts w:ascii="Times New Roman" w:hAnsi="Times New Roman" w:cs="Times New Roman"/>
          <w:color w:val="auto"/>
          <w:lang w:val="en-GB"/>
        </w:rPr>
        <w:t xml:space="preserve"> draws attention to choice, motivation, what individual jobseekers value</w:t>
      </w:r>
      <w:r w:rsidR="006F711F" w:rsidRPr="00A42DB2">
        <w:rPr>
          <w:rFonts w:ascii="Times New Roman" w:hAnsi="Times New Roman" w:cs="Times New Roman"/>
          <w:color w:val="auto"/>
          <w:lang w:val="en-GB"/>
        </w:rPr>
        <w:t>,</w:t>
      </w:r>
      <w:r w:rsidRPr="00A42DB2">
        <w:rPr>
          <w:rFonts w:ascii="Times New Roman" w:hAnsi="Times New Roman" w:cs="Times New Roman"/>
          <w:color w:val="auto"/>
          <w:lang w:val="en-GB"/>
        </w:rPr>
        <w:t xml:space="preserve"> and access to resources (Bonvin and Orton 2009; Lindsay and McQuaid 2010; Egdell and McQuaid 2016). </w:t>
      </w:r>
      <w:r w:rsidR="000723A4" w:rsidRPr="00A42DB2">
        <w:rPr>
          <w:rFonts w:ascii="Times New Roman" w:hAnsi="Times New Roman" w:cs="Times New Roman"/>
          <w:color w:val="auto"/>
          <w:lang w:val="en-GB"/>
        </w:rPr>
        <w:t>It emphasis</w:t>
      </w:r>
      <w:r w:rsidR="00294F13" w:rsidRPr="00A42DB2">
        <w:rPr>
          <w:rFonts w:ascii="Times New Roman" w:hAnsi="Times New Roman" w:cs="Times New Roman"/>
          <w:color w:val="auto"/>
          <w:lang w:val="en-GB"/>
        </w:rPr>
        <w:t>es</w:t>
      </w:r>
      <w:r w:rsidR="000723A4" w:rsidRPr="00A42DB2">
        <w:rPr>
          <w:rFonts w:ascii="Times New Roman" w:hAnsi="Times New Roman" w:cs="Times New Roman"/>
          <w:color w:val="auto"/>
          <w:lang w:val="en-GB"/>
        </w:rPr>
        <w:t xml:space="preserve"> that</w:t>
      </w:r>
      <w:r w:rsidRPr="00A42DB2">
        <w:rPr>
          <w:rFonts w:ascii="Times New Roman" w:hAnsi="Times New Roman" w:cs="Times New Roman"/>
          <w:color w:val="auto"/>
          <w:lang w:val="en-GB"/>
        </w:rPr>
        <w:t xml:space="preserve"> service users need to be genuine partners in the activation process and have a voice in programme development (Bonvin and Farvaque, 2007; Bonvin and Orton 2009; Orton 2011).</w:t>
      </w:r>
      <w:r w:rsidR="00194057" w:rsidRPr="00194057">
        <w:rPr>
          <w:rFonts w:ascii="Times New Roman" w:hAnsi="Times New Roman" w:cs="Times New Roman"/>
          <w:color w:val="auto"/>
          <w:lang w:val="en-GB"/>
        </w:rPr>
        <w:t xml:space="preserve"> </w:t>
      </w:r>
    </w:p>
    <w:p w14:paraId="6F9DF308" w14:textId="77777777" w:rsidR="00C74183" w:rsidRPr="00A42DB2" w:rsidRDefault="00C74183" w:rsidP="00C74183">
      <w:pPr>
        <w:pStyle w:val="Body"/>
        <w:spacing w:line="480" w:lineRule="auto"/>
        <w:jc w:val="both"/>
        <w:rPr>
          <w:rFonts w:ascii="Times New Roman" w:hAnsi="Times New Roman" w:cs="Times New Roman"/>
          <w:color w:val="auto"/>
          <w:lang w:val="en-GB"/>
        </w:rPr>
      </w:pPr>
    </w:p>
    <w:p w14:paraId="71033680" w14:textId="14566A9F" w:rsidR="00294F13" w:rsidRPr="00A42DB2" w:rsidRDefault="00294F13" w:rsidP="00294F13">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The findings of </w:t>
      </w:r>
      <w:r w:rsidR="00E3400A" w:rsidRPr="00A42DB2">
        <w:rPr>
          <w:rFonts w:ascii="Times New Roman" w:hAnsi="Times New Roman" w:cs="Times New Roman"/>
          <w:color w:val="auto"/>
          <w:lang w:val="en-GB"/>
        </w:rPr>
        <w:t>the</w:t>
      </w:r>
      <w:r w:rsidRPr="00A42DB2">
        <w:rPr>
          <w:rFonts w:ascii="Times New Roman" w:hAnsi="Times New Roman" w:cs="Times New Roman"/>
          <w:color w:val="auto"/>
          <w:lang w:val="en-GB"/>
        </w:rPr>
        <w:t xml:space="preserve"> research </w:t>
      </w:r>
      <w:r w:rsidR="00E3400A" w:rsidRPr="00A42DB2">
        <w:rPr>
          <w:rFonts w:ascii="Times New Roman" w:hAnsi="Times New Roman" w:cs="Times New Roman"/>
          <w:color w:val="auto"/>
          <w:lang w:val="en-GB"/>
        </w:rPr>
        <w:t>presented in this paper highlight</w:t>
      </w:r>
      <w:r w:rsidRPr="00A42DB2">
        <w:rPr>
          <w:rFonts w:ascii="Times New Roman" w:hAnsi="Times New Roman" w:cs="Times New Roman"/>
          <w:color w:val="auto"/>
          <w:lang w:val="en-GB"/>
        </w:rPr>
        <w:t xml:space="preserve"> ways in which young people’s voice</w:t>
      </w:r>
      <w:r w:rsidR="00E3400A" w:rsidRPr="00A42DB2">
        <w:rPr>
          <w:rFonts w:ascii="Times New Roman" w:hAnsi="Times New Roman" w:cs="Times New Roman"/>
          <w:color w:val="auto"/>
          <w:lang w:val="en-GB"/>
        </w:rPr>
        <w:t>s are</w:t>
      </w:r>
      <w:r w:rsidRPr="00A42DB2">
        <w:rPr>
          <w:rFonts w:ascii="Times New Roman" w:hAnsi="Times New Roman" w:cs="Times New Roman"/>
          <w:color w:val="auto"/>
          <w:lang w:val="en-GB"/>
        </w:rPr>
        <w:t xml:space="preserve"> included in the development and delivery of policy. In theory it can be argued that young people’s views are seen as relevant by policymakers, as there are mechanisms and platforms in place to gather them. However, in practice these are not accessible or attractive to all young people, especially those who are most disadvantaged. The view of disadvantaged young people may be sought by proxy, through those who provide employability services aimed at them, but it is not clear whether this is capability enhancing from the point of view of young people, as they are not being consulted directly, or how representative these views gathered by proxy are. Even if opportunities for the direct participation of young people are available, participation may be approached by policymakers as a tick</w:t>
      </w:r>
      <w:r w:rsidR="008977FE">
        <w:rPr>
          <w:rFonts w:ascii="Times New Roman" w:hAnsi="Times New Roman" w:cs="Times New Roman"/>
          <w:color w:val="auto"/>
          <w:lang w:val="en-GB"/>
        </w:rPr>
        <w:t>-</w:t>
      </w:r>
      <w:r w:rsidRPr="00A42DB2">
        <w:rPr>
          <w:rFonts w:ascii="Times New Roman" w:hAnsi="Times New Roman" w:cs="Times New Roman"/>
          <w:color w:val="auto"/>
          <w:lang w:val="en-GB"/>
        </w:rPr>
        <w:t xml:space="preserve">box exercise, and so while voices may be sought, they are not necessarily heard. Young people themselves may also be cynical of attempts by policymakers to engage with them. However, previous research has suggested that they may feel powerless and unable to make a difference, rather than apathetic (Threadgold 2012). </w:t>
      </w:r>
    </w:p>
    <w:p w14:paraId="234ECE6D" w14:textId="77777777" w:rsidR="00294F13" w:rsidRPr="00A42DB2" w:rsidRDefault="00294F13" w:rsidP="00294F13">
      <w:pPr>
        <w:pStyle w:val="Body"/>
        <w:spacing w:line="480" w:lineRule="auto"/>
        <w:jc w:val="both"/>
        <w:rPr>
          <w:rFonts w:ascii="Times New Roman" w:hAnsi="Times New Roman" w:cs="Times New Roman"/>
          <w:color w:val="auto"/>
          <w:lang w:val="en-GB"/>
        </w:rPr>
      </w:pPr>
    </w:p>
    <w:p w14:paraId="21520417" w14:textId="49CC8F05" w:rsidR="00294F13" w:rsidRPr="00A42DB2" w:rsidRDefault="00294F13" w:rsidP="00294F13">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The evidence from this study also suggests that unemployed young people’s views about their own barriers to employment do not seem to be reflected in current employment policy priorities. Their narratives highlight that young people perceive wider structural constraints as the key barriers to their labour market participation. However, the policy analysis showed that the focus of employability is on the individual, rather than on addressing wider structural conditions. Thus young people’s contribution to the informational basis of policymaking seems to be limited. </w:t>
      </w:r>
    </w:p>
    <w:p w14:paraId="6273ADAF" w14:textId="77777777" w:rsidR="00294F13" w:rsidRPr="00A42DB2" w:rsidRDefault="00294F13" w:rsidP="00294F13">
      <w:pPr>
        <w:pStyle w:val="Body"/>
        <w:spacing w:line="480" w:lineRule="auto"/>
        <w:jc w:val="both"/>
        <w:rPr>
          <w:rFonts w:ascii="Times New Roman" w:hAnsi="Times New Roman" w:cs="Times New Roman"/>
          <w:color w:val="auto"/>
          <w:lang w:val="en-GB"/>
        </w:rPr>
      </w:pPr>
    </w:p>
    <w:p w14:paraId="0ADB0FC8" w14:textId="32AF79CD" w:rsidR="00294F13" w:rsidRPr="00A42DB2" w:rsidRDefault="00294F13" w:rsidP="00294F13">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At the meso-level of programme delivery, there is evidence that young people do feed into individual programmes and services. But while there was some flexibility in programmes to the needs of young people, the fundamentals of the programmes have to meet the requirements of service commissioners, and other considerations such as health and safety. Where there is flexibility to young people’s needs and their aspirations, ‘adaptive preference formation’ may mean the views and preferences that young people are expressing are constrained. The </w:t>
      </w:r>
      <w:r w:rsidR="008415AE">
        <w:rPr>
          <w:rFonts w:ascii="Times New Roman" w:hAnsi="Times New Roman" w:cs="Times New Roman"/>
          <w:color w:val="auto"/>
          <w:lang w:val="en-GB"/>
        </w:rPr>
        <w:t>‘</w:t>
      </w:r>
      <w:r w:rsidRPr="00A42DB2">
        <w:rPr>
          <w:rFonts w:ascii="Times New Roman" w:hAnsi="Times New Roman" w:cs="Times New Roman"/>
          <w:color w:val="auto"/>
          <w:lang w:val="en-GB"/>
        </w:rPr>
        <w:t>realities</w:t>
      </w:r>
      <w:r w:rsidR="008415AE">
        <w:rPr>
          <w:rFonts w:ascii="Times New Roman" w:hAnsi="Times New Roman" w:cs="Times New Roman"/>
          <w:color w:val="auto"/>
          <w:lang w:val="en-GB"/>
        </w:rPr>
        <w:t>’</w:t>
      </w:r>
      <w:r w:rsidRPr="00A42DB2">
        <w:rPr>
          <w:rFonts w:ascii="Times New Roman" w:hAnsi="Times New Roman" w:cs="Times New Roman"/>
          <w:color w:val="auto"/>
          <w:lang w:val="en-GB"/>
        </w:rPr>
        <w:t xml:space="preserve"> of the local labour market may also restrict the opportunities available to young people. The CA demonstrates that the transition to work is not always a positive move into ‘quality’ employment (Vero </w:t>
      </w:r>
      <w:r w:rsidRPr="00A42DB2">
        <w:rPr>
          <w:rFonts w:ascii="Times New Roman" w:hAnsi="Times New Roman" w:cs="Times New Roman"/>
          <w:i/>
          <w:iCs/>
          <w:color w:val="auto"/>
          <w:lang w:val="en-GB"/>
        </w:rPr>
        <w:t>et al</w:t>
      </w:r>
      <w:r w:rsidRPr="00A42DB2">
        <w:rPr>
          <w:rFonts w:ascii="Times New Roman" w:hAnsi="Times New Roman" w:cs="Times New Roman"/>
          <w:color w:val="auto"/>
          <w:lang w:val="en-GB"/>
        </w:rPr>
        <w:t xml:space="preserve">. 2012). As a result of funding requirements there may be little scope for individuals to determine valuable outcomes, and move beyond concerns of whether they are in or out of work – although programmes do seek to address softer outcomes too. As such normative assumptions about the value of paid work are not </w:t>
      </w:r>
      <w:r w:rsidRPr="008415AE">
        <w:rPr>
          <w:rFonts w:ascii="Times New Roman" w:hAnsi="Times New Roman" w:cs="Times New Roman"/>
          <w:noProof/>
        </w:rPr>
        <w:t>questioned or challenged.</w:t>
      </w:r>
      <w:r w:rsidR="008415AE" w:rsidRPr="008415AE">
        <w:rPr>
          <w:rFonts w:ascii="Times New Roman" w:hAnsi="Times New Roman" w:cs="Times New Roman"/>
          <w:noProof/>
        </w:rPr>
        <w:t xml:space="preserve"> There is not the policy space for unemployed young people to express capabilities, desires and aspirations if they do not include paid work. </w:t>
      </w:r>
      <w:r w:rsidR="008415AE" w:rsidRPr="00B3074E">
        <w:rPr>
          <w:rFonts w:ascii="Times New Roman" w:hAnsi="Times New Roman" w:cs="Times New Roman"/>
          <w:noProof/>
        </w:rPr>
        <w:t xml:space="preserve">A capability informed approach would </w:t>
      </w:r>
      <w:r w:rsidR="008415AE">
        <w:rPr>
          <w:rFonts w:ascii="Times New Roman" w:hAnsi="Times New Roman" w:cs="Times New Roman"/>
          <w:noProof/>
        </w:rPr>
        <w:t xml:space="preserve">provide the right, </w:t>
      </w:r>
      <w:r w:rsidR="008415AE" w:rsidRPr="00B3074E">
        <w:rPr>
          <w:rFonts w:ascii="Times New Roman" w:hAnsi="Times New Roman" w:cs="Times New Roman"/>
          <w:noProof/>
        </w:rPr>
        <w:t xml:space="preserve">but not the obligation, to work and to have a choice regarding work (Dean </w:t>
      </w:r>
      <w:r w:rsidR="008415AE" w:rsidRPr="00B3074E">
        <w:rPr>
          <w:rFonts w:ascii="Times New Roman" w:hAnsi="Times New Roman" w:cs="Times New Roman"/>
          <w:i/>
          <w:noProof/>
        </w:rPr>
        <w:t>et al.</w:t>
      </w:r>
      <w:r w:rsidR="008415AE" w:rsidRPr="00B3074E">
        <w:rPr>
          <w:rFonts w:ascii="Times New Roman" w:hAnsi="Times New Roman" w:cs="Times New Roman"/>
          <w:noProof/>
        </w:rPr>
        <w:t xml:space="preserve"> 2005).</w:t>
      </w:r>
      <w:r w:rsidR="008415AE">
        <w:rPr>
          <w:rFonts w:ascii="Times New Roman" w:hAnsi="Times New Roman" w:cs="Times New Roman"/>
          <w:noProof/>
        </w:rPr>
        <w:t xml:space="preserve"> It is only at the meso- and micro-level, rather than the macro-level, where </w:t>
      </w:r>
      <w:r w:rsidR="008415AE" w:rsidRPr="008415AE">
        <w:rPr>
          <w:rFonts w:ascii="Times New Roman" w:hAnsi="Times New Roman" w:cs="Times New Roman"/>
          <w:noProof/>
        </w:rPr>
        <w:t>capabilities, desires and aspirations beyond paid work can be reali</w:t>
      </w:r>
      <w:r w:rsidR="00000F9A">
        <w:rPr>
          <w:rFonts w:ascii="Times New Roman" w:hAnsi="Times New Roman" w:cs="Times New Roman"/>
          <w:noProof/>
        </w:rPr>
        <w:t>s</w:t>
      </w:r>
      <w:r w:rsidR="008415AE" w:rsidRPr="008415AE">
        <w:rPr>
          <w:rFonts w:ascii="Times New Roman" w:hAnsi="Times New Roman" w:cs="Times New Roman"/>
          <w:noProof/>
        </w:rPr>
        <w:t xml:space="preserve">ed in terms of programmes seeking to address softer outcomes. However, the question as to the extent to which the value of the achievement of these softer outcomes is </w:t>
      </w:r>
      <w:r w:rsidR="00000F9A">
        <w:rPr>
          <w:rFonts w:ascii="Times New Roman" w:hAnsi="Times New Roman" w:cs="Times New Roman"/>
          <w:noProof/>
        </w:rPr>
        <w:t xml:space="preserve">primarily rooted </w:t>
      </w:r>
      <w:r w:rsidR="008415AE" w:rsidRPr="008415AE">
        <w:rPr>
          <w:rFonts w:ascii="Times New Roman" w:hAnsi="Times New Roman" w:cs="Times New Roman"/>
          <w:noProof/>
        </w:rPr>
        <w:t xml:space="preserve"> in contributing to a longer term achievement of paid work, needs to be </w:t>
      </w:r>
      <w:r w:rsidR="00000F9A">
        <w:rPr>
          <w:rFonts w:ascii="Times New Roman" w:hAnsi="Times New Roman" w:cs="Times New Roman"/>
          <w:noProof/>
        </w:rPr>
        <w:t>asked</w:t>
      </w:r>
      <w:r w:rsidR="008415AE" w:rsidRPr="008415AE">
        <w:rPr>
          <w:rFonts w:ascii="Times New Roman" w:hAnsi="Times New Roman" w:cs="Times New Roman"/>
          <w:noProof/>
        </w:rPr>
        <w:t>.</w:t>
      </w:r>
    </w:p>
    <w:p w14:paraId="564630D9" w14:textId="77777777" w:rsidR="00C74183" w:rsidRPr="00A42DB2" w:rsidRDefault="00C74183" w:rsidP="00C74183">
      <w:pPr>
        <w:pStyle w:val="Body"/>
        <w:spacing w:line="480" w:lineRule="auto"/>
        <w:jc w:val="both"/>
        <w:rPr>
          <w:rFonts w:ascii="Times New Roman" w:hAnsi="Times New Roman" w:cs="Times New Roman"/>
          <w:color w:val="auto"/>
          <w:lang w:val="en-GB"/>
        </w:rPr>
      </w:pPr>
    </w:p>
    <w:p w14:paraId="12F3F37B" w14:textId="417F8CCB" w:rsidR="008415AE" w:rsidRDefault="00C74183" w:rsidP="00C74183">
      <w:pPr>
        <w:pStyle w:val="Body"/>
        <w:spacing w:line="480" w:lineRule="auto"/>
        <w:jc w:val="both"/>
        <w:rPr>
          <w:rFonts w:ascii="Times New Roman" w:hAnsi="Times New Roman" w:cs="Times New Roman"/>
          <w:color w:val="auto"/>
          <w:lang w:val="en-GB"/>
        </w:rPr>
      </w:pPr>
      <w:r w:rsidRPr="00A42DB2">
        <w:rPr>
          <w:rFonts w:ascii="Times New Roman" w:hAnsi="Times New Roman" w:cs="Times New Roman"/>
          <w:color w:val="auto"/>
          <w:lang w:val="en-GB"/>
        </w:rPr>
        <w:t xml:space="preserve">There are of course limitations to this study. It could be argued that the findings are specific to the Scottish context. In addition given the small sample size and the local case study focus on Edinburgh, the experiences of the interview participants may not be representative of the situation in the whole of Scotland. However, themes identified in this research do have </w:t>
      </w:r>
      <w:r w:rsidR="00761C83" w:rsidRPr="00A42DB2">
        <w:rPr>
          <w:rFonts w:ascii="Times New Roman" w:hAnsi="Times New Roman" w:cs="Times New Roman"/>
          <w:color w:val="auto"/>
          <w:lang w:val="en-GB"/>
        </w:rPr>
        <w:t xml:space="preserve">international </w:t>
      </w:r>
      <w:r w:rsidRPr="00A42DB2">
        <w:rPr>
          <w:rFonts w:ascii="Times New Roman" w:hAnsi="Times New Roman" w:cs="Times New Roman"/>
          <w:color w:val="auto"/>
          <w:lang w:val="en-GB"/>
        </w:rPr>
        <w:t xml:space="preserve">resonance </w:t>
      </w:r>
      <w:r w:rsidRPr="00A42DB2">
        <w:rPr>
          <w:rFonts w:ascii="Times New Roman" w:hAnsi="Times New Roman" w:cs="Times New Roman"/>
          <w:b/>
          <w:color w:val="auto"/>
          <w:lang w:val="en-GB"/>
        </w:rPr>
        <w:t>[Author et al., 2014a/b/c]</w:t>
      </w:r>
      <w:r w:rsidRPr="00A42DB2">
        <w:rPr>
          <w:rFonts w:ascii="Times New Roman" w:hAnsi="Times New Roman" w:cs="Times New Roman"/>
          <w:color w:val="auto"/>
          <w:lang w:val="en-GB"/>
        </w:rPr>
        <w:t>. The paper also points to the need for further research. Questions can also be raised about the opportunities for service user voice more generally when welfare</w:t>
      </w:r>
      <w:r w:rsidR="002C1B24">
        <w:rPr>
          <w:rFonts w:ascii="Times New Roman" w:hAnsi="Times New Roman" w:cs="Times New Roman"/>
          <w:color w:val="auto"/>
          <w:lang w:val="en-GB"/>
        </w:rPr>
        <w:t>-</w:t>
      </w:r>
      <w:r w:rsidRPr="00A42DB2">
        <w:rPr>
          <w:rFonts w:ascii="Times New Roman" w:hAnsi="Times New Roman" w:cs="Times New Roman"/>
          <w:color w:val="auto"/>
          <w:lang w:val="en-GB"/>
        </w:rPr>
        <w:t>to</w:t>
      </w:r>
      <w:r w:rsidR="002C1B24">
        <w:rPr>
          <w:rFonts w:ascii="Times New Roman" w:hAnsi="Times New Roman" w:cs="Times New Roman"/>
          <w:color w:val="auto"/>
          <w:lang w:val="en-GB"/>
        </w:rPr>
        <w:t>-</w:t>
      </w:r>
      <w:r w:rsidRPr="00A42DB2">
        <w:rPr>
          <w:rFonts w:ascii="Times New Roman" w:hAnsi="Times New Roman" w:cs="Times New Roman"/>
          <w:color w:val="auto"/>
          <w:lang w:val="en-GB"/>
        </w:rPr>
        <w:t>work is increasingly characterised by sanctions and conditionality – despite concurrent discourses of individualisation, personalisation, and co-production of public service delivery. These questions certainly warrant further analysis and discussion, and the CA offers a useful framework for this.</w:t>
      </w:r>
    </w:p>
    <w:p w14:paraId="2280B3A1" w14:textId="77777777" w:rsidR="00194057" w:rsidRDefault="00194057" w:rsidP="00C74183">
      <w:pPr>
        <w:pStyle w:val="Body"/>
        <w:spacing w:line="480" w:lineRule="auto"/>
        <w:jc w:val="both"/>
        <w:rPr>
          <w:rFonts w:ascii="Times New Roman" w:hAnsi="Times New Roman" w:cs="Times New Roman"/>
          <w:color w:val="auto"/>
          <w:lang w:val="en-GB"/>
        </w:rPr>
      </w:pPr>
    </w:p>
    <w:p w14:paraId="3E77E860" w14:textId="5EE1BA5B" w:rsidR="00194057" w:rsidRPr="008415AE" w:rsidRDefault="00194057" w:rsidP="00C74183">
      <w:pPr>
        <w:pStyle w:val="Body"/>
        <w:spacing w:line="480" w:lineRule="auto"/>
        <w:jc w:val="both"/>
        <w:rPr>
          <w:rFonts w:ascii="Times New Roman" w:hAnsi="Times New Roman" w:cs="Times New Roman"/>
          <w:b/>
          <w:color w:val="auto"/>
          <w:lang w:val="en-GB"/>
        </w:rPr>
      </w:pPr>
      <w:r>
        <w:rPr>
          <w:rFonts w:ascii="Times New Roman" w:hAnsi="Times New Roman" w:cs="Times New Roman"/>
          <w:color w:val="auto"/>
          <w:lang w:val="en-GB"/>
        </w:rPr>
        <w:t>In summary</w:t>
      </w:r>
      <w:r w:rsidR="005C0C7E">
        <w:rPr>
          <w:rFonts w:ascii="Times New Roman" w:hAnsi="Times New Roman" w:cs="Times New Roman"/>
          <w:color w:val="auto"/>
          <w:lang w:val="en-GB"/>
        </w:rPr>
        <w:t>,</w:t>
      </w:r>
      <w:r>
        <w:rPr>
          <w:rFonts w:ascii="Times New Roman" w:hAnsi="Times New Roman" w:cs="Times New Roman"/>
          <w:color w:val="auto"/>
          <w:lang w:val="en-GB"/>
        </w:rPr>
        <w:t xml:space="preserve"> </w:t>
      </w:r>
      <w:r w:rsidR="00E74086">
        <w:rPr>
          <w:rFonts w:ascii="Times New Roman" w:hAnsi="Times New Roman" w:cs="Times New Roman"/>
          <w:color w:val="auto"/>
          <w:lang w:val="en-GB"/>
        </w:rPr>
        <w:t>to what</w:t>
      </w:r>
      <w:r>
        <w:rPr>
          <w:rFonts w:ascii="Times New Roman" w:hAnsi="Times New Roman" w:cs="Times New Roman"/>
          <w:color w:val="auto"/>
          <w:lang w:val="en-GB"/>
        </w:rPr>
        <w:t xml:space="preserve"> extent </w:t>
      </w:r>
      <w:r w:rsidR="00E74086">
        <w:rPr>
          <w:rFonts w:ascii="Times New Roman" w:hAnsi="Times New Roman" w:cs="Times New Roman"/>
          <w:color w:val="auto"/>
          <w:lang w:val="en-GB"/>
        </w:rPr>
        <w:t>can t</w:t>
      </w:r>
      <w:r w:rsidRPr="00194057">
        <w:rPr>
          <w:rFonts w:ascii="Times New Roman" w:hAnsi="Times New Roman" w:cs="Times New Roman"/>
          <w:color w:val="auto"/>
          <w:lang w:val="en-GB"/>
        </w:rPr>
        <w:t xml:space="preserve">he approach taken to the development and implementation of employment activation policy in Scotland really be understood in </w:t>
      </w:r>
      <w:r w:rsidR="00E74086">
        <w:rPr>
          <w:rFonts w:ascii="Times New Roman" w:hAnsi="Times New Roman" w:cs="Times New Roman"/>
          <w:color w:val="auto"/>
          <w:lang w:val="en-GB"/>
        </w:rPr>
        <w:t xml:space="preserve">terms of </w:t>
      </w:r>
      <w:r w:rsidRPr="00194057">
        <w:rPr>
          <w:rFonts w:ascii="Times New Roman" w:hAnsi="Times New Roman" w:cs="Times New Roman"/>
          <w:color w:val="auto"/>
          <w:lang w:val="en-GB"/>
        </w:rPr>
        <w:t xml:space="preserve">Sen's notion of the CA as allowing </w:t>
      </w:r>
      <w:r w:rsidR="00E74086">
        <w:rPr>
          <w:rFonts w:ascii="Times New Roman" w:hAnsi="Times New Roman" w:cs="Times New Roman"/>
          <w:color w:val="auto"/>
          <w:lang w:val="en-GB"/>
        </w:rPr>
        <w:t xml:space="preserve">voice, </w:t>
      </w:r>
      <w:r w:rsidRPr="00194057">
        <w:rPr>
          <w:rFonts w:ascii="Times New Roman" w:hAnsi="Times New Roman" w:cs="Times New Roman"/>
          <w:color w:val="auto"/>
          <w:lang w:val="en-GB"/>
        </w:rPr>
        <w:t>autonomy and choice</w:t>
      </w:r>
      <w:r w:rsidR="00E74086">
        <w:rPr>
          <w:rFonts w:ascii="Times New Roman" w:hAnsi="Times New Roman" w:cs="Times New Roman"/>
          <w:color w:val="auto"/>
          <w:lang w:val="en-GB"/>
        </w:rPr>
        <w:t>?</w:t>
      </w:r>
      <w:r>
        <w:rPr>
          <w:rFonts w:ascii="Times New Roman" w:hAnsi="Times New Roman" w:cs="Times New Roman"/>
          <w:color w:val="auto"/>
          <w:lang w:val="en-GB"/>
        </w:rPr>
        <w:t xml:space="preserve"> It has been demonstrated that </w:t>
      </w:r>
      <w:r w:rsidR="00E74086">
        <w:rPr>
          <w:rFonts w:ascii="Times New Roman" w:hAnsi="Times New Roman" w:cs="Times New Roman"/>
          <w:color w:val="auto"/>
          <w:lang w:val="en-GB"/>
        </w:rPr>
        <w:t xml:space="preserve">in theory the presence of platforms and mechanisms for youth voice demonstrate that </w:t>
      </w:r>
      <w:r w:rsidR="00E74086" w:rsidRPr="00A42DB2">
        <w:rPr>
          <w:rFonts w:ascii="Times New Roman" w:hAnsi="Times New Roman" w:cs="Times New Roman"/>
          <w:color w:val="auto"/>
          <w:lang w:val="en-GB"/>
        </w:rPr>
        <w:t>young people’s views are seen as relevant</w:t>
      </w:r>
      <w:r w:rsidR="00E74086">
        <w:rPr>
          <w:rFonts w:ascii="Times New Roman" w:hAnsi="Times New Roman" w:cs="Times New Roman"/>
          <w:color w:val="auto"/>
          <w:lang w:val="en-GB"/>
        </w:rPr>
        <w:t xml:space="preserve">. </w:t>
      </w:r>
      <w:r w:rsidR="00E74086" w:rsidRPr="00A42DB2">
        <w:rPr>
          <w:rFonts w:ascii="Times New Roman" w:hAnsi="Times New Roman" w:cs="Times New Roman"/>
          <w:color w:val="auto"/>
          <w:lang w:val="en-GB"/>
        </w:rPr>
        <w:t xml:space="preserve">However, in practice these are not accessible </w:t>
      </w:r>
      <w:r w:rsidR="00E74086">
        <w:rPr>
          <w:rFonts w:ascii="Times New Roman" w:hAnsi="Times New Roman" w:cs="Times New Roman"/>
          <w:color w:val="auto"/>
          <w:lang w:val="en-GB"/>
        </w:rPr>
        <w:t>to many</w:t>
      </w:r>
      <w:r w:rsidR="00E74086" w:rsidRPr="00A42DB2">
        <w:rPr>
          <w:rFonts w:ascii="Times New Roman" w:hAnsi="Times New Roman" w:cs="Times New Roman"/>
          <w:color w:val="auto"/>
          <w:lang w:val="en-GB"/>
        </w:rPr>
        <w:t xml:space="preserve"> young people.</w:t>
      </w:r>
      <w:r w:rsidR="00E74086">
        <w:rPr>
          <w:rFonts w:ascii="Times New Roman" w:hAnsi="Times New Roman" w:cs="Times New Roman"/>
          <w:color w:val="auto"/>
          <w:lang w:val="en-GB"/>
        </w:rPr>
        <w:t xml:space="preserve"> </w:t>
      </w:r>
      <w:r w:rsidR="00E74086" w:rsidRPr="00A42DB2">
        <w:rPr>
          <w:rFonts w:ascii="Times New Roman" w:hAnsi="Times New Roman" w:cs="Times New Roman"/>
          <w:color w:val="auto"/>
          <w:lang w:val="en-GB"/>
        </w:rPr>
        <w:t>Unemployed young people’s views about their own barriers to employment do not seem to be reflected in current employment policy priorities</w:t>
      </w:r>
      <w:r w:rsidR="00E74086">
        <w:rPr>
          <w:rFonts w:ascii="Times New Roman" w:hAnsi="Times New Roman" w:cs="Times New Roman"/>
          <w:color w:val="auto"/>
          <w:lang w:val="en-GB"/>
        </w:rPr>
        <w:t xml:space="preserve">, and opportunities for young people to have agency and choice at the </w:t>
      </w:r>
      <w:r w:rsidR="00E74086" w:rsidRPr="00A42DB2">
        <w:rPr>
          <w:rFonts w:ascii="Times New Roman" w:hAnsi="Times New Roman" w:cs="Times New Roman"/>
          <w:color w:val="auto"/>
          <w:lang w:val="en-GB"/>
        </w:rPr>
        <w:t>meso-level of programme delivery</w:t>
      </w:r>
      <w:r w:rsidR="00E74086">
        <w:rPr>
          <w:rFonts w:ascii="Times New Roman" w:hAnsi="Times New Roman" w:cs="Times New Roman"/>
          <w:color w:val="auto"/>
          <w:lang w:val="en-GB"/>
        </w:rPr>
        <w:t xml:space="preserve"> can be limited. Thus while at a superficial level arguments could be made that t</w:t>
      </w:r>
      <w:r w:rsidR="00E74086" w:rsidRPr="00194057">
        <w:rPr>
          <w:rFonts w:ascii="Times New Roman" w:hAnsi="Times New Roman" w:cs="Times New Roman"/>
          <w:color w:val="auto"/>
          <w:lang w:val="en-GB"/>
        </w:rPr>
        <w:t xml:space="preserve">he approach taken </w:t>
      </w:r>
      <w:r w:rsidR="002C1B24">
        <w:rPr>
          <w:rFonts w:ascii="Times New Roman" w:hAnsi="Times New Roman" w:cs="Times New Roman"/>
          <w:color w:val="auto"/>
          <w:lang w:val="en-GB"/>
        </w:rPr>
        <w:t>i</w:t>
      </w:r>
      <w:r w:rsidR="00E74086" w:rsidRPr="00194057">
        <w:rPr>
          <w:rFonts w:ascii="Times New Roman" w:hAnsi="Times New Roman" w:cs="Times New Roman"/>
          <w:color w:val="auto"/>
          <w:lang w:val="en-GB"/>
        </w:rPr>
        <w:t>n Scotland</w:t>
      </w:r>
      <w:r w:rsidR="00E74086">
        <w:rPr>
          <w:rFonts w:ascii="Times New Roman" w:hAnsi="Times New Roman" w:cs="Times New Roman"/>
          <w:color w:val="auto"/>
          <w:lang w:val="en-GB"/>
        </w:rPr>
        <w:t xml:space="preserve"> is capability enhancing, in practice the approach is often characterised by a narrow IBJJ, grounded in normative understandings about the value of paid work over and above other activities.</w:t>
      </w:r>
    </w:p>
    <w:p w14:paraId="4794E18E" w14:textId="77777777" w:rsidR="002754B6" w:rsidRPr="00A42DB2" w:rsidRDefault="002754B6" w:rsidP="00C441CD">
      <w:pPr>
        <w:pStyle w:val="Body"/>
        <w:spacing w:line="480" w:lineRule="auto"/>
        <w:jc w:val="both"/>
        <w:rPr>
          <w:rFonts w:ascii="Times New Roman" w:hAnsi="Times New Roman" w:cs="Times New Roman"/>
          <w:b/>
          <w:color w:val="auto"/>
          <w:lang w:val="en-GB"/>
        </w:rPr>
      </w:pPr>
    </w:p>
    <w:p w14:paraId="3F0C5EB8" w14:textId="3C05C03D" w:rsidR="00117370" w:rsidRDefault="00117370" w:rsidP="00C441CD">
      <w:pPr>
        <w:pStyle w:val="Body"/>
        <w:spacing w:line="480" w:lineRule="auto"/>
        <w:jc w:val="both"/>
        <w:rPr>
          <w:rFonts w:ascii="Times New Roman" w:hAnsi="Times New Roman" w:cs="Times New Roman"/>
          <w:b/>
          <w:color w:val="auto"/>
          <w:lang w:val="en-GB"/>
        </w:rPr>
      </w:pPr>
      <w:r>
        <w:rPr>
          <w:rFonts w:ascii="Times New Roman" w:hAnsi="Times New Roman" w:cs="Times New Roman"/>
          <w:b/>
          <w:color w:val="auto"/>
          <w:lang w:val="en-GB"/>
        </w:rPr>
        <w:t>Endnotes</w:t>
      </w:r>
    </w:p>
    <w:p w14:paraId="589A8C50" w14:textId="25FD4A6D" w:rsidR="00117370" w:rsidRPr="00117370" w:rsidRDefault="00117370" w:rsidP="00C441CD">
      <w:pPr>
        <w:pStyle w:val="Body"/>
        <w:spacing w:line="480" w:lineRule="auto"/>
        <w:jc w:val="both"/>
        <w:rPr>
          <w:rFonts w:ascii="Times New Roman" w:hAnsi="Times New Roman" w:cs="Times New Roman"/>
          <w:color w:val="auto"/>
          <w:lang w:val="en-GB"/>
        </w:rPr>
      </w:pPr>
      <w:r w:rsidRPr="00117370">
        <w:rPr>
          <w:rFonts w:ascii="Times New Roman" w:hAnsi="Times New Roman" w:cs="Times New Roman"/>
          <w:color w:val="auto"/>
          <w:vertAlign w:val="superscript"/>
          <w:lang w:val="en-GB"/>
        </w:rPr>
        <w:t>1</w:t>
      </w:r>
      <w:r>
        <w:rPr>
          <w:rFonts w:ascii="Times New Roman" w:hAnsi="Times New Roman" w:cs="Times New Roman"/>
          <w:color w:val="auto"/>
          <w:vertAlign w:val="superscript"/>
          <w:lang w:val="en-GB"/>
        </w:rPr>
        <w:t xml:space="preserve"> </w:t>
      </w:r>
      <w:r>
        <w:rPr>
          <w:rFonts w:ascii="Times New Roman" w:hAnsi="Times New Roman" w:cs="Times New Roman"/>
          <w:color w:val="auto"/>
          <w:lang w:val="en-GB"/>
        </w:rPr>
        <w:t xml:space="preserve">Modern Apprenticeships </w:t>
      </w:r>
      <w:r w:rsidR="00E60DFC">
        <w:rPr>
          <w:rFonts w:ascii="Times New Roman" w:hAnsi="Times New Roman" w:cs="Times New Roman"/>
          <w:color w:val="auto"/>
          <w:lang w:val="en-GB"/>
        </w:rPr>
        <w:t xml:space="preserve">provide opportunities for paid work combined with training, and the achievement of an industry recognised qualification, in a range of sectors. They are available to all those aged 16 years and over. See: </w:t>
      </w:r>
      <w:hyperlink r:id="rId8" w:history="1">
        <w:r w:rsidR="00E60DFC" w:rsidRPr="00111D07">
          <w:rPr>
            <w:rStyle w:val="Hyperlink"/>
            <w:rFonts w:ascii="Times New Roman" w:hAnsi="Times New Roman" w:cs="Times New Roman"/>
            <w:lang w:val="en-GB"/>
          </w:rPr>
          <w:t>www.skillsdevelopmentscotland.co.uk/what-we-do/our-products/modern-apprenticeships/</w:t>
        </w:r>
      </w:hyperlink>
      <w:r w:rsidR="00E60DFC">
        <w:rPr>
          <w:rFonts w:ascii="Times New Roman" w:hAnsi="Times New Roman" w:cs="Times New Roman"/>
          <w:color w:val="auto"/>
          <w:lang w:val="en-GB"/>
        </w:rPr>
        <w:t xml:space="preserve"> </w:t>
      </w:r>
    </w:p>
    <w:p w14:paraId="002C0DF9" w14:textId="77777777" w:rsidR="00117370" w:rsidRDefault="00117370" w:rsidP="00C441CD">
      <w:pPr>
        <w:pStyle w:val="Body"/>
        <w:spacing w:line="480" w:lineRule="auto"/>
        <w:jc w:val="both"/>
        <w:rPr>
          <w:rFonts w:ascii="Times New Roman" w:hAnsi="Times New Roman" w:cs="Times New Roman"/>
          <w:b/>
          <w:color w:val="auto"/>
          <w:lang w:val="en-GB"/>
        </w:rPr>
      </w:pPr>
    </w:p>
    <w:p w14:paraId="359DEDA3" w14:textId="39A7CA8C" w:rsidR="002754B6" w:rsidRPr="00A42DB2" w:rsidRDefault="002754B6" w:rsidP="00C441CD">
      <w:pPr>
        <w:pStyle w:val="Body"/>
        <w:spacing w:line="480" w:lineRule="auto"/>
        <w:jc w:val="both"/>
        <w:rPr>
          <w:rFonts w:ascii="Times New Roman" w:hAnsi="Times New Roman" w:cs="Times New Roman"/>
          <w:b/>
          <w:color w:val="auto"/>
          <w:lang w:val="en-GB"/>
        </w:rPr>
      </w:pPr>
      <w:r w:rsidRPr="00A42DB2">
        <w:rPr>
          <w:rFonts w:ascii="Times New Roman" w:hAnsi="Times New Roman" w:cs="Times New Roman"/>
          <w:b/>
          <w:color w:val="auto"/>
          <w:lang w:val="en-GB"/>
        </w:rPr>
        <w:t xml:space="preserve">Acknowledgements </w:t>
      </w:r>
    </w:p>
    <w:p w14:paraId="0227A144" w14:textId="77777777" w:rsidR="002754B6" w:rsidRPr="00A42DB2" w:rsidRDefault="002754B6" w:rsidP="00C441CD">
      <w:pPr>
        <w:pStyle w:val="Body"/>
        <w:spacing w:line="480" w:lineRule="auto"/>
        <w:jc w:val="both"/>
        <w:rPr>
          <w:rFonts w:ascii="Times New Roman" w:hAnsi="Times New Roman" w:cs="Times New Roman"/>
          <w:color w:val="auto"/>
          <w:lang w:val="en-GB"/>
        </w:rPr>
      </w:pPr>
    </w:p>
    <w:p w14:paraId="685F8898" w14:textId="47C47242" w:rsidR="002754B6" w:rsidRPr="00A42DB2" w:rsidRDefault="002754B6" w:rsidP="00C441CD">
      <w:pPr>
        <w:pStyle w:val="Body"/>
        <w:spacing w:line="480" w:lineRule="auto"/>
        <w:jc w:val="both"/>
        <w:rPr>
          <w:rFonts w:ascii="Times New Roman" w:hAnsi="Times New Roman" w:cs="Times New Roman"/>
          <w:b/>
          <w:color w:val="auto"/>
          <w:lang w:val="en-GB"/>
        </w:rPr>
      </w:pPr>
      <w:r w:rsidRPr="00A42DB2">
        <w:rPr>
          <w:rFonts w:ascii="Times New Roman" w:hAnsi="Times New Roman" w:cs="Times New Roman"/>
          <w:b/>
          <w:color w:val="auto"/>
          <w:lang w:val="en-GB"/>
        </w:rPr>
        <w:t>[To be added after peer review]</w:t>
      </w:r>
    </w:p>
    <w:p w14:paraId="456254E4" w14:textId="77777777" w:rsidR="002754B6" w:rsidRPr="00A42DB2" w:rsidRDefault="002754B6" w:rsidP="002754B6">
      <w:pPr>
        <w:pStyle w:val="NormalWeb"/>
        <w:spacing w:before="0" w:after="0" w:line="480" w:lineRule="auto"/>
        <w:jc w:val="both"/>
        <w:rPr>
          <w:b/>
          <w:color w:val="auto"/>
          <w:lang w:val="en-GB"/>
        </w:rPr>
      </w:pPr>
    </w:p>
    <w:p w14:paraId="73B81E6D" w14:textId="01280AAE" w:rsidR="003609E3" w:rsidRPr="00A42DB2" w:rsidRDefault="003609E3">
      <w:pPr>
        <w:rPr>
          <w:rFonts w:eastAsia="Times New Roman"/>
          <w:b/>
          <w:bCs/>
          <w:u w:color="000000"/>
          <w:lang w:eastAsia="en-GB"/>
        </w:rPr>
      </w:pPr>
    </w:p>
    <w:p w14:paraId="2624AF80" w14:textId="77777777" w:rsidR="003609E3" w:rsidRPr="00A42DB2" w:rsidRDefault="003609E3" w:rsidP="003609E3">
      <w:pPr>
        <w:pStyle w:val="NormalWeb"/>
        <w:spacing w:before="0" w:after="0" w:line="480" w:lineRule="auto"/>
        <w:ind w:left="480" w:hanging="480"/>
        <w:rPr>
          <w:b/>
          <w:bCs/>
          <w:color w:val="auto"/>
          <w:lang w:val="en-GB"/>
        </w:rPr>
      </w:pPr>
      <w:r w:rsidRPr="00A42DB2">
        <w:rPr>
          <w:b/>
          <w:bCs/>
          <w:color w:val="auto"/>
          <w:lang w:val="en-GB"/>
        </w:rPr>
        <w:t>Bibliography</w:t>
      </w:r>
    </w:p>
    <w:p w14:paraId="686D9784" w14:textId="77777777" w:rsidR="003609E3" w:rsidRPr="00A42DB2" w:rsidRDefault="003609E3" w:rsidP="003609E3">
      <w:pPr>
        <w:pStyle w:val="NormalWeb"/>
        <w:spacing w:before="0" w:after="0" w:line="480" w:lineRule="auto"/>
        <w:rPr>
          <w:color w:val="auto"/>
          <w:lang w:val="en-GB"/>
        </w:rPr>
      </w:pPr>
    </w:p>
    <w:p w14:paraId="4F5A90DF" w14:textId="77777777" w:rsidR="003609E3" w:rsidRPr="00A42DB2" w:rsidRDefault="003609E3" w:rsidP="003609E3">
      <w:pPr>
        <w:pStyle w:val="NormalWeb"/>
        <w:spacing w:before="0" w:after="0" w:line="480" w:lineRule="auto"/>
        <w:rPr>
          <w:noProof/>
          <w:color w:val="auto"/>
        </w:rPr>
      </w:pPr>
      <w:r w:rsidRPr="00A42DB2">
        <w:rPr>
          <w:noProof/>
          <w:color w:val="auto"/>
        </w:rPr>
        <w:t xml:space="preserve">Alkire, S. (2005), Why the Capability Approach? </w:t>
      </w:r>
      <w:r w:rsidRPr="00A42DB2">
        <w:rPr>
          <w:i/>
          <w:iCs/>
          <w:noProof/>
          <w:color w:val="auto"/>
        </w:rPr>
        <w:t>Journal of Human Development</w:t>
      </w:r>
      <w:r w:rsidRPr="00A42DB2">
        <w:rPr>
          <w:noProof/>
          <w:color w:val="auto"/>
        </w:rPr>
        <w:t xml:space="preserve">, </w:t>
      </w:r>
      <w:r w:rsidRPr="00A42DB2">
        <w:rPr>
          <w:b/>
          <w:iCs/>
          <w:noProof/>
          <w:color w:val="auto"/>
        </w:rPr>
        <w:t>6</w:t>
      </w:r>
      <w:r w:rsidRPr="00A42DB2">
        <w:rPr>
          <w:b/>
          <w:noProof/>
          <w:color w:val="auto"/>
        </w:rPr>
        <w:t xml:space="preserve">, </w:t>
      </w:r>
      <w:r w:rsidRPr="00A42DB2">
        <w:rPr>
          <w:noProof/>
          <w:color w:val="auto"/>
        </w:rPr>
        <w:t>1: 115-135.</w:t>
      </w:r>
    </w:p>
    <w:p w14:paraId="6074A6C2" w14:textId="77777777" w:rsidR="003609E3" w:rsidRPr="00A42DB2" w:rsidRDefault="003609E3" w:rsidP="003609E3">
      <w:pPr>
        <w:pStyle w:val="NormalWeb"/>
        <w:spacing w:before="0" w:after="0" w:line="480" w:lineRule="auto"/>
        <w:rPr>
          <w:color w:val="auto"/>
          <w:lang w:val="en-GB"/>
        </w:rPr>
      </w:pPr>
    </w:p>
    <w:p w14:paraId="762E41F5" w14:textId="77777777" w:rsidR="003609E3" w:rsidRPr="00A42DB2" w:rsidRDefault="003609E3" w:rsidP="003609E3">
      <w:pPr>
        <w:pStyle w:val="NormalWeb"/>
        <w:spacing w:before="0" w:after="0" w:line="480" w:lineRule="auto"/>
        <w:jc w:val="both"/>
        <w:rPr>
          <w:b/>
          <w:color w:val="auto"/>
          <w:lang w:val="en-GB"/>
        </w:rPr>
      </w:pPr>
      <w:r w:rsidRPr="00A42DB2">
        <w:rPr>
          <w:b/>
          <w:color w:val="auto"/>
          <w:lang w:val="en-GB"/>
        </w:rPr>
        <w:t>[Author et al., 2014a/b/c]</w:t>
      </w:r>
    </w:p>
    <w:p w14:paraId="67A539E7" w14:textId="77777777" w:rsidR="003609E3" w:rsidRPr="00A42DB2" w:rsidRDefault="003609E3" w:rsidP="003609E3">
      <w:pPr>
        <w:pStyle w:val="NormalWeb"/>
        <w:spacing w:before="0" w:after="0" w:line="480" w:lineRule="auto"/>
        <w:jc w:val="both"/>
        <w:rPr>
          <w:color w:val="auto"/>
          <w:lang w:val="en-GB"/>
        </w:rPr>
      </w:pPr>
    </w:p>
    <w:p w14:paraId="643E5176" w14:textId="6B7DDDAE" w:rsidR="003609E3" w:rsidRPr="00A42DB2" w:rsidRDefault="003609E3" w:rsidP="003609E3">
      <w:pPr>
        <w:pStyle w:val="NormalWeb"/>
        <w:spacing w:before="0" w:after="0" w:line="480" w:lineRule="auto"/>
        <w:jc w:val="both"/>
        <w:rPr>
          <w:noProof/>
          <w:color w:val="auto"/>
        </w:rPr>
      </w:pPr>
      <w:r w:rsidRPr="00A42DB2">
        <w:rPr>
          <w:noProof/>
          <w:color w:val="auto"/>
        </w:rPr>
        <w:t xml:space="preserve">Avis, J. (2014), Comfort radicalism and NEETs: a conservative praxis, </w:t>
      </w:r>
      <w:r w:rsidRPr="00A42DB2">
        <w:rPr>
          <w:i/>
          <w:iCs/>
          <w:noProof/>
          <w:color w:val="auto"/>
        </w:rPr>
        <w:t>International Studies in Sociology of Education</w:t>
      </w:r>
      <w:r w:rsidRPr="00A42DB2">
        <w:rPr>
          <w:noProof/>
          <w:color w:val="auto"/>
        </w:rPr>
        <w:t xml:space="preserve">, </w:t>
      </w:r>
      <w:r w:rsidRPr="00A42DB2">
        <w:rPr>
          <w:b/>
          <w:noProof/>
          <w:color w:val="auto"/>
        </w:rPr>
        <w:t>24</w:t>
      </w:r>
      <w:r w:rsidRPr="00A42DB2">
        <w:rPr>
          <w:noProof/>
          <w:color w:val="auto"/>
        </w:rPr>
        <w:t>, 3: 272-289.</w:t>
      </w:r>
    </w:p>
    <w:p w14:paraId="45C81686" w14:textId="77777777" w:rsidR="003609E3" w:rsidRPr="00A42DB2" w:rsidRDefault="003609E3" w:rsidP="003609E3">
      <w:pPr>
        <w:pStyle w:val="NormalWeb"/>
        <w:spacing w:before="0" w:after="0" w:line="480" w:lineRule="auto"/>
        <w:jc w:val="both"/>
        <w:rPr>
          <w:noProof/>
          <w:color w:val="auto"/>
        </w:rPr>
      </w:pPr>
    </w:p>
    <w:p w14:paraId="2814F9C8"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Bastedo, H. (2014), Not “one of us”: understanding how non-engaged youth feel about politics and political leadership, </w:t>
      </w:r>
      <w:r w:rsidRPr="00A42DB2">
        <w:rPr>
          <w:i/>
          <w:iCs/>
          <w:noProof/>
          <w:color w:val="auto"/>
        </w:rPr>
        <w:t xml:space="preserve">Journal of Youth Studies, </w:t>
      </w:r>
      <w:r w:rsidRPr="00A42DB2">
        <w:rPr>
          <w:b/>
          <w:noProof/>
          <w:color w:val="auto"/>
        </w:rPr>
        <w:t xml:space="preserve">18, </w:t>
      </w:r>
      <w:r w:rsidRPr="00A42DB2">
        <w:rPr>
          <w:noProof/>
          <w:color w:val="auto"/>
        </w:rPr>
        <w:t>5: 649-665</w:t>
      </w:r>
    </w:p>
    <w:p w14:paraId="6CC03616" w14:textId="77777777" w:rsidR="003609E3" w:rsidRPr="00A42DB2" w:rsidRDefault="003609E3" w:rsidP="003609E3">
      <w:pPr>
        <w:pStyle w:val="NormalWeb"/>
        <w:spacing w:before="0" w:after="0" w:line="480" w:lineRule="auto"/>
        <w:jc w:val="both"/>
        <w:rPr>
          <w:color w:val="auto"/>
          <w:lang w:val="en-GB"/>
        </w:rPr>
      </w:pPr>
    </w:p>
    <w:p w14:paraId="24E7D298"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 xml:space="preserve">Bonvin, J.M. </w:t>
      </w:r>
      <w:r w:rsidRPr="00A42DB2">
        <w:rPr>
          <w:color w:val="auto"/>
          <w:lang w:val="en-GB"/>
        </w:rPr>
        <w:t>(</w:t>
      </w:r>
      <w:r w:rsidRPr="00A42DB2">
        <w:rPr>
          <w:noProof/>
          <w:color w:val="auto"/>
          <w:lang w:val="en-GB"/>
        </w:rPr>
        <w:t xml:space="preserve">2008), Activation policies, new modes of governance and the issue of responsibility, </w:t>
      </w:r>
      <w:r w:rsidRPr="00A42DB2">
        <w:rPr>
          <w:i/>
          <w:iCs/>
          <w:noProof/>
          <w:color w:val="auto"/>
          <w:lang w:val="en-GB"/>
        </w:rPr>
        <w:t>Social Policy and Society</w:t>
      </w:r>
      <w:r w:rsidRPr="00A42DB2">
        <w:rPr>
          <w:noProof/>
          <w:color w:val="auto"/>
          <w:lang w:val="en-GB"/>
        </w:rPr>
        <w:t xml:space="preserve"> </w:t>
      </w:r>
      <w:r w:rsidRPr="00A42DB2">
        <w:rPr>
          <w:b/>
          <w:bCs/>
          <w:noProof/>
          <w:color w:val="auto"/>
          <w:lang w:val="en-GB"/>
        </w:rPr>
        <w:t>7</w:t>
      </w:r>
      <w:r w:rsidRPr="00A42DB2">
        <w:rPr>
          <w:bCs/>
          <w:noProof/>
          <w:color w:val="auto"/>
          <w:lang w:val="en-GB"/>
        </w:rPr>
        <w:t xml:space="preserve">, </w:t>
      </w:r>
      <w:r w:rsidRPr="00A42DB2">
        <w:rPr>
          <w:noProof/>
          <w:color w:val="auto"/>
          <w:lang w:val="en-GB"/>
        </w:rPr>
        <w:t>3: 367–377.</w:t>
      </w:r>
    </w:p>
    <w:p w14:paraId="6C86DA92" w14:textId="77777777" w:rsidR="003609E3" w:rsidRPr="00A42DB2" w:rsidRDefault="003609E3" w:rsidP="003609E3">
      <w:pPr>
        <w:pStyle w:val="NormalWeb"/>
        <w:spacing w:before="0" w:after="0" w:line="480" w:lineRule="auto"/>
        <w:jc w:val="both"/>
        <w:rPr>
          <w:noProof/>
          <w:color w:val="auto"/>
          <w:lang w:val="en-GB"/>
        </w:rPr>
      </w:pPr>
    </w:p>
    <w:p w14:paraId="0C7C0C94" w14:textId="77777777" w:rsidR="003609E3" w:rsidRPr="00A42DB2" w:rsidRDefault="003609E3" w:rsidP="003609E3">
      <w:pPr>
        <w:pStyle w:val="NormalWeb"/>
        <w:spacing w:before="0" w:after="0" w:line="480" w:lineRule="auto"/>
        <w:jc w:val="both"/>
        <w:rPr>
          <w:iCs/>
          <w:noProof/>
          <w:color w:val="auto"/>
          <w:lang w:val="en-GB"/>
        </w:rPr>
      </w:pPr>
      <w:r w:rsidRPr="00A42DB2">
        <w:rPr>
          <w:noProof/>
          <w:color w:val="auto"/>
          <w:lang w:val="en-GB"/>
        </w:rPr>
        <w:t>Bonvin, J.M.</w:t>
      </w:r>
      <w:r w:rsidRPr="00A42DB2">
        <w:rPr>
          <w:iCs/>
          <w:noProof/>
          <w:color w:val="auto"/>
          <w:lang w:val="en-GB"/>
        </w:rPr>
        <w:t xml:space="preserve"> (</w:t>
      </w:r>
      <w:r w:rsidRPr="00A42DB2">
        <w:rPr>
          <w:noProof/>
          <w:color w:val="auto"/>
          <w:lang w:val="en-GB"/>
        </w:rPr>
        <w:t>2009</w:t>
      </w:r>
      <w:r w:rsidRPr="00A42DB2">
        <w:rPr>
          <w:iCs/>
          <w:noProof/>
          <w:color w:val="auto"/>
          <w:lang w:val="en-GB"/>
        </w:rPr>
        <w:t xml:space="preserve">), </w:t>
      </w:r>
      <w:r w:rsidRPr="00A42DB2">
        <w:rPr>
          <w:noProof/>
          <w:color w:val="auto"/>
          <w:lang w:val="en-GB"/>
        </w:rPr>
        <w:t>Ensuring capability for work: outline of a capability-oriented labour market policy</w:t>
      </w:r>
      <w:r w:rsidRPr="00A42DB2">
        <w:rPr>
          <w:iCs/>
          <w:noProof/>
          <w:color w:val="auto"/>
          <w:lang w:val="en-GB"/>
        </w:rPr>
        <w:t xml:space="preserve">. In </w:t>
      </w:r>
      <w:r w:rsidRPr="00A42DB2">
        <w:rPr>
          <w:noProof/>
          <w:color w:val="auto"/>
          <w:lang w:val="en-GB"/>
        </w:rPr>
        <w:t>K. Schneider</w:t>
      </w:r>
      <w:r w:rsidRPr="00A42DB2">
        <w:rPr>
          <w:iCs/>
          <w:noProof/>
          <w:color w:val="auto"/>
          <w:lang w:val="en-GB"/>
        </w:rPr>
        <w:t xml:space="preserve"> and </w:t>
      </w:r>
      <w:r w:rsidRPr="00A42DB2">
        <w:rPr>
          <w:noProof/>
          <w:color w:val="auto"/>
          <w:lang w:val="en-GB"/>
        </w:rPr>
        <w:t>H. U. Otto</w:t>
      </w:r>
      <w:r w:rsidRPr="00A42DB2">
        <w:rPr>
          <w:iCs/>
          <w:noProof/>
          <w:color w:val="auto"/>
          <w:lang w:val="en-GB"/>
        </w:rPr>
        <w:t xml:space="preserve"> (eds), </w:t>
      </w:r>
      <w:r w:rsidRPr="00A42DB2">
        <w:rPr>
          <w:i/>
          <w:iCs/>
          <w:noProof/>
          <w:color w:val="auto"/>
          <w:lang w:val="en-GB"/>
        </w:rPr>
        <w:t>From employability towards capability</w:t>
      </w:r>
      <w:r w:rsidRPr="00A42DB2">
        <w:rPr>
          <w:iCs/>
          <w:noProof/>
          <w:color w:val="auto"/>
          <w:lang w:val="en-GB"/>
        </w:rPr>
        <w:t xml:space="preserve">, </w:t>
      </w:r>
      <w:r w:rsidRPr="00A42DB2">
        <w:rPr>
          <w:noProof/>
          <w:color w:val="auto"/>
          <w:lang w:val="en-GB"/>
        </w:rPr>
        <w:t>Luxembourg</w:t>
      </w:r>
      <w:r w:rsidRPr="00A42DB2">
        <w:rPr>
          <w:iCs/>
          <w:noProof/>
          <w:color w:val="auto"/>
          <w:lang w:val="en-GB"/>
        </w:rPr>
        <w:t xml:space="preserve">: Inter-Actions, pp. </w:t>
      </w:r>
      <w:r w:rsidRPr="00A42DB2">
        <w:rPr>
          <w:noProof/>
          <w:color w:val="auto"/>
          <w:lang w:val="en-GB"/>
        </w:rPr>
        <w:t>55</w:t>
      </w:r>
      <w:r w:rsidRPr="00A42DB2">
        <w:rPr>
          <w:iCs/>
          <w:noProof/>
          <w:color w:val="auto"/>
          <w:lang w:val="en-GB"/>
        </w:rPr>
        <w:t>–</w:t>
      </w:r>
      <w:r w:rsidRPr="00A42DB2">
        <w:rPr>
          <w:noProof/>
          <w:color w:val="auto"/>
          <w:lang w:val="en-GB"/>
        </w:rPr>
        <w:t>69</w:t>
      </w:r>
      <w:r w:rsidRPr="00A42DB2">
        <w:rPr>
          <w:iCs/>
          <w:noProof/>
          <w:color w:val="auto"/>
          <w:lang w:val="en-GB"/>
        </w:rPr>
        <w:t>.</w:t>
      </w:r>
    </w:p>
    <w:p w14:paraId="0DFB2EB5" w14:textId="77777777" w:rsidR="003609E3" w:rsidRPr="00A42DB2" w:rsidRDefault="003609E3" w:rsidP="003609E3">
      <w:pPr>
        <w:pStyle w:val="NormalWeb"/>
        <w:spacing w:before="0" w:after="0" w:line="480" w:lineRule="auto"/>
        <w:jc w:val="both"/>
        <w:rPr>
          <w:iCs/>
          <w:noProof/>
          <w:color w:val="auto"/>
          <w:lang w:val="en-GB"/>
        </w:rPr>
      </w:pPr>
    </w:p>
    <w:p w14:paraId="783B9E48" w14:textId="77777777" w:rsidR="003609E3" w:rsidRPr="00A42DB2" w:rsidRDefault="003609E3" w:rsidP="003609E3">
      <w:pPr>
        <w:pStyle w:val="NormalWeb"/>
        <w:spacing w:before="0" w:after="0" w:line="480" w:lineRule="auto"/>
        <w:jc w:val="both"/>
        <w:rPr>
          <w:iCs/>
          <w:noProof/>
          <w:color w:val="auto"/>
          <w:lang w:val="en-GB"/>
        </w:rPr>
      </w:pPr>
      <w:r w:rsidRPr="00A42DB2">
        <w:rPr>
          <w:noProof/>
          <w:color w:val="auto"/>
          <w:lang w:val="en-GB"/>
        </w:rPr>
        <w:t>Bonvin, J.M. and Farvaque, N. (2005),</w:t>
      </w:r>
      <w:r w:rsidRPr="00A42DB2">
        <w:rPr>
          <w:noProof/>
          <w:color w:val="auto"/>
        </w:rPr>
        <w:t xml:space="preserve"> What informational basis for assessing job-seekers?: Capabilities vs. preferences, </w:t>
      </w:r>
      <w:r w:rsidRPr="00A42DB2">
        <w:rPr>
          <w:i/>
          <w:iCs/>
          <w:noProof/>
          <w:color w:val="auto"/>
        </w:rPr>
        <w:t>Review of Social Economy</w:t>
      </w:r>
      <w:r w:rsidRPr="00A42DB2">
        <w:rPr>
          <w:noProof/>
          <w:color w:val="auto"/>
        </w:rPr>
        <w:t xml:space="preserve">, </w:t>
      </w:r>
      <w:r w:rsidRPr="00A42DB2">
        <w:rPr>
          <w:b/>
          <w:iCs/>
          <w:noProof/>
          <w:color w:val="auto"/>
        </w:rPr>
        <w:t>63</w:t>
      </w:r>
      <w:r w:rsidRPr="00A42DB2">
        <w:rPr>
          <w:noProof/>
          <w:color w:val="auto"/>
        </w:rPr>
        <w:t>, 2: 269–289.</w:t>
      </w:r>
    </w:p>
    <w:p w14:paraId="223429C4" w14:textId="77777777" w:rsidR="003609E3" w:rsidRPr="00A42DB2" w:rsidRDefault="003609E3" w:rsidP="003609E3">
      <w:pPr>
        <w:pStyle w:val="NormalWeb"/>
        <w:spacing w:before="0" w:after="0" w:line="480" w:lineRule="auto"/>
        <w:jc w:val="both"/>
        <w:rPr>
          <w:noProof/>
          <w:color w:val="auto"/>
          <w:lang w:val="en-GB"/>
        </w:rPr>
      </w:pPr>
    </w:p>
    <w:p w14:paraId="3ED8E572"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Bonvin, J.M. and Farvaque, N. (2007</w:t>
      </w:r>
      <w:r w:rsidRPr="00A42DB2">
        <w:rPr>
          <w:noProof/>
          <w:color w:val="auto"/>
          <w:lang w:val="en-GB"/>
        </w:rPr>
        <w:t>),</w:t>
      </w:r>
      <w:r w:rsidRPr="00A42DB2">
        <w:rPr>
          <w:color w:val="auto"/>
          <w:lang w:val="en-GB"/>
        </w:rPr>
        <w:t xml:space="preserve"> A capability approach to individualised and tailor-made activation. In R. van Berkel and B. Valkenburg (eds), </w:t>
      </w:r>
      <w:r w:rsidRPr="00A42DB2">
        <w:rPr>
          <w:i/>
          <w:color w:val="auto"/>
          <w:lang w:val="en-GB"/>
        </w:rPr>
        <w:t>Making it personal: individualising activation services in the EU</w:t>
      </w:r>
      <w:r w:rsidRPr="00A42DB2">
        <w:rPr>
          <w:color w:val="auto"/>
          <w:lang w:val="en-GB"/>
        </w:rPr>
        <w:t>, Bristol: Policy Press, pp. 45-62.</w:t>
      </w:r>
    </w:p>
    <w:p w14:paraId="21E7158A" w14:textId="77777777" w:rsidR="003609E3" w:rsidRPr="00A42DB2" w:rsidRDefault="003609E3" w:rsidP="003609E3">
      <w:pPr>
        <w:pStyle w:val="NormalWeb"/>
        <w:spacing w:before="0" w:after="0" w:line="480" w:lineRule="auto"/>
        <w:jc w:val="both"/>
        <w:rPr>
          <w:color w:val="auto"/>
          <w:lang w:val="en-GB"/>
        </w:rPr>
      </w:pPr>
    </w:p>
    <w:p w14:paraId="393221C8"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Bonvin, J.M. and Orton, M.</w:t>
      </w:r>
      <w:r w:rsidRPr="00A42DB2">
        <w:rPr>
          <w:i/>
          <w:noProof/>
          <w:color w:val="auto"/>
          <w:lang w:val="en-GB"/>
        </w:rPr>
        <w:t xml:space="preserve"> </w:t>
      </w:r>
      <w:r w:rsidRPr="00A42DB2">
        <w:rPr>
          <w:noProof/>
          <w:color w:val="auto"/>
          <w:lang w:val="en-GB"/>
        </w:rPr>
        <w:t xml:space="preserve">(2009), Activation policies and organisational innovation: the added value of the capability approach, </w:t>
      </w:r>
      <w:r w:rsidRPr="00A42DB2">
        <w:rPr>
          <w:i/>
          <w:iCs/>
          <w:noProof/>
          <w:color w:val="auto"/>
          <w:lang w:val="en-GB"/>
        </w:rPr>
        <w:t>International Journal of Sociology and Social Policy</w:t>
      </w:r>
      <w:r w:rsidRPr="00A42DB2">
        <w:rPr>
          <w:noProof/>
          <w:color w:val="auto"/>
          <w:lang w:val="en-GB"/>
        </w:rPr>
        <w:t xml:space="preserve">, </w:t>
      </w:r>
      <w:r w:rsidRPr="00A42DB2">
        <w:rPr>
          <w:b/>
          <w:noProof/>
          <w:color w:val="auto"/>
          <w:lang w:val="en-GB"/>
        </w:rPr>
        <w:t>29</w:t>
      </w:r>
      <w:r w:rsidRPr="00A42DB2">
        <w:rPr>
          <w:noProof/>
          <w:color w:val="auto"/>
          <w:lang w:val="en-GB"/>
        </w:rPr>
        <w:t xml:space="preserve">, 11: 565–574. </w:t>
      </w:r>
    </w:p>
    <w:p w14:paraId="5346B68B" w14:textId="77777777" w:rsidR="003609E3" w:rsidRPr="00A42DB2" w:rsidRDefault="003609E3" w:rsidP="003609E3">
      <w:pPr>
        <w:pStyle w:val="NormalWeb"/>
        <w:spacing w:before="0" w:after="0" w:line="480" w:lineRule="auto"/>
        <w:jc w:val="both"/>
        <w:rPr>
          <w:noProof/>
          <w:color w:val="auto"/>
          <w:lang w:val="en-GB"/>
        </w:rPr>
      </w:pPr>
    </w:p>
    <w:p w14:paraId="5AD5D7DF"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Borghi, V. and van Berkel, R.</w:t>
      </w:r>
      <w:r w:rsidRPr="00A42DB2">
        <w:rPr>
          <w:i/>
          <w:color w:val="auto"/>
          <w:lang w:val="en-GB"/>
        </w:rPr>
        <w:t xml:space="preserve"> </w:t>
      </w:r>
      <w:r w:rsidRPr="00A42DB2">
        <w:rPr>
          <w:color w:val="auto"/>
          <w:lang w:val="en-GB"/>
        </w:rPr>
        <w:t>(2007</w:t>
      </w:r>
      <w:r w:rsidRPr="00A42DB2">
        <w:rPr>
          <w:noProof/>
          <w:color w:val="auto"/>
          <w:lang w:val="en-GB"/>
        </w:rPr>
        <w:t>),</w:t>
      </w:r>
      <w:r w:rsidRPr="00A42DB2">
        <w:rPr>
          <w:color w:val="auto"/>
          <w:lang w:val="en-GB"/>
        </w:rPr>
        <w:t xml:space="preserve"> Individualised service provision in an era of activation and new governance. </w:t>
      </w:r>
      <w:r w:rsidRPr="00A42DB2">
        <w:rPr>
          <w:i/>
          <w:iCs/>
          <w:color w:val="auto"/>
          <w:lang w:val="en-GB"/>
        </w:rPr>
        <w:t>International Journal of Sociology and Social Policy</w:t>
      </w:r>
      <w:r w:rsidRPr="00A42DB2">
        <w:rPr>
          <w:color w:val="auto"/>
          <w:lang w:val="en-GB"/>
        </w:rPr>
        <w:t xml:space="preserve">, </w:t>
      </w:r>
      <w:r w:rsidRPr="00A42DB2">
        <w:rPr>
          <w:b/>
          <w:color w:val="auto"/>
          <w:lang w:val="en-GB"/>
        </w:rPr>
        <w:t>27</w:t>
      </w:r>
      <w:r w:rsidRPr="00A42DB2">
        <w:rPr>
          <w:color w:val="auto"/>
          <w:lang w:val="en-GB"/>
        </w:rPr>
        <w:t>, 9/10: 413–424.</w:t>
      </w:r>
    </w:p>
    <w:p w14:paraId="12C7A882" w14:textId="77777777" w:rsidR="003609E3" w:rsidRPr="00A42DB2" w:rsidRDefault="003609E3" w:rsidP="003609E3">
      <w:pPr>
        <w:pStyle w:val="Default"/>
        <w:spacing w:line="480" w:lineRule="auto"/>
        <w:jc w:val="both"/>
        <w:rPr>
          <w:rFonts w:ascii="Times New Roman" w:eastAsia="Times New Roman" w:hAnsi="Times New Roman" w:cs="Times New Roman"/>
          <w:color w:val="auto"/>
          <w:sz w:val="24"/>
          <w:szCs w:val="24"/>
          <w:u w:color="000000"/>
        </w:rPr>
      </w:pPr>
    </w:p>
    <w:p w14:paraId="109849BD"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 xml:space="preserve">Bovaird, T. and Loeffler, E. (2013), The role of co-production for better health and wellbeing: why we need to change. In E. Loeffler, G. Power, T. Bovaird and F. Hine-Hughes (eds) </w:t>
      </w:r>
      <w:r w:rsidRPr="00A42DB2">
        <w:rPr>
          <w:i/>
          <w:noProof/>
          <w:color w:val="auto"/>
          <w:lang w:val="en-GB"/>
        </w:rPr>
        <w:t>Co-production of health and wellbeing in Scotland</w:t>
      </w:r>
      <w:r w:rsidRPr="00A42DB2">
        <w:rPr>
          <w:noProof/>
          <w:color w:val="auto"/>
          <w:lang w:val="en-GB"/>
        </w:rPr>
        <w:t xml:space="preserve">, Birmingham: Governance International, pp. 20-27. </w:t>
      </w:r>
    </w:p>
    <w:p w14:paraId="3D518837" w14:textId="77777777" w:rsidR="003609E3" w:rsidRPr="00A42DB2" w:rsidRDefault="003609E3" w:rsidP="003609E3">
      <w:pPr>
        <w:pStyle w:val="NormalWeb"/>
        <w:spacing w:before="0" w:after="0" w:line="480" w:lineRule="auto"/>
        <w:jc w:val="both"/>
        <w:rPr>
          <w:color w:val="auto"/>
          <w:lang w:val="en-GB"/>
        </w:rPr>
      </w:pPr>
    </w:p>
    <w:p w14:paraId="7BE3746D"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 xml:space="preserve">Boyle, D. and Harris, M. (2009), </w:t>
      </w:r>
      <w:r w:rsidRPr="00A42DB2">
        <w:rPr>
          <w:i/>
          <w:noProof/>
          <w:color w:val="auto"/>
          <w:lang w:val="en-GB"/>
        </w:rPr>
        <w:t>The challenge of co-production. How equal partnerships between professionals and the public are crucial to improving public services</w:t>
      </w:r>
      <w:r w:rsidRPr="00A42DB2">
        <w:rPr>
          <w:noProof/>
          <w:color w:val="auto"/>
          <w:lang w:val="en-GB"/>
        </w:rPr>
        <w:t>, London: Nesta.</w:t>
      </w:r>
    </w:p>
    <w:p w14:paraId="56DBC8A3" w14:textId="77777777" w:rsidR="003609E3" w:rsidRPr="00A42DB2" w:rsidRDefault="003609E3" w:rsidP="003609E3">
      <w:pPr>
        <w:pStyle w:val="NormalWeb"/>
        <w:spacing w:before="0" w:after="0" w:line="480" w:lineRule="auto"/>
        <w:jc w:val="both"/>
        <w:rPr>
          <w:color w:val="auto"/>
          <w:lang w:val="en-GB"/>
        </w:rPr>
      </w:pPr>
    </w:p>
    <w:p w14:paraId="48AD0C47"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Carr, S. (2012</w:t>
      </w:r>
      <w:r w:rsidRPr="00A42DB2">
        <w:rPr>
          <w:noProof/>
          <w:color w:val="auto"/>
          <w:lang w:val="en-GB"/>
        </w:rPr>
        <w:t>),</w:t>
      </w:r>
      <w:r w:rsidRPr="00A42DB2">
        <w:rPr>
          <w:color w:val="auto"/>
          <w:lang w:val="en-GB"/>
        </w:rPr>
        <w:t xml:space="preserve"> </w:t>
      </w:r>
      <w:r w:rsidRPr="00A42DB2">
        <w:rPr>
          <w:i/>
          <w:iCs/>
          <w:color w:val="auto"/>
          <w:lang w:val="en-GB"/>
        </w:rPr>
        <w:t>Personalisation: a rough guide. Adults’ services SCIE guide 47</w:t>
      </w:r>
      <w:r w:rsidRPr="00A42DB2">
        <w:rPr>
          <w:color w:val="auto"/>
          <w:lang w:val="en-GB"/>
        </w:rPr>
        <w:t>, London: Social Care Institute for Excellence.</w:t>
      </w:r>
    </w:p>
    <w:p w14:paraId="31BCCB52" w14:textId="77777777" w:rsidR="003609E3" w:rsidRPr="00A42DB2" w:rsidRDefault="003609E3" w:rsidP="003609E3">
      <w:pPr>
        <w:pStyle w:val="NormalWeb"/>
        <w:spacing w:before="0" w:after="0" w:line="480" w:lineRule="auto"/>
        <w:jc w:val="both"/>
        <w:rPr>
          <w:color w:val="auto"/>
          <w:lang w:val="en-GB"/>
        </w:rPr>
      </w:pPr>
    </w:p>
    <w:p w14:paraId="32D0E63A"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 xml:space="preserve">Colburn, B. (2011), Autonomy and adaptive preferences, </w:t>
      </w:r>
      <w:r w:rsidRPr="00A42DB2">
        <w:rPr>
          <w:i/>
          <w:color w:val="auto"/>
          <w:lang w:val="en-GB"/>
        </w:rPr>
        <w:t>Utilitas</w:t>
      </w:r>
      <w:r w:rsidRPr="00A42DB2">
        <w:rPr>
          <w:color w:val="auto"/>
          <w:lang w:val="en-GB"/>
        </w:rPr>
        <w:t xml:space="preserve">, </w:t>
      </w:r>
      <w:r w:rsidRPr="00A42DB2">
        <w:rPr>
          <w:b/>
          <w:color w:val="auto"/>
          <w:lang w:val="en-GB"/>
        </w:rPr>
        <w:t>23,</w:t>
      </w:r>
      <w:r w:rsidRPr="00A42DB2">
        <w:rPr>
          <w:color w:val="auto"/>
          <w:lang w:val="en-GB"/>
        </w:rPr>
        <w:t xml:space="preserve"> 1: 52–71.</w:t>
      </w:r>
    </w:p>
    <w:p w14:paraId="131D05F5" w14:textId="77777777" w:rsidR="003609E3" w:rsidRPr="00A42DB2" w:rsidRDefault="003609E3" w:rsidP="003609E3">
      <w:pPr>
        <w:pStyle w:val="NormalWeb"/>
        <w:spacing w:before="0" w:after="0" w:line="480" w:lineRule="auto"/>
        <w:jc w:val="both"/>
        <w:rPr>
          <w:noProof/>
          <w:color w:val="auto"/>
        </w:rPr>
      </w:pPr>
    </w:p>
    <w:p w14:paraId="5B7A3509" w14:textId="77777777" w:rsidR="003609E3" w:rsidRPr="00A42DB2" w:rsidRDefault="003609E3" w:rsidP="003609E3">
      <w:pPr>
        <w:pStyle w:val="NormalWeb"/>
        <w:spacing w:before="0" w:after="0" w:line="480" w:lineRule="auto"/>
        <w:jc w:val="both"/>
        <w:rPr>
          <w:noProof/>
          <w:color w:val="auto"/>
          <w:lang w:val="en-GB"/>
        </w:rPr>
      </w:pPr>
      <w:r w:rsidRPr="00A42DB2">
        <w:rPr>
          <w:color w:val="auto"/>
          <w:lang w:val="en-GB"/>
        </w:rPr>
        <w:t>Dahmen, S. (2014), The capability</w:t>
      </w:r>
      <w:r w:rsidRPr="00A42DB2">
        <w:rPr>
          <w:noProof/>
          <w:color w:val="auto"/>
          <w:lang w:val="en-GB"/>
        </w:rPr>
        <w:t xml:space="preserve"> approach and sociological conceptions of human agency: an empirical assessment on the basis of an analysis of activation policies, </w:t>
      </w:r>
      <w:r w:rsidRPr="00A42DB2">
        <w:rPr>
          <w:i/>
          <w:iCs/>
          <w:noProof/>
          <w:color w:val="auto"/>
          <w:lang w:val="en-GB"/>
        </w:rPr>
        <w:t>Social Work and Society</w:t>
      </w:r>
      <w:r w:rsidRPr="00A42DB2">
        <w:rPr>
          <w:noProof/>
          <w:color w:val="auto"/>
          <w:lang w:val="en-GB"/>
        </w:rPr>
        <w:t xml:space="preserve"> </w:t>
      </w:r>
      <w:r w:rsidRPr="00A42DB2">
        <w:rPr>
          <w:b/>
          <w:bCs/>
          <w:noProof/>
          <w:color w:val="auto"/>
          <w:lang w:val="en-GB"/>
        </w:rPr>
        <w:t>12</w:t>
      </w:r>
      <w:r w:rsidRPr="00A42DB2">
        <w:rPr>
          <w:noProof/>
          <w:color w:val="auto"/>
          <w:lang w:val="en-GB"/>
        </w:rPr>
        <w:t>, 2 [Online]</w:t>
      </w:r>
    </w:p>
    <w:p w14:paraId="7A517A79" w14:textId="77777777" w:rsidR="003609E3" w:rsidRPr="00A42DB2" w:rsidRDefault="003609E3" w:rsidP="003609E3">
      <w:pPr>
        <w:pStyle w:val="NormalWeb"/>
        <w:spacing w:before="0" w:after="0" w:line="480" w:lineRule="auto"/>
        <w:jc w:val="both"/>
        <w:rPr>
          <w:noProof/>
          <w:color w:val="auto"/>
          <w:lang w:val="en-GB"/>
        </w:rPr>
      </w:pPr>
    </w:p>
    <w:p w14:paraId="22D47CDA"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Dean, H. (2009), Critiquing capabilities: the distractions of a beguiling concept, </w:t>
      </w:r>
      <w:r w:rsidRPr="00A42DB2">
        <w:rPr>
          <w:i/>
          <w:iCs/>
          <w:noProof/>
          <w:color w:val="auto"/>
        </w:rPr>
        <w:t>Critical Social Policy</w:t>
      </w:r>
      <w:r w:rsidRPr="00A42DB2">
        <w:rPr>
          <w:noProof/>
          <w:color w:val="auto"/>
        </w:rPr>
        <w:t xml:space="preserve">, </w:t>
      </w:r>
      <w:r w:rsidRPr="00A42DB2">
        <w:rPr>
          <w:b/>
          <w:iCs/>
          <w:noProof/>
          <w:color w:val="auto"/>
        </w:rPr>
        <w:t>29</w:t>
      </w:r>
      <w:r w:rsidRPr="00A42DB2">
        <w:rPr>
          <w:noProof/>
          <w:color w:val="auto"/>
        </w:rPr>
        <w:t>, 2: 261-278.</w:t>
      </w:r>
    </w:p>
    <w:p w14:paraId="4CC68BA4" w14:textId="77777777" w:rsidR="003609E3" w:rsidRPr="00A42DB2" w:rsidRDefault="003609E3" w:rsidP="003609E3">
      <w:pPr>
        <w:pStyle w:val="NormalWeb"/>
        <w:spacing w:before="0" w:after="0" w:line="480" w:lineRule="auto"/>
        <w:jc w:val="both"/>
        <w:rPr>
          <w:noProof/>
          <w:color w:val="auto"/>
        </w:rPr>
      </w:pPr>
    </w:p>
    <w:p w14:paraId="77E7E140"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Dean, H., Bonvin, J.M., Vielle, P., and Farvaque, N. (2005), Developing capabilities and rights in welfare-to-work policies, </w:t>
      </w:r>
      <w:r w:rsidRPr="00A42DB2">
        <w:rPr>
          <w:i/>
          <w:iCs/>
          <w:noProof/>
          <w:color w:val="auto"/>
        </w:rPr>
        <w:t>European Societies</w:t>
      </w:r>
      <w:r w:rsidRPr="00A42DB2">
        <w:rPr>
          <w:noProof/>
          <w:color w:val="auto"/>
        </w:rPr>
        <w:t xml:space="preserve">, </w:t>
      </w:r>
      <w:r w:rsidRPr="00A42DB2">
        <w:rPr>
          <w:b/>
          <w:iCs/>
          <w:noProof/>
          <w:color w:val="auto"/>
        </w:rPr>
        <w:t>7</w:t>
      </w:r>
      <w:r w:rsidRPr="00A42DB2">
        <w:rPr>
          <w:noProof/>
          <w:color w:val="auto"/>
        </w:rPr>
        <w:t xml:space="preserve">, 1: 3-26. </w:t>
      </w:r>
    </w:p>
    <w:p w14:paraId="15B949D1" w14:textId="77777777" w:rsidR="003609E3" w:rsidRPr="00A42DB2" w:rsidRDefault="003609E3" w:rsidP="003609E3">
      <w:pPr>
        <w:pStyle w:val="NormalWeb"/>
        <w:spacing w:before="0" w:after="0" w:line="480" w:lineRule="auto"/>
        <w:jc w:val="both"/>
        <w:rPr>
          <w:noProof/>
          <w:color w:val="auto"/>
        </w:rPr>
      </w:pPr>
    </w:p>
    <w:p w14:paraId="00518A42"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Deneulin, S. (2011), Development and the limits of Amartya Sen’s The Idea of Justice, </w:t>
      </w:r>
      <w:r w:rsidRPr="00A42DB2">
        <w:rPr>
          <w:i/>
          <w:iCs/>
          <w:noProof/>
          <w:color w:val="auto"/>
        </w:rPr>
        <w:t>Third World Quarterly</w:t>
      </w:r>
      <w:r w:rsidRPr="00A42DB2">
        <w:rPr>
          <w:i/>
          <w:noProof/>
          <w:color w:val="auto"/>
        </w:rPr>
        <w:t>,</w:t>
      </w:r>
      <w:r w:rsidRPr="00A42DB2">
        <w:rPr>
          <w:noProof/>
          <w:color w:val="auto"/>
        </w:rPr>
        <w:t xml:space="preserve"> </w:t>
      </w:r>
      <w:r w:rsidRPr="00A42DB2">
        <w:rPr>
          <w:b/>
          <w:iCs/>
          <w:noProof/>
          <w:color w:val="auto"/>
        </w:rPr>
        <w:t>32</w:t>
      </w:r>
      <w:r w:rsidRPr="00A42DB2">
        <w:rPr>
          <w:noProof/>
          <w:color w:val="auto"/>
        </w:rPr>
        <w:t>, 4: 787-797.</w:t>
      </w:r>
    </w:p>
    <w:p w14:paraId="5331A359" w14:textId="77777777" w:rsidR="003609E3" w:rsidRPr="00A42DB2" w:rsidRDefault="003609E3" w:rsidP="003609E3">
      <w:pPr>
        <w:pStyle w:val="NormalWeb"/>
        <w:spacing w:before="0" w:after="0" w:line="480" w:lineRule="auto"/>
        <w:jc w:val="both"/>
        <w:rPr>
          <w:noProof/>
          <w:color w:val="auto"/>
        </w:rPr>
      </w:pPr>
    </w:p>
    <w:p w14:paraId="32546EF7"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Deneulin, S.</w:t>
      </w:r>
      <w:r w:rsidRPr="00A42DB2">
        <w:rPr>
          <w:i/>
          <w:color w:val="auto"/>
          <w:lang w:val="en-GB"/>
        </w:rPr>
        <w:t xml:space="preserve"> </w:t>
      </w:r>
      <w:r w:rsidRPr="00A42DB2">
        <w:rPr>
          <w:color w:val="auto"/>
          <w:lang w:val="en-GB"/>
        </w:rPr>
        <w:t>(2014</w:t>
      </w:r>
      <w:r w:rsidRPr="00A42DB2">
        <w:rPr>
          <w:noProof/>
          <w:color w:val="auto"/>
          <w:lang w:val="en-GB"/>
        </w:rPr>
        <w:t>),</w:t>
      </w:r>
      <w:r w:rsidRPr="00A42DB2">
        <w:rPr>
          <w:color w:val="auto"/>
          <w:lang w:val="en-GB"/>
        </w:rPr>
        <w:t xml:space="preserve"> Constructing new policy narratives : the capability approach as normative language. In G. A. Cornia and F. Stewart (eds), </w:t>
      </w:r>
      <w:r w:rsidRPr="00A42DB2">
        <w:rPr>
          <w:i/>
          <w:iCs/>
          <w:color w:val="auto"/>
          <w:lang w:val="en-GB"/>
        </w:rPr>
        <w:t>Human development</w:t>
      </w:r>
      <w:r w:rsidRPr="00A42DB2">
        <w:rPr>
          <w:color w:val="auto"/>
          <w:lang w:val="en-GB"/>
        </w:rPr>
        <w:t>, Oxford: Oxford University Press, pp. 45-63.</w:t>
      </w:r>
    </w:p>
    <w:p w14:paraId="67819FA1" w14:textId="77777777" w:rsidR="003609E3" w:rsidRPr="00A42DB2" w:rsidRDefault="003609E3" w:rsidP="003609E3">
      <w:pPr>
        <w:pStyle w:val="NormalWeb"/>
        <w:spacing w:before="0" w:after="0" w:line="480" w:lineRule="auto"/>
        <w:jc w:val="both"/>
        <w:rPr>
          <w:color w:val="auto"/>
          <w:lang w:val="en-GB"/>
        </w:rPr>
      </w:pPr>
    </w:p>
    <w:p w14:paraId="7657890F" w14:textId="36E4B8E8" w:rsidR="00263F1B" w:rsidRPr="00263F1B" w:rsidRDefault="00263F1B" w:rsidP="003609E3">
      <w:pPr>
        <w:pStyle w:val="NormalWeb"/>
        <w:spacing w:before="0" w:after="0" w:line="480" w:lineRule="auto"/>
        <w:jc w:val="both"/>
        <w:rPr>
          <w:color w:val="auto"/>
          <w:lang w:val="en-GB"/>
        </w:rPr>
      </w:pPr>
      <w:r>
        <w:rPr>
          <w:color w:val="auto"/>
          <w:lang w:val="en-GB"/>
        </w:rPr>
        <w:t xml:space="preserve">Dewson, S., Eccles, J., Tackey, N.D. and Jackson, A. (2000), </w:t>
      </w:r>
      <w:r w:rsidRPr="00263F1B">
        <w:rPr>
          <w:i/>
          <w:color w:val="auto"/>
          <w:lang w:val="en-GB"/>
        </w:rPr>
        <w:t>Guide to measuring soft outcomes and distance travelled</w:t>
      </w:r>
      <w:r>
        <w:rPr>
          <w:color w:val="auto"/>
          <w:lang w:val="en-GB"/>
        </w:rPr>
        <w:t>, Brighton: Institute for Employment Studies.</w:t>
      </w:r>
    </w:p>
    <w:p w14:paraId="758A452B" w14:textId="77777777" w:rsidR="00263F1B" w:rsidRDefault="00263F1B" w:rsidP="003609E3">
      <w:pPr>
        <w:pStyle w:val="NormalWeb"/>
        <w:spacing w:before="0" w:after="0" w:line="480" w:lineRule="auto"/>
        <w:jc w:val="both"/>
        <w:rPr>
          <w:color w:val="auto"/>
          <w:lang w:val="en-GB"/>
        </w:rPr>
      </w:pPr>
    </w:p>
    <w:p w14:paraId="72D5C2CB" w14:textId="173208DA" w:rsidR="003609E3" w:rsidRPr="00A42DB2" w:rsidRDefault="003609E3" w:rsidP="003609E3">
      <w:pPr>
        <w:pStyle w:val="NormalWeb"/>
        <w:spacing w:before="0" w:after="0" w:line="480" w:lineRule="auto"/>
        <w:jc w:val="both"/>
        <w:rPr>
          <w:color w:val="auto"/>
          <w:lang w:val="en-GB"/>
        </w:rPr>
      </w:pPr>
      <w:r w:rsidRPr="00A42DB2">
        <w:rPr>
          <w:color w:val="auto"/>
          <w:lang w:val="en-GB"/>
        </w:rPr>
        <w:t xml:space="preserve">Dunn, A. (2010), The ‘dole or drudgery’ dilemma: education, the work ethic and unemployment, </w:t>
      </w:r>
      <w:r w:rsidRPr="00A42DB2">
        <w:rPr>
          <w:i/>
          <w:color w:val="auto"/>
          <w:lang w:val="en-GB"/>
        </w:rPr>
        <w:t>Social Policy and Administration</w:t>
      </w:r>
      <w:r w:rsidRPr="00A42DB2">
        <w:rPr>
          <w:color w:val="auto"/>
          <w:lang w:val="en-GB"/>
        </w:rPr>
        <w:t xml:space="preserve">, </w:t>
      </w:r>
      <w:r w:rsidRPr="00A42DB2">
        <w:rPr>
          <w:b/>
          <w:color w:val="auto"/>
          <w:lang w:val="en-GB"/>
        </w:rPr>
        <w:t>44</w:t>
      </w:r>
      <w:r w:rsidRPr="00A42DB2">
        <w:rPr>
          <w:color w:val="auto"/>
          <w:lang w:val="en-GB"/>
        </w:rPr>
        <w:t>, 1: 1–19.</w:t>
      </w:r>
    </w:p>
    <w:p w14:paraId="0D9EE7C0" w14:textId="77777777" w:rsidR="003609E3" w:rsidRPr="00A42DB2" w:rsidRDefault="003609E3" w:rsidP="003609E3">
      <w:pPr>
        <w:pStyle w:val="NormalWeb"/>
        <w:spacing w:before="0" w:after="0" w:line="480" w:lineRule="auto"/>
        <w:jc w:val="both"/>
        <w:rPr>
          <w:color w:val="auto"/>
          <w:lang w:val="en-GB"/>
        </w:rPr>
      </w:pPr>
    </w:p>
    <w:p w14:paraId="242D69EC"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 xml:space="preserve">Dunn, A. (2013), Activation workers' perceptions of their longterm unemployed clients' attitudes towards employment, </w:t>
      </w:r>
      <w:r w:rsidRPr="00A42DB2">
        <w:rPr>
          <w:i/>
          <w:color w:val="auto"/>
          <w:lang w:val="en-GB"/>
        </w:rPr>
        <w:t>Journal of Social Policy</w:t>
      </w:r>
      <w:r w:rsidRPr="00A42DB2">
        <w:rPr>
          <w:color w:val="auto"/>
          <w:lang w:val="en-GB"/>
        </w:rPr>
        <w:t xml:space="preserve">, </w:t>
      </w:r>
      <w:r w:rsidRPr="00A42DB2">
        <w:rPr>
          <w:b/>
          <w:color w:val="auto"/>
          <w:lang w:val="en-GB"/>
        </w:rPr>
        <w:t>42</w:t>
      </w:r>
      <w:r w:rsidRPr="00A42DB2">
        <w:rPr>
          <w:color w:val="auto"/>
          <w:lang w:val="en-GB"/>
        </w:rPr>
        <w:t>, 4: 799–817.</w:t>
      </w:r>
    </w:p>
    <w:p w14:paraId="4FD35038" w14:textId="77777777" w:rsidR="003609E3" w:rsidRPr="00A42DB2" w:rsidRDefault="003609E3" w:rsidP="003609E3">
      <w:pPr>
        <w:pStyle w:val="NormalWeb"/>
        <w:spacing w:before="0" w:after="0" w:line="480" w:lineRule="auto"/>
        <w:jc w:val="both"/>
        <w:rPr>
          <w:rFonts w:eastAsia="Arial Unicode MS"/>
          <w:color w:val="auto"/>
          <w:lang w:eastAsia="en-US"/>
        </w:rPr>
      </w:pPr>
    </w:p>
    <w:p w14:paraId="78B947F6" w14:textId="77777777" w:rsidR="003609E3" w:rsidRPr="00A42DB2" w:rsidRDefault="003609E3" w:rsidP="003609E3">
      <w:pPr>
        <w:pStyle w:val="NormalWeb"/>
        <w:spacing w:before="0" w:after="0" w:line="480" w:lineRule="auto"/>
        <w:jc w:val="both"/>
        <w:rPr>
          <w:color w:val="auto"/>
        </w:rPr>
      </w:pPr>
      <w:r w:rsidRPr="00A42DB2">
        <w:rPr>
          <w:color w:val="auto"/>
          <w:lang w:val="en-GB"/>
        </w:rPr>
        <w:t>Egdell, V. and McQuaid, R. (2016</w:t>
      </w:r>
      <w:r w:rsidRPr="00A42DB2">
        <w:rPr>
          <w:noProof/>
          <w:color w:val="auto"/>
          <w:lang w:val="en-GB"/>
        </w:rPr>
        <w:t>),</w:t>
      </w:r>
      <w:r w:rsidRPr="00A42DB2">
        <w:rPr>
          <w:color w:val="auto"/>
          <w:lang w:val="en-GB"/>
        </w:rPr>
        <w:t xml:space="preserve"> Supporting disadvantaged young people into work: insights from the capability approach, </w:t>
      </w:r>
      <w:r w:rsidRPr="00A42DB2">
        <w:rPr>
          <w:i/>
          <w:color w:val="auto"/>
          <w:lang w:val="en-GB"/>
        </w:rPr>
        <w:t>Social Policy and Administration</w:t>
      </w:r>
      <w:r w:rsidRPr="00A42DB2">
        <w:rPr>
          <w:color w:val="auto"/>
          <w:lang w:val="en-GB"/>
        </w:rPr>
        <w:t xml:space="preserve">, </w:t>
      </w:r>
      <w:r w:rsidRPr="00A42DB2">
        <w:rPr>
          <w:b/>
          <w:color w:val="auto"/>
        </w:rPr>
        <w:t>50</w:t>
      </w:r>
      <w:r w:rsidRPr="00A42DB2">
        <w:rPr>
          <w:color w:val="auto"/>
        </w:rPr>
        <w:t xml:space="preserve">, 1: 1-18 </w:t>
      </w:r>
    </w:p>
    <w:p w14:paraId="09E259A3" w14:textId="77777777" w:rsidR="003609E3" w:rsidRPr="00A42DB2" w:rsidRDefault="003609E3" w:rsidP="003609E3">
      <w:pPr>
        <w:pStyle w:val="NormalWeb"/>
        <w:spacing w:before="0" w:after="0" w:line="480" w:lineRule="auto"/>
        <w:jc w:val="both"/>
        <w:rPr>
          <w:color w:val="auto"/>
          <w:lang w:val="en-GB"/>
        </w:rPr>
      </w:pPr>
    </w:p>
    <w:p w14:paraId="4B958247"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 xml:space="preserve">Eichhorst, W., </w:t>
      </w:r>
      <w:r w:rsidRPr="00A42DB2">
        <w:rPr>
          <w:noProof/>
          <w:color w:val="auto"/>
          <w:lang w:val="en-GB"/>
        </w:rPr>
        <w:t>Kaufmann</w:t>
      </w:r>
      <w:r w:rsidRPr="00A42DB2">
        <w:rPr>
          <w:color w:val="auto"/>
          <w:lang w:val="en-GB"/>
        </w:rPr>
        <w:t>, O., and Konle-Seidl, R. (2008</w:t>
      </w:r>
      <w:r w:rsidRPr="00A42DB2">
        <w:rPr>
          <w:noProof/>
          <w:color w:val="auto"/>
          <w:lang w:val="en-GB"/>
        </w:rPr>
        <w:t>),</w:t>
      </w:r>
      <w:r w:rsidRPr="00A42DB2">
        <w:rPr>
          <w:color w:val="auto"/>
          <w:lang w:val="en-GB"/>
        </w:rPr>
        <w:t xml:space="preserve"> </w:t>
      </w:r>
      <w:r w:rsidRPr="00A42DB2">
        <w:rPr>
          <w:i/>
          <w:color w:val="auto"/>
          <w:lang w:val="en-GB"/>
        </w:rPr>
        <w:t>Bringing the jobless into work?: experiences with activation schemes in Europe and the US</w:t>
      </w:r>
      <w:r w:rsidRPr="00A42DB2">
        <w:rPr>
          <w:color w:val="auto"/>
          <w:lang w:val="en-GB"/>
        </w:rPr>
        <w:t>, Springer.</w:t>
      </w:r>
    </w:p>
    <w:p w14:paraId="41B3C33F" w14:textId="77777777" w:rsidR="003609E3" w:rsidRPr="00A42DB2" w:rsidRDefault="003609E3" w:rsidP="003609E3">
      <w:pPr>
        <w:pStyle w:val="NormalWeb"/>
        <w:spacing w:before="0" w:after="0" w:line="480" w:lineRule="auto"/>
        <w:jc w:val="both"/>
        <w:rPr>
          <w:color w:val="auto"/>
          <w:lang w:val="en-GB"/>
        </w:rPr>
      </w:pPr>
    </w:p>
    <w:p w14:paraId="28561F7B"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Ekström, M. (2015), Young people’s everyday political talk: a social achievement of democratic engagement, </w:t>
      </w:r>
      <w:r w:rsidRPr="00A42DB2">
        <w:rPr>
          <w:i/>
          <w:iCs/>
          <w:noProof/>
          <w:color w:val="auto"/>
        </w:rPr>
        <w:t>Journal of Youth Studies</w:t>
      </w:r>
      <w:r w:rsidRPr="00A42DB2">
        <w:rPr>
          <w:noProof/>
          <w:color w:val="auto"/>
        </w:rPr>
        <w:t xml:space="preserve">, </w:t>
      </w:r>
      <w:r w:rsidRPr="00A42DB2">
        <w:rPr>
          <w:b/>
          <w:noProof/>
          <w:color w:val="auto"/>
        </w:rPr>
        <w:t>19</w:t>
      </w:r>
      <w:r w:rsidRPr="00A42DB2">
        <w:rPr>
          <w:noProof/>
          <w:color w:val="auto"/>
        </w:rPr>
        <w:t>, 1: 1-19.</w:t>
      </w:r>
    </w:p>
    <w:p w14:paraId="0B027220" w14:textId="77777777" w:rsidR="003609E3" w:rsidRPr="00A42DB2" w:rsidRDefault="003609E3" w:rsidP="003609E3">
      <w:pPr>
        <w:pStyle w:val="NormalWeb"/>
        <w:spacing w:before="0" w:after="0" w:line="480" w:lineRule="auto"/>
        <w:jc w:val="both"/>
        <w:rPr>
          <w:noProof/>
          <w:color w:val="auto"/>
        </w:rPr>
      </w:pPr>
    </w:p>
    <w:p w14:paraId="77E0F131" w14:textId="484A408A" w:rsidR="003609E3" w:rsidRPr="00A42DB2" w:rsidRDefault="003609E3" w:rsidP="003609E3">
      <w:pPr>
        <w:pStyle w:val="NormalWeb"/>
        <w:spacing w:before="0" w:after="0" w:line="480" w:lineRule="auto"/>
        <w:jc w:val="both"/>
        <w:rPr>
          <w:noProof/>
          <w:color w:val="auto"/>
        </w:rPr>
      </w:pPr>
      <w:r w:rsidRPr="00A42DB2">
        <w:rPr>
          <w:noProof/>
          <w:color w:val="auto"/>
          <w:lang w:val="en-GB"/>
        </w:rPr>
        <w:t>Eriksson, K. (</w:t>
      </w:r>
      <w:r w:rsidRPr="00A42DB2">
        <w:rPr>
          <w:noProof/>
          <w:color w:val="auto"/>
        </w:rPr>
        <w:t>2012</w:t>
      </w:r>
      <w:r w:rsidRPr="00A42DB2">
        <w:rPr>
          <w:noProof/>
          <w:color w:val="auto"/>
          <w:lang w:val="en-GB"/>
        </w:rPr>
        <w:t>),</w:t>
      </w:r>
      <w:r w:rsidRPr="00A42DB2">
        <w:rPr>
          <w:noProof/>
          <w:color w:val="auto"/>
        </w:rPr>
        <w:t xml:space="preserve"> Self-service society: participative politics and new forms of governance, </w:t>
      </w:r>
      <w:r w:rsidRPr="00A42DB2">
        <w:rPr>
          <w:i/>
          <w:iCs/>
          <w:noProof/>
          <w:color w:val="auto"/>
        </w:rPr>
        <w:t>Public Administration</w:t>
      </w:r>
      <w:r w:rsidRPr="00A42DB2">
        <w:rPr>
          <w:iCs/>
          <w:noProof/>
          <w:color w:val="auto"/>
        </w:rPr>
        <w:t>,</w:t>
      </w:r>
      <w:r w:rsidR="009918AB" w:rsidRPr="00A42DB2">
        <w:rPr>
          <w:iCs/>
          <w:noProof/>
          <w:color w:val="auto"/>
        </w:rPr>
        <w:t xml:space="preserve"> </w:t>
      </w:r>
      <w:r w:rsidRPr="00A42DB2">
        <w:rPr>
          <w:b/>
          <w:bCs/>
          <w:noProof/>
          <w:color w:val="auto"/>
        </w:rPr>
        <w:t>90</w:t>
      </w:r>
      <w:r w:rsidRPr="00A42DB2">
        <w:rPr>
          <w:bCs/>
          <w:noProof/>
          <w:color w:val="auto"/>
        </w:rPr>
        <w:t xml:space="preserve">, </w:t>
      </w:r>
      <w:r w:rsidRPr="00A42DB2">
        <w:rPr>
          <w:noProof/>
          <w:color w:val="auto"/>
        </w:rPr>
        <w:t>3: 685–698.</w:t>
      </w:r>
    </w:p>
    <w:p w14:paraId="739E707A" w14:textId="77777777" w:rsidR="003609E3" w:rsidRPr="00A42DB2" w:rsidRDefault="003609E3" w:rsidP="003609E3">
      <w:pPr>
        <w:pStyle w:val="NormalWeb"/>
        <w:spacing w:before="0" w:after="0" w:line="480" w:lineRule="auto"/>
        <w:jc w:val="both"/>
        <w:rPr>
          <w:noProof/>
          <w:color w:val="auto"/>
        </w:rPr>
      </w:pPr>
    </w:p>
    <w:p w14:paraId="204DEF02" w14:textId="77777777" w:rsidR="003609E3" w:rsidRPr="00A42DB2" w:rsidRDefault="003609E3" w:rsidP="003609E3">
      <w:pPr>
        <w:pStyle w:val="NormalWeb"/>
        <w:spacing w:before="0" w:after="0" w:line="480" w:lineRule="auto"/>
        <w:jc w:val="both"/>
        <w:rPr>
          <w:iCs/>
          <w:noProof/>
          <w:color w:val="auto"/>
          <w:lang w:val="en-GB"/>
        </w:rPr>
      </w:pPr>
      <w:r w:rsidRPr="00A42DB2">
        <w:rPr>
          <w:noProof/>
          <w:color w:val="auto"/>
          <w:lang w:val="en-GB"/>
        </w:rPr>
        <w:t>Fuertes, V.</w:t>
      </w:r>
      <w:r w:rsidRPr="00A42DB2">
        <w:rPr>
          <w:iCs/>
          <w:noProof/>
          <w:color w:val="auto"/>
          <w:lang w:val="en-GB"/>
        </w:rPr>
        <w:t xml:space="preserve">, </w:t>
      </w:r>
      <w:r w:rsidRPr="00A42DB2">
        <w:rPr>
          <w:noProof/>
          <w:color w:val="auto"/>
          <w:lang w:val="en-GB"/>
        </w:rPr>
        <w:t>Jantz, B.</w:t>
      </w:r>
      <w:r w:rsidRPr="00A42DB2">
        <w:rPr>
          <w:iCs/>
          <w:noProof/>
          <w:color w:val="auto"/>
          <w:lang w:val="en-GB"/>
        </w:rPr>
        <w:t xml:space="preserve">, </w:t>
      </w:r>
      <w:r w:rsidRPr="00A42DB2">
        <w:rPr>
          <w:noProof/>
          <w:color w:val="auto"/>
          <w:lang w:val="en-GB"/>
        </w:rPr>
        <w:t>Klenk T.</w:t>
      </w:r>
      <w:r w:rsidRPr="00A42DB2">
        <w:rPr>
          <w:iCs/>
          <w:noProof/>
          <w:color w:val="auto"/>
          <w:lang w:val="en-GB"/>
        </w:rPr>
        <w:t xml:space="preserve"> and </w:t>
      </w:r>
      <w:r w:rsidRPr="00A42DB2">
        <w:rPr>
          <w:noProof/>
          <w:color w:val="auto"/>
          <w:lang w:val="en-GB"/>
        </w:rPr>
        <w:t>McQuaid, R.</w:t>
      </w:r>
      <w:r w:rsidRPr="00A42DB2">
        <w:rPr>
          <w:iCs/>
          <w:noProof/>
          <w:color w:val="auto"/>
          <w:lang w:val="en-GB"/>
        </w:rPr>
        <w:t xml:space="preserve"> (</w:t>
      </w:r>
      <w:r w:rsidRPr="00A42DB2">
        <w:rPr>
          <w:noProof/>
          <w:color w:val="auto"/>
          <w:lang w:val="en-GB"/>
        </w:rPr>
        <w:t>2014</w:t>
      </w:r>
      <w:r w:rsidRPr="00A42DB2">
        <w:rPr>
          <w:iCs/>
          <w:noProof/>
          <w:color w:val="auto"/>
          <w:lang w:val="en-GB"/>
        </w:rPr>
        <w:t xml:space="preserve">), </w:t>
      </w:r>
      <w:r w:rsidRPr="00A42DB2">
        <w:rPr>
          <w:noProof/>
          <w:color w:val="auto"/>
          <w:lang w:val="en-GB"/>
        </w:rPr>
        <w:t>Between cooperation and competition: the organisation of employment service delivery in the UK and Germany</w:t>
      </w:r>
      <w:r w:rsidRPr="00A42DB2">
        <w:rPr>
          <w:iCs/>
          <w:noProof/>
          <w:color w:val="auto"/>
          <w:lang w:val="en-GB"/>
        </w:rPr>
        <w:t xml:space="preserve">, </w:t>
      </w:r>
      <w:r w:rsidRPr="00A42DB2">
        <w:rPr>
          <w:i/>
          <w:noProof/>
          <w:color w:val="auto"/>
          <w:lang w:val="en-GB"/>
        </w:rPr>
        <w:t>International Journal of Social Welfare</w:t>
      </w:r>
      <w:r w:rsidRPr="00A42DB2">
        <w:rPr>
          <w:iCs/>
          <w:noProof/>
          <w:color w:val="auto"/>
          <w:lang w:val="en-GB"/>
        </w:rPr>
        <w:t xml:space="preserve">, </w:t>
      </w:r>
      <w:r w:rsidRPr="00A42DB2">
        <w:rPr>
          <w:b/>
          <w:noProof/>
          <w:color w:val="auto"/>
          <w:lang w:val="en-GB"/>
        </w:rPr>
        <w:t>23</w:t>
      </w:r>
      <w:r w:rsidRPr="00A42DB2">
        <w:rPr>
          <w:iCs/>
          <w:noProof/>
          <w:color w:val="auto"/>
          <w:lang w:val="en-GB"/>
        </w:rPr>
        <w:t xml:space="preserve">: </w:t>
      </w:r>
      <w:r w:rsidRPr="00A42DB2">
        <w:rPr>
          <w:noProof/>
          <w:color w:val="auto"/>
          <w:lang w:val="en-GB"/>
        </w:rPr>
        <w:t>S71</w:t>
      </w:r>
      <w:r w:rsidRPr="00A42DB2">
        <w:rPr>
          <w:iCs/>
          <w:noProof/>
          <w:color w:val="auto"/>
          <w:lang w:val="en-GB"/>
        </w:rPr>
        <w:t>–</w:t>
      </w:r>
      <w:r w:rsidRPr="00A42DB2">
        <w:rPr>
          <w:noProof/>
          <w:color w:val="auto"/>
          <w:lang w:val="en-GB"/>
        </w:rPr>
        <w:t>S86</w:t>
      </w:r>
      <w:r w:rsidRPr="00A42DB2">
        <w:rPr>
          <w:iCs/>
          <w:noProof/>
          <w:color w:val="auto"/>
          <w:lang w:val="en-GB"/>
        </w:rPr>
        <w:t>.</w:t>
      </w:r>
    </w:p>
    <w:p w14:paraId="68D6EEC6" w14:textId="77777777" w:rsidR="003609E3" w:rsidRPr="00A42DB2" w:rsidRDefault="003609E3" w:rsidP="003609E3">
      <w:pPr>
        <w:pStyle w:val="NormalWeb"/>
        <w:spacing w:before="0" w:after="0" w:line="480" w:lineRule="auto"/>
        <w:jc w:val="both"/>
        <w:rPr>
          <w:iCs/>
          <w:noProof/>
          <w:color w:val="auto"/>
          <w:lang w:val="en-GB"/>
        </w:rPr>
      </w:pPr>
    </w:p>
    <w:p w14:paraId="189313F9" w14:textId="77777777" w:rsidR="003609E3" w:rsidRPr="00A42DB2" w:rsidRDefault="003609E3" w:rsidP="003609E3">
      <w:pPr>
        <w:pStyle w:val="NormalWeb"/>
        <w:spacing w:before="0" w:after="0" w:line="480" w:lineRule="auto"/>
        <w:jc w:val="both"/>
        <w:rPr>
          <w:iCs/>
          <w:noProof/>
          <w:color w:val="auto"/>
          <w:lang w:val="en-GB"/>
        </w:rPr>
      </w:pPr>
      <w:r w:rsidRPr="00A42DB2">
        <w:rPr>
          <w:noProof/>
          <w:color w:val="auto"/>
          <w:lang w:val="en-GB"/>
        </w:rPr>
        <w:t>Goerne, A.</w:t>
      </w:r>
      <w:r w:rsidRPr="00A42DB2">
        <w:rPr>
          <w:iCs/>
          <w:noProof/>
          <w:color w:val="auto"/>
          <w:lang w:val="en-GB"/>
        </w:rPr>
        <w:t xml:space="preserve"> (</w:t>
      </w:r>
      <w:r w:rsidRPr="00A42DB2">
        <w:rPr>
          <w:noProof/>
          <w:color w:val="auto"/>
          <w:lang w:val="en-GB"/>
        </w:rPr>
        <w:t>2010</w:t>
      </w:r>
      <w:r w:rsidRPr="00A42DB2">
        <w:rPr>
          <w:iCs/>
          <w:noProof/>
          <w:color w:val="auto"/>
          <w:lang w:val="en-GB"/>
        </w:rPr>
        <w:t xml:space="preserve">), </w:t>
      </w:r>
      <w:r w:rsidRPr="00A42DB2">
        <w:rPr>
          <w:i/>
          <w:iCs/>
          <w:noProof/>
          <w:color w:val="auto"/>
          <w:lang w:val="en-GB"/>
        </w:rPr>
        <w:t xml:space="preserve">The capability approach in social policy analysis – yet another concept? </w:t>
      </w:r>
      <w:r w:rsidRPr="00A42DB2">
        <w:rPr>
          <w:iCs/>
          <w:noProof/>
          <w:color w:val="auto"/>
          <w:lang w:val="en-GB"/>
        </w:rPr>
        <w:t xml:space="preserve">REC-WP Working Papers on the Reconciliation of Work and Welfare in Europe No. 03-2010, </w:t>
      </w:r>
      <w:hyperlink r:id="rId9" w:history="1">
        <w:r w:rsidRPr="00A42DB2">
          <w:rPr>
            <w:rStyle w:val="Hyperlink"/>
            <w:noProof/>
            <w:color w:val="auto"/>
            <w:lang w:val="en-GB"/>
          </w:rPr>
          <w:t>http://ssrn.com/abstract=1616210</w:t>
        </w:r>
      </w:hyperlink>
      <w:r w:rsidRPr="00A42DB2">
        <w:rPr>
          <w:iCs/>
          <w:noProof/>
          <w:color w:val="auto"/>
          <w:lang w:val="en-GB"/>
        </w:rPr>
        <w:t xml:space="preserve"> (accessed 11 August 2015).</w:t>
      </w:r>
    </w:p>
    <w:p w14:paraId="0E663FF2" w14:textId="77777777" w:rsidR="003609E3" w:rsidRPr="00A42DB2" w:rsidRDefault="003609E3" w:rsidP="003609E3">
      <w:pPr>
        <w:pStyle w:val="NormalWeb"/>
        <w:spacing w:before="0" w:after="0" w:line="480" w:lineRule="auto"/>
        <w:jc w:val="both"/>
        <w:rPr>
          <w:color w:val="auto"/>
          <w:lang w:val="en-GB"/>
        </w:rPr>
      </w:pPr>
    </w:p>
    <w:p w14:paraId="03AFD9CB" w14:textId="57C2E952" w:rsidR="003609E3" w:rsidRPr="00A42DB2" w:rsidRDefault="003609E3" w:rsidP="003609E3">
      <w:pPr>
        <w:pStyle w:val="NormalWeb"/>
        <w:spacing w:before="0" w:after="0" w:line="480" w:lineRule="auto"/>
        <w:jc w:val="both"/>
        <w:rPr>
          <w:color w:val="auto"/>
          <w:lang w:val="en-GB"/>
        </w:rPr>
      </w:pPr>
      <w:r w:rsidRPr="00A42DB2">
        <w:rPr>
          <w:color w:val="auto"/>
          <w:lang w:val="en-GB"/>
        </w:rPr>
        <w:t>Grover, C. and Piggott, L.</w:t>
      </w:r>
      <w:r w:rsidRPr="00A42DB2">
        <w:rPr>
          <w:i/>
          <w:color w:val="auto"/>
          <w:lang w:val="en-GB"/>
        </w:rPr>
        <w:t xml:space="preserve"> </w:t>
      </w:r>
      <w:r w:rsidRPr="00A42DB2">
        <w:rPr>
          <w:color w:val="auto"/>
          <w:lang w:val="en-GB"/>
        </w:rPr>
        <w:t>(2013</w:t>
      </w:r>
      <w:r w:rsidRPr="00A42DB2">
        <w:rPr>
          <w:noProof/>
          <w:color w:val="auto"/>
          <w:lang w:val="en-GB"/>
        </w:rPr>
        <w:t>),</w:t>
      </w:r>
      <w:r w:rsidRPr="00A42DB2">
        <w:rPr>
          <w:color w:val="auto"/>
          <w:lang w:val="en-GB"/>
        </w:rPr>
        <w:t xml:space="preserve"> Employment and Support Allowance: capability, personalization and disabled people in the UK, </w:t>
      </w:r>
      <w:r w:rsidRPr="00A42DB2">
        <w:rPr>
          <w:i/>
          <w:color w:val="auto"/>
          <w:lang w:val="en-GB"/>
        </w:rPr>
        <w:t>Scandinavian Journal of Disability Research</w:t>
      </w:r>
      <w:r w:rsidRPr="00A42DB2">
        <w:rPr>
          <w:color w:val="auto"/>
          <w:lang w:val="en-GB"/>
        </w:rPr>
        <w:t xml:space="preserve">, </w:t>
      </w:r>
      <w:r w:rsidRPr="00A42DB2">
        <w:rPr>
          <w:b/>
          <w:color w:val="auto"/>
          <w:lang w:val="en-GB"/>
        </w:rPr>
        <w:t>15</w:t>
      </w:r>
      <w:r w:rsidRPr="00A42DB2">
        <w:rPr>
          <w:color w:val="auto"/>
          <w:lang w:val="en-GB"/>
        </w:rPr>
        <w:t>, 2: 170-184.</w:t>
      </w:r>
    </w:p>
    <w:p w14:paraId="0C43010A" w14:textId="77777777" w:rsidR="003609E3" w:rsidRPr="00A42DB2" w:rsidRDefault="003609E3" w:rsidP="003609E3">
      <w:pPr>
        <w:pStyle w:val="NormalWeb"/>
        <w:spacing w:before="0" w:after="0" w:line="480" w:lineRule="auto"/>
        <w:jc w:val="both"/>
        <w:rPr>
          <w:noProof/>
          <w:color w:val="auto"/>
        </w:rPr>
      </w:pPr>
    </w:p>
    <w:p w14:paraId="018B8A45" w14:textId="77777777" w:rsidR="003609E3" w:rsidRPr="00A42DB2" w:rsidRDefault="003609E3" w:rsidP="003609E3">
      <w:pPr>
        <w:pStyle w:val="NormalWeb"/>
        <w:spacing w:before="0" w:after="0" w:line="480" w:lineRule="auto"/>
        <w:jc w:val="both"/>
        <w:rPr>
          <w:rStyle w:val="citedissue"/>
          <w:iCs/>
          <w:color w:val="auto"/>
        </w:rPr>
      </w:pPr>
      <w:r w:rsidRPr="00A42DB2">
        <w:rPr>
          <w:rStyle w:val="author"/>
          <w:iCs/>
          <w:color w:val="auto"/>
        </w:rPr>
        <w:t>Hollywood, E.</w:t>
      </w:r>
      <w:r w:rsidRPr="00A42DB2">
        <w:rPr>
          <w:rStyle w:val="HTMLCite"/>
          <w:color w:val="auto"/>
        </w:rPr>
        <w:t xml:space="preserve">, </w:t>
      </w:r>
      <w:r w:rsidRPr="00A42DB2">
        <w:rPr>
          <w:rStyle w:val="author"/>
          <w:iCs/>
          <w:color w:val="auto"/>
        </w:rPr>
        <w:t>Egdell, V.</w:t>
      </w:r>
      <w:r w:rsidRPr="00A42DB2">
        <w:rPr>
          <w:rStyle w:val="HTMLCite"/>
          <w:color w:val="auto"/>
        </w:rPr>
        <w:t xml:space="preserve">, </w:t>
      </w:r>
      <w:r w:rsidRPr="00A42DB2">
        <w:rPr>
          <w:rStyle w:val="author"/>
          <w:iCs/>
          <w:color w:val="auto"/>
        </w:rPr>
        <w:t>McQuaid, R.</w:t>
      </w:r>
      <w:r w:rsidRPr="00A42DB2">
        <w:rPr>
          <w:rStyle w:val="HTMLCite"/>
          <w:color w:val="auto"/>
        </w:rPr>
        <w:t xml:space="preserve"> </w:t>
      </w:r>
      <w:r w:rsidRPr="00A42DB2">
        <w:rPr>
          <w:rStyle w:val="HTMLCite"/>
          <w:i w:val="0"/>
          <w:color w:val="auto"/>
        </w:rPr>
        <w:t xml:space="preserve">and </w:t>
      </w:r>
      <w:r w:rsidRPr="00A42DB2">
        <w:rPr>
          <w:rStyle w:val="author"/>
          <w:iCs/>
          <w:color w:val="auto"/>
        </w:rPr>
        <w:t>Michel-Schertges, D</w:t>
      </w:r>
      <w:r w:rsidRPr="00A42DB2">
        <w:rPr>
          <w:rStyle w:val="author"/>
          <w:i/>
          <w:iCs/>
          <w:color w:val="auto"/>
        </w:rPr>
        <w:t>.</w:t>
      </w:r>
      <w:r w:rsidRPr="00A42DB2">
        <w:rPr>
          <w:rStyle w:val="HTMLCite"/>
          <w:i w:val="0"/>
          <w:color w:val="auto"/>
        </w:rPr>
        <w:t xml:space="preserve"> (</w:t>
      </w:r>
      <w:r w:rsidRPr="00A42DB2">
        <w:rPr>
          <w:rStyle w:val="pubyear"/>
          <w:iCs/>
          <w:color w:val="auto"/>
        </w:rPr>
        <w:t>2012</w:t>
      </w:r>
      <w:r w:rsidRPr="00A42DB2">
        <w:rPr>
          <w:rStyle w:val="HTMLCite"/>
          <w:i w:val="0"/>
          <w:color w:val="auto"/>
        </w:rPr>
        <w:t>),</w:t>
      </w:r>
      <w:r w:rsidRPr="00A42DB2">
        <w:rPr>
          <w:rStyle w:val="HTMLCite"/>
          <w:color w:val="auto"/>
        </w:rPr>
        <w:t xml:space="preserve"> </w:t>
      </w:r>
      <w:r w:rsidRPr="00A42DB2">
        <w:rPr>
          <w:rStyle w:val="articletitle"/>
          <w:iCs/>
          <w:color w:val="auto"/>
        </w:rPr>
        <w:t>Methodological issues in operationalising the capability approach in empirical research: an example of cross-country research on youth unemployment in the EU</w:t>
      </w:r>
      <w:r w:rsidRPr="00A42DB2">
        <w:rPr>
          <w:rStyle w:val="HTMLCite"/>
          <w:color w:val="auto"/>
        </w:rPr>
        <w:t xml:space="preserve">, </w:t>
      </w:r>
      <w:r w:rsidRPr="00A42DB2">
        <w:rPr>
          <w:rStyle w:val="journaltitle"/>
          <w:i/>
          <w:iCs/>
          <w:color w:val="auto"/>
        </w:rPr>
        <w:t>Social Work and Society</w:t>
      </w:r>
      <w:r w:rsidRPr="00A42DB2">
        <w:rPr>
          <w:rStyle w:val="HTMLCite"/>
          <w:color w:val="auto"/>
        </w:rPr>
        <w:t xml:space="preserve">, </w:t>
      </w:r>
      <w:r w:rsidRPr="00A42DB2">
        <w:rPr>
          <w:rStyle w:val="vol"/>
          <w:b/>
          <w:iCs/>
          <w:color w:val="auto"/>
        </w:rPr>
        <w:t>10</w:t>
      </w:r>
      <w:r w:rsidRPr="00A42DB2">
        <w:rPr>
          <w:rStyle w:val="HTMLCite"/>
          <w:color w:val="auto"/>
        </w:rPr>
        <w:t xml:space="preserve">, </w:t>
      </w:r>
      <w:r w:rsidRPr="00A42DB2">
        <w:rPr>
          <w:rStyle w:val="citedissue"/>
          <w:iCs/>
          <w:color w:val="auto"/>
        </w:rPr>
        <w:t>1 [Online]</w:t>
      </w:r>
    </w:p>
    <w:p w14:paraId="61441DEE" w14:textId="77777777" w:rsidR="003609E3" w:rsidRPr="00A42DB2" w:rsidRDefault="003609E3" w:rsidP="003609E3">
      <w:pPr>
        <w:pStyle w:val="NormalWeb"/>
        <w:spacing w:before="0" w:after="0" w:line="480" w:lineRule="auto"/>
        <w:jc w:val="both"/>
        <w:rPr>
          <w:noProof/>
          <w:color w:val="auto"/>
        </w:rPr>
      </w:pPr>
    </w:p>
    <w:p w14:paraId="0D3D1B64"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Kintrea, K., St Clair, R. and Houston, M. (2015), Shaped by place? Young people’s aspirations in disadvantaged neighbourhoods, </w:t>
      </w:r>
      <w:r w:rsidRPr="00A42DB2">
        <w:rPr>
          <w:i/>
          <w:iCs/>
          <w:noProof/>
          <w:color w:val="auto"/>
        </w:rPr>
        <w:t>Journal of Youth Studies</w:t>
      </w:r>
      <w:r w:rsidRPr="00A42DB2">
        <w:rPr>
          <w:noProof/>
          <w:color w:val="auto"/>
        </w:rPr>
        <w:t xml:space="preserve">, </w:t>
      </w:r>
      <w:r w:rsidRPr="00A42DB2">
        <w:rPr>
          <w:b/>
          <w:noProof/>
          <w:color w:val="auto"/>
        </w:rPr>
        <w:t>18</w:t>
      </w:r>
      <w:r w:rsidRPr="00A42DB2">
        <w:rPr>
          <w:noProof/>
          <w:color w:val="auto"/>
        </w:rPr>
        <w:t>, 5: 666-684.</w:t>
      </w:r>
    </w:p>
    <w:p w14:paraId="7C5087CB" w14:textId="77777777" w:rsidR="003609E3" w:rsidRPr="00A42DB2" w:rsidRDefault="003609E3" w:rsidP="003609E3">
      <w:pPr>
        <w:pStyle w:val="NormalWeb"/>
        <w:spacing w:before="0" w:after="0" w:line="480" w:lineRule="auto"/>
        <w:jc w:val="both"/>
        <w:rPr>
          <w:noProof/>
          <w:color w:val="auto"/>
        </w:rPr>
      </w:pPr>
    </w:p>
    <w:p w14:paraId="387666FD"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Kotan, M. (2010</w:t>
      </w:r>
      <w:r w:rsidRPr="00A42DB2">
        <w:rPr>
          <w:noProof/>
          <w:color w:val="auto"/>
          <w:lang w:val="en-GB"/>
        </w:rPr>
        <w:t>),</w:t>
      </w:r>
      <w:r w:rsidRPr="00A42DB2">
        <w:rPr>
          <w:color w:val="auto"/>
          <w:lang w:val="en-GB"/>
        </w:rPr>
        <w:t xml:space="preserve"> Freedom or happiness? Agency and subjective well-being in the capability approach. </w:t>
      </w:r>
      <w:r w:rsidRPr="00A42DB2">
        <w:rPr>
          <w:i/>
          <w:iCs/>
          <w:color w:val="auto"/>
          <w:lang w:val="en-GB"/>
        </w:rPr>
        <w:t>The Journal of Socio-Economics</w:t>
      </w:r>
      <w:r w:rsidRPr="00A42DB2">
        <w:rPr>
          <w:color w:val="auto"/>
          <w:lang w:val="en-GB"/>
        </w:rPr>
        <w:t>, 39, 3: 369–375.</w:t>
      </w:r>
    </w:p>
    <w:p w14:paraId="3159D57F" w14:textId="77777777" w:rsidR="003609E3" w:rsidRPr="00A42DB2" w:rsidRDefault="003609E3" w:rsidP="003609E3">
      <w:pPr>
        <w:pStyle w:val="NormalWeb"/>
        <w:spacing w:before="0" w:after="0" w:line="480" w:lineRule="auto"/>
        <w:jc w:val="both"/>
        <w:rPr>
          <w:color w:val="auto"/>
          <w:lang w:val="en-GB"/>
        </w:rPr>
      </w:pPr>
    </w:p>
    <w:p w14:paraId="2D35AB29" w14:textId="77777777" w:rsidR="003609E3" w:rsidRPr="00A42DB2" w:rsidRDefault="003609E3" w:rsidP="003609E3">
      <w:pPr>
        <w:pStyle w:val="NormalWeb"/>
        <w:spacing w:before="0" w:after="0" w:line="480" w:lineRule="auto"/>
        <w:jc w:val="both"/>
        <w:rPr>
          <w:color w:val="auto"/>
          <w:lang w:val="en-GB"/>
        </w:rPr>
      </w:pPr>
    </w:p>
    <w:p w14:paraId="7EF3FE7C"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 xml:space="preserve">Leppänen, V. </w:t>
      </w:r>
      <w:r w:rsidRPr="00A42DB2">
        <w:rPr>
          <w:rStyle w:val="author"/>
          <w:color w:val="auto"/>
        </w:rPr>
        <w:t>(</w:t>
      </w:r>
      <w:r w:rsidRPr="00A42DB2">
        <w:rPr>
          <w:noProof/>
          <w:color w:val="auto"/>
          <w:lang w:val="en-GB"/>
        </w:rPr>
        <w:t xml:space="preserve">2014), The activating role of welfare institutions and the voices of the youth in transition from school to work, </w:t>
      </w:r>
      <w:r w:rsidRPr="00A42DB2">
        <w:rPr>
          <w:i/>
          <w:iCs/>
          <w:noProof/>
          <w:color w:val="auto"/>
          <w:lang w:val="en-GB"/>
        </w:rPr>
        <w:t>Social Work and Society</w:t>
      </w:r>
      <w:r w:rsidRPr="00A42DB2">
        <w:rPr>
          <w:noProof/>
          <w:color w:val="auto"/>
          <w:lang w:val="en-GB"/>
        </w:rPr>
        <w:t xml:space="preserve"> </w:t>
      </w:r>
      <w:r w:rsidRPr="00A42DB2">
        <w:rPr>
          <w:b/>
          <w:bCs/>
          <w:noProof/>
          <w:color w:val="auto"/>
          <w:lang w:val="en-GB"/>
        </w:rPr>
        <w:t>12</w:t>
      </w:r>
      <w:r w:rsidRPr="00A42DB2">
        <w:rPr>
          <w:noProof/>
          <w:color w:val="auto"/>
          <w:lang w:val="en-GB"/>
        </w:rPr>
        <w:t>, 2 [Online]</w:t>
      </w:r>
    </w:p>
    <w:p w14:paraId="7176DCE5" w14:textId="77777777" w:rsidR="003609E3" w:rsidRPr="00A42DB2" w:rsidRDefault="003609E3" w:rsidP="003609E3">
      <w:pPr>
        <w:pStyle w:val="NormalWeb"/>
        <w:spacing w:before="0" w:after="0" w:line="480" w:lineRule="auto"/>
        <w:jc w:val="both"/>
        <w:rPr>
          <w:noProof/>
          <w:color w:val="auto"/>
          <w:lang w:val="en-GB"/>
        </w:rPr>
      </w:pPr>
    </w:p>
    <w:p w14:paraId="78053526" w14:textId="77777777" w:rsidR="003609E3" w:rsidRPr="00A42DB2" w:rsidRDefault="003609E3" w:rsidP="003609E3">
      <w:pPr>
        <w:pStyle w:val="NormalWeb"/>
        <w:spacing w:before="0" w:after="0" w:line="480" w:lineRule="auto"/>
        <w:jc w:val="both"/>
        <w:rPr>
          <w:noProof/>
          <w:color w:val="auto"/>
        </w:rPr>
      </w:pPr>
      <w:r w:rsidRPr="00A42DB2">
        <w:rPr>
          <w:noProof/>
          <w:color w:val="auto"/>
          <w:lang w:val="en-GB"/>
        </w:rPr>
        <w:t xml:space="preserve">Lightfoot, J. and Sloper, P. (2003), Having a say in health: involving young people with a chronic illness or physical disability in local health services development, </w:t>
      </w:r>
      <w:r w:rsidRPr="00A42DB2">
        <w:rPr>
          <w:i/>
          <w:noProof/>
          <w:color w:val="auto"/>
          <w:lang w:val="en-GB"/>
        </w:rPr>
        <w:t>Children and Society</w:t>
      </w:r>
      <w:r w:rsidRPr="00A42DB2">
        <w:rPr>
          <w:noProof/>
          <w:color w:val="auto"/>
          <w:lang w:val="en-GB"/>
        </w:rPr>
        <w:t xml:space="preserve">, </w:t>
      </w:r>
      <w:r w:rsidRPr="00A42DB2">
        <w:rPr>
          <w:b/>
          <w:noProof/>
          <w:color w:val="auto"/>
          <w:lang w:val="en-GB"/>
        </w:rPr>
        <w:t>17</w:t>
      </w:r>
      <w:r w:rsidRPr="00A42DB2">
        <w:rPr>
          <w:noProof/>
          <w:color w:val="auto"/>
          <w:lang w:val="en-GB"/>
        </w:rPr>
        <w:t xml:space="preserve">, 4: 277–290. </w:t>
      </w:r>
    </w:p>
    <w:p w14:paraId="7AD4EBA9" w14:textId="77777777" w:rsidR="003609E3" w:rsidRPr="00A42DB2" w:rsidRDefault="003609E3" w:rsidP="003609E3">
      <w:pPr>
        <w:pStyle w:val="NormalWeb"/>
        <w:spacing w:before="0" w:after="0" w:line="480" w:lineRule="auto"/>
        <w:jc w:val="both"/>
        <w:rPr>
          <w:noProof/>
          <w:color w:val="auto"/>
          <w:lang w:val="en-GB"/>
        </w:rPr>
      </w:pPr>
    </w:p>
    <w:p w14:paraId="5561B225"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Lindsay, C. and McQuaid, R.</w:t>
      </w:r>
      <w:r w:rsidRPr="00A42DB2">
        <w:rPr>
          <w:i/>
          <w:noProof/>
          <w:color w:val="auto"/>
          <w:lang w:val="en-GB"/>
        </w:rPr>
        <w:t xml:space="preserve"> </w:t>
      </w:r>
      <w:r w:rsidRPr="00A42DB2">
        <w:rPr>
          <w:noProof/>
          <w:color w:val="auto"/>
          <w:lang w:val="en-GB"/>
        </w:rPr>
        <w:t xml:space="preserve">(2010), The capability approach – a framework for labour market information on young adults. </w:t>
      </w:r>
      <w:r w:rsidRPr="00A42DB2">
        <w:rPr>
          <w:iCs/>
          <w:noProof/>
          <w:color w:val="auto"/>
          <w:lang w:val="en-GB"/>
        </w:rPr>
        <w:t>In</w:t>
      </w:r>
      <w:r w:rsidRPr="00A42DB2">
        <w:rPr>
          <w:noProof/>
          <w:color w:val="auto"/>
          <w:lang w:val="en-GB"/>
        </w:rPr>
        <w:t xml:space="preserve"> C. Larsen, J. Kipper, and A. Schmid (eds) </w:t>
      </w:r>
      <w:r w:rsidRPr="00A42DB2">
        <w:rPr>
          <w:i/>
          <w:iCs/>
          <w:noProof/>
          <w:color w:val="auto"/>
          <w:lang w:val="en-GB"/>
        </w:rPr>
        <w:t>Regional monitoring approaches for the reduction and the prevention of youth unemployment in Europe,</w:t>
      </w:r>
      <w:r w:rsidRPr="00A42DB2">
        <w:rPr>
          <w:noProof/>
          <w:color w:val="auto"/>
          <w:lang w:val="en-GB"/>
        </w:rPr>
        <w:t xml:space="preserve"> Muenchen: Rainer Hampp Verlag, pp. 152–159.</w:t>
      </w:r>
    </w:p>
    <w:p w14:paraId="1FFC2A1B" w14:textId="77777777" w:rsidR="003609E3" w:rsidRPr="00A42DB2" w:rsidRDefault="003609E3" w:rsidP="003609E3">
      <w:pPr>
        <w:pStyle w:val="NormalWeb"/>
        <w:spacing w:before="0" w:after="0" w:line="480" w:lineRule="auto"/>
        <w:jc w:val="both"/>
        <w:rPr>
          <w:noProof/>
          <w:color w:val="auto"/>
          <w:lang w:val="en-GB"/>
        </w:rPr>
      </w:pPr>
    </w:p>
    <w:p w14:paraId="27E82088"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Lindsay, C., McQuaid, R.W., and Dutton, M.</w:t>
      </w:r>
      <w:r w:rsidRPr="00A42DB2">
        <w:rPr>
          <w:i/>
          <w:noProof/>
          <w:color w:val="auto"/>
          <w:lang w:val="en-GB"/>
        </w:rPr>
        <w:t xml:space="preserve"> </w:t>
      </w:r>
      <w:r w:rsidRPr="00A42DB2">
        <w:rPr>
          <w:noProof/>
          <w:color w:val="auto"/>
          <w:lang w:val="en-GB"/>
        </w:rPr>
        <w:t xml:space="preserve">(2007), New approaches to employability in the UK: combining ‘human capital development’ and ‘work first’ strategies? </w:t>
      </w:r>
      <w:r w:rsidRPr="00A42DB2">
        <w:rPr>
          <w:i/>
          <w:iCs/>
          <w:noProof/>
          <w:color w:val="auto"/>
          <w:lang w:val="en-GB"/>
        </w:rPr>
        <w:t>Journal of Social Policy</w:t>
      </w:r>
      <w:r w:rsidRPr="00A42DB2">
        <w:rPr>
          <w:noProof/>
          <w:color w:val="auto"/>
          <w:lang w:val="en-GB"/>
        </w:rPr>
        <w:t>, 36, 4: 539-560.</w:t>
      </w:r>
    </w:p>
    <w:p w14:paraId="0F34C944" w14:textId="77777777" w:rsidR="003609E3" w:rsidRPr="00A42DB2" w:rsidRDefault="003609E3" w:rsidP="003609E3">
      <w:pPr>
        <w:pStyle w:val="NormalWeb"/>
        <w:spacing w:before="0" w:after="0" w:line="480" w:lineRule="auto"/>
        <w:jc w:val="both"/>
        <w:rPr>
          <w:noProof/>
          <w:color w:val="auto"/>
          <w:lang w:val="en-GB"/>
        </w:rPr>
      </w:pPr>
    </w:p>
    <w:p w14:paraId="7719F098"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MacDonald, R. (2011), Youth transitions, unemployment and underemployment: Plus ca change, plus c’est la meme chose?, </w:t>
      </w:r>
      <w:r w:rsidRPr="00A42DB2">
        <w:rPr>
          <w:i/>
          <w:iCs/>
          <w:noProof/>
          <w:color w:val="auto"/>
        </w:rPr>
        <w:t>Journal of Sociology</w:t>
      </w:r>
      <w:r w:rsidRPr="00A42DB2">
        <w:rPr>
          <w:noProof/>
          <w:color w:val="auto"/>
        </w:rPr>
        <w:t xml:space="preserve">, </w:t>
      </w:r>
      <w:r w:rsidRPr="00A42DB2">
        <w:rPr>
          <w:b/>
          <w:noProof/>
          <w:color w:val="auto"/>
        </w:rPr>
        <w:t>47</w:t>
      </w:r>
      <w:r w:rsidRPr="00A42DB2">
        <w:rPr>
          <w:noProof/>
          <w:color w:val="auto"/>
        </w:rPr>
        <w:t>, 4: 427-444.</w:t>
      </w:r>
    </w:p>
    <w:p w14:paraId="392FEE95" w14:textId="77777777" w:rsidR="003609E3" w:rsidRPr="00A42DB2" w:rsidRDefault="003609E3" w:rsidP="003609E3">
      <w:pPr>
        <w:pStyle w:val="NormalWeb"/>
        <w:spacing w:before="0" w:after="0" w:line="480" w:lineRule="auto"/>
        <w:jc w:val="both"/>
        <w:rPr>
          <w:noProof/>
          <w:color w:val="auto"/>
        </w:rPr>
      </w:pPr>
    </w:p>
    <w:p w14:paraId="7EE08B3D"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Macdonald, R., Shildrick, T. and Furlong, A. (2014), In search of “intergenerational cultures of worklessness”: Hunting the Yeti and shooting zombies, </w:t>
      </w:r>
      <w:r w:rsidRPr="00A42DB2">
        <w:rPr>
          <w:i/>
          <w:iCs/>
          <w:noProof/>
          <w:color w:val="auto"/>
        </w:rPr>
        <w:t>Critical Social Policy</w:t>
      </w:r>
      <w:r w:rsidRPr="00A42DB2">
        <w:rPr>
          <w:noProof/>
          <w:color w:val="auto"/>
        </w:rPr>
        <w:t xml:space="preserve">, </w:t>
      </w:r>
      <w:r w:rsidRPr="00A42DB2">
        <w:rPr>
          <w:b/>
          <w:noProof/>
          <w:color w:val="auto"/>
        </w:rPr>
        <w:t>34</w:t>
      </w:r>
      <w:r w:rsidRPr="00A42DB2">
        <w:rPr>
          <w:noProof/>
          <w:color w:val="auto"/>
        </w:rPr>
        <w:t>, 2: 199-220.</w:t>
      </w:r>
    </w:p>
    <w:p w14:paraId="074A9D72" w14:textId="77777777" w:rsidR="003609E3" w:rsidRPr="00A42DB2" w:rsidRDefault="003609E3" w:rsidP="003609E3">
      <w:pPr>
        <w:pStyle w:val="NormalWeb"/>
        <w:spacing w:before="0" w:after="0" w:line="480" w:lineRule="auto"/>
        <w:jc w:val="both"/>
        <w:rPr>
          <w:noProof/>
          <w:color w:val="auto"/>
        </w:rPr>
      </w:pPr>
    </w:p>
    <w:p w14:paraId="5486E2AC"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 xml:space="preserve">Mallan, K. and Greenaway, R. (2011), “Radiant with possibility”: involving young people in creating a vision for the future of their community. </w:t>
      </w:r>
      <w:r w:rsidRPr="00A42DB2">
        <w:rPr>
          <w:i/>
          <w:noProof/>
          <w:color w:val="auto"/>
          <w:lang w:val="en-GB"/>
        </w:rPr>
        <w:t>Futures</w:t>
      </w:r>
      <w:r w:rsidRPr="00A42DB2">
        <w:rPr>
          <w:noProof/>
          <w:color w:val="auto"/>
          <w:lang w:val="en-GB"/>
        </w:rPr>
        <w:t xml:space="preserve">, </w:t>
      </w:r>
      <w:r w:rsidRPr="00A42DB2">
        <w:rPr>
          <w:b/>
          <w:noProof/>
          <w:color w:val="auto"/>
          <w:lang w:val="en-GB"/>
        </w:rPr>
        <w:t>43</w:t>
      </w:r>
      <w:r w:rsidRPr="00A42DB2">
        <w:rPr>
          <w:noProof/>
          <w:color w:val="auto"/>
          <w:lang w:val="en-GB"/>
        </w:rPr>
        <w:t>, 4: 374–386.</w:t>
      </w:r>
    </w:p>
    <w:p w14:paraId="55B2CC88" w14:textId="77777777" w:rsidR="003609E3" w:rsidRPr="00A42DB2" w:rsidRDefault="003609E3" w:rsidP="003609E3">
      <w:pPr>
        <w:pStyle w:val="NormalWeb"/>
        <w:spacing w:before="0" w:after="0" w:line="480" w:lineRule="auto"/>
        <w:jc w:val="both"/>
        <w:rPr>
          <w:noProof/>
          <w:color w:val="auto"/>
          <w:lang w:val="en-GB"/>
        </w:rPr>
      </w:pPr>
    </w:p>
    <w:p w14:paraId="475D5466"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McQuaid, R. and Fuertes, V. (2014</w:t>
      </w:r>
      <w:r w:rsidRPr="00A42DB2">
        <w:rPr>
          <w:noProof/>
          <w:color w:val="auto"/>
          <w:lang w:val="en-GB"/>
        </w:rPr>
        <w:t>),</w:t>
      </w:r>
      <w:r w:rsidRPr="00A42DB2">
        <w:rPr>
          <w:color w:val="auto"/>
          <w:lang w:val="en-GB"/>
        </w:rPr>
        <w:t xml:space="preserve"> Sustainable integration of the long term unemployed: from work first to career first. In C. Larsen, S. Rand, A, Schmid and R. Keil (eds), </w:t>
      </w:r>
      <w:r w:rsidRPr="00A42DB2">
        <w:rPr>
          <w:i/>
          <w:iCs/>
          <w:color w:val="auto"/>
          <w:lang w:val="en-GB"/>
        </w:rPr>
        <w:t>Sustainable economy and sustainable employment. approaches to measuring sustainability in regional and local labour market monitoring</w:t>
      </w:r>
      <w:r w:rsidRPr="00A42DB2">
        <w:rPr>
          <w:color w:val="auto"/>
          <w:lang w:val="en-GB"/>
        </w:rPr>
        <w:t>, Munchen: Rainer Hampp Verlag, pp. 359–373.</w:t>
      </w:r>
    </w:p>
    <w:p w14:paraId="06C24021" w14:textId="77777777" w:rsidR="003609E3" w:rsidRPr="00A42DB2" w:rsidRDefault="003609E3" w:rsidP="003609E3">
      <w:pPr>
        <w:pStyle w:val="NormalWeb"/>
        <w:spacing w:before="0" w:after="0" w:line="480" w:lineRule="auto"/>
        <w:jc w:val="both"/>
        <w:rPr>
          <w:color w:val="auto"/>
        </w:rPr>
      </w:pPr>
    </w:p>
    <w:p w14:paraId="6522EA1C" w14:textId="77777777" w:rsidR="003609E3" w:rsidRPr="00A42DB2" w:rsidRDefault="003609E3" w:rsidP="003609E3">
      <w:pPr>
        <w:pStyle w:val="NormalWeb"/>
        <w:spacing w:before="0" w:after="0" w:line="480" w:lineRule="auto"/>
        <w:jc w:val="both"/>
        <w:rPr>
          <w:rStyle w:val="HTMLCite"/>
          <w:i w:val="0"/>
          <w:color w:val="auto"/>
          <w:lang w:val="en-GB"/>
        </w:rPr>
      </w:pPr>
      <w:r w:rsidRPr="00A42DB2">
        <w:rPr>
          <w:rStyle w:val="author"/>
          <w:iCs/>
          <w:color w:val="auto"/>
          <w:lang w:val="en-GB"/>
        </w:rPr>
        <w:t>Mead, L.</w:t>
      </w:r>
      <w:r w:rsidRPr="00A42DB2">
        <w:rPr>
          <w:rStyle w:val="HTMLCite"/>
          <w:color w:val="auto"/>
          <w:lang w:val="en-GB"/>
        </w:rPr>
        <w:t xml:space="preserve"> </w:t>
      </w:r>
      <w:r w:rsidRPr="00A42DB2">
        <w:rPr>
          <w:rStyle w:val="HTMLCite"/>
          <w:i w:val="0"/>
          <w:color w:val="auto"/>
          <w:lang w:val="en-GB"/>
        </w:rPr>
        <w:t>(</w:t>
      </w:r>
      <w:r w:rsidRPr="00A42DB2">
        <w:rPr>
          <w:rStyle w:val="pubyear"/>
          <w:iCs/>
          <w:color w:val="auto"/>
          <w:lang w:val="en-GB"/>
        </w:rPr>
        <w:t>1992</w:t>
      </w:r>
      <w:r w:rsidRPr="00A42DB2">
        <w:rPr>
          <w:noProof/>
          <w:color w:val="auto"/>
          <w:lang w:val="en-GB"/>
        </w:rPr>
        <w:t>),</w:t>
      </w:r>
      <w:r w:rsidRPr="00A42DB2">
        <w:rPr>
          <w:rStyle w:val="HTMLCite"/>
          <w:color w:val="auto"/>
          <w:lang w:val="en-GB"/>
        </w:rPr>
        <w:t xml:space="preserve"> </w:t>
      </w:r>
      <w:r w:rsidRPr="00A42DB2">
        <w:rPr>
          <w:rStyle w:val="booktitle2"/>
          <w:color w:val="auto"/>
          <w:lang w:val="en-GB"/>
        </w:rPr>
        <w:t>The new politics of poverty: the nonworking poor in America</w:t>
      </w:r>
      <w:r w:rsidRPr="00A42DB2">
        <w:rPr>
          <w:rStyle w:val="HTMLCite"/>
          <w:color w:val="auto"/>
          <w:lang w:val="en-GB"/>
        </w:rPr>
        <w:t xml:space="preserve">, </w:t>
      </w:r>
      <w:r w:rsidRPr="00A42DB2">
        <w:rPr>
          <w:rStyle w:val="publisherlocation"/>
          <w:iCs/>
          <w:color w:val="auto"/>
          <w:lang w:val="en-GB"/>
        </w:rPr>
        <w:t>New York, NY</w:t>
      </w:r>
      <w:r w:rsidRPr="00A42DB2">
        <w:rPr>
          <w:rStyle w:val="HTMLCite"/>
          <w:color w:val="auto"/>
          <w:lang w:val="en-GB"/>
        </w:rPr>
        <w:t xml:space="preserve">: </w:t>
      </w:r>
      <w:r w:rsidRPr="00A42DB2">
        <w:rPr>
          <w:rStyle w:val="HTMLCite"/>
          <w:i w:val="0"/>
          <w:color w:val="auto"/>
          <w:lang w:val="en-GB"/>
        </w:rPr>
        <w:t>Harper Collins.</w:t>
      </w:r>
    </w:p>
    <w:p w14:paraId="077C0FE3" w14:textId="77777777" w:rsidR="003609E3" w:rsidRPr="00A42DB2" w:rsidRDefault="003609E3" w:rsidP="003609E3">
      <w:pPr>
        <w:pStyle w:val="NormalWeb"/>
        <w:spacing w:before="0" w:after="0" w:line="480" w:lineRule="auto"/>
        <w:jc w:val="both"/>
        <w:rPr>
          <w:rStyle w:val="HTMLCite"/>
          <w:color w:val="auto"/>
          <w:lang w:val="en-GB"/>
        </w:rPr>
      </w:pPr>
    </w:p>
    <w:p w14:paraId="3D7A3787" w14:textId="3203B741" w:rsidR="003609E3" w:rsidRPr="00A42DB2" w:rsidRDefault="003609E3" w:rsidP="003609E3">
      <w:pPr>
        <w:pStyle w:val="NormalWeb"/>
        <w:spacing w:before="0" w:after="0" w:line="480" w:lineRule="auto"/>
        <w:jc w:val="both"/>
        <w:rPr>
          <w:color w:val="auto"/>
          <w:lang w:val="en-GB"/>
        </w:rPr>
      </w:pPr>
      <w:r w:rsidRPr="00A42DB2">
        <w:rPr>
          <w:color w:val="auto"/>
          <w:lang w:val="en-GB"/>
        </w:rPr>
        <w:t>Needham, C. (2011</w:t>
      </w:r>
      <w:r w:rsidRPr="00A42DB2">
        <w:rPr>
          <w:noProof/>
          <w:color w:val="auto"/>
          <w:lang w:val="en-GB"/>
        </w:rPr>
        <w:t>),</w:t>
      </w:r>
      <w:r w:rsidRPr="00A42DB2">
        <w:rPr>
          <w:color w:val="auto"/>
          <w:lang w:val="en-GB"/>
        </w:rPr>
        <w:t xml:space="preserve"> </w:t>
      </w:r>
      <w:r w:rsidRPr="00A42DB2">
        <w:rPr>
          <w:i/>
          <w:iCs/>
          <w:color w:val="auto"/>
          <w:lang w:val="en-GB"/>
        </w:rPr>
        <w:t>Personalising public services: understanding the personalisation narrative</w:t>
      </w:r>
      <w:r w:rsidRPr="00A42DB2">
        <w:rPr>
          <w:color w:val="auto"/>
          <w:lang w:val="en-GB"/>
        </w:rPr>
        <w:t>, Bristol: Policy Press.</w:t>
      </w:r>
    </w:p>
    <w:p w14:paraId="55D3FC5F" w14:textId="77777777" w:rsidR="003609E3" w:rsidRPr="00A42DB2" w:rsidRDefault="003609E3" w:rsidP="003609E3">
      <w:pPr>
        <w:pStyle w:val="NormalWeb"/>
        <w:spacing w:before="0" w:after="0" w:line="480" w:lineRule="auto"/>
        <w:jc w:val="both"/>
        <w:rPr>
          <w:color w:val="auto"/>
          <w:lang w:val="en-GB"/>
        </w:rPr>
      </w:pPr>
    </w:p>
    <w:p w14:paraId="4085AA71" w14:textId="45C5384F"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 xml:space="preserve">Nesta, nef and the Innovation Unit (2012), </w:t>
      </w:r>
      <w:r w:rsidRPr="00A42DB2">
        <w:rPr>
          <w:i/>
          <w:noProof/>
          <w:color w:val="auto"/>
          <w:lang w:val="en-GB"/>
        </w:rPr>
        <w:t>People powered health co-production catalogue</w:t>
      </w:r>
      <w:r w:rsidRPr="00A42DB2">
        <w:rPr>
          <w:noProof/>
          <w:color w:val="auto"/>
          <w:lang w:val="en-GB"/>
        </w:rPr>
        <w:t>,</w:t>
      </w:r>
      <w:r w:rsidR="009918AB" w:rsidRPr="00A42DB2">
        <w:rPr>
          <w:noProof/>
          <w:color w:val="auto"/>
          <w:lang w:val="en-GB"/>
        </w:rPr>
        <w:t xml:space="preserve"> </w:t>
      </w:r>
      <w:r w:rsidRPr="00A42DB2">
        <w:rPr>
          <w:noProof/>
          <w:color w:val="auto"/>
          <w:lang w:val="en-GB"/>
        </w:rPr>
        <w:t>London: Nesta.</w:t>
      </w:r>
    </w:p>
    <w:p w14:paraId="62E89A66" w14:textId="77777777" w:rsidR="003609E3" w:rsidRPr="00A42DB2" w:rsidRDefault="003609E3" w:rsidP="003609E3">
      <w:pPr>
        <w:pStyle w:val="NormalWeb"/>
        <w:spacing w:before="0" w:after="0" w:line="480" w:lineRule="auto"/>
        <w:jc w:val="both"/>
        <w:rPr>
          <w:noProof/>
          <w:color w:val="auto"/>
          <w:lang w:val="en-GB"/>
        </w:rPr>
      </w:pPr>
    </w:p>
    <w:p w14:paraId="107823BC"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 xml:space="preserve">Newton, B., Meager, N., Bertram, C., Corden, A., George, A., Lalani, M., Metcalf, H., Rolfe, H., Sainsbury, R., and Weston, K. (2012), </w:t>
      </w:r>
      <w:r w:rsidRPr="00A42DB2">
        <w:rPr>
          <w:i/>
          <w:iCs/>
          <w:noProof/>
          <w:color w:val="auto"/>
          <w:lang w:val="en-GB"/>
        </w:rPr>
        <w:t>Work Programme evaluation: findings from the first phase of qualitative research on programme delivery</w:t>
      </w:r>
      <w:r w:rsidRPr="00A42DB2">
        <w:rPr>
          <w:noProof/>
          <w:color w:val="auto"/>
          <w:lang w:val="en-GB"/>
        </w:rPr>
        <w:t>. London: Department for Work and Pensions.</w:t>
      </w:r>
    </w:p>
    <w:p w14:paraId="6BFF8D41" w14:textId="77777777" w:rsidR="003609E3" w:rsidRPr="00A42DB2" w:rsidRDefault="003609E3" w:rsidP="003609E3">
      <w:pPr>
        <w:pStyle w:val="NormalWeb"/>
        <w:spacing w:before="0" w:after="0" w:line="480" w:lineRule="auto"/>
        <w:jc w:val="both"/>
        <w:rPr>
          <w:color w:val="auto"/>
          <w:lang w:val="en-GB"/>
        </w:rPr>
      </w:pPr>
    </w:p>
    <w:p w14:paraId="45DAEC07"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Nussbaum, M.C. (2000</w:t>
      </w:r>
      <w:r w:rsidRPr="00A42DB2">
        <w:rPr>
          <w:noProof/>
          <w:color w:val="auto"/>
          <w:lang w:val="en-GB"/>
        </w:rPr>
        <w:t>),</w:t>
      </w:r>
      <w:r w:rsidRPr="00A42DB2">
        <w:rPr>
          <w:color w:val="auto"/>
          <w:lang w:val="en-GB"/>
        </w:rPr>
        <w:t xml:space="preserve"> </w:t>
      </w:r>
      <w:r w:rsidRPr="00A42DB2">
        <w:rPr>
          <w:i/>
          <w:iCs/>
          <w:color w:val="auto"/>
          <w:lang w:val="en-GB"/>
        </w:rPr>
        <w:t>Women and human development: the capabilities approach</w:t>
      </w:r>
      <w:r w:rsidRPr="00A42DB2">
        <w:rPr>
          <w:color w:val="auto"/>
          <w:lang w:val="en-GB"/>
        </w:rPr>
        <w:t>, Cambridge: Cambridge University Press.</w:t>
      </w:r>
    </w:p>
    <w:p w14:paraId="7A9D944B" w14:textId="77777777" w:rsidR="003609E3" w:rsidRPr="00A42DB2" w:rsidRDefault="003609E3" w:rsidP="003609E3">
      <w:pPr>
        <w:pStyle w:val="NormalWeb"/>
        <w:spacing w:before="0" w:after="0" w:line="480" w:lineRule="auto"/>
        <w:jc w:val="both"/>
        <w:rPr>
          <w:color w:val="auto"/>
          <w:lang w:val="en-GB"/>
        </w:rPr>
      </w:pPr>
    </w:p>
    <w:p w14:paraId="0A4EF397" w14:textId="77777777" w:rsidR="003609E3" w:rsidRPr="00A42DB2" w:rsidRDefault="003609E3" w:rsidP="003609E3">
      <w:pPr>
        <w:pStyle w:val="NormalWeb"/>
        <w:spacing w:before="0" w:after="0" w:line="480" w:lineRule="auto"/>
        <w:jc w:val="both"/>
        <w:rPr>
          <w:noProof/>
          <w:color w:val="auto"/>
          <w:lang w:val="en-GB"/>
        </w:rPr>
      </w:pPr>
      <w:r w:rsidRPr="00A42DB2">
        <w:rPr>
          <w:noProof/>
          <w:color w:val="auto"/>
          <w:lang w:val="en-GB"/>
        </w:rPr>
        <w:t>Orton, M.</w:t>
      </w:r>
      <w:r w:rsidRPr="00A42DB2">
        <w:rPr>
          <w:i/>
          <w:noProof/>
          <w:color w:val="auto"/>
          <w:lang w:val="en-GB"/>
        </w:rPr>
        <w:t xml:space="preserve"> </w:t>
      </w:r>
      <w:r w:rsidRPr="00A42DB2">
        <w:rPr>
          <w:noProof/>
          <w:color w:val="auto"/>
          <w:lang w:val="en-GB"/>
        </w:rPr>
        <w:t xml:space="preserve">(2011), Flourishing lives: the capabilities approach as a framework for new thinking about employment, work and welfare in the 21st century, </w:t>
      </w:r>
      <w:r w:rsidRPr="00A42DB2">
        <w:rPr>
          <w:i/>
          <w:iCs/>
          <w:noProof/>
          <w:color w:val="auto"/>
          <w:lang w:val="en-GB"/>
        </w:rPr>
        <w:t>Work, Employment and Society</w:t>
      </w:r>
      <w:r w:rsidRPr="00A42DB2">
        <w:rPr>
          <w:noProof/>
          <w:color w:val="auto"/>
          <w:lang w:val="en-GB"/>
        </w:rPr>
        <w:t xml:space="preserve">, </w:t>
      </w:r>
      <w:r w:rsidRPr="00A42DB2">
        <w:rPr>
          <w:b/>
          <w:noProof/>
          <w:color w:val="auto"/>
          <w:lang w:val="en-GB"/>
        </w:rPr>
        <w:t>25</w:t>
      </w:r>
      <w:r w:rsidRPr="00A42DB2">
        <w:rPr>
          <w:noProof/>
          <w:color w:val="auto"/>
          <w:lang w:val="en-GB"/>
        </w:rPr>
        <w:t>, 2: 352–360.</w:t>
      </w:r>
    </w:p>
    <w:p w14:paraId="11E3A261" w14:textId="77777777" w:rsidR="003609E3" w:rsidRPr="00A42DB2" w:rsidRDefault="003609E3" w:rsidP="003609E3">
      <w:pPr>
        <w:pStyle w:val="NormalWeb"/>
        <w:spacing w:before="0" w:after="0" w:line="480" w:lineRule="auto"/>
        <w:jc w:val="both"/>
        <w:rPr>
          <w:color w:val="auto"/>
        </w:rPr>
      </w:pPr>
    </w:p>
    <w:p w14:paraId="64D91164" w14:textId="77777777" w:rsidR="003609E3" w:rsidRPr="00A42DB2" w:rsidRDefault="003609E3" w:rsidP="003609E3">
      <w:pPr>
        <w:pStyle w:val="NormalWeb"/>
        <w:spacing w:before="0" w:after="0" w:line="480" w:lineRule="auto"/>
        <w:jc w:val="both"/>
        <w:rPr>
          <w:color w:val="auto"/>
        </w:rPr>
      </w:pPr>
      <w:r w:rsidRPr="00A42DB2">
        <w:rPr>
          <w:color w:val="auto"/>
        </w:rPr>
        <w:t xml:space="preserve">Otto, </w:t>
      </w:r>
      <w:r w:rsidRPr="00A42DB2">
        <w:rPr>
          <w:color w:val="auto"/>
          <w:lang w:val="en-GB"/>
        </w:rPr>
        <w:t xml:space="preserve">H-U., </w:t>
      </w:r>
      <w:r w:rsidRPr="00A42DB2">
        <w:rPr>
          <w:color w:val="auto"/>
        </w:rPr>
        <w:t xml:space="preserve">Atzmüller, R., Berthet, T., Bifulco, L., Bonvin, J-M., Chiappero-Martinetti, E., Egdell, V., Halleröd, B., Kjeldsen, C.C., Kwiek, M., Schröer, R., Vero, J. and Zieleńska, M. (eds) </w:t>
      </w:r>
      <w:r w:rsidRPr="00A42DB2">
        <w:rPr>
          <w:i/>
          <w:color w:val="auto"/>
        </w:rPr>
        <w:t>Facing trajectories from school to work – towards a capability-friendly youth policy in Europe</w:t>
      </w:r>
      <w:r w:rsidRPr="00A42DB2">
        <w:rPr>
          <w:color w:val="auto"/>
        </w:rPr>
        <w:t>, Cham, Springer International Publishing Switzerland.</w:t>
      </w:r>
    </w:p>
    <w:p w14:paraId="4AD466C7" w14:textId="77777777" w:rsidR="003609E3" w:rsidRPr="00A42DB2" w:rsidRDefault="003609E3" w:rsidP="003609E3">
      <w:pPr>
        <w:pStyle w:val="NormalWeb"/>
        <w:spacing w:before="0" w:after="0" w:line="480" w:lineRule="auto"/>
        <w:jc w:val="both"/>
        <w:rPr>
          <w:color w:val="auto"/>
        </w:rPr>
      </w:pPr>
    </w:p>
    <w:p w14:paraId="5177BFE7" w14:textId="77777777" w:rsidR="003609E3" w:rsidRPr="00A42DB2" w:rsidRDefault="003609E3" w:rsidP="003609E3">
      <w:pPr>
        <w:pStyle w:val="NormalWeb"/>
        <w:spacing w:before="0" w:after="0" w:line="480" w:lineRule="auto"/>
        <w:jc w:val="both"/>
        <w:rPr>
          <w:color w:val="auto"/>
        </w:rPr>
      </w:pPr>
      <w:r w:rsidRPr="00A42DB2">
        <w:rPr>
          <w:color w:val="auto"/>
          <w:lang w:val="en"/>
        </w:rPr>
        <w:t xml:space="preserve">Pimlott-Wilson, H. (2015), Individualising the future: the emotional geographies of neoliberal governance in young people's aspirations, </w:t>
      </w:r>
      <w:r w:rsidRPr="00A42DB2">
        <w:rPr>
          <w:i/>
          <w:color w:val="auto"/>
          <w:lang w:val="en"/>
        </w:rPr>
        <w:t>Area</w:t>
      </w:r>
      <w:r w:rsidRPr="00A42DB2">
        <w:rPr>
          <w:color w:val="auto"/>
          <w:lang w:val="en"/>
        </w:rPr>
        <w:t>, doi: 10.1111/area.12222</w:t>
      </w:r>
    </w:p>
    <w:p w14:paraId="76E88DE0" w14:textId="77777777" w:rsidR="003609E3" w:rsidRPr="00A42DB2" w:rsidRDefault="003609E3" w:rsidP="003609E3">
      <w:pPr>
        <w:pStyle w:val="NormalWeb"/>
        <w:spacing w:before="0" w:after="0" w:line="480" w:lineRule="auto"/>
        <w:jc w:val="both"/>
        <w:rPr>
          <w:noProof/>
          <w:color w:val="auto"/>
          <w:lang w:val="en-GB"/>
        </w:rPr>
      </w:pPr>
    </w:p>
    <w:p w14:paraId="5297B9DE" w14:textId="77777777" w:rsidR="003609E3" w:rsidRPr="00A42DB2" w:rsidRDefault="003609E3" w:rsidP="003609E3">
      <w:pPr>
        <w:pStyle w:val="NormalWeb"/>
        <w:spacing w:before="0" w:after="0" w:line="480" w:lineRule="auto"/>
        <w:jc w:val="both"/>
        <w:rPr>
          <w:color w:val="auto"/>
        </w:rPr>
      </w:pPr>
      <w:r w:rsidRPr="00A42DB2">
        <w:rPr>
          <w:color w:val="auto"/>
          <w:lang w:val="en-GB"/>
        </w:rPr>
        <w:t>Robertson, P.J.</w:t>
      </w:r>
      <w:r w:rsidRPr="00A42DB2">
        <w:rPr>
          <w:i/>
          <w:color w:val="auto"/>
          <w:lang w:val="en-GB"/>
        </w:rPr>
        <w:t xml:space="preserve"> </w:t>
      </w:r>
      <w:r w:rsidRPr="00A42DB2">
        <w:rPr>
          <w:color w:val="auto"/>
          <w:lang w:val="en-GB"/>
        </w:rPr>
        <w:t>(2015</w:t>
      </w:r>
      <w:r w:rsidRPr="00A42DB2">
        <w:rPr>
          <w:noProof/>
          <w:color w:val="auto"/>
          <w:lang w:val="en-GB"/>
        </w:rPr>
        <w:t>),</w:t>
      </w:r>
      <w:r w:rsidRPr="00A42DB2">
        <w:rPr>
          <w:color w:val="auto"/>
          <w:lang w:val="en-GB"/>
        </w:rPr>
        <w:t xml:space="preserve"> Towards a capability approach to careers: applying Amartya Sen’s thinking to career guidance and development. </w:t>
      </w:r>
      <w:r w:rsidRPr="00A42DB2">
        <w:rPr>
          <w:i/>
          <w:iCs/>
          <w:color w:val="auto"/>
          <w:lang w:val="en-GB"/>
        </w:rPr>
        <w:t>International Journal for Educational and Vocational Guidance</w:t>
      </w:r>
      <w:r w:rsidRPr="00A42DB2">
        <w:rPr>
          <w:color w:val="auto"/>
          <w:lang w:val="en-GB"/>
        </w:rPr>
        <w:t xml:space="preserve">, </w:t>
      </w:r>
      <w:r w:rsidRPr="00A42DB2">
        <w:rPr>
          <w:b/>
          <w:color w:val="auto"/>
        </w:rPr>
        <w:t>15</w:t>
      </w:r>
      <w:r w:rsidRPr="00A42DB2">
        <w:rPr>
          <w:color w:val="auto"/>
        </w:rPr>
        <w:t xml:space="preserve">, </w:t>
      </w:r>
      <w:hyperlink r:id="rId10" w:history="1">
        <w:r w:rsidRPr="00A42DB2">
          <w:rPr>
            <w:rStyle w:val="Hyperlink"/>
            <w:color w:val="auto"/>
            <w:u w:val="none"/>
          </w:rPr>
          <w:t>1</w:t>
        </w:r>
      </w:hyperlink>
      <w:r w:rsidRPr="00A42DB2">
        <w:rPr>
          <w:color w:val="auto"/>
        </w:rPr>
        <w:t>: 75-88.</w:t>
      </w:r>
    </w:p>
    <w:p w14:paraId="21C25E48" w14:textId="77777777" w:rsidR="003609E3" w:rsidRPr="00A42DB2" w:rsidRDefault="003609E3" w:rsidP="003609E3">
      <w:pPr>
        <w:pStyle w:val="NormalWeb"/>
        <w:spacing w:before="0" w:after="0" w:line="480" w:lineRule="auto"/>
        <w:jc w:val="both"/>
        <w:rPr>
          <w:color w:val="auto"/>
          <w:lang w:val="en-GB"/>
        </w:rPr>
      </w:pPr>
    </w:p>
    <w:p w14:paraId="38A7A176"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Robeyns, I. (2006</w:t>
      </w:r>
      <w:r w:rsidRPr="00A42DB2">
        <w:rPr>
          <w:noProof/>
          <w:color w:val="auto"/>
          <w:lang w:val="en-GB"/>
        </w:rPr>
        <w:t>),</w:t>
      </w:r>
      <w:r w:rsidRPr="00A42DB2">
        <w:rPr>
          <w:color w:val="auto"/>
          <w:lang w:val="en-GB"/>
        </w:rPr>
        <w:t xml:space="preserve"> The capability approach in practice, </w:t>
      </w:r>
      <w:r w:rsidRPr="00A42DB2">
        <w:rPr>
          <w:i/>
          <w:iCs/>
          <w:color w:val="auto"/>
          <w:lang w:val="en-GB"/>
        </w:rPr>
        <w:t>Journal of Political Philosophy</w:t>
      </w:r>
      <w:r w:rsidRPr="00A42DB2">
        <w:rPr>
          <w:color w:val="auto"/>
          <w:lang w:val="en-GB"/>
        </w:rPr>
        <w:t xml:space="preserve">, </w:t>
      </w:r>
      <w:r w:rsidRPr="00A42DB2">
        <w:rPr>
          <w:b/>
          <w:color w:val="auto"/>
          <w:lang w:val="en-GB"/>
        </w:rPr>
        <w:t>14</w:t>
      </w:r>
      <w:r w:rsidRPr="00A42DB2">
        <w:rPr>
          <w:color w:val="auto"/>
          <w:lang w:val="en-GB"/>
        </w:rPr>
        <w:t>, 3: 351–376.</w:t>
      </w:r>
    </w:p>
    <w:p w14:paraId="11E9F347" w14:textId="77777777" w:rsidR="003609E3" w:rsidRPr="00A42DB2" w:rsidRDefault="003609E3" w:rsidP="003609E3">
      <w:pPr>
        <w:pStyle w:val="NormalWeb"/>
        <w:spacing w:before="0" w:after="0" w:line="480" w:lineRule="auto"/>
        <w:jc w:val="both"/>
        <w:rPr>
          <w:color w:val="auto"/>
          <w:lang w:val="en-GB"/>
        </w:rPr>
      </w:pPr>
    </w:p>
    <w:p w14:paraId="5726A23D"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Robeyns, I. (2005</w:t>
      </w:r>
      <w:r w:rsidRPr="00A42DB2">
        <w:rPr>
          <w:noProof/>
          <w:color w:val="auto"/>
          <w:lang w:val="en-GB"/>
        </w:rPr>
        <w:t>),</w:t>
      </w:r>
      <w:r w:rsidRPr="00A42DB2">
        <w:rPr>
          <w:color w:val="auto"/>
          <w:lang w:val="en-GB"/>
        </w:rPr>
        <w:t xml:space="preserve"> The capability approach: a theoretical survey, </w:t>
      </w:r>
      <w:r w:rsidRPr="00A42DB2">
        <w:rPr>
          <w:i/>
          <w:iCs/>
          <w:color w:val="auto"/>
          <w:lang w:val="en-GB"/>
        </w:rPr>
        <w:t>Journal of Human Development</w:t>
      </w:r>
      <w:r w:rsidRPr="00A42DB2">
        <w:rPr>
          <w:color w:val="auto"/>
          <w:lang w:val="en-GB"/>
        </w:rPr>
        <w:t xml:space="preserve">, </w:t>
      </w:r>
      <w:r w:rsidRPr="00A42DB2">
        <w:rPr>
          <w:b/>
          <w:color w:val="auto"/>
          <w:lang w:val="en-GB"/>
        </w:rPr>
        <w:t>6</w:t>
      </w:r>
      <w:r w:rsidRPr="00A42DB2">
        <w:rPr>
          <w:color w:val="auto"/>
          <w:lang w:val="en-GB"/>
        </w:rPr>
        <w:t>, 1: 93–117.</w:t>
      </w:r>
    </w:p>
    <w:p w14:paraId="002AE7E3" w14:textId="77777777" w:rsidR="003609E3" w:rsidRPr="00A42DB2" w:rsidRDefault="003609E3" w:rsidP="003609E3">
      <w:pPr>
        <w:pStyle w:val="NormalWeb"/>
        <w:spacing w:before="0" w:after="0" w:line="480" w:lineRule="auto"/>
        <w:jc w:val="both"/>
        <w:rPr>
          <w:color w:val="auto"/>
          <w:lang w:val="en-GB"/>
        </w:rPr>
      </w:pPr>
    </w:p>
    <w:p w14:paraId="090EAE42" w14:textId="4ED73B1D" w:rsidR="003609E3" w:rsidRPr="00A42DB2" w:rsidRDefault="003609E3" w:rsidP="003609E3">
      <w:pPr>
        <w:pStyle w:val="NormalWeb"/>
        <w:spacing w:before="0" w:after="0" w:line="480" w:lineRule="auto"/>
        <w:jc w:val="both"/>
        <w:rPr>
          <w:color w:val="auto"/>
        </w:rPr>
      </w:pPr>
      <w:r w:rsidRPr="00A42DB2">
        <w:rPr>
          <w:color w:val="auto"/>
        </w:rPr>
        <w:t xml:space="preserve">SCCYP [Scotland’s Commissioner for Children and Young People] (2013), </w:t>
      </w:r>
      <w:r w:rsidRPr="00A42DB2">
        <w:rPr>
          <w:i/>
          <w:color w:val="auto"/>
        </w:rPr>
        <w:t>Children and young people’s views on participation and principles for practice</w:t>
      </w:r>
      <w:r w:rsidRPr="00A42DB2">
        <w:rPr>
          <w:color w:val="auto"/>
        </w:rPr>
        <w:t>, Edinburgh: Scotland’s Commissioner for Children and Young People.</w:t>
      </w:r>
    </w:p>
    <w:p w14:paraId="7F908C1E" w14:textId="77777777" w:rsidR="003609E3" w:rsidRPr="00A42DB2" w:rsidRDefault="003609E3" w:rsidP="003609E3">
      <w:pPr>
        <w:pStyle w:val="Body"/>
        <w:spacing w:line="480" w:lineRule="auto"/>
        <w:jc w:val="both"/>
        <w:rPr>
          <w:rFonts w:ascii="Times New Roman" w:hAnsi="Times New Roman" w:cs="Times New Roman"/>
          <w:color w:val="auto"/>
          <w:lang w:val="en-GB"/>
        </w:rPr>
      </w:pPr>
    </w:p>
    <w:p w14:paraId="675C4EEC" w14:textId="77777777" w:rsidR="003609E3" w:rsidRPr="00A42DB2" w:rsidRDefault="003609E3" w:rsidP="003609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pPr>
      <w:r w:rsidRPr="00A42DB2">
        <w:t xml:space="preserve">Scottish Executive (2006), </w:t>
      </w:r>
      <w:r w:rsidRPr="00A42DB2">
        <w:rPr>
          <w:i/>
        </w:rPr>
        <w:t>More choices more chances: a strategy to reduce the proportion of young people not in education, employment or training in Scotland</w:t>
      </w:r>
      <w:r w:rsidRPr="00A42DB2">
        <w:t>, Edinburgh: Scottish Government</w:t>
      </w:r>
    </w:p>
    <w:p w14:paraId="5B4CAB18" w14:textId="77777777" w:rsidR="003609E3" w:rsidRPr="00A42DB2" w:rsidRDefault="003609E3" w:rsidP="003609E3">
      <w:pPr>
        <w:pStyle w:val="NormalWeb"/>
        <w:spacing w:before="0" w:after="0" w:line="480" w:lineRule="auto"/>
        <w:jc w:val="both"/>
        <w:rPr>
          <w:color w:val="auto"/>
        </w:rPr>
      </w:pPr>
    </w:p>
    <w:p w14:paraId="274C9F1F" w14:textId="77777777" w:rsidR="003609E3" w:rsidRPr="00A42DB2" w:rsidRDefault="003609E3" w:rsidP="003609E3">
      <w:pPr>
        <w:pStyle w:val="NormalWeb"/>
        <w:spacing w:before="0" w:after="0" w:line="480" w:lineRule="auto"/>
        <w:jc w:val="both"/>
        <w:rPr>
          <w:color w:val="auto"/>
        </w:rPr>
      </w:pPr>
      <w:r w:rsidRPr="00A42DB2">
        <w:rPr>
          <w:color w:val="auto"/>
        </w:rPr>
        <w:t xml:space="preserve">Scottish Government (2011), </w:t>
      </w:r>
      <w:r w:rsidRPr="00A42DB2">
        <w:rPr>
          <w:i/>
          <w:color w:val="auto"/>
        </w:rPr>
        <w:t xml:space="preserve">Child poverty strategy for Scotland, </w:t>
      </w:r>
      <w:r w:rsidRPr="00A42DB2">
        <w:rPr>
          <w:color w:val="auto"/>
        </w:rPr>
        <w:t>Edinburgh: Scottish Government.</w:t>
      </w:r>
    </w:p>
    <w:p w14:paraId="41813537" w14:textId="77777777" w:rsidR="003609E3" w:rsidRPr="00A42DB2" w:rsidRDefault="003609E3" w:rsidP="003609E3">
      <w:pPr>
        <w:pStyle w:val="NormalWeb"/>
        <w:spacing w:before="0" w:after="0" w:line="480" w:lineRule="auto"/>
        <w:jc w:val="both"/>
        <w:rPr>
          <w:color w:val="auto"/>
        </w:rPr>
      </w:pPr>
    </w:p>
    <w:p w14:paraId="14E3475D" w14:textId="77777777" w:rsidR="003609E3" w:rsidRPr="00A42DB2" w:rsidRDefault="003609E3" w:rsidP="003609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pPr>
      <w:r w:rsidRPr="00A42DB2">
        <w:t xml:space="preserve">Scottish Government (2012), </w:t>
      </w:r>
      <w:r w:rsidRPr="00A42DB2">
        <w:rPr>
          <w:i/>
        </w:rPr>
        <w:t>Action for jobs - supporting young scots into work: Scotland's youth employment strategy</w:t>
      </w:r>
      <w:r w:rsidRPr="00A42DB2">
        <w:t>, Edinburgh: Scottish Government</w:t>
      </w:r>
    </w:p>
    <w:p w14:paraId="6E358017" w14:textId="77777777" w:rsidR="003609E3" w:rsidRPr="00A42DB2" w:rsidRDefault="003609E3" w:rsidP="003609E3">
      <w:pPr>
        <w:pStyle w:val="NormalWeb"/>
        <w:spacing w:before="0" w:after="0" w:line="480" w:lineRule="auto"/>
        <w:jc w:val="both"/>
        <w:rPr>
          <w:color w:val="auto"/>
          <w:lang w:val="en-GB"/>
        </w:rPr>
      </w:pPr>
    </w:p>
    <w:p w14:paraId="157FF33C"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Sealey, C. (2014), Social exclusion, risk and the UK youth labour market. In L. Antonucci, M. Hamilton and S. Roberts (eds), </w:t>
      </w:r>
      <w:r w:rsidRPr="00A42DB2">
        <w:rPr>
          <w:i/>
          <w:iCs/>
          <w:noProof/>
          <w:color w:val="auto"/>
        </w:rPr>
        <w:t>Young People and Social Policy in Europe</w:t>
      </w:r>
      <w:r w:rsidRPr="00A42DB2">
        <w:rPr>
          <w:noProof/>
          <w:color w:val="auto"/>
        </w:rPr>
        <w:t>, Palgrave Macmillan, pp. 87-105.</w:t>
      </w:r>
    </w:p>
    <w:p w14:paraId="68A30874" w14:textId="77777777" w:rsidR="003609E3" w:rsidRPr="00A42DB2" w:rsidRDefault="003609E3" w:rsidP="003609E3">
      <w:pPr>
        <w:pStyle w:val="NormalWeb"/>
        <w:spacing w:before="0" w:after="0" w:line="480" w:lineRule="auto"/>
        <w:jc w:val="both"/>
        <w:rPr>
          <w:noProof/>
          <w:color w:val="auto"/>
        </w:rPr>
      </w:pPr>
    </w:p>
    <w:p w14:paraId="51884B2B"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Sen, A. (1985a</w:t>
      </w:r>
      <w:r w:rsidRPr="00A42DB2">
        <w:rPr>
          <w:noProof/>
          <w:color w:val="auto"/>
          <w:lang w:val="en-GB"/>
        </w:rPr>
        <w:t>),</w:t>
      </w:r>
      <w:r w:rsidRPr="00A42DB2">
        <w:rPr>
          <w:color w:val="auto"/>
          <w:lang w:val="en-GB"/>
        </w:rPr>
        <w:t xml:space="preserve"> </w:t>
      </w:r>
      <w:r w:rsidRPr="00A42DB2">
        <w:rPr>
          <w:i/>
          <w:iCs/>
          <w:color w:val="auto"/>
          <w:lang w:val="en-GB"/>
        </w:rPr>
        <w:t>Commodities and capabilities</w:t>
      </w:r>
      <w:r w:rsidRPr="00A42DB2">
        <w:rPr>
          <w:color w:val="auto"/>
          <w:lang w:val="en-GB"/>
        </w:rPr>
        <w:t>, Amsterdam: Elsevier.</w:t>
      </w:r>
    </w:p>
    <w:p w14:paraId="74B88237" w14:textId="77777777" w:rsidR="003609E3" w:rsidRPr="00A42DB2" w:rsidRDefault="003609E3" w:rsidP="003609E3">
      <w:pPr>
        <w:pStyle w:val="NormalWeb"/>
        <w:spacing w:before="0" w:after="0" w:line="480" w:lineRule="auto"/>
        <w:jc w:val="both"/>
        <w:rPr>
          <w:color w:val="auto"/>
          <w:lang w:val="en-GB"/>
        </w:rPr>
      </w:pPr>
    </w:p>
    <w:p w14:paraId="656870C3"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Sen, A. (1985b</w:t>
      </w:r>
      <w:r w:rsidRPr="00A42DB2">
        <w:rPr>
          <w:noProof/>
          <w:color w:val="auto"/>
          <w:lang w:val="en-GB"/>
        </w:rPr>
        <w:t>),</w:t>
      </w:r>
      <w:r w:rsidRPr="00A42DB2">
        <w:rPr>
          <w:color w:val="auto"/>
          <w:lang w:val="en-GB"/>
        </w:rPr>
        <w:t xml:space="preserve"> Well-being, agency and freedom: the Dewey lectures 1984, </w:t>
      </w:r>
      <w:r w:rsidRPr="00A42DB2">
        <w:rPr>
          <w:i/>
          <w:iCs/>
          <w:color w:val="auto"/>
          <w:lang w:val="en-GB"/>
        </w:rPr>
        <w:t>The Journal of Philosophy</w:t>
      </w:r>
      <w:r w:rsidRPr="00A42DB2">
        <w:rPr>
          <w:color w:val="auto"/>
          <w:lang w:val="en-GB"/>
        </w:rPr>
        <w:t xml:space="preserve">, </w:t>
      </w:r>
      <w:r w:rsidRPr="00A42DB2">
        <w:rPr>
          <w:b/>
          <w:color w:val="auto"/>
          <w:lang w:val="en-GB"/>
        </w:rPr>
        <w:t>82</w:t>
      </w:r>
      <w:r w:rsidRPr="00A42DB2">
        <w:rPr>
          <w:color w:val="auto"/>
          <w:lang w:val="en-GB"/>
        </w:rPr>
        <w:t>, 4: 169–221.</w:t>
      </w:r>
    </w:p>
    <w:p w14:paraId="72BAE18C" w14:textId="77777777" w:rsidR="003609E3" w:rsidRPr="00A42DB2" w:rsidRDefault="003609E3" w:rsidP="003609E3">
      <w:pPr>
        <w:pStyle w:val="NormalWeb"/>
        <w:spacing w:before="0" w:after="0" w:line="480" w:lineRule="auto"/>
        <w:jc w:val="both"/>
        <w:rPr>
          <w:color w:val="auto"/>
          <w:lang w:val="en-GB"/>
        </w:rPr>
      </w:pPr>
    </w:p>
    <w:p w14:paraId="066BA99B"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 xml:space="preserve">Sen, A. (1990), Justice: means versus freedom, </w:t>
      </w:r>
      <w:r w:rsidRPr="00A42DB2">
        <w:rPr>
          <w:i/>
          <w:color w:val="auto"/>
          <w:lang w:val="en-GB"/>
        </w:rPr>
        <w:t>Philosophy and Public Affairs</w:t>
      </w:r>
      <w:r w:rsidRPr="00A42DB2">
        <w:rPr>
          <w:color w:val="auto"/>
          <w:lang w:val="en-GB"/>
        </w:rPr>
        <w:t xml:space="preserve">, </w:t>
      </w:r>
      <w:r w:rsidRPr="00A42DB2">
        <w:rPr>
          <w:b/>
          <w:color w:val="auto"/>
          <w:lang w:val="en-GB"/>
        </w:rPr>
        <w:t>19</w:t>
      </w:r>
      <w:r w:rsidRPr="00A42DB2">
        <w:rPr>
          <w:color w:val="auto"/>
          <w:lang w:val="en-GB"/>
        </w:rPr>
        <w:t>, 2: 111-121.</w:t>
      </w:r>
    </w:p>
    <w:p w14:paraId="6B564871" w14:textId="77777777" w:rsidR="003609E3" w:rsidRPr="00A42DB2" w:rsidRDefault="003609E3" w:rsidP="003609E3">
      <w:pPr>
        <w:pStyle w:val="NormalWeb"/>
        <w:spacing w:before="0" w:after="0" w:line="480" w:lineRule="auto"/>
        <w:jc w:val="both"/>
        <w:rPr>
          <w:color w:val="auto"/>
          <w:lang w:val="en-GB"/>
        </w:rPr>
      </w:pPr>
    </w:p>
    <w:p w14:paraId="68260C89"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Sen, A. (1991</w:t>
      </w:r>
      <w:r w:rsidRPr="00A42DB2">
        <w:rPr>
          <w:noProof/>
          <w:color w:val="auto"/>
          <w:lang w:val="en-GB"/>
        </w:rPr>
        <w:t>),</w:t>
      </w:r>
      <w:r w:rsidRPr="00A42DB2">
        <w:rPr>
          <w:color w:val="auto"/>
          <w:lang w:val="en-GB"/>
        </w:rPr>
        <w:t xml:space="preserve"> Welfare, preference and freedom, </w:t>
      </w:r>
      <w:r w:rsidRPr="00A42DB2">
        <w:rPr>
          <w:i/>
          <w:color w:val="auto"/>
          <w:lang w:val="en-GB"/>
        </w:rPr>
        <w:t>Journal of Econometrics</w:t>
      </w:r>
      <w:r w:rsidRPr="00A42DB2">
        <w:rPr>
          <w:color w:val="auto"/>
          <w:lang w:val="en-GB"/>
        </w:rPr>
        <w:t xml:space="preserve">, </w:t>
      </w:r>
      <w:r w:rsidRPr="00A42DB2">
        <w:rPr>
          <w:b/>
          <w:color w:val="auto"/>
          <w:lang w:val="en-GB"/>
        </w:rPr>
        <w:t>50</w:t>
      </w:r>
      <w:r w:rsidRPr="00A42DB2">
        <w:rPr>
          <w:color w:val="auto"/>
          <w:lang w:val="en-GB"/>
        </w:rPr>
        <w:t>, 1-2: 15-29.</w:t>
      </w:r>
    </w:p>
    <w:p w14:paraId="16BBDCC8" w14:textId="77777777" w:rsidR="003609E3" w:rsidRPr="00A42DB2" w:rsidRDefault="003609E3" w:rsidP="003609E3">
      <w:pPr>
        <w:pStyle w:val="NormalWeb"/>
        <w:spacing w:before="0" w:after="0" w:line="480" w:lineRule="auto"/>
        <w:jc w:val="both"/>
        <w:rPr>
          <w:color w:val="auto"/>
          <w:lang w:val="en-GB"/>
        </w:rPr>
      </w:pPr>
    </w:p>
    <w:p w14:paraId="4011A58B"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Sen, A. (1992</w:t>
      </w:r>
      <w:r w:rsidRPr="00A42DB2">
        <w:rPr>
          <w:noProof/>
          <w:color w:val="auto"/>
          <w:lang w:val="en-GB"/>
        </w:rPr>
        <w:t>),</w:t>
      </w:r>
      <w:r w:rsidRPr="00A42DB2">
        <w:rPr>
          <w:color w:val="auto"/>
          <w:lang w:val="en-GB"/>
        </w:rPr>
        <w:t xml:space="preserve"> </w:t>
      </w:r>
      <w:r w:rsidRPr="00A42DB2">
        <w:rPr>
          <w:i/>
          <w:iCs/>
          <w:color w:val="auto"/>
          <w:lang w:val="en-GB"/>
        </w:rPr>
        <w:t>Inequality re-examined</w:t>
      </w:r>
      <w:r w:rsidRPr="00A42DB2">
        <w:rPr>
          <w:color w:val="auto"/>
          <w:lang w:val="en-GB"/>
        </w:rPr>
        <w:t>, Oxford: Clarendon Press.</w:t>
      </w:r>
    </w:p>
    <w:p w14:paraId="0008AAE1" w14:textId="77777777" w:rsidR="003609E3" w:rsidRPr="00A42DB2" w:rsidRDefault="003609E3" w:rsidP="003609E3">
      <w:pPr>
        <w:pStyle w:val="NormalWeb"/>
        <w:spacing w:before="0" w:after="0" w:line="480" w:lineRule="auto"/>
        <w:jc w:val="both"/>
        <w:rPr>
          <w:color w:val="auto"/>
          <w:lang w:val="en-GB"/>
        </w:rPr>
      </w:pPr>
    </w:p>
    <w:p w14:paraId="679023FF"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Sen, A. (1998</w:t>
      </w:r>
      <w:r w:rsidRPr="00A42DB2">
        <w:rPr>
          <w:noProof/>
          <w:color w:val="auto"/>
          <w:lang w:val="en-GB"/>
        </w:rPr>
        <w:t>),</w:t>
      </w:r>
      <w:r w:rsidRPr="00A42DB2">
        <w:rPr>
          <w:color w:val="auto"/>
          <w:lang w:val="en-GB"/>
        </w:rPr>
        <w:t xml:space="preserve"> </w:t>
      </w:r>
      <w:r w:rsidRPr="00A42DB2">
        <w:rPr>
          <w:i/>
          <w:iCs/>
          <w:color w:val="auto"/>
          <w:lang w:val="en-GB"/>
        </w:rPr>
        <w:t>Development as freedom</w:t>
      </w:r>
      <w:r w:rsidRPr="00A42DB2">
        <w:rPr>
          <w:color w:val="auto"/>
          <w:lang w:val="en-GB"/>
        </w:rPr>
        <w:t>, New York: Knopf Press.</w:t>
      </w:r>
    </w:p>
    <w:p w14:paraId="1FC1D890" w14:textId="77777777" w:rsidR="003609E3" w:rsidRPr="00A42DB2" w:rsidRDefault="003609E3" w:rsidP="003609E3">
      <w:pPr>
        <w:pStyle w:val="NormalWeb"/>
        <w:spacing w:before="0" w:after="0" w:line="480" w:lineRule="auto"/>
        <w:jc w:val="both"/>
        <w:rPr>
          <w:color w:val="auto"/>
          <w:lang w:val="en-GB"/>
        </w:rPr>
      </w:pPr>
    </w:p>
    <w:p w14:paraId="6A9DD524"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Sen, A. (2009</w:t>
      </w:r>
      <w:r w:rsidRPr="00A42DB2">
        <w:rPr>
          <w:noProof/>
          <w:color w:val="auto"/>
          <w:lang w:val="en-GB"/>
        </w:rPr>
        <w:t>),</w:t>
      </w:r>
      <w:r w:rsidRPr="00A42DB2">
        <w:rPr>
          <w:color w:val="auto"/>
          <w:lang w:val="en-GB"/>
        </w:rPr>
        <w:t xml:space="preserve"> </w:t>
      </w:r>
      <w:r w:rsidRPr="00A42DB2">
        <w:rPr>
          <w:i/>
          <w:iCs/>
          <w:color w:val="auto"/>
          <w:lang w:val="en-GB"/>
        </w:rPr>
        <w:t>The idea of justice</w:t>
      </w:r>
      <w:r w:rsidRPr="00A42DB2">
        <w:rPr>
          <w:color w:val="auto"/>
          <w:lang w:val="en-GB"/>
        </w:rPr>
        <w:t>, London: Penguin.</w:t>
      </w:r>
    </w:p>
    <w:p w14:paraId="4406B532" w14:textId="77777777" w:rsidR="003609E3" w:rsidRPr="00A42DB2" w:rsidRDefault="003609E3" w:rsidP="003609E3">
      <w:pPr>
        <w:pStyle w:val="NormalWeb"/>
        <w:spacing w:before="0" w:after="0" w:line="480" w:lineRule="auto"/>
        <w:jc w:val="both"/>
        <w:rPr>
          <w:noProof/>
          <w:color w:val="auto"/>
        </w:rPr>
      </w:pPr>
    </w:p>
    <w:p w14:paraId="50622750" w14:textId="77777777" w:rsidR="003609E3" w:rsidRPr="00A42DB2" w:rsidRDefault="003609E3" w:rsidP="003609E3">
      <w:pPr>
        <w:pStyle w:val="NormalWeb"/>
        <w:spacing w:before="0" w:after="0" w:line="480" w:lineRule="auto"/>
        <w:jc w:val="both"/>
        <w:rPr>
          <w:color w:val="auto"/>
          <w:lang w:val="en-GB"/>
        </w:rPr>
      </w:pPr>
      <w:r w:rsidRPr="00A42DB2">
        <w:rPr>
          <w:noProof/>
          <w:color w:val="auto"/>
          <w:lang w:val="en-GB"/>
        </w:rPr>
        <w:t xml:space="preserve">Stafford, B. and Kellard, K (2007), </w:t>
      </w:r>
      <w:r w:rsidRPr="00A42DB2">
        <w:rPr>
          <w:i/>
          <w:iCs/>
          <w:noProof/>
          <w:color w:val="auto"/>
          <w:lang w:val="en-GB"/>
        </w:rPr>
        <w:t>Reforming the public sector: personalised activation services in the UK.</w:t>
      </w:r>
      <w:r w:rsidRPr="00A42DB2">
        <w:rPr>
          <w:noProof/>
          <w:color w:val="auto"/>
          <w:lang w:val="en-GB"/>
        </w:rPr>
        <w:t xml:space="preserve"> </w:t>
      </w:r>
      <w:r w:rsidRPr="00A42DB2">
        <w:rPr>
          <w:color w:val="auto"/>
          <w:lang w:val="en-GB"/>
        </w:rPr>
        <w:t xml:space="preserve">In R. van Berkel and B. Valkenburg (eds), </w:t>
      </w:r>
      <w:r w:rsidRPr="00A42DB2">
        <w:rPr>
          <w:i/>
          <w:color w:val="auto"/>
          <w:lang w:val="en-GB"/>
        </w:rPr>
        <w:t>Making it personal: individualising activation services in the EU</w:t>
      </w:r>
      <w:r w:rsidRPr="00A42DB2">
        <w:rPr>
          <w:color w:val="auto"/>
          <w:lang w:val="en-GB"/>
        </w:rPr>
        <w:t>, Bristol: Policy Press, pp. 127-145.</w:t>
      </w:r>
    </w:p>
    <w:p w14:paraId="2963575A" w14:textId="77777777" w:rsidR="003609E3" w:rsidRPr="00A42DB2" w:rsidRDefault="003609E3" w:rsidP="003609E3">
      <w:pPr>
        <w:pStyle w:val="NormalWeb"/>
        <w:spacing w:before="0" w:after="0" w:line="480" w:lineRule="auto"/>
        <w:jc w:val="both"/>
        <w:rPr>
          <w:rStyle w:val="author"/>
          <w:rFonts w:eastAsia="Arial Unicode MS"/>
          <w:iCs/>
          <w:color w:val="auto"/>
          <w:lang w:val="en-GB" w:eastAsia="en-US"/>
        </w:rPr>
      </w:pPr>
    </w:p>
    <w:p w14:paraId="13910411" w14:textId="63370E8D" w:rsidR="00F07F3F" w:rsidRDefault="00F07F3F" w:rsidP="003609E3">
      <w:pPr>
        <w:pStyle w:val="NormalWeb"/>
        <w:spacing w:before="0" w:after="0" w:line="480" w:lineRule="auto"/>
        <w:jc w:val="both"/>
        <w:rPr>
          <w:noProof/>
          <w:color w:val="auto"/>
        </w:rPr>
      </w:pPr>
      <w:r>
        <w:rPr>
          <w:noProof/>
          <w:color w:val="auto"/>
        </w:rPr>
        <w:t>Taylor, D. (2011),</w:t>
      </w:r>
      <w:r w:rsidRPr="00F07F3F">
        <w:rPr>
          <w:noProof/>
          <w:color w:val="auto"/>
        </w:rPr>
        <w:t xml:space="preserve"> Wellbeing and </w:t>
      </w:r>
      <w:r>
        <w:rPr>
          <w:noProof/>
          <w:color w:val="auto"/>
        </w:rPr>
        <w:t>welfare: a</w:t>
      </w:r>
      <w:r w:rsidRPr="00F07F3F">
        <w:rPr>
          <w:noProof/>
          <w:color w:val="auto"/>
        </w:rPr>
        <w:t xml:space="preserve"> psychosocial analysis of being well and doing well enough</w:t>
      </w:r>
      <w:r>
        <w:rPr>
          <w:noProof/>
          <w:color w:val="auto"/>
        </w:rPr>
        <w:t>,</w:t>
      </w:r>
      <w:r w:rsidRPr="00F07F3F">
        <w:rPr>
          <w:noProof/>
          <w:color w:val="auto"/>
        </w:rPr>
        <w:t xml:space="preserve"> </w:t>
      </w:r>
      <w:r w:rsidRPr="00F07F3F">
        <w:rPr>
          <w:i/>
          <w:noProof/>
          <w:color w:val="auto"/>
        </w:rPr>
        <w:t>Journal of Social Policy</w:t>
      </w:r>
      <w:r w:rsidRPr="00F07F3F">
        <w:rPr>
          <w:noProof/>
          <w:color w:val="auto"/>
        </w:rPr>
        <w:t xml:space="preserve">, </w:t>
      </w:r>
      <w:r w:rsidRPr="00F07F3F">
        <w:rPr>
          <w:b/>
          <w:noProof/>
          <w:color w:val="auto"/>
        </w:rPr>
        <w:t>40</w:t>
      </w:r>
      <w:r w:rsidRPr="00F07F3F">
        <w:rPr>
          <w:noProof/>
          <w:color w:val="auto"/>
        </w:rPr>
        <w:t xml:space="preserve">, </w:t>
      </w:r>
      <w:r>
        <w:rPr>
          <w:noProof/>
          <w:color w:val="auto"/>
        </w:rPr>
        <w:t>4:</w:t>
      </w:r>
      <w:r w:rsidRPr="00F07F3F">
        <w:rPr>
          <w:noProof/>
          <w:color w:val="auto"/>
        </w:rPr>
        <w:t xml:space="preserve"> 777-794.  </w:t>
      </w:r>
    </w:p>
    <w:p w14:paraId="1ADA0ADA" w14:textId="77777777" w:rsidR="00F07F3F" w:rsidRDefault="00F07F3F" w:rsidP="003609E3">
      <w:pPr>
        <w:pStyle w:val="NormalWeb"/>
        <w:spacing w:before="0" w:after="0" w:line="480" w:lineRule="auto"/>
        <w:jc w:val="both"/>
        <w:rPr>
          <w:noProof/>
          <w:color w:val="auto"/>
        </w:rPr>
      </w:pPr>
    </w:p>
    <w:p w14:paraId="631ACEFE" w14:textId="3D55ACFC" w:rsidR="003609E3" w:rsidRPr="00A42DB2" w:rsidRDefault="003609E3" w:rsidP="003609E3">
      <w:pPr>
        <w:pStyle w:val="NormalWeb"/>
        <w:spacing w:before="0" w:after="0" w:line="480" w:lineRule="auto"/>
        <w:jc w:val="both"/>
        <w:rPr>
          <w:noProof/>
          <w:color w:val="auto"/>
        </w:rPr>
      </w:pPr>
      <w:r w:rsidRPr="00A42DB2">
        <w:rPr>
          <w:noProof/>
          <w:color w:val="auto"/>
        </w:rPr>
        <w:t xml:space="preserve">Thompson, R. (2011), Individualisation and social exclusion: the case of young people not in education, employment or training, </w:t>
      </w:r>
      <w:r w:rsidRPr="00A42DB2">
        <w:rPr>
          <w:i/>
          <w:iCs/>
          <w:noProof/>
          <w:color w:val="auto"/>
        </w:rPr>
        <w:t>Oxford Review of Education</w:t>
      </w:r>
      <w:r w:rsidRPr="00A42DB2">
        <w:rPr>
          <w:noProof/>
          <w:color w:val="auto"/>
        </w:rPr>
        <w:t xml:space="preserve">, </w:t>
      </w:r>
      <w:r w:rsidRPr="00A42DB2">
        <w:rPr>
          <w:b/>
          <w:noProof/>
          <w:color w:val="auto"/>
        </w:rPr>
        <w:t>37</w:t>
      </w:r>
      <w:r w:rsidRPr="00A42DB2">
        <w:rPr>
          <w:noProof/>
          <w:color w:val="auto"/>
        </w:rPr>
        <w:t>, 6, 785-802.</w:t>
      </w:r>
    </w:p>
    <w:p w14:paraId="1683C210" w14:textId="77777777" w:rsidR="003609E3" w:rsidRPr="00A42DB2" w:rsidRDefault="003609E3" w:rsidP="003609E3">
      <w:pPr>
        <w:pStyle w:val="NormalWeb"/>
        <w:spacing w:before="0" w:after="0" w:line="480" w:lineRule="auto"/>
        <w:jc w:val="both"/>
        <w:rPr>
          <w:noProof/>
          <w:color w:val="auto"/>
        </w:rPr>
      </w:pPr>
    </w:p>
    <w:p w14:paraId="57B8A6D8" w14:textId="77777777" w:rsidR="003609E3" w:rsidRPr="00A42DB2" w:rsidRDefault="003609E3" w:rsidP="003609E3">
      <w:pPr>
        <w:pStyle w:val="NormalWeb"/>
        <w:spacing w:before="0" w:after="0" w:line="480" w:lineRule="auto"/>
        <w:jc w:val="both"/>
        <w:rPr>
          <w:noProof/>
          <w:color w:val="auto"/>
        </w:rPr>
      </w:pPr>
      <w:r w:rsidRPr="00A42DB2">
        <w:rPr>
          <w:noProof/>
          <w:color w:val="auto"/>
        </w:rPr>
        <w:t xml:space="preserve">Threadgold, S. (2012), “I reckon my life will be easy, but my kids will be buggered”: ambivalence in young people’s positive perceptions of individual futures and their visions of environmental collapse, </w:t>
      </w:r>
      <w:r w:rsidRPr="00A42DB2">
        <w:rPr>
          <w:i/>
          <w:iCs/>
          <w:noProof/>
          <w:color w:val="auto"/>
        </w:rPr>
        <w:t>Journal of Youth Studies</w:t>
      </w:r>
      <w:r w:rsidRPr="00A42DB2">
        <w:rPr>
          <w:noProof/>
          <w:color w:val="auto"/>
        </w:rPr>
        <w:t xml:space="preserve">, </w:t>
      </w:r>
      <w:r w:rsidRPr="00A42DB2">
        <w:rPr>
          <w:b/>
          <w:noProof/>
          <w:color w:val="auto"/>
        </w:rPr>
        <w:t>15</w:t>
      </w:r>
      <w:r w:rsidRPr="00A42DB2">
        <w:rPr>
          <w:noProof/>
          <w:color w:val="auto"/>
        </w:rPr>
        <w:t>, 1: 17-32.</w:t>
      </w:r>
    </w:p>
    <w:p w14:paraId="61E58DCD" w14:textId="77777777" w:rsidR="003609E3" w:rsidRPr="00A42DB2" w:rsidRDefault="003609E3" w:rsidP="003609E3">
      <w:pPr>
        <w:pStyle w:val="NormalWeb"/>
        <w:spacing w:before="0" w:after="0" w:line="480" w:lineRule="auto"/>
        <w:jc w:val="both"/>
        <w:rPr>
          <w:noProof/>
          <w:color w:val="auto"/>
        </w:rPr>
      </w:pPr>
    </w:p>
    <w:p w14:paraId="3E7DC970" w14:textId="32B9F363" w:rsidR="003609E3" w:rsidRPr="00A42DB2" w:rsidRDefault="003609E3" w:rsidP="003609E3">
      <w:pPr>
        <w:pStyle w:val="NormalWeb"/>
        <w:spacing w:before="0" w:after="0" w:line="480" w:lineRule="auto"/>
        <w:jc w:val="both"/>
        <w:rPr>
          <w:color w:val="auto"/>
          <w:lang w:val="en-GB"/>
        </w:rPr>
      </w:pPr>
      <w:r w:rsidRPr="00A42DB2">
        <w:rPr>
          <w:rStyle w:val="author"/>
          <w:iCs/>
          <w:color w:val="auto"/>
        </w:rPr>
        <w:t xml:space="preserve">Tisdall, K. (2011), </w:t>
      </w:r>
      <w:r w:rsidRPr="00A42DB2">
        <w:rPr>
          <w:rStyle w:val="author"/>
          <w:i/>
          <w:iCs/>
          <w:color w:val="auto"/>
        </w:rPr>
        <w:t xml:space="preserve">Children and young people’s participation in policy-making: </w:t>
      </w:r>
      <w:r w:rsidR="00105611" w:rsidRPr="00A42DB2">
        <w:rPr>
          <w:rStyle w:val="author"/>
          <w:i/>
          <w:iCs/>
          <w:color w:val="auto"/>
        </w:rPr>
        <w:t>m</w:t>
      </w:r>
      <w:r w:rsidRPr="00A42DB2">
        <w:rPr>
          <w:rStyle w:val="author"/>
          <w:i/>
          <w:iCs/>
          <w:color w:val="auto"/>
        </w:rPr>
        <w:t>aking it meaningful, effective and sustainable. Briefing 1, December 2011,</w:t>
      </w:r>
      <w:r w:rsidRPr="00A42DB2">
        <w:rPr>
          <w:rStyle w:val="author"/>
          <w:iCs/>
          <w:color w:val="auto"/>
        </w:rPr>
        <w:t xml:space="preserve"> Edinburgh: </w:t>
      </w:r>
      <w:r w:rsidR="00A42DB2" w:rsidRPr="00A42DB2">
        <w:rPr>
          <w:rStyle w:val="author"/>
          <w:iCs/>
          <w:color w:val="auto"/>
        </w:rPr>
        <w:t>Centre for Research on Families and Relationships</w:t>
      </w:r>
      <w:r w:rsidRPr="00A42DB2">
        <w:rPr>
          <w:color w:val="auto"/>
          <w:lang w:val="en-GB"/>
        </w:rPr>
        <w:t>.</w:t>
      </w:r>
    </w:p>
    <w:p w14:paraId="55F4DF18" w14:textId="77777777" w:rsidR="003609E3" w:rsidRPr="00A42DB2" w:rsidRDefault="003609E3" w:rsidP="003609E3">
      <w:pPr>
        <w:pStyle w:val="NormalWeb"/>
        <w:spacing w:before="0" w:after="0" w:line="480" w:lineRule="auto"/>
        <w:jc w:val="both"/>
        <w:rPr>
          <w:color w:val="auto"/>
          <w:lang w:val="en-GB"/>
        </w:rPr>
      </w:pPr>
    </w:p>
    <w:p w14:paraId="2E1F72C9"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Van Berkel, R., and Valkenburg, B. (2007</w:t>
      </w:r>
      <w:r w:rsidRPr="00A42DB2">
        <w:rPr>
          <w:noProof/>
          <w:color w:val="auto"/>
          <w:lang w:val="en-GB"/>
        </w:rPr>
        <w:t>),</w:t>
      </w:r>
      <w:r w:rsidRPr="00A42DB2">
        <w:rPr>
          <w:color w:val="auto"/>
          <w:lang w:val="en-GB"/>
        </w:rPr>
        <w:t xml:space="preserve"> The individualisation of activation services in context. In R. van Berkel and B. Valkenburg (eds), </w:t>
      </w:r>
      <w:r w:rsidRPr="00A42DB2">
        <w:rPr>
          <w:i/>
          <w:color w:val="auto"/>
          <w:lang w:val="en-GB"/>
        </w:rPr>
        <w:t>Making it personal: individualising activation services in the EU</w:t>
      </w:r>
      <w:r w:rsidRPr="00A42DB2">
        <w:rPr>
          <w:color w:val="auto"/>
          <w:lang w:val="en-GB"/>
        </w:rPr>
        <w:t>, Bristol: Policy Press, pp. 4-19.</w:t>
      </w:r>
    </w:p>
    <w:p w14:paraId="07836569" w14:textId="77777777" w:rsidR="003609E3" w:rsidRPr="00A42DB2" w:rsidRDefault="003609E3" w:rsidP="003609E3">
      <w:pPr>
        <w:pStyle w:val="NormalWeb"/>
        <w:spacing w:before="0" w:after="0" w:line="480" w:lineRule="auto"/>
        <w:jc w:val="both"/>
        <w:rPr>
          <w:color w:val="auto"/>
          <w:lang w:val="en-GB"/>
        </w:rPr>
      </w:pPr>
    </w:p>
    <w:p w14:paraId="56D61F32" w14:textId="77777777" w:rsidR="003609E3" w:rsidRPr="00A42DB2" w:rsidRDefault="003609E3" w:rsidP="003609E3">
      <w:pPr>
        <w:pStyle w:val="NormalWeb"/>
        <w:spacing w:before="0" w:after="0" w:line="480" w:lineRule="auto"/>
        <w:jc w:val="both"/>
        <w:rPr>
          <w:rStyle w:val="HTMLCite"/>
          <w:color w:val="auto"/>
        </w:rPr>
      </w:pPr>
      <w:r w:rsidRPr="00A42DB2">
        <w:rPr>
          <w:rStyle w:val="author"/>
          <w:iCs/>
          <w:color w:val="auto"/>
        </w:rPr>
        <w:t>Vero, J.</w:t>
      </w:r>
      <w:r w:rsidRPr="00A42DB2">
        <w:rPr>
          <w:rStyle w:val="HTMLCite"/>
          <w:color w:val="auto"/>
        </w:rPr>
        <w:t xml:space="preserve">, </w:t>
      </w:r>
      <w:r w:rsidRPr="00A42DB2">
        <w:rPr>
          <w:rStyle w:val="author"/>
          <w:iCs/>
          <w:color w:val="auto"/>
        </w:rPr>
        <w:t>Bonvin, J-M.</w:t>
      </w:r>
      <w:r w:rsidRPr="00A42DB2">
        <w:rPr>
          <w:rStyle w:val="HTMLCite"/>
          <w:color w:val="auto"/>
        </w:rPr>
        <w:t xml:space="preserve">, </w:t>
      </w:r>
      <w:r w:rsidRPr="00A42DB2">
        <w:rPr>
          <w:rStyle w:val="author"/>
          <w:iCs/>
          <w:color w:val="auto"/>
        </w:rPr>
        <w:t>Lambert, M.</w:t>
      </w:r>
      <w:r w:rsidRPr="00A42DB2">
        <w:rPr>
          <w:rStyle w:val="HTMLCite"/>
          <w:color w:val="auto"/>
        </w:rPr>
        <w:t xml:space="preserve"> </w:t>
      </w:r>
      <w:r w:rsidRPr="00A42DB2">
        <w:rPr>
          <w:rStyle w:val="HTMLCite"/>
          <w:i w:val="0"/>
          <w:color w:val="auto"/>
        </w:rPr>
        <w:t>and</w:t>
      </w:r>
      <w:r w:rsidRPr="00A42DB2">
        <w:rPr>
          <w:rStyle w:val="HTMLCite"/>
          <w:color w:val="auto"/>
        </w:rPr>
        <w:t xml:space="preserve"> </w:t>
      </w:r>
      <w:r w:rsidRPr="00A42DB2">
        <w:rPr>
          <w:rStyle w:val="author"/>
          <w:iCs/>
          <w:color w:val="auto"/>
        </w:rPr>
        <w:t>Moachon, E.</w:t>
      </w:r>
      <w:r w:rsidRPr="00A42DB2">
        <w:rPr>
          <w:rStyle w:val="HTMLCite"/>
          <w:color w:val="auto"/>
        </w:rPr>
        <w:t xml:space="preserve"> </w:t>
      </w:r>
      <w:r w:rsidRPr="00A42DB2">
        <w:rPr>
          <w:rStyle w:val="HTMLCite"/>
          <w:i w:val="0"/>
          <w:color w:val="auto"/>
        </w:rPr>
        <w:t>(</w:t>
      </w:r>
      <w:r w:rsidRPr="00A42DB2">
        <w:rPr>
          <w:rStyle w:val="pubyear"/>
          <w:iCs/>
          <w:color w:val="auto"/>
        </w:rPr>
        <w:t>2012</w:t>
      </w:r>
      <w:r w:rsidRPr="00A42DB2">
        <w:rPr>
          <w:rStyle w:val="HTMLCite"/>
          <w:i w:val="0"/>
          <w:color w:val="auto"/>
        </w:rPr>
        <w:t>),</w:t>
      </w:r>
      <w:r w:rsidRPr="00A42DB2">
        <w:rPr>
          <w:rStyle w:val="HTMLCite"/>
          <w:color w:val="auto"/>
        </w:rPr>
        <w:t xml:space="preserve"> </w:t>
      </w:r>
      <w:r w:rsidRPr="00A42DB2">
        <w:rPr>
          <w:rStyle w:val="articletitle"/>
          <w:iCs/>
          <w:color w:val="auto"/>
        </w:rPr>
        <w:t>Decoding the European dynamic employment security indicator through the lens of the capability approach. A comparison of the United Kingdom and Sweden</w:t>
      </w:r>
      <w:r w:rsidRPr="00A42DB2">
        <w:rPr>
          <w:rStyle w:val="HTMLCite"/>
          <w:color w:val="auto"/>
        </w:rPr>
        <w:t xml:space="preserve">, </w:t>
      </w:r>
      <w:r w:rsidRPr="00A42DB2">
        <w:rPr>
          <w:rStyle w:val="journaltitle"/>
          <w:i/>
          <w:iCs/>
          <w:color w:val="auto"/>
        </w:rPr>
        <w:t>Transfer: European Review of Labour and Research</w:t>
      </w:r>
      <w:r w:rsidRPr="00A42DB2">
        <w:rPr>
          <w:rStyle w:val="HTMLCite"/>
          <w:color w:val="auto"/>
        </w:rPr>
        <w:t xml:space="preserve">, </w:t>
      </w:r>
      <w:r w:rsidRPr="00A42DB2">
        <w:rPr>
          <w:rStyle w:val="vol"/>
          <w:b/>
          <w:iCs/>
          <w:color w:val="auto"/>
        </w:rPr>
        <w:t>18</w:t>
      </w:r>
      <w:r w:rsidRPr="00A42DB2">
        <w:rPr>
          <w:rStyle w:val="HTMLCite"/>
          <w:color w:val="auto"/>
        </w:rPr>
        <w:t xml:space="preserve">, </w:t>
      </w:r>
      <w:r w:rsidRPr="00A42DB2">
        <w:rPr>
          <w:rStyle w:val="citedissue"/>
          <w:iCs/>
          <w:color w:val="auto"/>
        </w:rPr>
        <w:t>1</w:t>
      </w:r>
      <w:r w:rsidRPr="00A42DB2">
        <w:rPr>
          <w:rStyle w:val="HTMLCite"/>
          <w:color w:val="auto"/>
        </w:rPr>
        <w:t xml:space="preserve">: </w:t>
      </w:r>
      <w:r w:rsidRPr="00A42DB2">
        <w:rPr>
          <w:rStyle w:val="pagefirst"/>
          <w:iCs/>
          <w:color w:val="auto"/>
        </w:rPr>
        <w:t>55</w:t>
      </w:r>
      <w:r w:rsidRPr="00A42DB2">
        <w:rPr>
          <w:rStyle w:val="HTMLCite"/>
          <w:color w:val="auto"/>
        </w:rPr>
        <w:t>–</w:t>
      </w:r>
      <w:r w:rsidRPr="00A42DB2">
        <w:rPr>
          <w:rStyle w:val="pagelast"/>
          <w:iCs/>
          <w:color w:val="auto"/>
        </w:rPr>
        <w:t>67</w:t>
      </w:r>
      <w:r w:rsidRPr="00A42DB2">
        <w:rPr>
          <w:rStyle w:val="HTMLCite"/>
          <w:color w:val="auto"/>
        </w:rPr>
        <w:t>.</w:t>
      </w:r>
    </w:p>
    <w:p w14:paraId="6F77A7E3" w14:textId="77777777" w:rsidR="003609E3" w:rsidRPr="00A42DB2" w:rsidRDefault="003609E3" w:rsidP="003609E3">
      <w:pPr>
        <w:pStyle w:val="NormalWeb"/>
        <w:spacing w:before="0" w:after="0" w:line="480" w:lineRule="auto"/>
        <w:jc w:val="both"/>
        <w:rPr>
          <w:rStyle w:val="articletitle"/>
          <w:color w:val="auto"/>
        </w:rPr>
      </w:pPr>
    </w:p>
    <w:p w14:paraId="5C70B0CA" w14:textId="77777777" w:rsidR="003609E3" w:rsidRPr="00A42DB2" w:rsidRDefault="003609E3" w:rsidP="003609E3">
      <w:pPr>
        <w:pStyle w:val="NormalWeb"/>
        <w:spacing w:before="0" w:after="0" w:line="480" w:lineRule="auto"/>
        <w:jc w:val="both"/>
        <w:rPr>
          <w:rStyle w:val="articletitle"/>
          <w:iCs/>
          <w:color w:val="auto"/>
        </w:rPr>
      </w:pPr>
      <w:r w:rsidRPr="00A42DB2">
        <w:rPr>
          <w:rStyle w:val="articletitle"/>
          <w:color w:val="auto"/>
        </w:rPr>
        <w:t>Vromen</w:t>
      </w:r>
      <w:r w:rsidRPr="00A42DB2">
        <w:rPr>
          <w:rStyle w:val="articletitle"/>
          <w:iCs/>
          <w:color w:val="auto"/>
        </w:rPr>
        <w:t xml:space="preserve">, A. and Collin, P. (2010), Everyday youth participation? Contrasting views from Australian policymakers and young people. </w:t>
      </w:r>
      <w:r w:rsidRPr="00A42DB2">
        <w:rPr>
          <w:rStyle w:val="articletitle"/>
          <w:i/>
          <w:color w:val="auto"/>
        </w:rPr>
        <w:t>Young</w:t>
      </w:r>
      <w:r w:rsidRPr="00A42DB2">
        <w:rPr>
          <w:rStyle w:val="articletitle"/>
          <w:iCs/>
          <w:color w:val="auto"/>
        </w:rPr>
        <w:t xml:space="preserve">, </w:t>
      </w:r>
      <w:r w:rsidRPr="00A42DB2">
        <w:rPr>
          <w:rStyle w:val="articletitle"/>
          <w:b/>
          <w:iCs/>
          <w:color w:val="auto"/>
        </w:rPr>
        <w:t>18</w:t>
      </w:r>
      <w:r w:rsidRPr="00A42DB2">
        <w:rPr>
          <w:rStyle w:val="articletitle"/>
          <w:iCs/>
          <w:color w:val="auto"/>
        </w:rPr>
        <w:t>,</w:t>
      </w:r>
      <w:r w:rsidRPr="00A42DB2">
        <w:rPr>
          <w:rStyle w:val="articletitle"/>
          <w:i/>
          <w:iCs/>
          <w:color w:val="auto"/>
        </w:rPr>
        <w:t xml:space="preserve"> </w:t>
      </w:r>
      <w:r w:rsidRPr="00A42DB2">
        <w:rPr>
          <w:rStyle w:val="articletitle"/>
          <w:iCs/>
          <w:color w:val="auto"/>
        </w:rPr>
        <w:t>1: 97–112.</w:t>
      </w:r>
    </w:p>
    <w:p w14:paraId="6A3B22DA" w14:textId="77777777" w:rsidR="003609E3" w:rsidRPr="00A42DB2" w:rsidRDefault="003609E3" w:rsidP="003609E3">
      <w:pPr>
        <w:pStyle w:val="NormalWeb"/>
        <w:spacing w:before="0" w:after="0" w:line="480" w:lineRule="auto"/>
        <w:jc w:val="both"/>
        <w:rPr>
          <w:rStyle w:val="articletitle"/>
          <w:iCs/>
          <w:color w:val="auto"/>
        </w:rPr>
      </w:pPr>
    </w:p>
    <w:p w14:paraId="79B4ED7E"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Walker, M.</w:t>
      </w:r>
      <w:r w:rsidRPr="00A42DB2">
        <w:rPr>
          <w:iCs/>
          <w:color w:val="auto"/>
          <w:lang w:val="en-GB"/>
        </w:rPr>
        <w:t xml:space="preserve"> and </w:t>
      </w:r>
      <w:r w:rsidRPr="00A42DB2">
        <w:rPr>
          <w:color w:val="auto"/>
          <w:lang w:val="en-GB"/>
        </w:rPr>
        <w:t>Unterhalter, E.</w:t>
      </w:r>
      <w:r w:rsidRPr="00A42DB2">
        <w:rPr>
          <w:iCs/>
          <w:color w:val="auto"/>
          <w:lang w:val="en-GB"/>
        </w:rPr>
        <w:t xml:space="preserve"> (</w:t>
      </w:r>
      <w:r w:rsidRPr="00A42DB2">
        <w:rPr>
          <w:color w:val="auto"/>
          <w:lang w:val="en-GB"/>
        </w:rPr>
        <w:t>2007</w:t>
      </w:r>
      <w:r w:rsidRPr="00A42DB2">
        <w:rPr>
          <w:iCs/>
          <w:color w:val="auto"/>
          <w:lang w:val="en-GB"/>
        </w:rPr>
        <w:t xml:space="preserve">), </w:t>
      </w:r>
      <w:r w:rsidRPr="00A42DB2">
        <w:rPr>
          <w:color w:val="auto"/>
          <w:lang w:val="en-GB"/>
        </w:rPr>
        <w:t>The capability approach: its potential for work in education</w:t>
      </w:r>
      <w:r w:rsidRPr="00A42DB2">
        <w:rPr>
          <w:iCs/>
          <w:color w:val="auto"/>
          <w:lang w:val="en-GB"/>
        </w:rPr>
        <w:t xml:space="preserve">. In </w:t>
      </w:r>
      <w:r w:rsidRPr="00A42DB2">
        <w:rPr>
          <w:color w:val="auto"/>
          <w:lang w:val="en-GB"/>
        </w:rPr>
        <w:t>M. Walker</w:t>
      </w:r>
      <w:r w:rsidRPr="00A42DB2">
        <w:rPr>
          <w:iCs/>
          <w:color w:val="auto"/>
          <w:lang w:val="en-GB"/>
        </w:rPr>
        <w:t xml:space="preserve"> and </w:t>
      </w:r>
      <w:r w:rsidRPr="00A42DB2">
        <w:rPr>
          <w:color w:val="auto"/>
          <w:lang w:val="en-GB"/>
        </w:rPr>
        <w:t>E. Unterhalter</w:t>
      </w:r>
      <w:r w:rsidRPr="00A42DB2">
        <w:rPr>
          <w:iCs/>
          <w:color w:val="auto"/>
          <w:lang w:val="en-GB"/>
        </w:rPr>
        <w:t xml:space="preserve"> (eds), Amartya Sen's capability approach and social justice in education, </w:t>
      </w:r>
      <w:r w:rsidRPr="00A42DB2">
        <w:rPr>
          <w:color w:val="auto"/>
          <w:lang w:val="en-GB"/>
        </w:rPr>
        <w:t>Basingstoke</w:t>
      </w:r>
      <w:r w:rsidRPr="00A42DB2">
        <w:rPr>
          <w:iCs/>
          <w:color w:val="auto"/>
          <w:lang w:val="en-GB"/>
        </w:rPr>
        <w:t>: Palgrave, pp. 1-18.</w:t>
      </w:r>
      <w:r w:rsidRPr="00A42DB2">
        <w:rPr>
          <w:color w:val="auto"/>
          <w:lang w:val="en-GB"/>
        </w:rPr>
        <w:t xml:space="preserve"> </w:t>
      </w:r>
    </w:p>
    <w:p w14:paraId="2D07F4FC" w14:textId="77777777" w:rsidR="003609E3" w:rsidRPr="00A42DB2" w:rsidRDefault="003609E3" w:rsidP="003609E3">
      <w:pPr>
        <w:pStyle w:val="NormalWeb"/>
        <w:spacing w:before="0" w:after="0" w:line="480" w:lineRule="auto"/>
        <w:jc w:val="both"/>
        <w:rPr>
          <w:color w:val="auto"/>
          <w:lang w:val="en-GB"/>
        </w:rPr>
      </w:pPr>
    </w:p>
    <w:p w14:paraId="254E24EA" w14:textId="77777777" w:rsidR="003609E3" w:rsidRPr="00A42DB2" w:rsidRDefault="003609E3" w:rsidP="003609E3">
      <w:pPr>
        <w:pStyle w:val="NormalWeb"/>
        <w:spacing w:before="0" w:after="0" w:line="480" w:lineRule="auto"/>
        <w:jc w:val="both"/>
        <w:rPr>
          <w:color w:val="auto"/>
          <w:lang w:val="en-GB"/>
        </w:rPr>
      </w:pPr>
      <w:r w:rsidRPr="00A42DB2">
        <w:rPr>
          <w:color w:val="auto"/>
          <w:lang w:val="en-GB"/>
        </w:rPr>
        <w:t xml:space="preserve">Wright, S. (2012), Welfare-to-work, agency and personal responsibility, </w:t>
      </w:r>
      <w:r w:rsidRPr="00A42DB2">
        <w:rPr>
          <w:i/>
          <w:color w:val="auto"/>
          <w:lang w:val="en-GB"/>
        </w:rPr>
        <w:t>Journal of Social Policy</w:t>
      </w:r>
      <w:r w:rsidRPr="00A42DB2">
        <w:rPr>
          <w:color w:val="auto"/>
          <w:lang w:val="en-GB"/>
        </w:rPr>
        <w:t xml:space="preserve">, </w:t>
      </w:r>
      <w:r w:rsidRPr="00A42DB2">
        <w:rPr>
          <w:b/>
          <w:color w:val="auto"/>
          <w:lang w:val="en-GB"/>
        </w:rPr>
        <w:t>41</w:t>
      </w:r>
      <w:r w:rsidRPr="00A42DB2">
        <w:rPr>
          <w:color w:val="auto"/>
          <w:lang w:val="en-GB"/>
        </w:rPr>
        <w:t xml:space="preserve">, 2: 309-328. </w:t>
      </w:r>
    </w:p>
    <w:p w14:paraId="41EAF5C8" w14:textId="77777777" w:rsidR="003609E3" w:rsidRPr="00A42DB2" w:rsidRDefault="003609E3">
      <w:pPr>
        <w:pStyle w:val="NormalWeb"/>
        <w:spacing w:before="0" w:after="0" w:line="480" w:lineRule="auto"/>
        <w:ind w:left="480" w:hanging="480"/>
        <w:rPr>
          <w:b/>
          <w:bCs/>
          <w:color w:val="auto"/>
          <w:lang w:val="en-GB"/>
        </w:rPr>
      </w:pPr>
    </w:p>
    <w:p w14:paraId="6D19B648" w14:textId="77777777" w:rsidR="0035622E" w:rsidRPr="00A42DB2" w:rsidRDefault="0035622E">
      <w:pPr>
        <w:pStyle w:val="Body"/>
        <w:spacing w:line="480" w:lineRule="auto"/>
        <w:jc w:val="both"/>
        <w:rPr>
          <w:rFonts w:ascii="Times New Roman" w:hAnsi="Times New Roman" w:cs="Times New Roman"/>
          <w:color w:val="auto"/>
          <w:lang w:val="en-GB"/>
        </w:rPr>
      </w:pPr>
    </w:p>
    <w:sectPr w:rsidR="0035622E" w:rsidRPr="00A42DB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7EFAF" w14:textId="77777777" w:rsidR="00E907D6" w:rsidRDefault="00E907D6">
      <w:r>
        <w:separator/>
      </w:r>
    </w:p>
  </w:endnote>
  <w:endnote w:type="continuationSeparator" w:id="0">
    <w:p w14:paraId="761801CE" w14:textId="77777777" w:rsidR="00E907D6" w:rsidRDefault="00E9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S Me Light">
    <w:altName w:val="FS Me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Thre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A23B0" w14:textId="77777777" w:rsidR="00E907D6" w:rsidRDefault="00E907D6">
      <w:r>
        <w:separator/>
      </w:r>
    </w:p>
  </w:footnote>
  <w:footnote w:type="continuationSeparator" w:id="0">
    <w:p w14:paraId="447A0F0D" w14:textId="77777777" w:rsidR="00E907D6" w:rsidRDefault="00E907D6">
      <w:r>
        <w:continuationSeparator/>
      </w:r>
    </w:p>
  </w:footnote>
  <w:footnote w:type="continuationNotice" w:id="1">
    <w:p w14:paraId="33294F31" w14:textId="77777777" w:rsidR="00E907D6" w:rsidRDefault="00E907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EBC"/>
    <w:multiLevelType w:val="hybridMultilevel"/>
    <w:tmpl w:val="7C987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65DA0"/>
    <w:multiLevelType w:val="hybridMultilevel"/>
    <w:tmpl w:val="6A2ECEDA"/>
    <w:lvl w:ilvl="0" w:tplc="F13AFA3C">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27EAB"/>
    <w:multiLevelType w:val="multilevel"/>
    <w:tmpl w:val="6B0662CA"/>
    <w:styleLink w:val="List31"/>
    <w:lvl w:ilvl="0">
      <w:numFmt w:val="bullet"/>
      <w:lvlText w:val="•"/>
      <w:lvlJc w:val="left"/>
      <w:rPr>
        <w:color w:val="C0504D"/>
        <w:position w:val="0"/>
        <w:u w:color="C0504D"/>
      </w:rPr>
    </w:lvl>
    <w:lvl w:ilvl="1">
      <w:start w:val="1"/>
      <w:numFmt w:val="bullet"/>
      <w:lvlText w:val="o"/>
      <w:lvlJc w:val="left"/>
      <w:rPr>
        <w:color w:val="C0504D"/>
        <w:position w:val="0"/>
        <w:u w:color="C0504D"/>
      </w:rPr>
    </w:lvl>
    <w:lvl w:ilvl="2">
      <w:start w:val="1"/>
      <w:numFmt w:val="bullet"/>
      <w:lvlText w:val="▪"/>
      <w:lvlJc w:val="left"/>
      <w:rPr>
        <w:color w:val="C0504D"/>
        <w:position w:val="0"/>
        <w:u w:color="C0504D"/>
      </w:rPr>
    </w:lvl>
    <w:lvl w:ilvl="3">
      <w:start w:val="1"/>
      <w:numFmt w:val="bullet"/>
      <w:lvlText w:val="•"/>
      <w:lvlJc w:val="left"/>
      <w:rPr>
        <w:color w:val="C0504D"/>
        <w:position w:val="0"/>
        <w:u w:color="C0504D"/>
      </w:rPr>
    </w:lvl>
    <w:lvl w:ilvl="4">
      <w:start w:val="1"/>
      <w:numFmt w:val="bullet"/>
      <w:lvlText w:val="o"/>
      <w:lvlJc w:val="left"/>
      <w:rPr>
        <w:color w:val="C0504D"/>
        <w:position w:val="0"/>
        <w:u w:color="C0504D"/>
      </w:rPr>
    </w:lvl>
    <w:lvl w:ilvl="5">
      <w:start w:val="1"/>
      <w:numFmt w:val="bullet"/>
      <w:lvlText w:val="▪"/>
      <w:lvlJc w:val="left"/>
      <w:rPr>
        <w:color w:val="C0504D"/>
        <w:position w:val="0"/>
        <w:u w:color="C0504D"/>
      </w:rPr>
    </w:lvl>
    <w:lvl w:ilvl="6">
      <w:start w:val="1"/>
      <w:numFmt w:val="bullet"/>
      <w:lvlText w:val="•"/>
      <w:lvlJc w:val="left"/>
      <w:rPr>
        <w:color w:val="C0504D"/>
        <w:position w:val="0"/>
        <w:u w:color="C0504D"/>
      </w:rPr>
    </w:lvl>
    <w:lvl w:ilvl="7">
      <w:start w:val="1"/>
      <w:numFmt w:val="bullet"/>
      <w:lvlText w:val="o"/>
      <w:lvlJc w:val="left"/>
      <w:rPr>
        <w:color w:val="C0504D"/>
        <w:position w:val="0"/>
        <w:u w:color="C0504D"/>
      </w:rPr>
    </w:lvl>
    <w:lvl w:ilvl="8">
      <w:start w:val="1"/>
      <w:numFmt w:val="bullet"/>
      <w:lvlText w:val="▪"/>
      <w:lvlJc w:val="left"/>
      <w:rPr>
        <w:color w:val="C0504D"/>
        <w:position w:val="0"/>
        <w:u w:color="C0504D"/>
      </w:rPr>
    </w:lvl>
  </w:abstractNum>
  <w:abstractNum w:abstractNumId="3" w15:restartNumberingAfterBreak="0">
    <w:nsid w:val="0C944339"/>
    <w:multiLevelType w:val="multilevel"/>
    <w:tmpl w:val="41E0C17E"/>
    <w:lvl w:ilvl="0">
      <w:start w:val="1"/>
      <w:numFmt w:val="bullet"/>
      <w:lvlText w:val="•"/>
      <w:lvlJc w:val="left"/>
      <w:rPr>
        <w:color w:val="C0504D"/>
        <w:position w:val="0"/>
        <w:u w:color="C0504D"/>
      </w:rPr>
    </w:lvl>
    <w:lvl w:ilvl="1">
      <w:start w:val="1"/>
      <w:numFmt w:val="bullet"/>
      <w:lvlText w:val="•"/>
      <w:lvlJc w:val="left"/>
      <w:rPr>
        <w:color w:val="C0504D"/>
        <w:position w:val="0"/>
        <w:u w:color="C0504D"/>
      </w:rPr>
    </w:lvl>
    <w:lvl w:ilvl="2">
      <w:start w:val="1"/>
      <w:numFmt w:val="bullet"/>
      <w:lvlText w:val="•"/>
      <w:lvlJc w:val="left"/>
      <w:rPr>
        <w:color w:val="C0504D"/>
        <w:position w:val="0"/>
        <w:u w:color="C0504D"/>
      </w:rPr>
    </w:lvl>
    <w:lvl w:ilvl="3">
      <w:start w:val="1"/>
      <w:numFmt w:val="bullet"/>
      <w:lvlText w:val="•"/>
      <w:lvlJc w:val="left"/>
      <w:rPr>
        <w:color w:val="C0504D"/>
        <w:position w:val="0"/>
        <w:u w:color="C0504D"/>
      </w:rPr>
    </w:lvl>
    <w:lvl w:ilvl="4">
      <w:start w:val="1"/>
      <w:numFmt w:val="bullet"/>
      <w:lvlText w:val="•"/>
      <w:lvlJc w:val="left"/>
      <w:rPr>
        <w:color w:val="C0504D"/>
        <w:position w:val="0"/>
        <w:u w:color="C0504D"/>
      </w:rPr>
    </w:lvl>
    <w:lvl w:ilvl="5">
      <w:start w:val="1"/>
      <w:numFmt w:val="bullet"/>
      <w:lvlText w:val="•"/>
      <w:lvlJc w:val="left"/>
      <w:rPr>
        <w:color w:val="C0504D"/>
        <w:position w:val="0"/>
        <w:u w:color="C0504D"/>
      </w:rPr>
    </w:lvl>
    <w:lvl w:ilvl="6">
      <w:start w:val="1"/>
      <w:numFmt w:val="bullet"/>
      <w:lvlText w:val="•"/>
      <w:lvlJc w:val="left"/>
      <w:rPr>
        <w:color w:val="C0504D"/>
        <w:position w:val="0"/>
        <w:u w:color="C0504D"/>
      </w:rPr>
    </w:lvl>
    <w:lvl w:ilvl="7">
      <w:start w:val="1"/>
      <w:numFmt w:val="bullet"/>
      <w:lvlText w:val="•"/>
      <w:lvlJc w:val="left"/>
      <w:rPr>
        <w:color w:val="C0504D"/>
        <w:position w:val="0"/>
        <w:u w:color="C0504D"/>
      </w:rPr>
    </w:lvl>
    <w:lvl w:ilvl="8">
      <w:start w:val="1"/>
      <w:numFmt w:val="bullet"/>
      <w:lvlText w:val="•"/>
      <w:lvlJc w:val="left"/>
      <w:rPr>
        <w:color w:val="C0504D"/>
        <w:position w:val="0"/>
        <w:u w:color="C0504D"/>
      </w:rPr>
    </w:lvl>
  </w:abstractNum>
  <w:abstractNum w:abstractNumId="4" w15:restartNumberingAfterBreak="0">
    <w:nsid w:val="0F90391B"/>
    <w:multiLevelType w:val="multilevel"/>
    <w:tmpl w:val="1EC25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D4D71"/>
    <w:multiLevelType w:val="hybridMultilevel"/>
    <w:tmpl w:val="3B2A3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DE48CF"/>
    <w:multiLevelType w:val="hybridMultilevel"/>
    <w:tmpl w:val="67F211F6"/>
    <w:lvl w:ilvl="0" w:tplc="41BC4D2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8D41D5"/>
    <w:multiLevelType w:val="multilevel"/>
    <w:tmpl w:val="9B9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2642F"/>
    <w:multiLevelType w:val="hybridMultilevel"/>
    <w:tmpl w:val="3900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54CDA"/>
    <w:multiLevelType w:val="multilevel"/>
    <w:tmpl w:val="30EC3766"/>
    <w:lvl w:ilvl="0">
      <w:start w:val="1"/>
      <w:numFmt w:val="decimal"/>
      <w:lvlText w:val="%1."/>
      <w:lvlJc w:val="left"/>
      <w:pPr>
        <w:tabs>
          <w:tab w:val="num" w:pos="714"/>
        </w:tabs>
        <w:ind w:left="714" w:hanging="357"/>
      </w:pPr>
      <w:rPr>
        <w:position w:val="0"/>
        <w:sz w:val="28"/>
        <w:szCs w:val="28"/>
      </w:rPr>
    </w:lvl>
    <w:lvl w:ilvl="1">
      <w:start w:val="1"/>
      <w:numFmt w:val="lowerLetter"/>
      <w:lvlText w:val="%2."/>
      <w:lvlJc w:val="left"/>
      <w:pPr>
        <w:tabs>
          <w:tab w:val="num" w:pos="1500"/>
        </w:tabs>
        <w:ind w:left="1500" w:hanging="420"/>
      </w:pPr>
      <w:rPr>
        <w:position w:val="0"/>
        <w:sz w:val="28"/>
        <w:szCs w:val="28"/>
      </w:rPr>
    </w:lvl>
    <w:lvl w:ilvl="2">
      <w:start w:val="1"/>
      <w:numFmt w:val="lowerRoman"/>
      <w:lvlText w:val="%3."/>
      <w:lvlJc w:val="left"/>
      <w:pPr>
        <w:tabs>
          <w:tab w:val="num" w:pos="2209"/>
        </w:tabs>
        <w:ind w:left="2209" w:hanging="345"/>
      </w:pPr>
      <w:rPr>
        <w:position w:val="0"/>
        <w:sz w:val="28"/>
        <w:szCs w:val="28"/>
      </w:rPr>
    </w:lvl>
    <w:lvl w:ilvl="3">
      <w:start w:val="1"/>
      <w:numFmt w:val="decimal"/>
      <w:lvlText w:val="%4."/>
      <w:lvlJc w:val="left"/>
      <w:pPr>
        <w:tabs>
          <w:tab w:val="num" w:pos="2940"/>
        </w:tabs>
        <w:ind w:left="2940" w:hanging="420"/>
      </w:pPr>
      <w:rPr>
        <w:position w:val="0"/>
        <w:sz w:val="28"/>
        <w:szCs w:val="28"/>
      </w:rPr>
    </w:lvl>
    <w:lvl w:ilvl="4">
      <w:start w:val="1"/>
      <w:numFmt w:val="lowerLetter"/>
      <w:lvlText w:val="%5."/>
      <w:lvlJc w:val="left"/>
      <w:pPr>
        <w:tabs>
          <w:tab w:val="num" w:pos="3660"/>
        </w:tabs>
        <w:ind w:left="3660" w:hanging="420"/>
      </w:pPr>
      <w:rPr>
        <w:position w:val="0"/>
        <w:sz w:val="28"/>
        <w:szCs w:val="28"/>
      </w:rPr>
    </w:lvl>
    <w:lvl w:ilvl="5">
      <w:start w:val="1"/>
      <w:numFmt w:val="lowerRoman"/>
      <w:lvlText w:val="%6."/>
      <w:lvlJc w:val="left"/>
      <w:pPr>
        <w:tabs>
          <w:tab w:val="num" w:pos="4369"/>
        </w:tabs>
        <w:ind w:left="4369" w:hanging="345"/>
      </w:pPr>
      <w:rPr>
        <w:position w:val="0"/>
        <w:sz w:val="28"/>
        <w:szCs w:val="28"/>
      </w:rPr>
    </w:lvl>
    <w:lvl w:ilvl="6">
      <w:start w:val="1"/>
      <w:numFmt w:val="decimal"/>
      <w:lvlText w:val="%7."/>
      <w:lvlJc w:val="left"/>
      <w:pPr>
        <w:tabs>
          <w:tab w:val="num" w:pos="5100"/>
        </w:tabs>
        <w:ind w:left="5100" w:hanging="420"/>
      </w:pPr>
      <w:rPr>
        <w:position w:val="0"/>
        <w:sz w:val="28"/>
        <w:szCs w:val="28"/>
      </w:rPr>
    </w:lvl>
    <w:lvl w:ilvl="7">
      <w:start w:val="1"/>
      <w:numFmt w:val="lowerLetter"/>
      <w:lvlText w:val="%8."/>
      <w:lvlJc w:val="left"/>
      <w:pPr>
        <w:tabs>
          <w:tab w:val="num" w:pos="5820"/>
        </w:tabs>
        <w:ind w:left="5820" w:hanging="420"/>
      </w:pPr>
      <w:rPr>
        <w:position w:val="0"/>
        <w:sz w:val="28"/>
        <w:szCs w:val="28"/>
      </w:rPr>
    </w:lvl>
    <w:lvl w:ilvl="8">
      <w:start w:val="1"/>
      <w:numFmt w:val="lowerRoman"/>
      <w:lvlText w:val="%9."/>
      <w:lvlJc w:val="left"/>
      <w:pPr>
        <w:tabs>
          <w:tab w:val="num" w:pos="6529"/>
        </w:tabs>
        <w:ind w:left="6529" w:hanging="345"/>
      </w:pPr>
      <w:rPr>
        <w:position w:val="0"/>
        <w:sz w:val="28"/>
        <w:szCs w:val="28"/>
      </w:rPr>
    </w:lvl>
  </w:abstractNum>
  <w:abstractNum w:abstractNumId="10" w15:restartNumberingAfterBreak="0">
    <w:nsid w:val="36576507"/>
    <w:multiLevelType w:val="multilevel"/>
    <w:tmpl w:val="1CA068BE"/>
    <w:lvl w:ilvl="0">
      <w:start w:val="1"/>
      <w:numFmt w:val="bullet"/>
      <w:lvlText w:val="•"/>
      <w:lvlJc w:val="left"/>
      <w:rPr>
        <w:color w:val="C0504D"/>
        <w:position w:val="0"/>
        <w:u w:color="C0504D"/>
      </w:rPr>
    </w:lvl>
    <w:lvl w:ilvl="1">
      <w:start w:val="1"/>
      <w:numFmt w:val="bullet"/>
      <w:lvlText w:val="o"/>
      <w:lvlJc w:val="left"/>
      <w:rPr>
        <w:color w:val="C0504D"/>
        <w:position w:val="0"/>
        <w:u w:color="C0504D"/>
      </w:rPr>
    </w:lvl>
    <w:lvl w:ilvl="2">
      <w:start w:val="1"/>
      <w:numFmt w:val="bullet"/>
      <w:lvlText w:val="▪"/>
      <w:lvlJc w:val="left"/>
      <w:rPr>
        <w:color w:val="C0504D"/>
        <w:position w:val="0"/>
        <w:u w:color="C0504D"/>
      </w:rPr>
    </w:lvl>
    <w:lvl w:ilvl="3">
      <w:start w:val="1"/>
      <w:numFmt w:val="bullet"/>
      <w:lvlText w:val="•"/>
      <w:lvlJc w:val="left"/>
      <w:rPr>
        <w:color w:val="C0504D"/>
        <w:position w:val="0"/>
        <w:u w:color="C0504D"/>
      </w:rPr>
    </w:lvl>
    <w:lvl w:ilvl="4">
      <w:start w:val="1"/>
      <w:numFmt w:val="bullet"/>
      <w:lvlText w:val="o"/>
      <w:lvlJc w:val="left"/>
      <w:rPr>
        <w:color w:val="C0504D"/>
        <w:position w:val="0"/>
        <w:u w:color="C0504D"/>
      </w:rPr>
    </w:lvl>
    <w:lvl w:ilvl="5">
      <w:start w:val="1"/>
      <w:numFmt w:val="bullet"/>
      <w:lvlText w:val="▪"/>
      <w:lvlJc w:val="left"/>
      <w:rPr>
        <w:color w:val="C0504D"/>
        <w:position w:val="0"/>
        <w:u w:color="C0504D"/>
      </w:rPr>
    </w:lvl>
    <w:lvl w:ilvl="6">
      <w:start w:val="1"/>
      <w:numFmt w:val="bullet"/>
      <w:lvlText w:val="•"/>
      <w:lvlJc w:val="left"/>
      <w:rPr>
        <w:color w:val="C0504D"/>
        <w:position w:val="0"/>
        <w:u w:color="C0504D"/>
      </w:rPr>
    </w:lvl>
    <w:lvl w:ilvl="7">
      <w:start w:val="1"/>
      <w:numFmt w:val="bullet"/>
      <w:lvlText w:val="o"/>
      <w:lvlJc w:val="left"/>
      <w:rPr>
        <w:color w:val="C0504D"/>
        <w:position w:val="0"/>
        <w:u w:color="C0504D"/>
      </w:rPr>
    </w:lvl>
    <w:lvl w:ilvl="8">
      <w:start w:val="1"/>
      <w:numFmt w:val="bullet"/>
      <w:lvlText w:val="▪"/>
      <w:lvlJc w:val="left"/>
      <w:rPr>
        <w:color w:val="C0504D"/>
        <w:position w:val="0"/>
        <w:u w:color="C0504D"/>
      </w:rPr>
    </w:lvl>
  </w:abstractNum>
  <w:abstractNum w:abstractNumId="11" w15:restartNumberingAfterBreak="0">
    <w:nsid w:val="37EF138C"/>
    <w:multiLevelType w:val="multilevel"/>
    <w:tmpl w:val="207E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017FB"/>
    <w:multiLevelType w:val="multilevel"/>
    <w:tmpl w:val="4E72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D6F5B"/>
    <w:multiLevelType w:val="multilevel"/>
    <w:tmpl w:val="8006EDEE"/>
    <w:styleLink w:val="List21"/>
    <w:lvl w:ilvl="0">
      <w:numFmt w:val="bullet"/>
      <w:lvlText w:val="•"/>
      <w:lvlJc w:val="left"/>
      <w:rPr>
        <w:color w:val="C0504D"/>
        <w:position w:val="0"/>
        <w:u w:color="C0504D"/>
      </w:rPr>
    </w:lvl>
    <w:lvl w:ilvl="1">
      <w:start w:val="1"/>
      <w:numFmt w:val="bullet"/>
      <w:lvlText w:val="•"/>
      <w:lvlJc w:val="left"/>
      <w:rPr>
        <w:color w:val="C0504D"/>
        <w:position w:val="0"/>
        <w:u w:color="C0504D"/>
      </w:rPr>
    </w:lvl>
    <w:lvl w:ilvl="2">
      <w:start w:val="1"/>
      <w:numFmt w:val="bullet"/>
      <w:lvlText w:val="•"/>
      <w:lvlJc w:val="left"/>
      <w:rPr>
        <w:color w:val="C0504D"/>
        <w:position w:val="0"/>
        <w:u w:color="C0504D"/>
      </w:rPr>
    </w:lvl>
    <w:lvl w:ilvl="3">
      <w:start w:val="1"/>
      <w:numFmt w:val="bullet"/>
      <w:lvlText w:val="•"/>
      <w:lvlJc w:val="left"/>
      <w:rPr>
        <w:color w:val="C0504D"/>
        <w:position w:val="0"/>
        <w:u w:color="C0504D"/>
      </w:rPr>
    </w:lvl>
    <w:lvl w:ilvl="4">
      <w:start w:val="1"/>
      <w:numFmt w:val="bullet"/>
      <w:lvlText w:val="•"/>
      <w:lvlJc w:val="left"/>
      <w:rPr>
        <w:color w:val="C0504D"/>
        <w:position w:val="0"/>
        <w:u w:color="C0504D"/>
      </w:rPr>
    </w:lvl>
    <w:lvl w:ilvl="5">
      <w:start w:val="1"/>
      <w:numFmt w:val="bullet"/>
      <w:lvlText w:val="•"/>
      <w:lvlJc w:val="left"/>
      <w:rPr>
        <w:color w:val="C0504D"/>
        <w:position w:val="0"/>
        <w:u w:color="C0504D"/>
      </w:rPr>
    </w:lvl>
    <w:lvl w:ilvl="6">
      <w:start w:val="1"/>
      <w:numFmt w:val="bullet"/>
      <w:lvlText w:val="•"/>
      <w:lvlJc w:val="left"/>
      <w:rPr>
        <w:color w:val="C0504D"/>
        <w:position w:val="0"/>
        <w:u w:color="C0504D"/>
      </w:rPr>
    </w:lvl>
    <w:lvl w:ilvl="7">
      <w:start w:val="1"/>
      <w:numFmt w:val="bullet"/>
      <w:lvlText w:val="•"/>
      <w:lvlJc w:val="left"/>
      <w:rPr>
        <w:color w:val="C0504D"/>
        <w:position w:val="0"/>
        <w:u w:color="C0504D"/>
      </w:rPr>
    </w:lvl>
    <w:lvl w:ilvl="8">
      <w:start w:val="1"/>
      <w:numFmt w:val="bullet"/>
      <w:lvlText w:val="•"/>
      <w:lvlJc w:val="left"/>
      <w:rPr>
        <w:color w:val="C0504D"/>
        <w:position w:val="0"/>
        <w:u w:color="C0504D"/>
      </w:rPr>
    </w:lvl>
  </w:abstractNum>
  <w:abstractNum w:abstractNumId="14" w15:restartNumberingAfterBreak="0">
    <w:nsid w:val="3B1C51FF"/>
    <w:multiLevelType w:val="multilevel"/>
    <w:tmpl w:val="AFE0D95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3FE90266"/>
    <w:multiLevelType w:val="hybridMultilevel"/>
    <w:tmpl w:val="5D2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B7A08"/>
    <w:multiLevelType w:val="multilevel"/>
    <w:tmpl w:val="BCA0012C"/>
    <w:lvl w:ilvl="0">
      <w:numFmt w:val="bullet"/>
      <w:lvlText w:val="•"/>
      <w:lvlJc w:val="left"/>
      <w:rPr>
        <w:color w:val="C0504D"/>
        <w:position w:val="0"/>
        <w:u w:color="C0504D"/>
      </w:rPr>
    </w:lvl>
    <w:lvl w:ilvl="1">
      <w:start w:val="1"/>
      <w:numFmt w:val="bullet"/>
      <w:lvlText w:val="•"/>
      <w:lvlJc w:val="left"/>
      <w:rPr>
        <w:color w:val="C0504D"/>
        <w:position w:val="0"/>
        <w:u w:color="C0504D"/>
      </w:rPr>
    </w:lvl>
    <w:lvl w:ilvl="2">
      <w:start w:val="1"/>
      <w:numFmt w:val="bullet"/>
      <w:lvlText w:val="•"/>
      <w:lvlJc w:val="left"/>
      <w:rPr>
        <w:color w:val="C0504D"/>
        <w:position w:val="0"/>
        <w:u w:color="C0504D"/>
      </w:rPr>
    </w:lvl>
    <w:lvl w:ilvl="3">
      <w:start w:val="1"/>
      <w:numFmt w:val="bullet"/>
      <w:lvlText w:val="•"/>
      <w:lvlJc w:val="left"/>
      <w:rPr>
        <w:color w:val="C0504D"/>
        <w:position w:val="0"/>
        <w:u w:color="C0504D"/>
      </w:rPr>
    </w:lvl>
    <w:lvl w:ilvl="4">
      <w:start w:val="1"/>
      <w:numFmt w:val="bullet"/>
      <w:lvlText w:val="•"/>
      <w:lvlJc w:val="left"/>
      <w:rPr>
        <w:color w:val="C0504D"/>
        <w:position w:val="0"/>
        <w:u w:color="C0504D"/>
      </w:rPr>
    </w:lvl>
    <w:lvl w:ilvl="5">
      <w:start w:val="1"/>
      <w:numFmt w:val="bullet"/>
      <w:lvlText w:val="•"/>
      <w:lvlJc w:val="left"/>
      <w:rPr>
        <w:color w:val="C0504D"/>
        <w:position w:val="0"/>
        <w:u w:color="C0504D"/>
      </w:rPr>
    </w:lvl>
    <w:lvl w:ilvl="6">
      <w:start w:val="1"/>
      <w:numFmt w:val="bullet"/>
      <w:lvlText w:val="•"/>
      <w:lvlJc w:val="left"/>
      <w:rPr>
        <w:color w:val="C0504D"/>
        <w:position w:val="0"/>
        <w:u w:color="C0504D"/>
      </w:rPr>
    </w:lvl>
    <w:lvl w:ilvl="7">
      <w:start w:val="1"/>
      <w:numFmt w:val="bullet"/>
      <w:lvlText w:val="•"/>
      <w:lvlJc w:val="left"/>
      <w:rPr>
        <w:color w:val="C0504D"/>
        <w:position w:val="0"/>
        <w:u w:color="C0504D"/>
      </w:rPr>
    </w:lvl>
    <w:lvl w:ilvl="8">
      <w:start w:val="1"/>
      <w:numFmt w:val="bullet"/>
      <w:lvlText w:val="•"/>
      <w:lvlJc w:val="left"/>
      <w:rPr>
        <w:color w:val="C0504D"/>
        <w:position w:val="0"/>
        <w:u w:color="C0504D"/>
      </w:rPr>
    </w:lvl>
  </w:abstractNum>
  <w:abstractNum w:abstractNumId="17" w15:restartNumberingAfterBreak="0">
    <w:nsid w:val="44577B69"/>
    <w:multiLevelType w:val="multilevel"/>
    <w:tmpl w:val="793EADEA"/>
    <w:lvl w:ilvl="0">
      <w:numFmt w:val="bullet"/>
      <w:lvlText w:val="•"/>
      <w:lvlJc w:val="left"/>
      <w:rPr>
        <w:color w:val="C0504D"/>
        <w:position w:val="0"/>
        <w:u w:color="C0504D"/>
      </w:rPr>
    </w:lvl>
    <w:lvl w:ilvl="1">
      <w:start w:val="1"/>
      <w:numFmt w:val="bullet"/>
      <w:lvlText w:val="•"/>
      <w:lvlJc w:val="left"/>
      <w:rPr>
        <w:color w:val="C0504D"/>
        <w:position w:val="0"/>
        <w:u w:color="C0504D"/>
      </w:rPr>
    </w:lvl>
    <w:lvl w:ilvl="2">
      <w:start w:val="1"/>
      <w:numFmt w:val="bullet"/>
      <w:lvlText w:val="•"/>
      <w:lvlJc w:val="left"/>
      <w:rPr>
        <w:color w:val="C0504D"/>
        <w:position w:val="0"/>
        <w:u w:color="C0504D"/>
      </w:rPr>
    </w:lvl>
    <w:lvl w:ilvl="3">
      <w:start w:val="1"/>
      <w:numFmt w:val="bullet"/>
      <w:lvlText w:val="•"/>
      <w:lvlJc w:val="left"/>
      <w:rPr>
        <w:color w:val="C0504D"/>
        <w:position w:val="0"/>
        <w:u w:color="C0504D"/>
      </w:rPr>
    </w:lvl>
    <w:lvl w:ilvl="4">
      <w:start w:val="1"/>
      <w:numFmt w:val="bullet"/>
      <w:lvlText w:val="•"/>
      <w:lvlJc w:val="left"/>
      <w:rPr>
        <w:color w:val="C0504D"/>
        <w:position w:val="0"/>
        <w:u w:color="C0504D"/>
      </w:rPr>
    </w:lvl>
    <w:lvl w:ilvl="5">
      <w:start w:val="1"/>
      <w:numFmt w:val="bullet"/>
      <w:lvlText w:val="•"/>
      <w:lvlJc w:val="left"/>
      <w:rPr>
        <w:color w:val="C0504D"/>
        <w:position w:val="0"/>
        <w:u w:color="C0504D"/>
      </w:rPr>
    </w:lvl>
    <w:lvl w:ilvl="6">
      <w:start w:val="1"/>
      <w:numFmt w:val="bullet"/>
      <w:lvlText w:val="•"/>
      <w:lvlJc w:val="left"/>
      <w:rPr>
        <w:color w:val="C0504D"/>
        <w:position w:val="0"/>
        <w:u w:color="C0504D"/>
      </w:rPr>
    </w:lvl>
    <w:lvl w:ilvl="7">
      <w:start w:val="1"/>
      <w:numFmt w:val="bullet"/>
      <w:lvlText w:val="•"/>
      <w:lvlJc w:val="left"/>
      <w:rPr>
        <w:color w:val="C0504D"/>
        <w:position w:val="0"/>
        <w:u w:color="C0504D"/>
      </w:rPr>
    </w:lvl>
    <w:lvl w:ilvl="8">
      <w:start w:val="1"/>
      <w:numFmt w:val="bullet"/>
      <w:lvlText w:val="•"/>
      <w:lvlJc w:val="left"/>
      <w:rPr>
        <w:color w:val="C0504D"/>
        <w:position w:val="0"/>
        <w:u w:color="C0504D"/>
      </w:rPr>
    </w:lvl>
  </w:abstractNum>
  <w:abstractNum w:abstractNumId="18" w15:restartNumberingAfterBreak="0">
    <w:nsid w:val="46306FA8"/>
    <w:multiLevelType w:val="hybridMultilevel"/>
    <w:tmpl w:val="9700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C219C"/>
    <w:multiLevelType w:val="multilevel"/>
    <w:tmpl w:val="1C0AF222"/>
    <w:lvl w:ilvl="0">
      <w:numFmt w:val="bullet"/>
      <w:lvlText w:val="•"/>
      <w:lvlJc w:val="left"/>
      <w:rPr>
        <w:color w:val="C0504D"/>
        <w:position w:val="0"/>
        <w:u w:color="C0504D"/>
      </w:rPr>
    </w:lvl>
    <w:lvl w:ilvl="1">
      <w:start w:val="1"/>
      <w:numFmt w:val="bullet"/>
      <w:lvlText w:val="•"/>
      <w:lvlJc w:val="left"/>
      <w:rPr>
        <w:color w:val="C0504D"/>
        <w:position w:val="0"/>
        <w:u w:color="C0504D"/>
      </w:rPr>
    </w:lvl>
    <w:lvl w:ilvl="2">
      <w:start w:val="1"/>
      <w:numFmt w:val="bullet"/>
      <w:lvlText w:val="•"/>
      <w:lvlJc w:val="left"/>
      <w:rPr>
        <w:color w:val="C0504D"/>
        <w:position w:val="0"/>
        <w:u w:color="C0504D"/>
      </w:rPr>
    </w:lvl>
    <w:lvl w:ilvl="3">
      <w:start w:val="1"/>
      <w:numFmt w:val="bullet"/>
      <w:lvlText w:val="•"/>
      <w:lvlJc w:val="left"/>
      <w:rPr>
        <w:color w:val="C0504D"/>
        <w:position w:val="0"/>
        <w:u w:color="C0504D"/>
      </w:rPr>
    </w:lvl>
    <w:lvl w:ilvl="4">
      <w:start w:val="1"/>
      <w:numFmt w:val="bullet"/>
      <w:lvlText w:val="•"/>
      <w:lvlJc w:val="left"/>
      <w:rPr>
        <w:color w:val="C0504D"/>
        <w:position w:val="0"/>
        <w:u w:color="C0504D"/>
      </w:rPr>
    </w:lvl>
    <w:lvl w:ilvl="5">
      <w:start w:val="1"/>
      <w:numFmt w:val="bullet"/>
      <w:lvlText w:val="•"/>
      <w:lvlJc w:val="left"/>
      <w:rPr>
        <w:color w:val="C0504D"/>
        <w:position w:val="0"/>
        <w:u w:color="C0504D"/>
      </w:rPr>
    </w:lvl>
    <w:lvl w:ilvl="6">
      <w:start w:val="1"/>
      <w:numFmt w:val="bullet"/>
      <w:lvlText w:val="•"/>
      <w:lvlJc w:val="left"/>
      <w:rPr>
        <w:color w:val="C0504D"/>
        <w:position w:val="0"/>
        <w:u w:color="C0504D"/>
      </w:rPr>
    </w:lvl>
    <w:lvl w:ilvl="7">
      <w:start w:val="1"/>
      <w:numFmt w:val="bullet"/>
      <w:lvlText w:val="•"/>
      <w:lvlJc w:val="left"/>
      <w:rPr>
        <w:color w:val="C0504D"/>
        <w:position w:val="0"/>
        <w:u w:color="C0504D"/>
      </w:rPr>
    </w:lvl>
    <w:lvl w:ilvl="8">
      <w:start w:val="1"/>
      <w:numFmt w:val="bullet"/>
      <w:lvlText w:val="•"/>
      <w:lvlJc w:val="left"/>
      <w:rPr>
        <w:color w:val="C0504D"/>
        <w:position w:val="0"/>
        <w:u w:color="C0504D"/>
      </w:rPr>
    </w:lvl>
  </w:abstractNum>
  <w:abstractNum w:abstractNumId="20" w15:restartNumberingAfterBreak="0">
    <w:nsid w:val="4D6D02E1"/>
    <w:multiLevelType w:val="hybridMultilevel"/>
    <w:tmpl w:val="97A0487A"/>
    <w:lvl w:ilvl="0" w:tplc="F84AC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F2F05"/>
    <w:multiLevelType w:val="hybridMultilevel"/>
    <w:tmpl w:val="F9DE6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8F369A"/>
    <w:multiLevelType w:val="multilevel"/>
    <w:tmpl w:val="EC48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AB5D5F"/>
    <w:multiLevelType w:val="multilevel"/>
    <w:tmpl w:val="7F6A996A"/>
    <w:lvl w:ilvl="0">
      <w:start w:val="2"/>
      <w:numFmt w:val="decimal"/>
      <w:lvlText w:val="%1."/>
      <w:lvlJc w:val="left"/>
      <w:pPr>
        <w:tabs>
          <w:tab w:val="num" w:pos="720"/>
        </w:tabs>
        <w:ind w:left="720" w:hanging="360"/>
      </w:pPr>
      <w:rPr>
        <w:position w:val="0"/>
        <w:sz w:val="28"/>
        <w:szCs w:val="28"/>
      </w:rPr>
    </w:lvl>
    <w:lvl w:ilvl="1">
      <w:start w:val="1"/>
      <w:numFmt w:val="lowerLetter"/>
      <w:lvlText w:val="%2."/>
      <w:lvlJc w:val="left"/>
      <w:pPr>
        <w:tabs>
          <w:tab w:val="num" w:pos="1500"/>
        </w:tabs>
        <w:ind w:left="1500" w:hanging="420"/>
      </w:pPr>
      <w:rPr>
        <w:position w:val="0"/>
        <w:sz w:val="28"/>
        <w:szCs w:val="28"/>
      </w:rPr>
    </w:lvl>
    <w:lvl w:ilvl="2">
      <w:start w:val="1"/>
      <w:numFmt w:val="lowerRoman"/>
      <w:lvlText w:val="%3."/>
      <w:lvlJc w:val="left"/>
      <w:pPr>
        <w:tabs>
          <w:tab w:val="num" w:pos="2209"/>
        </w:tabs>
        <w:ind w:left="2209" w:hanging="345"/>
      </w:pPr>
      <w:rPr>
        <w:position w:val="0"/>
        <w:sz w:val="28"/>
        <w:szCs w:val="28"/>
      </w:rPr>
    </w:lvl>
    <w:lvl w:ilvl="3">
      <w:start w:val="1"/>
      <w:numFmt w:val="decimal"/>
      <w:lvlText w:val="%4."/>
      <w:lvlJc w:val="left"/>
      <w:pPr>
        <w:tabs>
          <w:tab w:val="num" w:pos="2940"/>
        </w:tabs>
        <w:ind w:left="2940" w:hanging="420"/>
      </w:pPr>
      <w:rPr>
        <w:position w:val="0"/>
        <w:sz w:val="28"/>
        <w:szCs w:val="28"/>
      </w:rPr>
    </w:lvl>
    <w:lvl w:ilvl="4">
      <w:start w:val="1"/>
      <w:numFmt w:val="lowerLetter"/>
      <w:lvlText w:val="%5."/>
      <w:lvlJc w:val="left"/>
      <w:pPr>
        <w:tabs>
          <w:tab w:val="num" w:pos="3660"/>
        </w:tabs>
        <w:ind w:left="3660" w:hanging="420"/>
      </w:pPr>
      <w:rPr>
        <w:position w:val="0"/>
        <w:sz w:val="28"/>
        <w:szCs w:val="28"/>
      </w:rPr>
    </w:lvl>
    <w:lvl w:ilvl="5">
      <w:start w:val="1"/>
      <w:numFmt w:val="lowerRoman"/>
      <w:lvlText w:val="%6."/>
      <w:lvlJc w:val="left"/>
      <w:pPr>
        <w:tabs>
          <w:tab w:val="num" w:pos="4369"/>
        </w:tabs>
        <w:ind w:left="4369" w:hanging="345"/>
      </w:pPr>
      <w:rPr>
        <w:position w:val="0"/>
        <w:sz w:val="28"/>
        <w:szCs w:val="28"/>
      </w:rPr>
    </w:lvl>
    <w:lvl w:ilvl="6">
      <w:start w:val="1"/>
      <w:numFmt w:val="decimal"/>
      <w:lvlText w:val="%7."/>
      <w:lvlJc w:val="left"/>
      <w:pPr>
        <w:tabs>
          <w:tab w:val="num" w:pos="5100"/>
        </w:tabs>
        <w:ind w:left="5100" w:hanging="420"/>
      </w:pPr>
      <w:rPr>
        <w:position w:val="0"/>
        <w:sz w:val="28"/>
        <w:szCs w:val="28"/>
      </w:rPr>
    </w:lvl>
    <w:lvl w:ilvl="7">
      <w:start w:val="1"/>
      <w:numFmt w:val="lowerLetter"/>
      <w:lvlText w:val="%8."/>
      <w:lvlJc w:val="left"/>
      <w:pPr>
        <w:tabs>
          <w:tab w:val="num" w:pos="5820"/>
        </w:tabs>
        <w:ind w:left="5820" w:hanging="420"/>
      </w:pPr>
      <w:rPr>
        <w:position w:val="0"/>
        <w:sz w:val="28"/>
        <w:szCs w:val="28"/>
      </w:rPr>
    </w:lvl>
    <w:lvl w:ilvl="8">
      <w:start w:val="1"/>
      <w:numFmt w:val="lowerRoman"/>
      <w:lvlText w:val="%9."/>
      <w:lvlJc w:val="left"/>
      <w:pPr>
        <w:tabs>
          <w:tab w:val="num" w:pos="6529"/>
        </w:tabs>
        <w:ind w:left="6529" w:hanging="345"/>
      </w:pPr>
      <w:rPr>
        <w:position w:val="0"/>
        <w:sz w:val="28"/>
        <w:szCs w:val="28"/>
      </w:rPr>
    </w:lvl>
  </w:abstractNum>
  <w:abstractNum w:abstractNumId="24" w15:restartNumberingAfterBreak="0">
    <w:nsid w:val="54B152F5"/>
    <w:multiLevelType w:val="hybridMultilevel"/>
    <w:tmpl w:val="D662EE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067F41"/>
    <w:multiLevelType w:val="hybridMultilevel"/>
    <w:tmpl w:val="7F7E6BEC"/>
    <w:lvl w:ilvl="0" w:tplc="EAE854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F3576"/>
    <w:multiLevelType w:val="multilevel"/>
    <w:tmpl w:val="7F6A996A"/>
    <w:styleLink w:val="List1"/>
    <w:lvl w:ilvl="0">
      <w:start w:val="2"/>
      <w:numFmt w:val="decimal"/>
      <w:lvlText w:val="%1."/>
      <w:lvlJc w:val="left"/>
      <w:pPr>
        <w:tabs>
          <w:tab w:val="num" w:pos="720"/>
        </w:tabs>
        <w:ind w:left="720" w:hanging="360"/>
      </w:pPr>
      <w:rPr>
        <w:position w:val="0"/>
        <w:sz w:val="28"/>
        <w:szCs w:val="28"/>
      </w:rPr>
    </w:lvl>
    <w:lvl w:ilvl="1">
      <w:start w:val="1"/>
      <w:numFmt w:val="lowerLetter"/>
      <w:lvlText w:val="%2."/>
      <w:lvlJc w:val="left"/>
      <w:pPr>
        <w:tabs>
          <w:tab w:val="num" w:pos="1500"/>
        </w:tabs>
        <w:ind w:left="1500" w:hanging="420"/>
      </w:pPr>
      <w:rPr>
        <w:position w:val="0"/>
        <w:sz w:val="28"/>
        <w:szCs w:val="28"/>
      </w:rPr>
    </w:lvl>
    <w:lvl w:ilvl="2">
      <w:start w:val="1"/>
      <w:numFmt w:val="lowerRoman"/>
      <w:lvlText w:val="%3."/>
      <w:lvlJc w:val="left"/>
      <w:pPr>
        <w:tabs>
          <w:tab w:val="num" w:pos="2209"/>
        </w:tabs>
        <w:ind w:left="2209" w:hanging="345"/>
      </w:pPr>
      <w:rPr>
        <w:position w:val="0"/>
        <w:sz w:val="28"/>
        <w:szCs w:val="28"/>
      </w:rPr>
    </w:lvl>
    <w:lvl w:ilvl="3">
      <w:start w:val="1"/>
      <w:numFmt w:val="decimal"/>
      <w:lvlText w:val="%4."/>
      <w:lvlJc w:val="left"/>
      <w:pPr>
        <w:tabs>
          <w:tab w:val="num" w:pos="2940"/>
        </w:tabs>
        <w:ind w:left="2940" w:hanging="420"/>
      </w:pPr>
      <w:rPr>
        <w:position w:val="0"/>
        <w:sz w:val="28"/>
        <w:szCs w:val="28"/>
      </w:rPr>
    </w:lvl>
    <w:lvl w:ilvl="4">
      <w:start w:val="1"/>
      <w:numFmt w:val="lowerLetter"/>
      <w:lvlText w:val="%5."/>
      <w:lvlJc w:val="left"/>
      <w:pPr>
        <w:tabs>
          <w:tab w:val="num" w:pos="3660"/>
        </w:tabs>
        <w:ind w:left="3660" w:hanging="420"/>
      </w:pPr>
      <w:rPr>
        <w:position w:val="0"/>
        <w:sz w:val="28"/>
        <w:szCs w:val="28"/>
      </w:rPr>
    </w:lvl>
    <w:lvl w:ilvl="5">
      <w:start w:val="1"/>
      <w:numFmt w:val="lowerRoman"/>
      <w:lvlText w:val="%6."/>
      <w:lvlJc w:val="left"/>
      <w:pPr>
        <w:tabs>
          <w:tab w:val="num" w:pos="4369"/>
        </w:tabs>
        <w:ind w:left="4369" w:hanging="345"/>
      </w:pPr>
      <w:rPr>
        <w:position w:val="0"/>
        <w:sz w:val="28"/>
        <w:szCs w:val="28"/>
      </w:rPr>
    </w:lvl>
    <w:lvl w:ilvl="6">
      <w:start w:val="1"/>
      <w:numFmt w:val="decimal"/>
      <w:lvlText w:val="%7."/>
      <w:lvlJc w:val="left"/>
      <w:pPr>
        <w:tabs>
          <w:tab w:val="num" w:pos="5100"/>
        </w:tabs>
        <w:ind w:left="5100" w:hanging="420"/>
      </w:pPr>
      <w:rPr>
        <w:position w:val="0"/>
        <w:sz w:val="28"/>
        <w:szCs w:val="28"/>
      </w:rPr>
    </w:lvl>
    <w:lvl w:ilvl="7">
      <w:start w:val="1"/>
      <w:numFmt w:val="lowerLetter"/>
      <w:lvlText w:val="%8."/>
      <w:lvlJc w:val="left"/>
      <w:pPr>
        <w:tabs>
          <w:tab w:val="num" w:pos="5820"/>
        </w:tabs>
        <w:ind w:left="5820" w:hanging="420"/>
      </w:pPr>
      <w:rPr>
        <w:position w:val="0"/>
        <w:sz w:val="28"/>
        <w:szCs w:val="28"/>
      </w:rPr>
    </w:lvl>
    <w:lvl w:ilvl="8">
      <w:start w:val="1"/>
      <w:numFmt w:val="lowerRoman"/>
      <w:lvlText w:val="%9."/>
      <w:lvlJc w:val="left"/>
      <w:pPr>
        <w:tabs>
          <w:tab w:val="num" w:pos="6529"/>
        </w:tabs>
        <w:ind w:left="6529" w:hanging="345"/>
      </w:pPr>
      <w:rPr>
        <w:position w:val="0"/>
        <w:sz w:val="28"/>
        <w:szCs w:val="28"/>
      </w:rPr>
    </w:lvl>
  </w:abstractNum>
  <w:abstractNum w:abstractNumId="27" w15:restartNumberingAfterBreak="0">
    <w:nsid w:val="609B69AA"/>
    <w:multiLevelType w:val="multilevel"/>
    <w:tmpl w:val="D36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D081D"/>
    <w:multiLevelType w:val="hybridMultilevel"/>
    <w:tmpl w:val="FE06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56955"/>
    <w:multiLevelType w:val="multilevel"/>
    <w:tmpl w:val="46189A66"/>
    <w:styleLink w:val="List0"/>
    <w:lvl w:ilvl="0">
      <w:start w:val="1"/>
      <w:numFmt w:val="decimal"/>
      <w:lvlText w:val="%1."/>
      <w:lvlJc w:val="left"/>
      <w:pPr>
        <w:tabs>
          <w:tab w:val="num" w:pos="714"/>
        </w:tabs>
        <w:ind w:left="714" w:hanging="357"/>
      </w:pPr>
      <w:rPr>
        <w:position w:val="0"/>
        <w:sz w:val="28"/>
        <w:szCs w:val="28"/>
      </w:rPr>
    </w:lvl>
    <w:lvl w:ilvl="1">
      <w:start w:val="1"/>
      <w:numFmt w:val="lowerLetter"/>
      <w:lvlText w:val="%2."/>
      <w:lvlJc w:val="left"/>
      <w:pPr>
        <w:tabs>
          <w:tab w:val="num" w:pos="1500"/>
        </w:tabs>
        <w:ind w:left="1500" w:hanging="420"/>
      </w:pPr>
      <w:rPr>
        <w:position w:val="0"/>
        <w:sz w:val="28"/>
        <w:szCs w:val="28"/>
      </w:rPr>
    </w:lvl>
    <w:lvl w:ilvl="2">
      <w:start w:val="1"/>
      <w:numFmt w:val="lowerRoman"/>
      <w:lvlText w:val="%3."/>
      <w:lvlJc w:val="left"/>
      <w:pPr>
        <w:tabs>
          <w:tab w:val="num" w:pos="2209"/>
        </w:tabs>
        <w:ind w:left="2209" w:hanging="345"/>
      </w:pPr>
      <w:rPr>
        <w:position w:val="0"/>
        <w:sz w:val="28"/>
        <w:szCs w:val="28"/>
      </w:rPr>
    </w:lvl>
    <w:lvl w:ilvl="3">
      <w:start w:val="1"/>
      <w:numFmt w:val="decimal"/>
      <w:lvlText w:val="%4."/>
      <w:lvlJc w:val="left"/>
      <w:pPr>
        <w:tabs>
          <w:tab w:val="num" w:pos="2940"/>
        </w:tabs>
        <w:ind w:left="2940" w:hanging="420"/>
      </w:pPr>
      <w:rPr>
        <w:position w:val="0"/>
        <w:sz w:val="28"/>
        <w:szCs w:val="28"/>
      </w:rPr>
    </w:lvl>
    <w:lvl w:ilvl="4">
      <w:start w:val="1"/>
      <w:numFmt w:val="lowerLetter"/>
      <w:lvlText w:val="%5."/>
      <w:lvlJc w:val="left"/>
      <w:pPr>
        <w:tabs>
          <w:tab w:val="num" w:pos="3660"/>
        </w:tabs>
        <w:ind w:left="3660" w:hanging="420"/>
      </w:pPr>
      <w:rPr>
        <w:position w:val="0"/>
        <w:sz w:val="28"/>
        <w:szCs w:val="28"/>
      </w:rPr>
    </w:lvl>
    <w:lvl w:ilvl="5">
      <w:start w:val="1"/>
      <w:numFmt w:val="lowerRoman"/>
      <w:lvlText w:val="%6."/>
      <w:lvlJc w:val="left"/>
      <w:pPr>
        <w:tabs>
          <w:tab w:val="num" w:pos="4369"/>
        </w:tabs>
        <w:ind w:left="4369" w:hanging="345"/>
      </w:pPr>
      <w:rPr>
        <w:position w:val="0"/>
        <w:sz w:val="28"/>
        <w:szCs w:val="28"/>
      </w:rPr>
    </w:lvl>
    <w:lvl w:ilvl="6">
      <w:start w:val="1"/>
      <w:numFmt w:val="decimal"/>
      <w:lvlText w:val="%7."/>
      <w:lvlJc w:val="left"/>
      <w:pPr>
        <w:tabs>
          <w:tab w:val="num" w:pos="5100"/>
        </w:tabs>
        <w:ind w:left="5100" w:hanging="420"/>
      </w:pPr>
      <w:rPr>
        <w:position w:val="0"/>
        <w:sz w:val="28"/>
        <w:szCs w:val="28"/>
      </w:rPr>
    </w:lvl>
    <w:lvl w:ilvl="7">
      <w:start w:val="1"/>
      <w:numFmt w:val="lowerLetter"/>
      <w:lvlText w:val="%8."/>
      <w:lvlJc w:val="left"/>
      <w:pPr>
        <w:tabs>
          <w:tab w:val="num" w:pos="5820"/>
        </w:tabs>
        <w:ind w:left="5820" w:hanging="420"/>
      </w:pPr>
      <w:rPr>
        <w:position w:val="0"/>
        <w:sz w:val="28"/>
        <w:szCs w:val="28"/>
      </w:rPr>
    </w:lvl>
    <w:lvl w:ilvl="8">
      <w:start w:val="1"/>
      <w:numFmt w:val="lowerRoman"/>
      <w:lvlText w:val="%9."/>
      <w:lvlJc w:val="left"/>
      <w:pPr>
        <w:tabs>
          <w:tab w:val="num" w:pos="6529"/>
        </w:tabs>
        <w:ind w:left="6529" w:hanging="345"/>
      </w:pPr>
      <w:rPr>
        <w:position w:val="0"/>
        <w:sz w:val="28"/>
        <w:szCs w:val="28"/>
      </w:rPr>
    </w:lvl>
  </w:abstractNum>
  <w:abstractNum w:abstractNumId="30" w15:restartNumberingAfterBreak="0">
    <w:nsid w:val="648D48D2"/>
    <w:multiLevelType w:val="multilevel"/>
    <w:tmpl w:val="A2C637C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65B6B1E"/>
    <w:multiLevelType w:val="hybridMultilevel"/>
    <w:tmpl w:val="9A74BE88"/>
    <w:lvl w:ilvl="0" w:tplc="EAE854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15C67"/>
    <w:multiLevelType w:val="hybridMultilevel"/>
    <w:tmpl w:val="3988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0219C"/>
    <w:multiLevelType w:val="multilevel"/>
    <w:tmpl w:val="0A42D9BC"/>
    <w:lvl w:ilvl="0">
      <w:numFmt w:val="bullet"/>
      <w:lvlText w:val="•"/>
      <w:lvlJc w:val="left"/>
      <w:rPr>
        <w:color w:val="C0504D"/>
        <w:position w:val="0"/>
        <w:u w:color="C0504D"/>
      </w:rPr>
    </w:lvl>
    <w:lvl w:ilvl="1">
      <w:start w:val="1"/>
      <w:numFmt w:val="bullet"/>
      <w:lvlText w:val="•"/>
      <w:lvlJc w:val="left"/>
      <w:rPr>
        <w:color w:val="C0504D"/>
        <w:position w:val="0"/>
        <w:u w:color="C0504D"/>
      </w:rPr>
    </w:lvl>
    <w:lvl w:ilvl="2">
      <w:start w:val="1"/>
      <w:numFmt w:val="bullet"/>
      <w:lvlText w:val="•"/>
      <w:lvlJc w:val="left"/>
      <w:rPr>
        <w:color w:val="C0504D"/>
        <w:position w:val="0"/>
        <w:u w:color="C0504D"/>
      </w:rPr>
    </w:lvl>
    <w:lvl w:ilvl="3">
      <w:start w:val="1"/>
      <w:numFmt w:val="bullet"/>
      <w:lvlText w:val="•"/>
      <w:lvlJc w:val="left"/>
      <w:rPr>
        <w:color w:val="C0504D"/>
        <w:position w:val="0"/>
        <w:u w:color="C0504D"/>
      </w:rPr>
    </w:lvl>
    <w:lvl w:ilvl="4">
      <w:start w:val="1"/>
      <w:numFmt w:val="bullet"/>
      <w:lvlText w:val="•"/>
      <w:lvlJc w:val="left"/>
      <w:rPr>
        <w:color w:val="C0504D"/>
        <w:position w:val="0"/>
        <w:u w:color="C0504D"/>
      </w:rPr>
    </w:lvl>
    <w:lvl w:ilvl="5">
      <w:start w:val="1"/>
      <w:numFmt w:val="bullet"/>
      <w:lvlText w:val="•"/>
      <w:lvlJc w:val="left"/>
      <w:rPr>
        <w:color w:val="C0504D"/>
        <w:position w:val="0"/>
        <w:u w:color="C0504D"/>
      </w:rPr>
    </w:lvl>
    <w:lvl w:ilvl="6">
      <w:start w:val="1"/>
      <w:numFmt w:val="bullet"/>
      <w:lvlText w:val="•"/>
      <w:lvlJc w:val="left"/>
      <w:rPr>
        <w:color w:val="C0504D"/>
        <w:position w:val="0"/>
        <w:u w:color="C0504D"/>
      </w:rPr>
    </w:lvl>
    <w:lvl w:ilvl="7">
      <w:start w:val="1"/>
      <w:numFmt w:val="bullet"/>
      <w:lvlText w:val="•"/>
      <w:lvlJc w:val="left"/>
      <w:rPr>
        <w:color w:val="C0504D"/>
        <w:position w:val="0"/>
        <w:u w:color="C0504D"/>
      </w:rPr>
    </w:lvl>
    <w:lvl w:ilvl="8">
      <w:start w:val="1"/>
      <w:numFmt w:val="bullet"/>
      <w:lvlText w:val="•"/>
      <w:lvlJc w:val="left"/>
      <w:rPr>
        <w:color w:val="C0504D"/>
        <w:position w:val="0"/>
        <w:u w:color="C0504D"/>
      </w:rPr>
    </w:lvl>
  </w:abstractNum>
  <w:abstractNum w:abstractNumId="34" w15:restartNumberingAfterBreak="0">
    <w:nsid w:val="67CD77ED"/>
    <w:multiLevelType w:val="multilevel"/>
    <w:tmpl w:val="19845CA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5" w15:restartNumberingAfterBreak="0">
    <w:nsid w:val="6A494D30"/>
    <w:multiLevelType w:val="hybridMultilevel"/>
    <w:tmpl w:val="D884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AC6D5E"/>
    <w:multiLevelType w:val="hybridMultilevel"/>
    <w:tmpl w:val="01CC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453AA"/>
    <w:multiLevelType w:val="multilevel"/>
    <w:tmpl w:val="B9B01E6E"/>
    <w:lvl w:ilvl="0">
      <w:start w:val="1"/>
      <w:numFmt w:val="decimal"/>
      <w:lvlText w:val="%1."/>
      <w:lvlJc w:val="left"/>
      <w:pPr>
        <w:tabs>
          <w:tab w:val="num" w:pos="720"/>
        </w:tabs>
        <w:ind w:left="720" w:hanging="360"/>
      </w:pPr>
      <w:rPr>
        <w:position w:val="0"/>
        <w:sz w:val="28"/>
        <w:szCs w:val="28"/>
      </w:rPr>
    </w:lvl>
    <w:lvl w:ilvl="1">
      <w:start w:val="1"/>
      <w:numFmt w:val="lowerLetter"/>
      <w:lvlText w:val="%2."/>
      <w:lvlJc w:val="left"/>
      <w:pPr>
        <w:tabs>
          <w:tab w:val="num" w:pos="1500"/>
        </w:tabs>
        <w:ind w:left="1500" w:hanging="420"/>
      </w:pPr>
      <w:rPr>
        <w:position w:val="0"/>
        <w:sz w:val="28"/>
        <w:szCs w:val="28"/>
      </w:rPr>
    </w:lvl>
    <w:lvl w:ilvl="2">
      <w:start w:val="1"/>
      <w:numFmt w:val="lowerRoman"/>
      <w:lvlText w:val="%3."/>
      <w:lvlJc w:val="left"/>
      <w:pPr>
        <w:tabs>
          <w:tab w:val="num" w:pos="2209"/>
        </w:tabs>
        <w:ind w:left="2209" w:hanging="345"/>
      </w:pPr>
      <w:rPr>
        <w:position w:val="0"/>
        <w:sz w:val="28"/>
        <w:szCs w:val="28"/>
      </w:rPr>
    </w:lvl>
    <w:lvl w:ilvl="3">
      <w:start w:val="1"/>
      <w:numFmt w:val="decimal"/>
      <w:lvlText w:val="%4."/>
      <w:lvlJc w:val="left"/>
      <w:pPr>
        <w:tabs>
          <w:tab w:val="num" w:pos="2940"/>
        </w:tabs>
        <w:ind w:left="2940" w:hanging="420"/>
      </w:pPr>
      <w:rPr>
        <w:position w:val="0"/>
        <w:sz w:val="28"/>
        <w:szCs w:val="28"/>
      </w:rPr>
    </w:lvl>
    <w:lvl w:ilvl="4">
      <w:start w:val="1"/>
      <w:numFmt w:val="lowerLetter"/>
      <w:lvlText w:val="%5."/>
      <w:lvlJc w:val="left"/>
      <w:pPr>
        <w:tabs>
          <w:tab w:val="num" w:pos="3660"/>
        </w:tabs>
        <w:ind w:left="3660" w:hanging="420"/>
      </w:pPr>
      <w:rPr>
        <w:position w:val="0"/>
        <w:sz w:val="28"/>
        <w:szCs w:val="28"/>
      </w:rPr>
    </w:lvl>
    <w:lvl w:ilvl="5">
      <w:start w:val="1"/>
      <w:numFmt w:val="lowerRoman"/>
      <w:lvlText w:val="%6."/>
      <w:lvlJc w:val="left"/>
      <w:pPr>
        <w:tabs>
          <w:tab w:val="num" w:pos="4369"/>
        </w:tabs>
        <w:ind w:left="4369" w:hanging="345"/>
      </w:pPr>
      <w:rPr>
        <w:position w:val="0"/>
        <w:sz w:val="28"/>
        <w:szCs w:val="28"/>
      </w:rPr>
    </w:lvl>
    <w:lvl w:ilvl="6">
      <w:start w:val="1"/>
      <w:numFmt w:val="decimal"/>
      <w:lvlText w:val="%7."/>
      <w:lvlJc w:val="left"/>
      <w:pPr>
        <w:tabs>
          <w:tab w:val="num" w:pos="5100"/>
        </w:tabs>
        <w:ind w:left="5100" w:hanging="420"/>
      </w:pPr>
      <w:rPr>
        <w:position w:val="0"/>
        <w:sz w:val="28"/>
        <w:szCs w:val="28"/>
      </w:rPr>
    </w:lvl>
    <w:lvl w:ilvl="7">
      <w:start w:val="1"/>
      <w:numFmt w:val="lowerLetter"/>
      <w:lvlText w:val="%8."/>
      <w:lvlJc w:val="left"/>
      <w:pPr>
        <w:tabs>
          <w:tab w:val="num" w:pos="5820"/>
        </w:tabs>
        <w:ind w:left="5820" w:hanging="420"/>
      </w:pPr>
      <w:rPr>
        <w:position w:val="0"/>
        <w:sz w:val="28"/>
        <w:szCs w:val="28"/>
      </w:rPr>
    </w:lvl>
    <w:lvl w:ilvl="8">
      <w:start w:val="1"/>
      <w:numFmt w:val="lowerRoman"/>
      <w:lvlText w:val="%9."/>
      <w:lvlJc w:val="left"/>
      <w:pPr>
        <w:tabs>
          <w:tab w:val="num" w:pos="6529"/>
        </w:tabs>
        <w:ind w:left="6529" w:hanging="345"/>
      </w:pPr>
      <w:rPr>
        <w:position w:val="0"/>
        <w:sz w:val="28"/>
        <w:szCs w:val="28"/>
      </w:rPr>
    </w:lvl>
  </w:abstractNum>
  <w:abstractNum w:abstractNumId="38" w15:restartNumberingAfterBreak="0">
    <w:nsid w:val="7A6833A4"/>
    <w:multiLevelType w:val="multilevel"/>
    <w:tmpl w:val="B4CE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C90AC8"/>
    <w:multiLevelType w:val="multilevel"/>
    <w:tmpl w:val="A1688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4"/>
  </w:num>
  <w:num w:numId="3">
    <w:abstractNumId w:val="29"/>
  </w:num>
  <w:num w:numId="4">
    <w:abstractNumId w:val="37"/>
  </w:num>
  <w:num w:numId="5">
    <w:abstractNumId w:val="26"/>
  </w:num>
  <w:num w:numId="6">
    <w:abstractNumId w:val="3"/>
  </w:num>
  <w:num w:numId="7">
    <w:abstractNumId w:val="14"/>
  </w:num>
  <w:num w:numId="8">
    <w:abstractNumId w:val="33"/>
  </w:num>
  <w:num w:numId="9">
    <w:abstractNumId w:val="17"/>
  </w:num>
  <w:num w:numId="10">
    <w:abstractNumId w:val="19"/>
  </w:num>
  <w:num w:numId="11">
    <w:abstractNumId w:val="16"/>
  </w:num>
  <w:num w:numId="12">
    <w:abstractNumId w:val="13"/>
  </w:num>
  <w:num w:numId="13">
    <w:abstractNumId w:val="10"/>
  </w:num>
  <w:num w:numId="14">
    <w:abstractNumId w:val="30"/>
  </w:num>
  <w:num w:numId="15">
    <w:abstractNumId w:val="2"/>
  </w:num>
  <w:num w:numId="16">
    <w:abstractNumId w:val="12"/>
  </w:num>
  <w:num w:numId="17">
    <w:abstractNumId w:val="38"/>
  </w:num>
  <w:num w:numId="18">
    <w:abstractNumId w:val="22"/>
  </w:num>
  <w:num w:numId="19">
    <w:abstractNumId w:val="39"/>
  </w:num>
  <w:num w:numId="20">
    <w:abstractNumId w:val="11"/>
  </w:num>
  <w:num w:numId="21">
    <w:abstractNumId w:val="27"/>
  </w:num>
  <w:num w:numId="22">
    <w:abstractNumId w:val="23"/>
  </w:num>
  <w:num w:numId="23">
    <w:abstractNumId w:val="31"/>
  </w:num>
  <w:num w:numId="24">
    <w:abstractNumId w:val="4"/>
  </w:num>
  <w:num w:numId="25">
    <w:abstractNumId w:val="6"/>
  </w:num>
  <w:num w:numId="26">
    <w:abstractNumId w:val="24"/>
  </w:num>
  <w:num w:numId="27">
    <w:abstractNumId w:val="25"/>
  </w:num>
  <w:num w:numId="28">
    <w:abstractNumId w:val="35"/>
  </w:num>
  <w:num w:numId="29">
    <w:abstractNumId w:val="5"/>
  </w:num>
  <w:num w:numId="30">
    <w:abstractNumId w:val="8"/>
  </w:num>
  <w:num w:numId="31">
    <w:abstractNumId w:val="21"/>
  </w:num>
  <w:num w:numId="32">
    <w:abstractNumId w:val="7"/>
  </w:num>
  <w:num w:numId="33">
    <w:abstractNumId w:val="0"/>
  </w:num>
  <w:num w:numId="34">
    <w:abstractNumId w:val="1"/>
  </w:num>
  <w:num w:numId="35">
    <w:abstractNumId w:val="15"/>
  </w:num>
  <w:num w:numId="36">
    <w:abstractNumId w:val="20"/>
  </w:num>
  <w:num w:numId="37">
    <w:abstractNumId w:val="18"/>
  </w:num>
  <w:num w:numId="38">
    <w:abstractNumId w:val="32"/>
  </w:num>
  <w:num w:numId="39">
    <w:abstractNumId w:val="2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72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92"/>
    <w:rsid w:val="00000F9A"/>
    <w:rsid w:val="00002E44"/>
    <w:rsid w:val="000038B2"/>
    <w:rsid w:val="00010599"/>
    <w:rsid w:val="000121E1"/>
    <w:rsid w:val="00013169"/>
    <w:rsid w:val="00013982"/>
    <w:rsid w:val="00016197"/>
    <w:rsid w:val="0001745A"/>
    <w:rsid w:val="000175A2"/>
    <w:rsid w:val="0002219A"/>
    <w:rsid w:val="00032B40"/>
    <w:rsid w:val="00033302"/>
    <w:rsid w:val="00033A68"/>
    <w:rsid w:val="00036D0D"/>
    <w:rsid w:val="0004251E"/>
    <w:rsid w:val="000432DD"/>
    <w:rsid w:val="00047024"/>
    <w:rsid w:val="0005026C"/>
    <w:rsid w:val="00053D38"/>
    <w:rsid w:val="00053DDD"/>
    <w:rsid w:val="00057D0D"/>
    <w:rsid w:val="000607EF"/>
    <w:rsid w:val="00062522"/>
    <w:rsid w:val="000641D8"/>
    <w:rsid w:val="00066049"/>
    <w:rsid w:val="0007028E"/>
    <w:rsid w:val="000723A4"/>
    <w:rsid w:val="00073A24"/>
    <w:rsid w:val="00074431"/>
    <w:rsid w:val="0007593F"/>
    <w:rsid w:val="000841D7"/>
    <w:rsid w:val="00087CFC"/>
    <w:rsid w:val="0009205D"/>
    <w:rsid w:val="00092D2D"/>
    <w:rsid w:val="000964A1"/>
    <w:rsid w:val="000A55A3"/>
    <w:rsid w:val="000A792C"/>
    <w:rsid w:val="000B2834"/>
    <w:rsid w:val="000C088F"/>
    <w:rsid w:val="000C2AF5"/>
    <w:rsid w:val="000C3EC5"/>
    <w:rsid w:val="000C4A67"/>
    <w:rsid w:val="000C59D2"/>
    <w:rsid w:val="000D0BC4"/>
    <w:rsid w:val="000D3722"/>
    <w:rsid w:val="000D492D"/>
    <w:rsid w:val="000E0566"/>
    <w:rsid w:val="000E397D"/>
    <w:rsid w:val="000E7ED0"/>
    <w:rsid w:val="000F4843"/>
    <w:rsid w:val="000F73E7"/>
    <w:rsid w:val="00104052"/>
    <w:rsid w:val="00105611"/>
    <w:rsid w:val="0011528C"/>
    <w:rsid w:val="00117370"/>
    <w:rsid w:val="001178DD"/>
    <w:rsid w:val="00120FB5"/>
    <w:rsid w:val="00121E81"/>
    <w:rsid w:val="001222B6"/>
    <w:rsid w:val="0012561F"/>
    <w:rsid w:val="00127922"/>
    <w:rsid w:val="00134DD0"/>
    <w:rsid w:val="00141CD9"/>
    <w:rsid w:val="00142525"/>
    <w:rsid w:val="001467DD"/>
    <w:rsid w:val="00154D5E"/>
    <w:rsid w:val="0016509F"/>
    <w:rsid w:val="00165C06"/>
    <w:rsid w:val="00172D06"/>
    <w:rsid w:val="00183966"/>
    <w:rsid w:val="00183FB7"/>
    <w:rsid w:val="00184E1C"/>
    <w:rsid w:val="00185CC0"/>
    <w:rsid w:val="00190126"/>
    <w:rsid w:val="00194057"/>
    <w:rsid w:val="00196B79"/>
    <w:rsid w:val="001A4160"/>
    <w:rsid w:val="001A64BD"/>
    <w:rsid w:val="001B11B3"/>
    <w:rsid w:val="001B2838"/>
    <w:rsid w:val="001B6C49"/>
    <w:rsid w:val="001B7113"/>
    <w:rsid w:val="001B7866"/>
    <w:rsid w:val="001C38AC"/>
    <w:rsid w:val="001C3FB5"/>
    <w:rsid w:val="001C5F35"/>
    <w:rsid w:val="001D3502"/>
    <w:rsid w:val="001D3A0D"/>
    <w:rsid w:val="001D7B2A"/>
    <w:rsid w:val="001E2068"/>
    <w:rsid w:val="001E7541"/>
    <w:rsid w:val="001F34E6"/>
    <w:rsid w:val="001F3D69"/>
    <w:rsid w:val="00203BAA"/>
    <w:rsid w:val="00203F27"/>
    <w:rsid w:val="00204BDD"/>
    <w:rsid w:val="0020781F"/>
    <w:rsid w:val="00207D80"/>
    <w:rsid w:val="00213960"/>
    <w:rsid w:val="002144D4"/>
    <w:rsid w:val="00220B96"/>
    <w:rsid w:val="00227509"/>
    <w:rsid w:val="0023308E"/>
    <w:rsid w:val="002374B2"/>
    <w:rsid w:val="00243D16"/>
    <w:rsid w:val="00245DC2"/>
    <w:rsid w:val="00252673"/>
    <w:rsid w:val="002526DE"/>
    <w:rsid w:val="00252D43"/>
    <w:rsid w:val="00255D5E"/>
    <w:rsid w:val="00260309"/>
    <w:rsid w:val="00263F1B"/>
    <w:rsid w:val="00270CF9"/>
    <w:rsid w:val="00271607"/>
    <w:rsid w:val="00272F0A"/>
    <w:rsid w:val="002754B6"/>
    <w:rsid w:val="00292A2C"/>
    <w:rsid w:val="00294F13"/>
    <w:rsid w:val="002A2994"/>
    <w:rsid w:val="002A36A4"/>
    <w:rsid w:val="002A45C9"/>
    <w:rsid w:val="002A7A7A"/>
    <w:rsid w:val="002B5415"/>
    <w:rsid w:val="002B7728"/>
    <w:rsid w:val="002B7C80"/>
    <w:rsid w:val="002C1B24"/>
    <w:rsid w:val="002D1C2E"/>
    <w:rsid w:val="002D67B9"/>
    <w:rsid w:val="002D7966"/>
    <w:rsid w:val="002E15FB"/>
    <w:rsid w:val="002E3508"/>
    <w:rsid w:val="002E7B41"/>
    <w:rsid w:val="002F1F5F"/>
    <w:rsid w:val="002F5119"/>
    <w:rsid w:val="00306A2A"/>
    <w:rsid w:val="00310C18"/>
    <w:rsid w:val="00310EA4"/>
    <w:rsid w:val="00312CF8"/>
    <w:rsid w:val="00317870"/>
    <w:rsid w:val="00330E73"/>
    <w:rsid w:val="003360A0"/>
    <w:rsid w:val="00347B0E"/>
    <w:rsid w:val="00351BC3"/>
    <w:rsid w:val="0035622E"/>
    <w:rsid w:val="003609E3"/>
    <w:rsid w:val="00361347"/>
    <w:rsid w:val="00363653"/>
    <w:rsid w:val="003636B0"/>
    <w:rsid w:val="00365435"/>
    <w:rsid w:val="00383CA1"/>
    <w:rsid w:val="00385C66"/>
    <w:rsid w:val="003931C8"/>
    <w:rsid w:val="00394091"/>
    <w:rsid w:val="00394E65"/>
    <w:rsid w:val="00395D95"/>
    <w:rsid w:val="003A0865"/>
    <w:rsid w:val="003A4307"/>
    <w:rsid w:val="003B2B32"/>
    <w:rsid w:val="003B3BEF"/>
    <w:rsid w:val="003B593B"/>
    <w:rsid w:val="003C0419"/>
    <w:rsid w:val="003C39D2"/>
    <w:rsid w:val="003D76E9"/>
    <w:rsid w:val="003E442C"/>
    <w:rsid w:val="003F1E92"/>
    <w:rsid w:val="003F3DBC"/>
    <w:rsid w:val="004020DB"/>
    <w:rsid w:val="004058C4"/>
    <w:rsid w:val="00415435"/>
    <w:rsid w:val="004231EA"/>
    <w:rsid w:val="00433CD2"/>
    <w:rsid w:val="0045191A"/>
    <w:rsid w:val="004535BF"/>
    <w:rsid w:val="00455EAF"/>
    <w:rsid w:val="0045642F"/>
    <w:rsid w:val="0046009A"/>
    <w:rsid w:val="00465294"/>
    <w:rsid w:val="00466CFC"/>
    <w:rsid w:val="0047485D"/>
    <w:rsid w:val="004750FE"/>
    <w:rsid w:val="00475824"/>
    <w:rsid w:val="00476885"/>
    <w:rsid w:val="0047710D"/>
    <w:rsid w:val="00477463"/>
    <w:rsid w:val="00484F17"/>
    <w:rsid w:val="0048625E"/>
    <w:rsid w:val="00490E35"/>
    <w:rsid w:val="00491A13"/>
    <w:rsid w:val="004963D3"/>
    <w:rsid w:val="00497ACA"/>
    <w:rsid w:val="004A0DD9"/>
    <w:rsid w:val="004A165C"/>
    <w:rsid w:val="004A6869"/>
    <w:rsid w:val="004A69CC"/>
    <w:rsid w:val="004A7C20"/>
    <w:rsid w:val="004B3EEB"/>
    <w:rsid w:val="004C3904"/>
    <w:rsid w:val="004C700D"/>
    <w:rsid w:val="004D2782"/>
    <w:rsid w:val="004D303D"/>
    <w:rsid w:val="004D3B0A"/>
    <w:rsid w:val="004D4356"/>
    <w:rsid w:val="004D55ED"/>
    <w:rsid w:val="004D6B98"/>
    <w:rsid w:val="004D7115"/>
    <w:rsid w:val="004E416C"/>
    <w:rsid w:val="004E471F"/>
    <w:rsid w:val="004E5035"/>
    <w:rsid w:val="004E70E2"/>
    <w:rsid w:val="004F1D1C"/>
    <w:rsid w:val="004F36EB"/>
    <w:rsid w:val="004F6C17"/>
    <w:rsid w:val="004F6EF3"/>
    <w:rsid w:val="00503F40"/>
    <w:rsid w:val="0050459C"/>
    <w:rsid w:val="0051048F"/>
    <w:rsid w:val="00511B33"/>
    <w:rsid w:val="005120E7"/>
    <w:rsid w:val="00515E83"/>
    <w:rsid w:val="005233CA"/>
    <w:rsid w:val="00523E74"/>
    <w:rsid w:val="00530CFB"/>
    <w:rsid w:val="00534DF7"/>
    <w:rsid w:val="00535C23"/>
    <w:rsid w:val="0054164E"/>
    <w:rsid w:val="005418EA"/>
    <w:rsid w:val="00546974"/>
    <w:rsid w:val="00553F95"/>
    <w:rsid w:val="005573EB"/>
    <w:rsid w:val="00566024"/>
    <w:rsid w:val="00571FFB"/>
    <w:rsid w:val="0057246E"/>
    <w:rsid w:val="005734C2"/>
    <w:rsid w:val="005818A8"/>
    <w:rsid w:val="00582222"/>
    <w:rsid w:val="00584023"/>
    <w:rsid w:val="00595FC0"/>
    <w:rsid w:val="005974D9"/>
    <w:rsid w:val="005A3473"/>
    <w:rsid w:val="005B2688"/>
    <w:rsid w:val="005C0C7E"/>
    <w:rsid w:val="005C2029"/>
    <w:rsid w:val="005C43CB"/>
    <w:rsid w:val="005E1359"/>
    <w:rsid w:val="005E6F92"/>
    <w:rsid w:val="005F1B4E"/>
    <w:rsid w:val="005F36EF"/>
    <w:rsid w:val="005F3831"/>
    <w:rsid w:val="005F5E25"/>
    <w:rsid w:val="00602FBC"/>
    <w:rsid w:val="00603B7E"/>
    <w:rsid w:val="00613E71"/>
    <w:rsid w:val="006176EB"/>
    <w:rsid w:val="00643596"/>
    <w:rsid w:val="006511CB"/>
    <w:rsid w:val="006532E9"/>
    <w:rsid w:val="00653B1D"/>
    <w:rsid w:val="00655683"/>
    <w:rsid w:val="006603C9"/>
    <w:rsid w:val="006643D6"/>
    <w:rsid w:val="00685A78"/>
    <w:rsid w:val="00694E2C"/>
    <w:rsid w:val="006A0C5C"/>
    <w:rsid w:val="006A1541"/>
    <w:rsid w:val="006A2AAE"/>
    <w:rsid w:val="006A2ACE"/>
    <w:rsid w:val="006A2D58"/>
    <w:rsid w:val="006A653F"/>
    <w:rsid w:val="006A713A"/>
    <w:rsid w:val="006C6EA5"/>
    <w:rsid w:val="006D716C"/>
    <w:rsid w:val="006D7FFA"/>
    <w:rsid w:val="006E27A8"/>
    <w:rsid w:val="006E6505"/>
    <w:rsid w:val="006F711F"/>
    <w:rsid w:val="00706F05"/>
    <w:rsid w:val="00711F8A"/>
    <w:rsid w:val="007218D8"/>
    <w:rsid w:val="0072301F"/>
    <w:rsid w:val="00730E0C"/>
    <w:rsid w:val="00734AE5"/>
    <w:rsid w:val="00734C6A"/>
    <w:rsid w:val="00735AB2"/>
    <w:rsid w:val="007429AE"/>
    <w:rsid w:val="00743030"/>
    <w:rsid w:val="00744A1A"/>
    <w:rsid w:val="007461DA"/>
    <w:rsid w:val="00751896"/>
    <w:rsid w:val="00751DB8"/>
    <w:rsid w:val="00761C83"/>
    <w:rsid w:val="00764AA2"/>
    <w:rsid w:val="007664F3"/>
    <w:rsid w:val="00772D42"/>
    <w:rsid w:val="00776A6A"/>
    <w:rsid w:val="00780AC4"/>
    <w:rsid w:val="00787C01"/>
    <w:rsid w:val="007977DB"/>
    <w:rsid w:val="007A1D8C"/>
    <w:rsid w:val="007B7460"/>
    <w:rsid w:val="007C6032"/>
    <w:rsid w:val="007D6650"/>
    <w:rsid w:val="007D6991"/>
    <w:rsid w:val="007E1C57"/>
    <w:rsid w:val="007E1DF0"/>
    <w:rsid w:val="007E4C99"/>
    <w:rsid w:val="007F47E1"/>
    <w:rsid w:val="008057F4"/>
    <w:rsid w:val="00813652"/>
    <w:rsid w:val="00816EB3"/>
    <w:rsid w:val="00817E12"/>
    <w:rsid w:val="0082007A"/>
    <w:rsid w:val="008203B1"/>
    <w:rsid w:val="008238ED"/>
    <w:rsid w:val="008277D5"/>
    <w:rsid w:val="00832CF0"/>
    <w:rsid w:val="00833A7F"/>
    <w:rsid w:val="00840610"/>
    <w:rsid w:val="00840F6A"/>
    <w:rsid w:val="008410D1"/>
    <w:rsid w:val="008415AE"/>
    <w:rsid w:val="0084255B"/>
    <w:rsid w:val="00842867"/>
    <w:rsid w:val="008463A0"/>
    <w:rsid w:val="00850C9B"/>
    <w:rsid w:val="00853394"/>
    <w:rsid w:val="0085490F"/>
    <w:rsid w:val="008605CF"/>
    <w:rsid w:val="0086065F"/>
    <w:rsid w:val="00865E9C"/>
    <w:rsid w:val="008752C3"/>
    <w:rsid w:val="008759AC"/>
    <w:rsid w:val="008773F6"/>
    <w:rsid w:val="00881721"/>
    <w:rsid w:val="00887E92"/>
    <w:rsid w:val="008910DC"/>
    <w:rsid w:val="00892802"/>
    <w:rsid w:val="00893009"/>
    <w:rsid w:val="008977FE"/>
    <w:rsid w:val="008A08FE"/>
    <w:rsid w:val="008A13B5"/>
    <w:rsid w:val="008A6127"/>
    <w:rsid w:val="008A7C43"/>
    <w:rsid w:val="008B3A57"/>
    <w:rsid w:val="008B7CCD"/>
    <w:rsid w:val="008D2CB5"/>
    <w:rsid w:val="008D5081"/>
    <w:rsid w:val="008E1CBB"/>
    <w:rsid w:val="008E4798"/>
    <w:rsid w:val="008E48CF"/>
    <w:rsid w:val="008E5EE7"/>
    <w:rsid w:val="008F2B1F"/>
    <w:rsid w:val="008F5529"/>
    <w:rsid w:val="008F63AE"/>
    <w:rsid w:val="008F6A48"/>
    <w:rsid w:val="009007CB"/>
    <w:rsid w:val="009015BA"/>
    <w:rsid w:val="009077E3"/>
    <w:rsid w:val="009136A4"/>
    <w:rsid w:val="00920B73"/>
    <w:rsid w:val="00920B8F"/>
    <w:rsid w:val="00920DAE"/>
    <w:rsid w:val="00921E36"/>
    <w:rsid w:val="009236D5"/>
    <w:rsid w:val="0092694D"/>
    <w:rsid w:val="00927477"/>
    <w:rsid w:val="00931997"/>
    <w:rsid w:val="00932479"/>
    <w:rsid w:val="00932598"/>
    <w:rsid w:val="00934BAF"/>
    <w:rsid w:val="00935E96"/>
    <w:rsid w:val="00943701"/>
    <w:rsid w:val="0094696C"/>
    <w:rsid w:val="00947908"/>
    <w:rsid w:val="00947983"/>
    <w:rsid w:val="00950CF8"/>
    <w:rsid w:val="009621C7"/>
    <w:rsid w:val="00964186"/>
    <w:rsid w:val="00971564"/>
    <w:rsid w:val="00975DA4"/>
    <w:rsid w:val="00976DFB"/>
    <w:rsid w:val="00980C7B"/>
    <w:rsid w:val="0098404A"/>
    <w:rsid w:val="00984F79"/>
    <w:rsid w:val="009918AB"/>
    <w:rsid w:val="0099323C"/>
    <w:rsid w:val="00993DCF"/>
    <w:rsid w:val="009A29C1"/>
    <w:rsid w:val="009A5BE5"/>
    <w:rsid w:val="009A6CDE"/>
    <w:rsid w:val="009B1E34"/>
    <w:rsid w:val="009B2C5E"/>
    <w:rsid w:val="009C7603"/>
    <w:rsid w:val="009D1B1E"/>
    <w:rsid w:val="009D6D7F"/>
    <w:rsid w:val="009D75B8"/>
    <w:rsid w:val="009E058A"/>
    <w:rsid w:val="009E4B12"/>
    <w:rsid w:val="009E57B8"/>
    <w:rsid w:val="009F3980"/>
    <w:rsid w:val="009F7511"/>
    <w:rsid w:val="00A03F33"/>
    <w:rsid w:val="00A0454F"/>
    <w:rsid w:val="00A04E5E"/>
    <w:rsid w:val="00A05D62"/>
    <w:rsid w:val="00A23FE6"/>
    <w:rsid w:val="00A2541C"/>
    <w:rsid w:val="00A26E03"/>
    <w:rsid w:val="00A2736E"/>
    <w:rsid w:val="00A30089"/>
    <w:rsid w:val="00A333B2"/>
    <w:rsid w:val="00A3761E"/>
    <w:rsid w:val="00A41206"/>
    <w:rsid w:val="00A42DB2"/>
    <w:rsid w:val="00A46528"/>
    <w:rsid w:val="00A47271"/>
    <w:rsid w:val="00A47D82"/>
    <w:rsid w:val="00A50E08"/>
    <w:rsid w:val="00A55F06"/>
    <w:rsid w:val="00A634AB"/>
    <w:rsid w:val="00A71E40"/>
    <w:rsid w:val="00A74CE3"/>
    <w:rsid w:val="00A77F2A"/>
    <w:rsid w:val="00A821C3"/>
    <w:rsid w:val="00A82BB2"/>
    <w:rsid w:val="00A93B62"/>
    <w:rsid w:val="00A94BB1"/>
    <w:rsid w:val="00A95356"/>
    <w:rsid w:val="00A966C0"/>
    <w:rsid w:val="00AA2650"/>
    <w:rsid w:val="00AA26A0"/>
    <w:rsid w:val="00AA5562"/>
    <w:rsid w:val="00AC28F6"/>
    <w:rsid w:val="00AC43FB"/>
    <w:rsid w:val="00AC7007"/>
    <w:rsid w:val="00AD19DA"/>
    <w:rsid w:val="00AD246F"/>
    <w:rsid w:val="00AD3CF7"/>
    <w:rsid w:val="00AE1363"/>
    <w:rsid w:val="00AE35D1"/>
    <w:rsid w:val="00AF3B61"/>
    <w:rsid w:val="00AF552E"/>
    <w:rsid w:val="00AF7585"/>
    <w:rsid w:val="00B1260A"/>
    <w:rsid w:val="00B12A0C"/>
    <w:rsid w:val="00B22D5F"/>
    <w:rsid w:val="00B254A1"/>
    <w:rsid w:val="00B2628A"/>
    <w:rsid w:val="00B3074E"/>
    <w:rsid w:val="00B31161"/>
    <w:rsid w:val="00B3148E"/>
    <w:rsid w:val="00B354E1"/>
    <w:rsid w:val="00B46C90"/>
    <w:rsid w:val="00B506E9"/>
    <w:rsid w:val="00B517B6"/>
    <w:rsid w:val="00B52188"/>
    <w:rsid w:val="00B528C2"/>
    <w:rsid w:val="00B570C8"/>
    <w:rsid w:val="00B577DD"/>
    <w:rsid w:val="00B64969"/>
    <w:rsid w:val="00B71538"/>
    <w:rsid w:val="00B7166F"/>
    <w:rsid w:val="00B71B77"/>
    <w:rsid w:val="00B757DE"/>
    <w:rsid w:val="00B768DC"/>
    <w:rsid w:val="00B84091"/>
    <w:rsid w:val="00B90ADB"/>
    <w:rsid w:val="00B912C5"/>
    <w:rsid w:val="00B969B2"/>
    <w:rsid w:val="00BA2AEB"/>
    <w:rsid w:val="00BA4EF6"/>
    <w:rsid w:val="00BB1FF7"/>
    <w:rsid w:val="00BB2EB4"/>
    <w:rsid w:val="00BB488A"/>
    <w:rsid w:val="00BD566D"/>
    <w:rsid w:val="00BD7F89"/>
    <w:rsid w:val="00BE304A"/>
    <w:rsid w:val="00BF035A"/>
    <w:rsid w:val="00C02932"/>
    <w:rsid w:val="00C1682C"/>
    <w:rsid w:val="00C2251A"/>
    <w:rsid w:val="00C27202"/>
    <w:rsid w:val="00C3081A"/>
    <w:rsid w:val="00C3686C"/>
    <w:rsid w:val="00C374C9"/>
    <w:rsid w:val="00C441CD"/>
    <w:rsid w:val="00C44647"/>
    <w:rsid w:val="00C540A8"/>
    <w:rsid w:val="00C57B27"/>
    <w:rsid w:val="00C60ADF"/>
    <w:rsid w:val="00C60F2D"/>
    <w:rsid w:val="00C63348"/>
    <w:rsid w:val="00C675DF"/>
    <w:rsid w:val="00C731CB"/>
    <w:rsid w:val="00C74183"/>
    <w:rsid w:val="00C819EE"/>
    <w:rsid w:val="00C96585"/>
    <w:rsid w:val="00CA42EE"/>
    <w:rsid w:val="00CA595F"/>
    <w:rsid w:val="00CB554D"/>
    <w:rsid w:val="00CB723D"/>
    <w:rsid w:val="00CC3C08"/>
    <w:rsid w:val="00CC69BD"/>
    <w:rsid w:val="00CD2C31"/>
    <w:rsid w:val="00CE13B0"/>
    <w:rsid w:val="00CE6048"/>
    <w:rsid w:val="00CE6A62"/>
    <w:rsid w:val="00CE6ED1"/>
    <w:rsid w:val="00D00981"/>
    <w:rsid w:val="00D04F78"/>
    <w:rsid w:val="00D06CCE"/>
    <w:rsid w:val="00D07767"/>
    <w:rsid w:val="00D10939"/>
    <w:rsid w:val="00D11465"/>
    <w:rsid w:val="00D1551F"/>
    <w:rsid w:val="00D15E49"/>
    <w:rsid w:val="00D17FE1"/>
    <w:rsid w:val="00D2674A"/>
    <w:rsid w:val="00D326ED"/>
    <w:rsid w:val="00D32C54"/>
    <w:rsid w:val="00D36CBC"/>
    <w:rsid w:val="00D46425"/>
    <w:rsid w:val="00D55C90"/>
    <w:rsid w:val="00D6269F"/>
    <w:rsid w:val="00D62E66"/>
    <w:rsid w:val="00D631A9"/>
    <w:rsid w:val="00D815FA"/>
    <w:rsid w:val="00D827F7"/>
    <w:rsid w:val="00D82C09"/>
    <w:rsid w:val="00D86F4B"/>
    <w:rsid w:val="00D92F30"/>
    <w:rsid w:val="00DA5C7A"/>
    <w:rsid w:val="00DC6352"/>
    <w:rsid w:val="00DD710A"/>
    <w:rsid w:val="00DF78FC"/>
    <w:rsid w:val="00E02E53"/>
    <w:rsid w:val="00E036D0"/>
    <w:rsid w:val="00E04031"/>
    <w:rsid w:val="00E056BD"/>
    <w:rsid w:val="00E07BC3"/>
    <w:rsid w:val="00E10482"/>
    <w:rsid w:val="00E118BF"/>
    <w:rsid w:val="00E2006B"/>
    <w:rsid w:val="00E24E92"/>
    <w:rsid w:val="00E3400A"/>
    <w:rsid w:val="00E360F0"/>
    <w:rsid w:val="00E50853"/>
    <w:rsid w:val="00E545F9"/>
    <w:rsid w:val="00E56688"/>
    <w:rsid w:val="00E5791F"/>
    <w:rsid w:val="00E60DFC"/>
    <w:rsid w:val="00E61D59"/>
    <w:rsid w:val="00E66B07"/>
    <w:rsid w:val="00E66C77"/>
    <w:rsid w:val="00E74086"/>
    <w:rsid w:val="00E80D9B"/>
    <w:rsid w:val="00E865B6"/>
    <w:rsid w:val="00E907D6"/>
    <w:rsid w:val="00E92C81"/>
    <w:rsid w:val="00E96903"/>
    <w:rsid w:val="00EA191F"/>
    <w:rsid w:val="00EA3B3F"/>
    <w:rsid w:val="00EA499D"/>
    <w:rsid w:val="00EA5913"/>
    <w:rsid w:val="00EA656F"/>
    <w:rsid w:val="00EA7B28"/>
    <w:rsid w:val="00EB3923"/>
    <w:rsid w:val="00EC2763"/>
    <w:rsid w:val="00EC2C36"/>
    <w:rsid w:val="00EC4059"/>
    <w:rsid w:val="00EC6EAA"/>
    <w:rsid w:val="00ED6D3F"/>
    <w:rsid w:val="00EE08F9"/>
    <w:rsid w:val="00EE1E11"/>
    <w:rsid w:val="00EE32C7"/>
    <w:rsid w:val="00EF09EC"/>
    <w:rsid w:val="00F040CE"/>
    <w:rsid w:val="00F04EED"/>
    <w:rsid w:val="00F07F3F"/>
    <w:rsid w:val="00F128AE"/>
    <w:rsid w:val="00F13231"/>
    <w:rsid w:val="00F16AFA"/>
    <w:rsid w:val="00F2486F"/>
    <w:rsid w:val="00F25355"/>
    <w:rsid w:val="00F34FD7"/>
    <w:rsid w:val="00F442FB"/>
    <w:rsid w:val="00F510AC"/>
    <w:rsid w:val="00F51DCB"/>
    <w:rsid w:val="00F55669"/>
    <w:rsid w:val="00F7081D"/>
    <w:rsid w:val="00F7413A"/>
    <w:rsid w:val="00F76C41"/>
    <w:rsid w:val="00F874C3"/>
    <w:rsid w:val="00F87566"/>
    <w:rsid w:val="00F90DE6"/>
    <w:rsid w:val="00F938BB"/>
    <w:rsid w:val="00F95E1A"/>
    <w:rsid w:val="00F96B40"/>
    <w:rsid w:val="00FA4A00"/>
    <w:rsid w:val="00FB6E37"/>
    <w:rsid w:val="00FC29C6"/>
    <w:rsid w:val="00FC2BB1"/>
    <w:rsid w:val="00FC3694"/>
    <w:rsid w:val="00FC4132"/>
    <w:rsid w:val="00FC5F0A"/>
    <w:rsid w:val="00FD3A02"/>
    <w:rsid w:val="00FD4446"/>
    <w:rsid w:val="00FD7DFE"/>
    <w:rsid w:val="00FE579D"/>
    <w:rsid w:val="00FE71BD"/>
    <w:rsid w:val="00FF1341"/>
    <w:rsid w:val="00FF2EF0"/>
    <w:rsid w:val="00FF4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B9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41CD9"/>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semiHidden/>
    <w:unhideWhenUsed/>
    <w:qFormat/>
    <w:rsid w:val="009A6CD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link w:val="Heading3Char"/>
    <w:uiPriority w:val="9"/>
    <w:qFormat/>
    <w:rsid w:val="00196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en-GB"/>
    </w:rPr>
  </w:style>
  <w:style w:type="paragraph" w:styleId="Heading4">
    <w:name w:val="heading 4"/>
    <w:basedOn w:val="Normal"/>
    <w:link w:val="Heading4Char"/>
    <w:uiPriority w:val="9"/>
    <w:qFormat/>
    <w:rsid w:val="00196B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4"/>
      <w:szCs w:val="24"/>
      <w:u w:color="000000"/>
      <w:lang w:val="en-US"/>
    </w:rPr>
  </w:style>
  <w:style w:type="paragraph" w:styleId="PlainText">
    <w:name w:val="Plain Text"/>
    <w:link w:val="PlainTextChar"/>
    <w:uiPriority w:val="99"/>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paragraph" w:customStyle="1" w:styleId="Default">
    <w:name w:val="Default"/>
    <w:rPr>
      <w:rFonts w:ascii="Helvetica" w:eastAsia="Helvetica" w:hAnsi="Helvetica" w:cs="Helvetica"/>
      <w:color w:val="000000"/>
      <w:sz w:val="22"/>
      <w:szCs w:val="22"/>
    </w:rPr>
  </w:style>
  <w:style w:type="paragraph" w:styleId="FootnoteText">
    <w:name w:val="footnote text"/>
    <w:rPr>
      <w:rFonts w:ascii="Calibri" w:eastAsia="Calibri" w:hAnsi="Calibri" w:cs="Calibri"/>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1">
    <w:name w:val="Hyperlink.1"/>
    <w:basedOn w:val="Link"/>
    <w:rPr>
      <w:rFonts w:ascii="Calibri" w:eastAsia="Calibri" w:hAnsi="Calibri" w:cs="Calibri"/>
      <w:color w:val="0000FF"/>
      <w:sz w:val="20"/>
      <w:szCs w:val="20"/>
      <w:u w:val="single" w:color="0000FF"/>
    </w:rPr>
  </w:style>
  <w:style w:type="numbering" w:customStyle="1" w:styleId="List21">
    <w:name w:val="List 21"/>
    <w:basedOn w:val="ImportedStyle4"/>
    <w:pPr>
      <w:numPr>
        <w:numId w:val="12"/>
      </w:numPr>
    </w:pPr>
  </w:style>
  <w:style w:type="numbering" w:customStyle="1" w:styleId="ImportedStyle4">
    <w:name w:val="Imported Style 4"/>
  </w:style>
  <w:style w:type="paragraph" w:styleId="ListParagraph">
    <w:name w:val="List Paragraph"/>
    <w:link w:val="ListParagraphChar"/>
    <w:uiPriority w:val="34"/>
    <w:qFormat/>
    <w:pPr>
      <w:ind w:left="720"/>
    </w:pPr>
    <w:rPr>
      <w:rFonts w:ascii="Calibri" w:eastAsia="Calibri" w:hAnsi="Calibri" w:cs="Calibri"/>
      <w:color w:val="000000"/>
      <w:sz w:val="24"/>
      <w:szCs w:val="24"/>
      <w:u w:color="000000"/>
      <w:lang w:val="en-US"/>
    </w:rPr>
  </w:style>
  <w:style w:type="numbering" w:customStyle="1" w:styleId="List31">
    <w:name w:val="List 31"/>
    <w:basedOn w:val="ImportedStyle5"/>
    <w:pPr>
      <w:numPr>
        <w:numId w:val="15"/>
      </w:numPr>
    </w:pPr>
  </w:style>
  <w:style w:type="numbering" w:customStyle="1" w:styleId="ImportedStyle5">
    <w:name w:val="Imported Style 5"/>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622E"/>
    <w:rPr>
      <w:rFonts w:ascii="Tahoma" w:hAnsi="Tahoma" w:cs="Tahoma"/>
      <w:sz w:val="16"/>
      <w:szCs w:val="16"/>
    </w:rPr>
  </w:style>
  <w:style w:type="character" w:customStyle="1" w:styleId="BalloonTextChar">
    <w:name w:val="Balloon Text Char"/>
    <w:basedOn w:val="DefaultParagraphFont"/>
    <w:link w:val="BalloonText"/>
    <w:uiPriority w:val="99"/>
    <w:semiHidden/>
    <w:rsid w:val="0035622E"/>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F13231"/>
    <w:rPr>
      <w:b/>
      <w:bCs/>
    </w:rPr>
  </w:style>
  <w:style w:type="character" w:customStyle="1" w:styleId="CommentSubjectChar">
    <w:name w:val="Comment Subject Char"/>
    <w:basedOn w:val="CommentTextChar"/>
    <w:link w:val="CommentSubject"/>
    <w:uiPriority w:val="99"/>
    <w:semiHidden/>
    <w:rsid w:val="00F13231"/>
    <w:rPr>
      <w:b/>
      <w:bCs/>
      <w:lang w:val="en-US" w:eastAsia="en-US"/>
    </w:rPr>
  </w:style>
  <w:style w:type="character" w:styleId="Emphasis">
    <w:name w:val="Emphasis"/>
    <w:basedOn w:val="DefaultParagraphFont"/>
    <w:uiPriority w:val="20"/>
    <w:qFormat/>
    <w:rsid w:val="008277D5"/>
    <w:rPr>
      <w:i/>
      <w:iCs/>
    </w:rPr>
  </w:style>
  <w:style w:type="paragraph" w:customStyle="1" w:styleId="swsblockquotes">
    <w:name w:val="swsblockquotes"/>
    <w:basedOn w:val="Normal"/>
    <w:rsid w:val="00FC2BB1"/>
    <w:pPr>
      <w:pBdr>
        <w:top w:val="none" w:sz="0" w:space="0" w:color="auto"/>
        <w:left w:val="none" w:sz="0" w:space="0" w:color="auto"/>
        <w:bottom w:val="none" w:sz="0" w:space="0" w:color="auto"/>
        <w:right w:val="none" w:sz="0" w:space="0" w:color="auto"/>
        <w:between w:val="none" w:sz="0" w:space="0" w:color="auto"/>
        <w:bar w:val="none" w:sz="0" w:color="auto"/>
      </w:pBdr>
      <w:spacing w:before="150" w:after="150"/>
      <w:ind w:left="420" w:right="750"/>
      <w:jc w:val="both"/>
    </w:pPr>
    <w:rPr>
      <w:rFonts w:ascii="Arial" w:eastAsia="Times New Roman" w:hAnsi="Arial" w:cs="Arial"/>
      <w:color w:val="666666"/>
      <w:sz w:val="18"/>
      <w:szCs w:val="18"/>
      <w:bdr w:val="none" w:sz="0" w:space="0" w:color="auto"/>
      <w:lang w:eastAsia="en-GB"/>
    </w:rPr>
  </w:style>
  <w:style w:type="paragraph" w:customStyle="1" w:styleId="swsdefault">
    <w:name w:val="swsdefault"/>
    <w:basedOn w:val="Normal"/>
    <w:rsid w:val="00FC2BB1"/>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ascii="Arial" w:eastAsia="Times New Roman" w:hAnsi="Arial" w:cs="Arial"/>
      <w:bdr w:val="none" w:sz="0" w:space="0" w:color="auto"/>
      <w:lang w:eastAsia="en-GB"/>
    </w:rPr>
  </w:style>
  <w:style w:type="paragraph" w:customStyle="1" w:styleId="swsheading1">
    <w:name w:val="swsheading1"/>
    <w:basedOn w:val="Normal"/>
    <w:rsid w:val="00FC2BB1"/>
    <w:pPr>
      <w:pBdr>
        <w:top w:val="none" w:sz="0" w:space="0" w:color="auto"/>
        <w:left w:val="none" w:sz="0" w:space="0" w:color="auto"/>
        <w:bottom w:val="none" w:sz="0" w:space="0" w:color="auto"/>
        <w:right w:val="none" w:sz="0" w:space="0" w:color="auto"/>
        <w:between w:val="none" w:sz="0" w:space="0" w:color="auto"/>
        <w:bar w:val="none" w:sz="0" w:color="auto"/>
      </w:pBdr>
      <w:spacing w:after="48"/>
      <w:ind w:right="120"/>
    </w:pPr>
    <w:rPr>
      <w:rFonts w:ascii="Arial" w:eastAsia="Times New Roman" w:hAnsi="Arial" w:cs="Arial"/>
      <w:caps/>
      <w:color w:val="000000"/>
      <w:bdr w:val="none" w:sz="0" w:space="0" w:color="auto"/>
      <w:lang w:eastAsia="en-GB"/>
    </w:rPr>
  </w:style>
  <w:style w:type="character" w:customStyle="1" w:styleId="swsitalics1">
    <w:name w:val="swsitalics1"/>
    <w:basedOn w:val="DefaultParagraphFont"/>
    <w:rsid w:val="00FC2BB1"/>
    <w:rPr>
      <w:i/>
      <w:iCs/>
    </w:rPr>
  </w:style>
  <w:style w:type="character" w:customStyle="1" w:styleId="swsfootnoteanchor">
    <w:name w:val="swsfootnoteanchor"/>
    <w:basedOn w:val="DefaultParagraphFont"/>
    <w:rsid w:val="00FC2BB1"/>
  </w:style>
  <w:style w:type="character" w:customStyle="1" w:styleId="Heading3Char">
    <w:name w:val="Heading 3 Char"/>
    <w:basedOn w:val="DefaultParagraphFont"/>
    <w:link w:val="Heading3"/>
    <w:uiPriority w:val="9"/>
    <w:rsid w:val="00196B79"/>
    <w:rPr>
      <w:rFonts w:eastAsia="Times New Roman"/>
      <w:b/>
      <w:bCs/>
      <w:sz w:val="27"/>
      <w:szCs w:val="27"/>
      <w:bdr w:val="none" w:sz="0" w:space="0" w:color="auto"/>
    </w:rPr>
  </w:style>
  <w:style w:type="character" w:customStyle="1" w:styleId="Heading4Char">
    <w:name w:val="Heading 4 Char"/>
    <w:basedOn w:val="DefaultParagraphFont"/>
    <w:link w:val="Heading4"/>
    <w:uiPriority w:val="9"/>
    <w:rsid w:val="00196B79"/>
    <w:rPr>
      <w:rFonts w:eastAsia="Times New Roman"/>
      <w:b/>
      <w:bCs/>
      <w:sz w:val="24"/>
      <w:szCs w:val="24"/>
      <w:bdr w:val="none" w:sz="0" w:space="0" w:color="auto"/>
    </w:rPr>
  </w:style>
  <w:style w:type="character" w:customStyle="1" w:styleId="label1">
    <w:name w:val="label1"/>
    <w:basedOn w:val="DefaultParagraphFont"/>
    <w:rsid w:val="00196B79"/>
  </w:style>
  <w:style w:type="character" w:customStyle="1" w:styleId="ttitle">
    <w:name w:val="ttitle"/>
    <w:basedOn w:val="DefaultParagraphFont"/>
    <w:rsid w:val="00196B79"/>
  </w:style>
  <w:style w:type="character" w:customStyle="1" w:styleId="swsdefaultzchn">
    <w:name w:val="swsdefaultzchn"/>
    <w:basedOn w:val="DefaultParagraphFont"/>
    <w:rsid w:val="001467DD"/>
  </w:style>
  <w:style w:type="paragraph" w:customStyle="1" w:styleId="swsheading2">
    <w:name w:val="swsheading2"/>
    <w:basedOn w:val="Normal"/>
    <w:rsid w:val="001467D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pPr>
    <w:rPr>
      <w:rFonts w:eastAsia="Times New Roman"/>
      <w:bdr w:val="none" w:sz="0" w:space="0" w:color="auto"/>
      <w:lang w:eastAsia="en-GB"/>
    </w:rPr>
  </w:style>
  <w:style w:type="paragraph" w:customStyle="1" w:styleId="Pa13">
    <w:name w:val="Pa13"/>
    <w:basedOn w:val="Default"/>
    <w:next w:val="Default"/>
    <w:uiPriority w:val="99"/>
    <w:rsid w:val="00A23F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FS Me Light" w:eastAsia="Arial Unicode MS" w:hAnsi="FS Me Light" w:cs="Times New Roman"/>
      <w:color w:val="auto"/>
      <w:sz w:val="24"/>
      <w:szCs w:val="24"/>
    </w:rPr>
  </w:style>
  <w:style w:type="character" w:customStyle="1" w:styleId="A6">
    <w:name w:val="A6"/>
    <w:uiPriority w:val="99"/>
    <w:rsid w:val="00A23FE6"/>
    <w:rPr>
      <w:rFonts w:cs="FS Me Light"/>
      <w:color w:val="000000"/>
      <w:sz w:val="12"/>
      <w:szCs w:val="12"/>
    </w:rPr>
  </w:style>
  <w:style w:type="paragraph" w:customStyle="1" w:styleId="Pa12">
    <w:name w:val="Pa12"/>
    <w:basedOn w:val="Default"/>
    <w:next w:val="Default"/>
    <w:uiPriority w:val="99"/>
    <w:rsid w:val="00A23F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1" w:lineRule="atLeast"/>
    </w:pPr>
    <w:rPr>
      <w:rFonts w:ascii="FS Me Light" w:eastAsia="Arial Unicode MS" w:hAnsi="FS Me Light" w:cs="Times New Roman"/>
      <w:color w:val="auto"/>
      <w:sz w:val="24"/>
      <w:szCs w:val="24"/>
    </w:rPr>
  </w:style>
  <w:style w:type="paragraph" w:customStyle="1" w:styleId="Pa20">
    <w:name w:val="Pa20"/>
    <w:basedOn w:val="Default"/>
    <w:next w:val="Default"/>
    <w:uiPriority w:val="99"/>
    <w:rsid w:val="00A23F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1" w:lineRule="atLeast"/>
    </w:pPr>
    <w:rPr>
      <w:rFonts w:ascii="FS Me Light" w:eastAsia="Arial Unicode MS" w:hAnsi="FS Me Light" w:cs="Times New Roman"/>
      <w:color w:val="auto"/>
      <w:sz w:val="24"/>
      <w:szCs w:val="24"/>
    </w:rPr>
  </w:style>
  <w:style w:type="paragraph" w:customStyle="1" w:styleId="Pa17">
    <w:name w:val="Pa17"/>
    <w:basedOn w:val="Default"/>
    <w:next w:val="Default"/>
    <w:uiPriority w:val="99"/>
    <w:rsid w:val="00A23F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FS Me Light" w:eastAsia="Arial Unicode MS" w:hAnsi="FS Me Light" w:cs="Times New Roman"/>
      <w:color w:val="auto"/>
      <w:sz w:val="24"/>
      <w:szCs w:val="24"/>
    </w:rPr>
  </w:style>
  <w:style w:type="paragraph" w:customStyle="1" w:styleId="Pa15">
    <w:name w:val="Pa15"/>
    <w:basedOn w:val="Default"/>
    <w:next w:val="Default"/>
    <w:uiPriority w:val="99"/>
    <w:rsid w:val="00A23F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FS Me Light" w:eastAsia="Arial Unicode MS" w:hAnsi="FS Me Light" w:cs="Times New Roman"/>
      <w:color w:val="auto"/>
      <w:sz w:val="24"/>
      <w:szCs w:val="24"/>
    </w:rPr>
  </w:style>
  <w:style w:type="character" w:customStyle="1" w:styleId="A4">
    <w:name w:val="A4"/>
    <w:uiPriority w:val="99"/>
    <w:rsid w:val="00A23FE6"/>
    <w:rPr>
      <w:rFonts w:cs="FS Me Light"/>
      <w:color w:val="000000"/>
      <w:sz w:val="22"/>
      <w:szCs w:val="22"/>
    </w:rPr>
  </w:style>
  <w:style w:type="character" w:customStyle="1" w:styleId="Heading1Char">
    <w:name w:val="Heading 1 Char"/>
    <w:basedOn w:val="DefaultParagraphFont"/>
    <w:link w:val="Heading1"/>
    <w:uiPriority w:val="9"/>
    <w:rsid w:val="00141CD9"/>
    <w:rPr>
      <w:rFonts w:asciiTheme="majorHAnsi" w:eastAsiaTheme="majorEastAsia" w:hAnsiTheme="majorHAnsi" w:cstheme="majorBidi"/>
      <w:b/>
      <w:bCs/>
      <w:color w:val="2F759E" w:themeColor="accent1" w:themeShade="BF"/>
      <w:sz w:val="28"/>
      <w:szCs w:val="28"/>
      <w:lang w:val="en-US" w:eastAsia="en-US"/>
    </w:rPr>
  </w:style>
  <w:style w:type="paragraph" w:customStyle="1" w:styleId="page-intro">
    <w:name w:val="page-intro"/>
    <w:basedOn w:val="Normal"/>
    <w:rsid w:val="00141CD9"/>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80" w:lineRule="atLeast"/>
    </w:pPr>
    <w:rPr>
      <w:rFonts w:ascii="Tahoma" w:eastAsia="Times New Roman" w:hAnsi="Tahoma" w:cs="Tahoma"/>
      <w:sz w:val="36"/>
      <w:szCs w:val="36"/>
      <w:bdr w:val="none" w:sz="0" w:space="0" w:color="auto"/>
      <w:lang w:eastAsia="en-GB"/>
    </w:rPr>
  </w:style>
  <w:style w:type="character" w:customStyle="1" w:styleId="personname2">
    <w:name w:val="person_name2"/>
    <w:basedOn w:val="DefaultParagraphFont"/>
    <w:rsid w:val="00363653"/>
  </w:style>
  <w:style w:type="character" w:customStyle="1" w:styleId="swsreferenceauthor1">
    <w:name w:val="swsreferenceauthor1"/>
    <w:basedOn w:val="DefaultParagraphFont"/>
    <w:rsid w:val="00A3761E"/>
    <w:rPr>
      <w:b/>
      <w:bCs/>
    </w:rPr>
  </w:style>
  <w:style w:type="paragraph" w:styleId="NoSpacing">
    <w:name w:val="No Spacing"/>
    <w:uiPriority w:val="1"/>
    <w:qFormat/>
    <w:rsid w:val="0004251E"/>
    <w:rPr>
      <w:sz w:val="24"/>
      <w:szCs w:val="24"/>
      <w:lang w:val="en-US" w:eastAsia="en-US"/>
    </w:rPr>
  </w:style>
  <w:style w:type="character" w:styleId="HTMLCite">
    <w:name w:val="HTML Cite"/>
    <w:basedOn w:val="DefaultParagraphFont"/>
    <w:uiPriority w:val="99"/>
    <w:semiHidden/>
    <w:unhideWhenUsed/>
    <w:rsid w:val="00013169"/>
    <w:rPr>
      <w:i/>
      <w:iCs/>
    </w:rPr>
  </w:style>
  <w:style w:type="character" w:customStyle="1" w:styleId="author">
    <w:name w:val="author"/>
    <w:basedOn w:val="DefaultParagraphFont"/>
    <w:rsid w:val="00013169"/>
  </w:style>
  <w:style w:type="character" w:customStyle="1" w:styleId="pubyear">
    <w:name w:val="pubyear"/>
    <w:basedOn w:val="DefaultParagraphFont"/>
    <w:rsid w:val="00013169"/>
  </w:style>
  <w:style w:type="character" w:customStyle="1" w:styleId="chaptertitle">
    <w:name w:val="chaptertitle"/>
    <w:basedOn w:val="DefaultParagraphFont"/>
    <w:rsid w:val="00013169"/>
  </w:style>
  <w:style w:type="character" w:customStyle="1" w:styleId="editor">
    <w:name w:val="editor"/>
    <w:basedOn w:val="DefaultParagraphFont"/>
    <w:rsid w:val="00013169"/>
  </w:style>
  <w:style w:type="character" w:customStyle="1" w:styleId="booktitle2">
    <w:name w:val="booktitle2"/>
    <w:basedOn w:val="DefaultParagraphFont"/>
    <w:rsid w:val="00013169"/>
    <w:rPr>
      <w:i/>
      <w:iCs/>
    </w:rPr>
  </w:style>
  <w:style w:type="character" w:customStyle="1" w:styleId="publisherlocation">
    <w:name w:val="publisherlocation"/>
    <w:basedOn w:val="DefaultParagraphFont"/>
    <w:rsid w:val="00013169"/>
  </w:style>
  <w:style w:type="character" w:customStyle="1" w:styleId="articletitle">
    <w:name w:val="articletitle"/>
    <w:basedOn w:val="DefaultParagraphFont"/>
    <w:rsid w:val="00092D2D"/>
  </w:style>
  <w:style w:type="character" w:customStyle="1" w:styleId="journaltitle2">
    <w:name w:val="journaltitle2"/>
    <w:basedOn w:val="DefaultParagraphFont"/>
    <w:rsid w:val="00092D2D"/>
    <w:rPr>
      <w:i/>
      <w:iCs/>
    </w:rPr>
  </w:style>
  <w:style w:type="character" w:customStyle="1" w:styleId="vol2">
    <w:name w:val="vol2"/>
    <w:basedOn w:val="DefaultParagraphFont"/>
    <w:rsid w:val="00092D2D"/>
    <w:rPr>
      <w:b/>
      <w:bCs/>
    </w:rPr>
  </w:style>
  <w:style w:type="character" w:customStyle="1" w:styleId="citedissue">
    <w:name w:val="citedissue"/>
    <w:basedOn w:val="DefaultParagraphFont"/>
    <w:rsid w:val="00092D2D"/>
  </w:style>
  <w:style w:type="character" w:customStyle="1" w:styleId="pagefirst">
    <w:name w:val="pagefirst"/>
    <w:basedOn w:val="DefaultParagraphFont"/>
    <w:rsid w:val="00092D2D"/>
  </w:style>
  <w:style w:type="character" w:customStyle="1" w:styleId="pagelast">
    <w:name w:val="pagelast"/>
    <w:basedOn w:val="DefaultParagraphFont"/>
    <w:rsid w:val="00092D2D"/>
  </w:style>
  <w:style w:type="character" w:customStyle="1" w:styleId="directlinklabel">
    <w:name w:val="directlinklabel"/>
    <w:basedOn w:val="DefaultParagraphFont"/>
    <w:rsid w:val="00092D2D"/>
  </w:style>
  <w:style w:type="character" w:customStyle="1" w:styleId="journaltitle">
    <w:name w:val="journaltitle"/>
    <w:basedOn w:val="DefaultParagraphFont"/>
    <w:rsid w:val="00711F8A"/>
  </w:style>
  <w:style w:type="character" w:customStyle="1" w:styleId="vol">
    <w:name w:val="vol"/>
    <w:basedOn w:val="DefaultParagraphFont"/>
    <w:rsid w:val="00711F8A"/>
  </w:style>
  <w:style w:type="character" w:customStyle="1" w:styleId="booktitle">
    <w:name w:val="booktitle"/>
    <w:basedOn w:val="DefaultParagraphFont"/>
    <w:rsid w:val="00711F8A"/>
  </w:style>
  <w:style w:type="paragraph" w:customStyle="1" w:styleId="NoSpacing1">
    <w:name w:val="No Spacing1"/>
    <w:rsid w:val="003A4307"/>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SimSun" w:hAnsi="Calibri" w:cs="Calibri"/>
      <w:kern w:val="1"/>
      <w:sz w:val="24"/>
      <w:szCs w:val="24"/>
      <w:bdr w:val="none" w:sz="0" w:space="0" w:color="auto"/>
      <w:lang w:eastAsia="ar-SA"/>
    </w:rPr>
  </w:style>
  <w:style w:type="character" w:customStyle="1" w:styleId="highlight">
    <w:name w:val="highlight"/>
    <w:basedOn w:val="DefaultParagraphFont"/>
    <w:rsid w:val="00E92C81"/>
  </w:style>
  <w:style w:type="character" w:customStyle="1" w:styleId="PlainTextChar">
    <w:name w:val="Plain Text Char"/>
    <w:basedOn w:val="DefaultParagraphFont"/>
    <w:link w:val="PlainText"/>
    <w:uiPriority w:val="99"/>
    <w:rsid w:val="001E2068"/>
    <w:rPr>
      <w:rFonts w:ascii="Calibri" w:eastAsia="Calibri" w:hAnsi="Calibri" w:cs="Calibri"/>
      <w:color w:val="000000"/>
      <w:sz w:val="22"/>
      <w:szCs w:val="22"/>
      <w:u w:color="000000"/>
      <w:lang w:val="en-US"/>
    </w:rPr>
  </w:style>
  <w:style w:type="character" w:customStyle="1" w:styleId="Heading2Char">
    <w:name w:val="Heading 2 Char"/>
    <w:basedOn w:val="DefaultParagraphFont"/>
    <w:link w:val="Heading2"/>
    <w:uiPriority w:val="9"/>
    <w:semiHidden/>
    <w:rsid w:val="009A6CDE"/>
    <w:rPr>
      <w:rFonts w:asciiTheme="majorHAnsi" w:eastAsiaTheme="majorEastAsia" w:hAnsiTheme="majorHAnsi" w:cstheme="majorBidi"/>
      <w:b/>
      <w:bCs/>
      <w:color w:val="499BC9" w:themeColor="accent1"/>
      <w:sz w:val="26"/>
      <w:szCs w:val="26"/>
      <w:lang w:eastAsia="en-US"/>
    </w:rPr>
  </w:style>
  <w:style w:type="paragraph" w:styleId="Revision">
    <w:name w:val="Revision"/>
    <w:hidden/>
    <w:uiPriority w:val="99"/>
    <w:semiHidden/>
    <w:rsid w:val="00FE579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Header">
    <w:name w:val="header"/>
    <w:basedOn w:val="Normal"/>
    <w:link w:val="HeaderChar"/>
    <w:uiPriority w:val="99"/>
    <w:unhideWhenUsed/>
    <w:rsid w:val="00975DA4"/>
    <w:pPr>
      <w:tabs>
        <w:tab w:val="center" w:pos="4513"/>
        <w:tab w:val="right" w:pos="9026"/>
      </w:tabs>
    </w:pPr>
  </w:style>
  <w:style w:type="character" w:customStyle="1" w:styleId="HeaderChar">
    <w:name w:val="Header Char"/>
    <w:basedOn w:val="DefaultParagraphFont"/>
    <w:link w:val="Header"/>
    <w:uiPriority w:val="99"/>
    <w:rsid w:val="00975DA4"/>
    <w:rPr>
      <w:sz w:val="24"/>
      <w:szCs w:val="24"/>
      <w:lang w:eastAsia="en-US"/>
    </w:rPr>
  </w:style>
  <w:style w:type="paragraph" w:styleId="Footer">
    <w:name w:val="footer"/>
    <w:basedOn w:val="Normal"/>
    <w:link w:val="FooterChar"/>
    <w:uiPriority w:val="99"/>
    <w:unhideWhenUsed/>
    <w:rsid w:val="00975DA4"/>
    <w:pPr>
      <w:tabs>
        <w:tab w:val="center" w:pos="4513"/>
        <w:tab w:val="right" w:pos="9026"/>
      </w:tabs>
    </w:pPr>
  </w:style>
  <w:style w:type="character" w:customStyle="1" w:styleId="FooterChar">
    <w:name w:val="Footer Char"/>
    <w:basedOn w:val="DefaultParagraphFont"/>
    <w:link w:val="Footer"/>
    <w:uiPriority w:val="99"/>
    <w:rsid w:val="00975DA4"/>
    <w:rPr>
      <w:sz w:val="24"/>
      <w:szCs w:val="24"/>
      <w:lang w:eastAsia="en-US"/>
    </w:rPr>
  </w:style>
  <w:style w:type="character" w:customStyle="1" w:styleId="ListParagraphChar">
    <w:name w:val="List Paragraph Char"/>
    <w:basedOn w:val="DefaultParagraphFont"/>
    <w:link w:val="ListParagraph"/>
    <w:uiPriority w:val="34"/>
    <w:rsid w:val="0047485D"/>
    <w:rPr>
      <w:rFonts w:ascii="Calibri" w:eastAsia="Calibri" w:hAnsi="Calibri" w:cs="Calibri"/>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50">
      <w:bodyDiv w:val="1"/>
      <w:marLeft w:val="0"/>
      <w:marRight w:val="0"/>
      <w:marTop w:val="0"/>
      <w:marBottom w:val="0"/>
      <w:divBdr>
        <w:top w:val="none" w:sz="0" w:space="0" w:color="auto"/>
        <w:left w:val="none" w:sz="0" w:space="0" w:color="auto"/>
        <w:bottom w:val="none" w:sz="0" w:space="0" w:color="auto"/>
        <w:right w:val="none" w:sz="0" w:space="0" w:color="auto"/>
      </w:divBdr>
      <w:divsChild>
        <w:div w:id="1175145350">
          <w:marLeft w:val="0"/>
          <w:marRight w:val="0"/>
          <w:marTop w:val="0"/>
          <w:marBottom w:val="0"/>
          <w:divBdr>
            <w:top w:val="none" w:sz="0" w:space="0" w:color="auto"/>
            <w:left w:val="none" w:sz="0" w:space="0" w:color="auto"/>
            <w:bottom w:val="none" w:sz="0" w:space="0" w:color="auto"/>
            <w:right w:val="none" w:sz="0" w:space="0" w:color="auto"/>
          </w:divBdr>
          <w:divsChild>
            <w:div w:id="1955477169">
              <w:marLeft w:val="150"/>
              <w:marRight w:val="150"/>
              <w:marTop w:val="0"/>
              <w:marBottom w:val="0"/>
              <w:divBdr>
                <w:top w:val="none" w:sz="0" w:space="0" w:color="auto"/>
                <w:left w:val="none" w:sz="0" w:space="0" w:color="auto"/>
                <w:bottom w:val="none" w:sz="0" w:space="0" w:color="auto"/>
                <w:right w:val="none" w:sz="0" w:space="0" w:color="auto"/>
              </w:divBdr>
              <w:divsChild>
                <w:div w:id="1396776341">
                  <w:marLeft w:val="0"/>
                  <w:marRight w:val="0"/>
                  <w:marTop w:val="0"/>
                  <w:marBottom w:val="0"/>
                  <w:divBdr>
                    <w:top w:val="none" w:sz="0" w:space="0" w:color="auto"/>
                    <w:left w:val="none" w:sz="0" w:space="0" w:color="auto"/>
                    <w:bottom w:val="none" w:sz="0" w:space="0" w:color="auto"/>
                    <w:right w:val="none" w:sz="0" w:space="0" w:color="auto"/>
                  </w:divBdr>
                  <w:divsChild>
                    <w:div w:id="1629773743">
                      <w:marLeft w:val="0"/>
                      <w:marRight w:val="0"/>
                      <w:marTop w:val="0"/>
                      <w:marBottom w:val="0"/>
                      <w:divBdr>
                        <w:top w:val="none" w:sz="0" w:space="0" w:color="auto"/>
                        <w:left w:val="none" w:sz="0" w:space="0" w:color="auto"/>
                        <w:bottom w:val="none" w:sz="0" w:space="0" w:color="auto"/>
                        <w:right w:val="none" w:sz="0" w:space="0" w:color="auto"/>
                      </w:divBdr>
                      <w:divsChild>
                        <w:div w:id="1898473445">
                          <w:marLeft w:val="0"/>
                          <w:marRight w:val="0"/>
                          <w:marTop w:val="0"/>
                          <w:marBottom w:val="0"/>
                          <w:divBdr>
                            <w:top w:val="none" w:sz="0" w:space="0" w:color="auto"/>
                            <w:left w:val="none" w:sz="0" w:space="0" w:color="auto"/>
                            <w:bottom w:val="none" w:sz="0" w:space="0" w:color="auto"/>
                            <w:right w:val="none" w:sz="0" w:space="0" w:color="auto"/>
                          </w:divBdr>
                          <w:divsChild>
                            <w:div w:id="1929727388">
                              <w:marLeft w:val="150"/>
                              <w:marRight w:val="150"/>
                              <w:marTop w:val="75"/>
                              <w:marBottom w:val="75"/>
                              <w:divBdr>
                                <w:top w:val="none" w:sz="0" w:space="0" w:color="auto"/>
                                <w:left w:val="none" w:sz="0" w:space="0" w:color="auto"/>
                                <w:bottom w:val="none" w:sz="0" w:space="0" w:color="auto"/>
                                <w:right w:val="none" w:sz="0" w:space="0" w:color="auto"/>
                              </w:divBdr>
                              <w:divsChild>
                                <w:div w:id="190264576">
                                  <w:marLeft w:val="0"/>
                                  <w:marRight w:val="0"/>
                                  <w:marTop w:val="0"/>
                                  <w:marBottom w:val="0"/>
                                  <w:divBdr>
                                    <w:top w:val="none" w:sz="0" w:space="0" w:color="auto"/>
                                    <w:left w:val="none" w:sz="0" w:space="0" w:color="auto"/>
                                    <w:bottom w:val="none" w:sz="0" w:space="0" w:color="auto"/>
                                    <w:right w:val="none" w:sz="0" w:space="0" w:color="auto"/>
                                  </w:divBdr>
                                </w:div>
                                <w:div w:id="1913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2175">
      <w:bodyDiv w:val="1"/>
      <w:marLeft w:val="0"/>
      <w:marRight w:val="0"/>
      <w:marTop w:val="0"/>
      <w:marBottom w:val="0"/>
      <w:divBdr>
        <w:top w:val="none" w:sz="0" w:space="0" w:color="auto"/>
        <w:left w:val="none" w:sz="0" w:space="0" w:color="auto"/>
        <w:bottom w:val="none" w:sz="0" w:space="0" w:color="auto"/>
        <w:right w:val="none" w:sz="0" w:space="0" w:color="auto"/>
      </w:divBdr>
      <w:divsChild>
        <w:div w:id="521239961">
          <w:marLeft w:val="0"/>
          <w:marRight w:val="0"/>
          <w:marTop w:val="0"/>
          <w:marBottom w:val="0"/>
          <w:divBdr>
            <w:top w:val="none" w:sz="0" w:space="0" w:color="auto"/>
            <w:left w:val="none" w:sz="0" w:space="0" w:color="auto"/>
            <w:bottom w:val="none" w:sz="0" w:space="0" w:color="auto"/>
            <w:right w:val="none" w:sz="0" w:space="0" w:color="auto"/>
          </w:divBdr>
        </w:div>
        <w:div w:id="1192449948">
          <w:marLeft w:val="0"/>
          <w:marRight w:val="0"/>
          <w:marTop w:val="0"/>
          <w:marBottom w:val="0"/>
          <w:divBdr>
            <w:top w:val="none" w:sz="0" w:space="0" w:color="auto"/>
            <w:left w:val="none" w:sz="0" w:space="0" w:color="auto"/>
            <w:bottom w:val="none" w:sz="0" w:space="0" w:color="auto"/>
            <w:right w:val="none" w:sz="0" w:space="0" w:color="auto"/>
          </w:divBdr>
        </w:div>
      </w:divsChild>
    </w:div>
    <w:div w:id="27071446">
      <w:bodyDiv w:val="1"/>
      <w:marLeft w:val="0"/>
      <w:marRight w:val="0"/>
      <w:marTop w:val="0"/>
      <w:marBottom w:val="0"/>
      <w:divBdr>
        <w:top w:val="none" w:sz="0" w:space="0" w:color="auto"/>
        <w:left w:val="none" w:sz="0" w:space="0" w:color="auto"/>
        <w:bottom w:val="none" w:sz="0" w:space="0" w:color="auto"/>
        <w:right w:val="none" w:sz="0" w:space="0" w:color="auto"/>
      </w:divBdr>
      <w:divsChild>
        <w:div w:id="1557743527">
          <w:marLeft w:val="0"/>
          <w:marRight w:val="0"/>
          <w:marTop w:val="0"/>
          <w:marBottom w:val="0"/>
          <w:divBdr>
            <w:top w:val="none" w:sz="0" w:space="0" w:color="auto"/>
            <w:left w:val="none" w:sz="0" w:space="0" w:color="auto"/>
            <w:bottom w:val="none" w:sz="0" w:space="0" w:color="auto"/>
            <w:right w:val="none" w:sz="0" w:space="0" w:color="auto"/>
          </w:divBdr>
        </w:div>
        <w:div w:id="2072657274">
          <w:marLeft w:val="0"/>
          <w:marRight w:val="0"/>
          <w:marTop w:val="0"/>
          <w:marBottom w:val="0"/>
          <w:divBdr>
            <w:top w:val="none" w:sz="0" w:space="0" w:color="auto"/>
            <w:left w:val="none" w:sz="0" w:space="0" w:color="auto"/>
            <w:bottom w:val="none" w:sz="0" w:space="0" w:color="auto"/>
            <w:right w:val="none" w:sz="0" w:space="0" w:color="auto"/>
          </w:divBdr>
        </w:div>
        <w:div w:id="2133012423">
          <w:marLeft w:val="0"/>
          <w:marRight w:val="0"/>
          <w:marTop w:val="0"/>
          <w:marBottom w:val="0"/>
          <w:divBdr>
            <w:top w:val="none" w:sz="0" w:space="0" w:color="auto"/>
            <w:left w:val="none" w:sz="0" w:space="0" w:color="auto"/>
            <w:bottom w:val="none" w:sz="0" w:space="0" w:color="auto"/>
            <w:right w:val="none" w:sz="0" w:space="0" w:color="auto"/>
          </w:divBdr>
        </w:div>
      </w:divsChild>
    </w:div>
    <w:div w:id="175195329">
      <w:bodyDiv w:val="1"/>
      <w:marLeft w:val="0"/>
      <w:marRight w:val="0"/>
      <w:marTop w:val="0"/>
      <w:marBottom w:val="0"/>
      <w:divBdr>
        <w:top w:val="none" w:sz="0" w:space="0" w:color="auto"/>
        <w:left w:val="none" w:sz="0" w:space="0" w:color="auto"/>
        <w:bottom w:val="none" w:sz="0" w:space="0" w:color="auto"/>
        <w:right w:val="none" w:sz="0" w:space="0" w:color="auto"/>
      </w:divBdr>
      <w:divsChild>
        <w:div w:id="921140097">
          <w:marLeft w:val="0"/>
          <w:marRight w:val="0"/>
          <w:marTop w:val="0"/>
          <w:marBottom w:val="0"/>
          <w:divBdr>
            <w:top w:val="none" w:sz="0" w:space="0" w:color="auto"/>
            <w:left w:val="none" w:sz="0" w:space="0" w:color="auto"/>
            <w:bottom w:val="none" w:sz="0" w:space="0" w:color="auto"/>
            <w:right w:val="none" w:sz="0" w:space="0" w:color="auto"/>
          </w:divBdr>
        </w:div>
        <w:div w:id="564335588">
          <w:marLeft w:val="0"/>
          <w:marRight w:val="0"/>
          <w:marTop w:val="0"/>
          <w:marBottom w:val="0"/>
          <w:divBdr>
            <w:top w:val="none" w:sz="0" w:space="0" w:color="auto"/>
            <w:left w:val="none" w:sz="0" w:space="0" w:color="auto"/>
            <w:bottom w:val="none" w:sz="0" w:space="0" w:color="auto"/>
            <w:right w:val="none" w:sz="0" w:space="0" w:color="auto"/>
          </w:divBdr>
        </w:div>
        <w:div w:id="229389082">
          <w:marLeft w:val="0"/>
          <w:marRight w:val="0"/>
          <w:marTop w:val="0"/>
          <w:marBottom w:val="0"/>
          <w:divBdr>
            <w:top w:val="none" w:sz="0" w:space="0" w:color="auto"/>
            <w:left w:val="none" w:sz="0" w:space="0" w:color="auto"/>
            <w:bottom w:val="none" w:sz="0" w:space="0" w:color="auto"/>
            <w:right w:val="none" w:sz="0" w:space="0" w:color="auto"/>
          </w:divBdr>
        </w:div>
        <w:div w:id="35128240">
          <w:marLeft w:val="0"/>
          <w:marRight w:val="0"/>
          <w:marTop w:val="0"/>
          <w:marBottom w:val="0"/>
          <w:divBdr>
            <w:top w:val="none" w:sz="0" w:space="0" w:color="auto"/>
            <w:left w:val="none" w:sz="0" w:space="0" w:color="auto"/>
            <w:bottom w:val="none" w:sz="0" w:space="0" w:color="auto"/>
            <w:right w:val="none" w:sz="0" w:space="0" w:color="auto"/>
          </w:divBdr>
        </w:div>
      </w:divsChild>
    </w:div>
    <w:div w:id="217282088">
      <w:bodyDiv w:val="1"/>
      <w:marLeft w:val="0"/>
      <w:marRight w:val="0"/>
      <w:marTop w:val="0"/>
      <w:marBottom w:val="0"/>
      <w:divBdr>
        <w:top w:val="none" w:sz="0" w:space="0" w:color="auto"/>
        <w:left w:val="none" w:sz="0" w:space="0" w:color="auto"/>
        <w:bottom w:val="none" w:sz="0" w:space="0" w:color="auto"/>
        <w:right w:val="none" w:sz="0" w:space="0" w:color="auto"/>
      </w:divBdr>
      <w:divsChild>
        <w:div w:id="1990866604">
          <w:marLeft w:val="0"/>
          <w:marRight w:val="0"/>
          <w:marTop w:val="0"/>
          <w:marBottom w:val="0"/>
          <w:divBdr>
            <w:top w:val="none" w:sz="0" w:space="0" w:color="auto"/>
            <w:left w:val="none" w:sz="0" w:space="0" w:color="auto"/>
            <w:bottom w:val="none" w:sz="0" w:space="0" w:color="auto"/>
            <w:right w:val="none" w:sz="0" w:space="0" w:color="auto"/>
          </w:divBdr>
          <w:divsChild>
            <w:div w:id="798258491">
              <w:marLeft w:val="0"/>
              <w:marRight w:val="0"/>
              <w:marTop w:val="0"/>
              <w:marBottom w:val="0"/>
              <w:divBdr>
                <w:top w:val="none" w:sz="0" w:space="0" w:color="auto"/>
                <w:left w:val="none" w:sz="0" w:space="0" w:color="auto"/>
                <w:bottom w:val="none" w:sz="0" w:space="0" w:color="auto"/>
                <w:right w:val="none" w:sz="0" w:space="0" w:color="auto"/>
              </w:divBdr>
              <w:divsChild>
                <w:div w:id="2098668">
                  <w:marLeft w:val="0"/>
                  <w:marRight w:val="0"/>
                  <w:marTop w:val="0"/>
                  <w:marBottom w:val="0"/>
                  <w:divBdr>
                    <w:top w:val="none" w:sz="0" w:space="0" w:color="auto"/>
                    <w:left w:val="none" w:sz="0" w:space="0" w:color="auto"/>
                    <w:bottom w:val="none" w:sz="0" w:space="0" w:color="auto"/>
                    <w:right w:val="none" w:sz="0" w:space="0" w:color="auto"/>
                  </w:divBdr>
                </w:div>
                <w:div w:id="11495169">
                  <w:marLeft w:val="0"/>
                  <w:marRight w:val="0"/>
                  <w:marTop w:val="0"/>
                  <w:marBottom w:val="0"/>
                  <w:divBdr>
                    <w:top w:val="none" w:sz="0" w:space="0" w:color="auto"/>
                    <w:left w:val="none" w:sz="0" w:space="0" w:color="auto"/>
                    <w:bottom w:val="none" w:sz="0" w:space="0" w:color="auto"/>
                    <w:right w:val="none" w:sz="0" w:space="0" w:color="auto"/>
                  </w:divBdr>
                </w:div>
                <w:div w:id="48380521">
                  <w:marLeft w:val="0"/>
                  <w:marRight w:val="0"/>
                  <w:marTop w:val="0"/>
                  <w:marBottom w:val="0"/>
                  <w:divBdr>
                    <w:top w:val="none" w:sz="0" w:space="0" w:color="auto"/>
                    <w:left w:val="none" w:sz="0" w:space="0" w:color="auto"/>
                    <w:bottom w:val="none" w:sz="0" w:space="0" w:color="auto"/>
                    <w:right w:val="none" w:sz="0" w:space="0" w:color="auto"/>
                  </w:divBdr>
                </w:div>
                <w:div w:id="51584104">
                  <w:marLeft w:val="0"/>
                  <w:marRight w:val="0"/>
                  <w:marTop w:val="0"/>
                  <w:marBottom w:val="0"/>
                  <w:divBdr>
                    <w:top w:val="none" w:sz="0" w:space="0" w:color="auto"/>
                    <w:left w:val="none" w:sz="0" w:space="0" w:color="auto"/>
                    <w:bottom w:val="none" w:sz="0" w:space="0" w:color="auto"/>
                    <w:right w:val="none" w:sz="0" w:space="0" w:color="auto"/>
                  </w:divBdr>
                </w:div>
                <w:div w:id="61104303">
                  <w:marLeft w:val="0"/>
                  <w:marRight w:val="0"/>
                  <w:marTop w:val="0"/>
                  <w:marBottom w:val="0"/>
                  <w:divBdr>
                    <w:top w:val="none" w:sz="0" w:space="0" w:color="auto"/>
                    <w:left w:val="none" w:sz="0" w:space="0" w:color="auto"/>
                    <w:bottom w:val="none" w:sz="0" w:space="0" w:color="auto"/>
                    <w:right w:val="none" w:sz="0" w:space="0" w:color="auto"/>
                  </w:divBdr>
                </w:div>
                <w:div w:id="87191156">
                  <w:marLeft w:val="0"/>
                  <w:marRight w:val="0"/>
                  <w:marTop w:val="0"/>
                  <w:marBottom w:val="0"/>
                  <w:divBdr>
                    <w:top w:val="none" w:sz="0" w:space="0" w:color="auto"/>
                    <w:left w:val="none" w:sz="0" w:space="0" w:color="auto"/>
                    <w:bottom w:val="none" w:sz="0" w:space="0" w:color="auto"/>
                    <w:right w:val="none" w:sz="0" w:space="0" w:color="auto"/>
                  </w:divBdr>
                </w:div>
                <w:div w:id="100728930">
                  <w:marLeft w:val="0"/>
                  <w:marRight w:val="0"/>
                  <w:marTop w:val="0"/>
                  <w:marBottom w:val="0"/>
                  <w:divBdr>
                    <w:top w:val="none" w:sz="0" w:space="0" w:color="auto"/>
                    <w:left w:val="none" w:sz="0" w:space="0" w:color="auto"/>
                    <w:bottom w:val="none" w:sz="0" w:space="0" w:color="auto"/>
                    <w:right w:val="none" w:sz="0" w:space="0" w:color="auto"/>
                  </w:divBdr>
                </w:div>
                <w:div w:id="137193786">
                  <w:marLeft w:val="0"/>
                  <w:marRight w:val="0"/>
                  <w:marTop w:val="0"/>
                  <w:marBottom w:val="0"/>
                  <w:divBdr>
                    <w:top w:val="none" w:sz="0" w:space="0" w:color="auto"/>
                    <w:left w:val="none" w:sz="0" w:space="0" w:color="auto"/>
                    <w:bottom w:val="none" w:sz="0" w:space="0" w:color="auto"/>
                    <w:right w:val="none" w:sz="0" w:space="0" w:color="auto"/>
                  </w:divBdr>
                </w:div>
                <w:div w:id="159465380">
                  <w:marLeft w:val="0"/>
                  <w:marRight w:val="0"/>
                  <w:marTop w:val="0"/>
                  <w:marBottom w:val="0"/>
                  <w:divBdr>
                    <w:top w:val="none" w:sz="0" w:space="0" w:color="auto"/>
                    <w:left w:val="none" w:sz="0" w:space="0" w:color="auto"/>
                    <w:bottom w:val="none" w:sz="0" w:space="0" w:color="auto"/>
                    <w:right w:val="none" w:sz="0" w:space="0" w:color="auto"/>
                  </w:divBdr>
                </w:div>
                <w:div w:id="165904131">
                  <w:marLeft w:val="0"/>
                  <w:marRight w:val="0"/>
                  <w:marTop w:val="0"/>
                  <w:marBottom w:val="0"/>
                  <w:divBdr>
                    <w:top w:val="none" w:sz="0" w:space="0" w:color="auto"/>
                    <w:left w:val="none" w:sz="0" w:space="0" w:color="auto"/>
                    <w:bottom w:val="none" w:sz="0" w:space="0" w:color="auto"/>
                    <w:right w:val="none" w:sz="0" w:space="0" w:color="auto"/>
                  </w:divBdr>
                </w:div>
                <w:div w:id="181937937">
                  <w:marLeft w:val="0"/>
                  <w:marRight w:val="0"/>
                  <w:marTop w:val="0"/>
                  <w:marBottom w:val="0"/>
                  <w:divBdr>
                    <w:top w:val="none" w:sz="0" w:space="0" w:color="auto"/>
                    <w:left w:val="none" w:sz="0" w:space="0" w:color="auto"/>
                    <w:bottom w:val="none" w:sz="0" w:space="0" w:color="auto"/>
                    <w:right w:val="none" w:sz="0" w:space="0" w:color="auto"/>
                  </w:divBdr>
                </w:div>
                <w:div w:id="183134552">
                  <w:marLeft w:val="0"/>
                  <w:marRight w:val="0"/>
                  <w:marTop w:val="0"/>
                  <w:marBottom w:val="0"/>
                  <w:divBdr>
                    <w:top w:val="none" w:sz="0" w:space="0" w:color="auto"/>
                    <w:left w:val="none" w:sz="0" w:space="0" w:color="auto"/>
                    <w:bottom w:val="none" w:sz="0" w:space="0" w:color="auto"/>
                    <w:right w:val="none" w:sz="0" w:space="0" w:color="auto"/>
                  </w:divBdr>
                </w:div>
                <w:div w:id="183977004">
                  <w:marLeft w:val="0"/>
                  <w:marRight w:val="0"/>
                  <w:marTop w:val="0"/>
                  <w:marBottom w:val="0"/>
                  <w:divBdr>
                    <w:top w:val="none" w:sz="0" w:space="0" w:color="auto"/>
                    <w:left w:val="none" w:sz="0" w:space="0" w:color="auto"/>
                    <w:bottom w:val="none" w:sz="0" w:space="0" w:color="auto"/>
                    <w:right w:val="none" w:sz="0" w:space="0" w:color="auto"/>
                  </w:divBdr>
                </w:div>
                <w:div w:id="209537043">
                  <w:marLeft w:val="0"/>
                  <w:marRight w:val="0"/>
                  <w:marTop w:val="0"/>
                  <w:marBottom w:val="0"/>
                  <w:divBdr>
                    <w:top w:val="none" w:sz="0" w:space="0" w:color="auto"/>
                    <w:left w:val="none" w:sz="0" w:space="0" w:color="auto"/>
                    <w:bottom w:val="none" w:sz="0" w:space="0" w:color="auto"/>
                    <w:right w:val="none" w:sz="0" w:space="0" w:color="auto"/>
                  </w:divBdr>
                </w:div>
                <w:div w:id="218052032">
                  <w:marLeft w:val="0"/>
                  <w:marRight w:val="0"/>
                  <w:marTop w:val="0"/>
                  <w:marBottom w:val="0"/>
                  <w:divBdr>
                    <w:top w:val="none" w:sz="0" w:space="0" w:color="auto"/>
                    <w:left w:val="none" w:sz="0" w:space="0" w:color="auto"/>
                    <w:bottom w:val="none" w:sz="0" w:space="0" w:color="auto"/>
                    <w:right w:val="none" w:sz="0" w:space="0" w:color="auto"/>
                  </w:divBdr>
                </w:div>
                <w:div w:id="219830892">
                  <w:marLeft w:val="0"/>
                  <w:marRight w:val="0"/>
                  <w:marTop w:val="0"/>
                  <w:marBottom w:val="0"/>
                  <w:divBdr>
                    <w:top w:val="none" w:sz="0" w:space="0" w:color="auto"/>
                    <w:left w:val="none" w:sz="0" w:space="0" w:color="auto"/>
                    <w:bottom w:val="none" w:sz="0" w:space="0" w:color="auto"/>
                    <w:right w:val="none" w:sz="0" w:space="0" w:color="auto"/>
                  </w:divBdr>
                </w:div>
                <w:div w:id="221065715">
                  <w:marLeft w:val="0"/>
                  <w:marRight w:val="0"/>
                  <w:marTop w:val="0"/>
                  <w:marBottom w:val="0"/>
                  <w:divBdr>
                    <w:top w:val="none" w:sz="0" w:space="0" w:color="auto"/>
                    <w:left w:val="none" w:sz="0" w:space="0" w:color="auto"/>
                    <w:bottom w:val="none" w:sz="0" w:space="0" w:color="auto"/>
                    <w:right w:val="none" w:sz="0" w:space="0" w:color="auto"/>
                  </w:divBdr>
                </w:div>
                <w:div w:id="246575882">
                  <w:marLeft w:val="0"/>
                  <w:marRight w:val="0"/>
                  <w:marTop w:val="0"/>
                  <w:marBottom w:val="0"/>
                  <w:divBdr>
                    <w:top w:val="none" w:sz="0" w:space="0" w:color="auto"/>
                    <w:left w:val="none" w:sz="0" w:space="0" w:color="auto"/>
                    <w:bottom w:val="none" w:sz="0" w:space="0" w:color="auto"/>
                    <w:right w:val="none" w:sz="0" w:space="0" w:color="auto"/>
                  </w:divBdr>
                </w:div>
                <w:div w:id="273943285">
                  <w:marLeft w:val="0"/>
                  <w:marRight w:val="0"/>
                  <w:marTop w:val="0"/>
                  <w:marBottom w:val="0"/>
                  <w:divBdr>
                    <w:top w:val="none" w:sz="0" w:space="0" w:color="auto"/>
                    <w:left w:val="none" w:sz="0" w:space="0" w:color="auto"/>
                    <w:bottom w:val="none" w:sz="0" w:space="0" w:color="auto"/>
                    <w:right w:val="none" w:sz="0" w:space="0" w:color="auto"/>
                  </w:divBdr>
                </w:div>
                <w:div w:id="276104292">
                  <w:marLeft w:val="0"/>
                  <w:marRight w:val="0"/>
                  <w:marTop w:val="0"/>
                  <w:marBottom w:val="0"/>
                  <w:divBdr>
                    <w:top w:val="none" w:sz="0" w:space="0" w:color="auto"/>
                    <w:left w:val="none" w:sz="0" w:space="0" w:color="auto"/>
                    <w:bottom w:val="none" w:sz="0" w:space="0" w:color="auto"/>
                    <w:right w:val="none" w:sz="0" w:space="0" w:color="auto"/>
                  </w:divBdr>
                </w:div>
                <w:div w:id="279070438">
                  <w:marLeft w:val="0"/>
                  <w:marRight w:val="0"/>
                  <w:marTop w:val="0"/>
                  <w:marBottom w:val="0"/>
                  <w:divBdr>
                    <w:top w:val="none" w:sz="0" w:space="0" w:color="auto"/>
                    <w:left w:val="none" w:sz="0" w:space="0" w:color="auto"/>
                    <w:bottom w:val="none" w:sz="0" w:space="0" w:color="auto"/>
                    <w:right w:val="none" w:sz="0" w:space="0" w:color="auto"/>
                  </w:divBdr>
                </w:div>
                <w:div w:id="281614091">
                  <w:marLeft w:val="0"/>
                  <w:marRight w:val="0"/>
                  <w:marTop w:val="0"/>
                  <w:marBottom w:val="0"/>
                  <w:divBdr>
                    <w:top w:val="none" w:sz="0" w:space="0" w:color="auto"/>
                    <w:left w:val="none" w:sz="0" w:space="0" w:color="auto"/>
                    <w:bottom w:val="none" w:sz="0" w:space="0" w:color="auto"/>
                    <w:right w:val="none" w:sz="0" w:space="0" w:color="auto"/>
                  </w:divBdr>
                </w:div>
                <w:div w:id="290521724">
                  <w:marLeft w:val="0"/>
                  <w:marRight w:val="0"/>
                  <w:marTop w:val="0"/>
                  <w:marBottom w:val="0"/>
                  <w:divBdr>
                    <w:top w:val="none" w:sz="0" w:space="0" w:color="auto"/>
                    <w:left w:val="none" w:sz="0" w:space="0" w:color="auto"/>
                    <w:bottom w:val="none" w:sz="0" w:space="0" w:color="auto"/>
                    <w:right w:val="none" w:sz="0" w:space="0" w:color="auto"/>
                  </w:divBdr>
                </w:div>
                <w:div w:id="295641478">
                  <w:marLeft w:val="0"/>
                  <w:marRight w:val="0"/>
                  <w:marTop w:val="0"/>
                  <w:marBottom w:val="0"/>
                  <w:divBdr>
                    <w:top w:val="none" w:sz="0" w:space="0" w:color="auto"/>
                    <w:left w:val="none" w:sz="0" w:space="0" w:color="auto"/>
                    <w:bottom w:val="none" w:sz="0" w:space="0" w:color="auto"/>
                    <w:right w:val="none" w:sz="0" w:space="0" w:color="auto"/>
                  </w:divBdr>
                </w:div>
                <w:div w:id="304090645">
                  <w:marLeft w:val="0"/>
                  <w:marRight w:val="0"/>
                  <w:marTop w:val="0"/>
                  <w:marBottom w:val="0"/>
                  <w:divBdr>
                    <w:top w:val="none" w:sz="0" w:space="0" w:color="auto"/>
                    <w:left w:val="none" w:sz="0" w:space="0" w:color="auto"/>
                    <w:bottom w:val="none" w:sz="0" w:space="0" w:color="auto"/>
                    <w:right w:val="none" w:sz="0" w:space="0" w:color="auto"/>
                  </w:divBdr>
                </w:div>
                <w:div w:id="318076306">
                  <w:marLeft w:val="0"/>
                  <w:marRight w:val="0"/>
                  <w:marTop w:val="0"/>
                  <w:marBottom w:val="0"/>
                  <w:divBdr>
                    <w:top w:val="none" w:sz="0" w:space="0" w:color="auto"/>
                    <w:left w:val="none" w:sz="0" w:space="0" w:color="auto"/>
                    <w:bottom w:val="none" w:sz="0" w:space="0" w:color="auto"/>
                    <w:right w:val="none" w:sz="0" w:space="0" w:color="auto"/>
                  </w:divBdr>
                </w:div>
                <w:div w:id="373508707">
                  <w:marLeft w:val="0"/>
                  <w:marRight w:val="0"/>
                  <w:marTop w:val="0"/>
                  <w:marBottom w:val="0"/>
                  <w:divBdr>
                    <w:top w:val="none" w:sz="0" w:space="0" w:color="auto"/>
                    <w:left w:val="none" w:sz="0" w:space="0" w:color="auto"/>
                    <w:bottom w:val="none" w:sz="0" w:space="0" w:color="auto"/>
                    <w:right w:val="none" w:sz="0" w:space="0" w:color="auto"/>
                  </w:divBdr>
                </w:div>
                <w:div w:id="404304614">
                  <w:marLeft w:val="0"/>
                  <w:marRight w:val="0"/>
                  <w:marTop w:val="0"/>
                  <w:marBottom w:val="0"/>
                  <w:divBdr>
                    <w:top w:val="none" w:sz="0" w:space="0" w:color="auto"/>
                    <w:left w:val="none" w:sz="0" w:space="0" w:color="auto"/>
                    <w:bottom w:val="none" w:sz="0" w:space="0" w:color="auto"/>
                    <w:right w:val="none" w:sz="0" w:space="0" w:color="auto"/>
                  </w:divBdr>
                </w:div>
                <w:div w:id="405106481">
                  <w:marLeft w:val="0"/>
                  <w:marRight w:val="0"/>
                  <w:marTop w:val="0"/>
                  <w:marBottom w:val="0"/>
                  <w:divBdr>
                    <w:top w:val="none" w:sz="0" w:space="0" w:color="auto"/>
                    <w:left w:val="none" w:sz="0" w:space="0" w:color="auto"/>
                    <w:bottom w:val="none" w:sz="0" w:space="0" w:color="auto"/>
                    <w:right w:val="none" w:sz="0" w:space="0" w:color="auto"/>
                  </w:divBdr>
                </w:div>
                <w:div w:id="408356982">
                  <w:marLeft w:val="0"/>
                  <w:marRight w:val="0"/>
                  <w:marTop w:val="0"/>
                  <w:marBottom w:val="0"/>
                  <w:divBdr>
                    <w:top w:val="none" w:sz="0" w:space="0" w:color="auto"/>
                    <w:left w:val="none" w:sz="0" w:space="0" w:color="auto"/>
                    <w:bottom w:val="none" w:sz="0" w:space="0" w:color="auto"/>
                    <w:right w:val="none" w:sz="0" w:space="0" w:color="auto"/>
                  </w:divBdr>
                </w:div>
                <w:div w:id="421296877">
                  <w:marLeft w:val="0"/>
                  <w:marRight w:val="0"/>
                  <w:marTop w:val="0"/>
                  <w:marBottom w:val="0"/>
                  <w:divBdr>
                    <w:top w:val="none" w:sz="0" w:space="0" w:color="auto"/>
                    <w:left w:val="none" w:sz="0" w:space="0" w:color="auto"/>
                    <w:bottom w:val="none" w:sz="0" w:space="0" w:color="auto"/>
                    <w:right w:val="none" w:sz="0" w:space="0" w:color="auto"/>
                  </w:divBdr>
                </w:div>
                <w:div w:id="441152152">
                  <w:marLeft w:val="0"/>
                  <w:marRight w:val="0"/>
                  <w:marTop w:val="0"/>
                  <w:marBottom w:val="0"/>
                  <w:divBdr>
                    <w:top w:val="none" w:sz="0" w:space="0" w:color="auto"/>
                    <w:left w:val="none" w:sz="0" w:space="0" w:color="auto"/>
                    <w:bottom w:val="none" w:sz="0" w:space="0" w:color="auto"/>
                    <w:right w:val="none" w:sz="0" w:space="0" w:color="auto"/>
                  </w:divBdr>
                </w:div>
                <w:div w:id="452939803">
                  <w:marLeft w:val="0"/>
                  <w:marRight w:val="0"/>
                  <w:marTop w:val="0"/>
                  <w:marBottom w:val="0"/>
                  <w:divBdr>
                    <w:top w:val="none" w:sz="0" w:space="0" w:color="auto"/>
                    <w:left w:val="none" w:sz="0" w:space="0" w:color="auto"/>
                    <w:bottom w:val="none" w:sz="0" w:space="0" w:color="auto"/>
                    <w:right w:val="none" w:sz="0" w:space="0" w:color="auto"/>
                  </w:divBdr>
                </w:div>
                <w:div w:id="454177860">
                  <w:marLeft w:val="0"/>
                  <w:marRight w:val="0"/>
                  <w:marTop w:val="0"/>
                  <w:marBottom w:val="0"/>
                  <w:divBdr>
                    <w:top w:val="none" w:sz="0" w:space="0" w:color="auto"/>
                    <w:left w:val="none" w:sz="0" w:space="0" w:color="auto"/>
                    <w:bottom w:val="none" w:sz="0" w:space="0" w:color="auto"/>
                    <w:right w:val="none" w:sz="0" w:space="0" w:color="auto"/>
                  </w:divBdr>
                </w:div>
                <w:div w:id="462386437">
                  <w:marLeft w:val="0"/>
                  <w:marRight w:val="0"/>
                  <w:marTop w:val="0"/>
                  <w:marBottom w:val="0"/>
                  <w:divBdr>
                    <w:top w:val="none" w:sz="0" w:space="0" w:color="auto"/>
                    <w:left w:val="none" w:sz="0" w:space="0" w:color="auto"/>
                    <w:bottom w:val="none" w:sz="0" w:space="0" w:color="auto"/>
                    <w:right w:val="none" w:sz="0" w:space="0" w:color="auto"/>
                  </w:divBdr>
                </w:div>
                <w:div w:id="475682387">
                  <w:marLeft w:val="0"/>
                  <w:marRight w:val="0"/>
                  <w:marTop w:val="0"/>
                  <w:marBottom w:val="0"/>
                  <w:divBdr>
                    <w:top w:val="none" w:sz="0" w:space="0" w:color="auto"/>
                    <w:left w:val="none" w:sz="0" w:space="0" w:color="auto"/>
                    <w:bottom w:val="none" w:sz="0" w:space="0" w:color="auto"/>
                    <w:right w:val="none" w:sz="0" w:space="0" w:color="auto"/>
                  </w:divBdr>
                </w:div>
                <w:div w:id="492187888">
                  <w:marLeft w:val="0"/>
                  <w:marRight w:val="0"/>
                  <w:marTop w:val="0"/>
                  <w:marBottom w:val="0"/>
                  <w:divBdr>
                    <w:top w:val="none" w:sz="0" w:space="0" w:color="auto"/>
                    <w:left w:val="none" w:sz="0" w:space="0" w:color="auto"/>
                    <w:bottom w:val="none" w:sz="0" w:space="0" w:color="auto"/>
                    <w:right w:val="none" w:sz="0" w:space="0" w:color="auto"/>
                  </w:divBdr>
                </w:div>
                <w:div w:id="513765995">
                  <w:marLeft w:val="0"/>
                  <w:marRight w:val="0"/>
                  <w:marTop w:val="0"/>
                  <w:marBottom w:val="0"/>
                  <w:divBdr>
                    <w:top w:val="none" w:sz="0" w:space="0" w:color="auto"/>
                    <w:left w:val="none" w:sz="0" w:space="0" w:color="auto"/>
                    <w:bottom w:val="none" w:sz="0" w:space="0" w:color="auto"/>
                    <w:right w:val="none" w:sz="0" w:space="0" w:color="auto"/>
                  </w:divBdr>
                </w:div>
                <w:div w:id="520364312">
                  <w:marLeft w:val="0"/>
                  <w:marRight w:val="0"/>
                  <w:marTop w:val="0"/>
                  <w:marBottom w:val="0"/>
                  <w:divBdr>
                    <w:top w:val="none" w:sz="0" w:space="0" w:color="auto"/>
                    <w:left w:val="none" w:sz="0" w:space="0" w:color="auto"/>
                    <w:bottom w:val="none" w:sz="0" w:space="0" w:color="auto"/>
                    <w:right w:val="none" w:sz="0" w:space="0" w:color="auto"/>
                  </w:divBdr>
                </w:div>
                <w:div w:id="539627677">
                  <w:marLeft w:val="0"/>
                  <w:marRight w:val="0"/>
                  <w:marTop w:val="0"/>
                  <w:marBottom w:val="0"/>
                  <w:divBdr>
                    <w:top w:val="none" w:sz="0" w:space="0" w:color="auto"/>
                    <w:left w:val="none" w:sz="0" w:space="0" w:color="auto"/>
                    <w:bottom w:val="none" w:sz="0" w:space="0" w:color="auto"/>
                    <w:right w:val="none" w:sz="0" w:space="0" w:color="auto"/>
                  </w:divBdr>
                </w:div>
                <w:div w:id="570313111">
                  <w:marLeft w:val="0"/>
                  <w:marRight w:val="0"/>
                  <w:marTop w:val="0"/>
                  <w:marBottom w:val="0"/>
                  <w:divBdr>
                    <w:top w:val="none" w:sz="0" w:space="0" w:color="auto"/>
                    <w:left w:val="none" w:sz="0" w:space="0" w:color="auto"/>
                    <w:bottom w:val="none" w:sz="0" w:space="0" w:color="auto"/>
                    <w:right w:val="none" w:sz="0" w:space="0" w:color="auto"/>
                  </w:divBdr>
                </w:div>
                <w:div w:id="580143054">
                  <w:marLeft w:val="0"/>
                  <w:marRight w:val="0"/>
                  <w:marTop w:val="0"/>
                  <w:marBottom w:val="0"/>
                  <w:divBdr>
                    <w:top w:val="none" w:sz="0" w:space="0" w:color="auto"/>
                    <w:left w:val="none" w:sz="0" w:space="0" w:color="auto"/>
                    <w:bottom w:val="none" w:sz="0" w:space="0" w:color="auto"/>
                    <w:right w:val="none" w:sz="0" w:space="0" w:color="auto"/>
                  </w:divBdr>
                </w:div>
                <w:div w:id="593634750">
                  <w:marLeft w:val="0"/>
                  <w:marRight w:val="0"/>
                  <w:marTop w:val="0"/>
                  <w:marBottom w:val="0"/>
                  <w:divBdr>
                    <w:top w:val="none" w:sz="0" w:space="0" w:color="auto"/>
                    <w:left w:val="none" w:sz="0" w:space="0" w:color="auto"/>
                    <w:bottom w:val="none" w:sz="0" w:space="0" w:color="auto"/>
                    <w:right w:val="none" w:sz="0" w:space="0" w:color="auto"/>
                  </w:divBdr>
                </w:div>
                <w:div w:id="599266618">
                  <w:marLeft w:val="0"/>
                  <w:marRight w:val="0"/>
                  <w:marTop w:val="0"/>
                  <w:marBottom w:val="0"/>
                  <w:divBdr>
                    <w:top w:val="none" w:sz="0" w:space="0" w:color="auto"/>
                    <w:left w:val="none" w:sz="0" w:space="0" w:color="auto"/>
                    <w:bottom w:val="none" w:sz="0" w:space="0" w:color="auto"/>
                    <w:right w:val="none" w:sz="0" w:space="0" w:color="auto"/>
                  </w:divBdr>
                </w:div>
                <w:div w:id="623999468">
                  <w:marLeft w:val="0"/>
                  <w:marRight w:val="0"/>
                  <w:marTop w:val="0"/>
                  <w:marBottom w:val="0"/>
                  <w:divBdr>
                    <w:top w:val="none" w:sz="0" w:space="0" w:color="auto"/>
                    <w:left w:val="none" w:sz="0" w:space="0" w:color="auto"/>
                    <w:bottom w:val="none" w:sz="0" w:space="0" w:color="auto"/>
                    <w:right w:val="none" w:sz="0" w:space="0" w:color="auto"/>
                  </w:divBdr>
                </w:div>
                <w:div w:id="637027581">
                  <w:marLeft w:val="0"/>
                  <w:marRight w:val="0"/>
                  <w:marTop w:val="0"/>
                  <w:marBottom w:val="0"/>
                  <w:divBdr>
                    <w:top w:val="none" w:sz="0" w:space="0" w:color="auto"/>
                    <w:left w:val="none" w:sz="0" w:space="0" w:color="auto"/>
                    <w:bottom w:val="none" w:sz="0" w:space="0" w:color="auto"/>
                    <w:right w:val="none" w:sz="0" w:space="0" w:color="auto"/>
                  </w:divBdr>
                </w:div>
                <w:div w:id="641813860">
                  <w:marLeft w:val="0"/>
                  <w:marRight w:val="0"/>
                  <w:marTop w:val="0"/>
                  <w:marBottom w:val="0"/>
                  <w:divBdr>
                    <w:top w:val="none" w:sz="0" w:space="0" w:color="auto"/>
                    <w:left w:val="none" w:sz="0" w:space="0" w:color="auto"/>
                    <w:bottom w:val="none" w:sz="0" w:space="0" w:color="auto"/>
                    <w:right w:val="none" w:sz="0" w:space="0" w:color="auto"/>
                  </w:divBdr>
                </w:div>
                <w:div w:id="669062087">
                  <w:marLeft w:val="0"/>
                  <w:marRight w:val="0"/>
                  <w:marTop w:val="0"/>
                  <w:marBottom w:val="0"/>
                  <w:divBdr>
                    <w:top w:val="none" w:sz="0" w:space="0" w:color="auto"/>
                    <w:left w:val="none" w:sz="0" w:space="0" w:color="auto"/>
                    <w:bottom w:val="none" w:sz="0" w:space="0" w:color="auto"/>
                    <w:right w:val="none" w:sz="0" w:space="0" w:color="auto"/>
                  </w:divBdr>
                </w:div>
                <w:div w:id="671106522">
                  <w:marLeft w:val="0"/>
                  <w:marRight w:val="0"/>
                  <w:marTop w:val="0"/>
                  <w:marBottom w:val="0"/>
                  <w:divBdr>
                    <w:top w:val="none" w:sz="0" w:space="0" w:color="auto"/>
                    <w:left w:val="none" w:sz="0" w:space="0" w:color="auto"/>
                    <w:bottom w:val="none" w:sz="0" w:space="0" w:color="auto"/>
                    <w:right w:val="none" w:sz="0" w:space="0" w:color="auto"/>
                  </w:divBdr>
                </w:div>
                <w:div w:id="671373607">
                  <w:marLeft w:val="0"/>
                  <w:marRight w:val="0"/>
                  <w:marTop w:val="0"/>
                  <w:marBottom w:val="0"/>
                  <w:divBdr>
                    <w:top w:val="none" w:sz="0" w:space="0" w:color="auto"/>
                    <w:left w:val="none" w:sz="0" w:space="0" w:color="auto"/>
                    <w:bottom w:val="none" w:sz="0" w:space="0" w:color="auto"/>
                    <w:right w:val="none" w:sz="0" w:space="0" w:color="auto"/>
                  </w:divBdr>
                </w:div>
                <w:div w:id="688484845">
                  <w:marLeft w:val="0"/>
                  <w:marRight w:val="0"/>
                  <w:marTop w:val="0"/>
                  <w:marBottom w:val="0"/>
                  <w:divBdr>
                    <w:top w:val="none" w:sz="0" w:space="0" w:color="auto"/>
                    <w:left w:val="none" w:sz="0" w:space="0" w:color="auto"/>
                    <w:bottom w:val="none" w:sz="0" w:space="0" w:color="auto"/>
                    <w:right w:val="none" w:sz="0" w:space="0" w:color="auto"/>
                  </w:divBdr>
                </w:div>
                <w:div w:id="725839234">
                  <w:marLeft w:val="0"/>
                  <w:marRight w:val="0"/>
                  <w:marTop w:val="0"/>
                  <w:marBottom w:val="0"/>
                  <w:divBdr>
                    <w:top w:val="none" w:sz="0" w:space="0" w:color="auto"/>
                    <w:left w:val="none" w:sz="0" w:space="0" w:color="auto"/>
                    <w:bottom w:val="none" w:sz="0" w:space="0" w:color="auto"/>
                    <w:right w:val="none" w:sz="0" w:space="0" w:color="auto"/>
                  </w:divBdr>
                </w:div>
                <w:div w:id="741223248">
                  <w:marLeft w:val="0"/>
                  <w:marRight w:val="0"/>
                  <w:marTop w:val="0"/>
                  <w:marBottom w:val="0"/>
                  <w:divBdr>
                    <w:top w:val="none" w:sz="0" w:space="0" w:color="auto"/>
                    <w:left w:val="none" w:sz="0" w:space="0" w:color="auto"/>
                    <w:bottom w:val="none" w:sz="0" w:space="0" w:color="auto"/>
                    <w:right w:val="none" w:sz="0" w:space="0" w:color="auto"/>
                  </w:divBdr>
                </w:div>
                <w:div w:id="793598864">
                  <w:marLeft w:val="0"/>
                  <w:marRight w:val="0"/>
                  <w:marTop w:val="0"/>
                  <w:marBottom w:val="0"/>
                  <w:divBdr>
                    <w:top w:val="none" w:sz="0" w:space="0" w:color="auto"/>
                    <w:left w:val="none" w:sz="0" w:space="0" w:color="auto"/>
                    <w:bottom w:val="none" w:sz="0" w:space="0" w:color="auto"/>
                    <w:right w:val="none" w:sz="0" w:space="0" w:color="auto"/>
                  </w:divBdr>
                </w:div>
                <w:div w:id="819536642">
                  <w:marLeft w:val="0"/>
                  <w:marRight w:val="0"/>
                  <w:marTop w:val="0"/>
                  <w:marBottom w:val="0"/>
                  <w:divBdr>
                    <w:top w:val="none" w:sz="0" w:space="0" w:color="auto"/>
                    <w:left w:val="none" w:sz="0" w:space="0" w:color="auto"/>
                    <w:bottom w:val="none" w:sz="0" w:space="0" w:color="auto"/>
                    <w:right w:val="none" w:sz="0" w:space="0" w:color="auto"/>
                  </w:divBdr>
                </w:div>
                <w:div w:id="845092314">
                  <w:marLeft w:val="0"/>
                  <w:marRight w:val="0"/>
                  <w:marTop w:val="0"/>
                  <w:marBottom w:val="0"/>
                  <w:divBdr>
                    <w:top w:val="none" w:sz="0" w:space="0" w:color="auto"/>
                    <w:left w:val="none" w:sz="0" w:space="0" w:color="auto"/>
                    <w:bottom w:val="none" w:sz="0" w:space="0" w:color="auto"/>
                    <w:right w:val="none" w:sz="0" w:space="0" w:color="auto"/>
                  </w:divBdr>
                </w:div>
                <w:div w:id="887450238">
                  <w:marLeft w:val="0"/>
                  <w:marRight w:val="0"/>
                  <w:marTop w:val="0"/>
                  <w:marBottom w:val="0"/>
                  <w:divBdr>
                    <w:top w:val="none" w:sz="0" w:space="0" w:color="auto"/>
                    <w:left w:val="none" w:sz="0" w:space="0" w:color="auto"/>
                    <w:bottom w:val="none" w:sz="0" w:space="0" w:color="auto"/>
                    <w:right w:val="none" w:sz="0" w:space="0" w:color="auto"/>
                  </w:divBdr>
                </w:div>
                <w:div w:id="909268427">
                  <w:marLeft w:val="0"/>
                  <w:marRight w:val="0"/>
                  <w:marTop w:val="0"/>
                  <w:marBottom w:val="0"/>
                  <w:divBdr>
                    <w:top w:val="none" w:sz="0" w:space="0" w:color="auto"/>
                    <w:left w:val="none" w:sz="0" w:space="0" w:color="auto"/>
                    <w:bottom w:val="none" w:sz="0" w:space="0" w:color="auto"/>
                    <w:right w:val="none" w:sz="0" w:space="0" w:color="auto"/>
                  </w:divBdr>
                </w:div>
                <w:div w:id="939221357">
                  <w:marLeft w:val="0"/>
                  <w:marRight w:val="0"/>
                  <w:marTop w:val="0"/>
                  <w:marBottom w:val="0"/>
                  <w:divBdr>
                    <w:top w:val="none" w:sz="0" w:space="0" w:color="auto"/>
                    <w:left w:val="none" w:sz="0" w:space="0" w:color="auto"/>
                    <w:bottom w:val="none" w:sz="0" w:space="0" w:color="auto"/>
                    <w:right w:val="none" w:sz="0" w:space="0" w:color="auto"/>
                  </w:divBdr>
                </w:div>
                <w:div w:id="992876702">
                  <w:marLeft w:val="0"/>
                  <w:marRight w:val="0"/>
                  <w:marTop w:val="0"/>
                  <w:marBottom w:val="0"/>
                  <w:divBdr>
                    <w:top w:val="none" w:sz="0" w:space="0" w:color="auto"/>
                    <w:left w:val="none" w:sz="0" w:space="0" w:color="auto"/>
                    <w:bottom w:val="none" w:sz="0" w:space="0" w:color="auto"/>
                    <w:right w:val="none" w:sz="0" w:space="0" w:color="auto"/>
                  </w:divBdr>
                </w:div>
                <w:div w:id="994989042">
                  <w:marLeft w:val="0"/>
                  <w:marRight w:val="0"/>
                  <w:marTop w:val="0"/>
                  <w:marBottom w:val="0"/>
                  <w:divBdr>
                    <w:top w:val="none" w:sz="0" w:space="0" w:color="auto"/>
                    <w:left w:val="none" w:sz="0" w:space="0" w:color="auto"/>
                    <w:bottom w:val="none" w:sz="0" w:space="0" w:color="auto"/>
                    <w:right w:val="none" w:sz="0" w:space="0" w:color="auto"/>
                  </w:divBdr>
                </w:div>
                <w:div w:id="996029790">
                  <w:marLeft w:val="0"/>
                  <w:marRight w:val="0"/>
                  <w:marTop w:val="0"/>
                  <w:marBottom w:val="0"/>
                  <w:divBdr>
                    <w:top w:val="none" w:sz="0" w:space="0" w:color="auto"/>
                    <w:left w:val="none" w:sz="0" w:space="0" w:color="auto"/>
                    <w:bottom w:val="none" w:sz="0" w:space="0" w:color="auto"/>
                    <w:right w:val="none" w:sz="0" w:space="0" w:color="auto"/>
                  </w:divBdr>
                </w:div>
                <w:div w:id="997807920">
                  <w:marLeft w:val="0"/>
                  <w:marRight w:val="0"/>
                  <w:marTop w:val="0"/>
                  <w:marBottom w:val="0"/>
                  <w:divBdr>
                    <w:top w:val="none" w:sz="0" w:space="0" w:color="auto"/>
                    <w:left w:val="none" w:sz="0" w:space="0" w:color="auto"/>
                    <w:bottom w:val="none" w:sz="0" w:space="0" w:color="auto"/>
                    <w:right w:val="none" w:sz="0" w:space="0" w:color="auto"/>
                  </w:divBdr>
                </w:div>
                <w:div w:id="1029187650">
                  <w:marLeft w:val="0"/>
                  <w:marRight w:val="0"/>
                  <w:marTop w:val="0"/>
                  <w:marBottom w:val="0"/>
                  <w:divBdr>
                    <w:top w:val="none" w:sz="0" w:space="0" w:color="auto"/>
                    <w:left w:val="none" w:sz="0" w:space="0" w:color="auto"/>
                    <w:bottom w:val="none" w:sz="0" w:space="0" w:color="auto"/>
                    <w:right w:val="none" w:sz="0" w:space="0" w:color="auto"/>
                  </w:divBdr>
                </w:div>
                <w:div w:id="1048264189">
                  <w:marLeft w:val="0"/>
                  <w:marRight w:val="0"/>
                  <w:marTop w:val="0"/>
                  <w:marBottom w:val="0"/>
                  <w:divBdr>
                    <w:top w:val="none" w:sz="0" w:space="0" w:color="auto"/>
                    <w:left w:val="none" w:sz="0" w:space="0" w:color="auto"/>
                    <w:bottom w:val="none" w:sz="0" w:space="0" w:color="auto"/>
                    <w:right w:val="none" w:sz="0" w:space="0" w:color="auto"/>
                  </w:divBdr>
                </w:div>
                <w:div w:id="1049959161">
                  <w:marLeft w:val="0"/>
                  <w:marRight w:val="0"/>
                  <w:marTop w:val="0"/>
                  <w:marBottom w:val="0"/>
                  <w:divBdr>
                    <w:top w:val="none" w:sz="0" w:space="0" w:color="auto"/>
                    <w:left w:val="none" w:sz="0" w:space="0" w:color="auto"/>
                    <w:bottom w:val="none" w:sz="0" w:space="0" w:color="auto"/>
                    <w:right w:val="none" w:sz="0" w:space="0" w:color="auto"/>
                  </w:divBdr>
                </w:div>
                <w:div w:id="1050809650">
                  <w:marLeft w:val="0"/>
                  <w:marRight w:val="0"/>
                  <w:marTop w:val="0"/>
                  <w:marBottom w:val="0"/>
                  <w:divBdr>
                    <w:top w:val="none" w:sz="0" w:space="0" w:color="auto"/>
                    <w:left w:val="none" w:sz="0" w:space="0" w:color="auto"/>
                    <w:bottom w:val="none" w:sz="0" w:space="0" w:color="auto"/>
                    <w:right w:val="none" w:sz="0" w:space="0" w:color="auto"/>
                  </w:divBdr>
                </w:div>
                <w:div w:id="1062563264">
                  <w:marLeft w:val="0"/>
                  <w:marRight w:val="0"/>
                  <w:marTop w:val="0"/>
                  <w:marBottom w:val="0"/>
                  <w:divBdr>
                    <w:top w:val="none" w:sz="0" w:space="0" w:color="auto"/>
                    <w:left w:val="none" w:sz="0" w:space="0" w:color="auto"/>
                    <w:bottom w:val="none" w:sz="0" w:space="0" w:color="auto"/>
                    <w:right w:val="none" w:sz="0" w:space="0" w:color="auto"/>
                  </w:divBdr>
                </w:div>
                <w:div w:id="1080368180">
                  <w:marLeft w:val="0"/>
                  <w:marRight w:val="0"/>
                  <w:marTop w:val="0"/>
                  <w:marBottom w:val="0"/>
                  <w:divBdr>
                    <w:top w:val="none" w:sz="0" w:space="0" w:color="auto"/>
                    <w:left w:val="none" w:sz="0" w:space="0" w:color="auto"/>
                    <w:bottom w:val="none" w:sz="0" w:space="0" w:color="auto"/>
                    <w:right w:val="none" w:sz="0" w:space="0" w:color="auto"/>
                  </w:divBdr>
                </w:div>
                <w:div w:id="1089808898">
                  <w:marLeft w:val="0"/>
                  <w:marRight w:val="0"/>
                  <w:marTop w:val="0"/>
                  <w:marBottom w:val="0"/>
                  <w:divBdr>
                    <w:top w:val="none" w:sz="0" w:space="0" w:color="auto"/>
                    <w:left w:val="none" w:sz="0" w:space="0" w:color="auto"/>
                    <w:bottom w:val="none" w:sz="0" w:space="0" w:color="auto"/>
                    <w:right w:val="none" w:sz="0" w:space="0" w:color="auto"/>
                  </w:divBdr>
                </w:div>
                <w:div w:id="1101534460">
                  <w:marLeft w:val="0"/>
                  <w:marRight w:val="0"/>
                  <w:marTop w:val="0"/>
                  <w:marBottom w:val="0"/>
                  <w:divBdr>
                    <w:top w:val="none" w:sz="0" w:space="0" w:color="auto"/>
                    <w:left w:val="none" w:sz="0" w:space="0" w:color="auto"/>
                    <w:bottom w:val="none" w:sz="0" w:space="0" w:color="auto"/>
                    <w:right w:val="none" w:sz="0" w:space="0" w:color="auto"/>
                  </w:divBdr>
                </w:div>
                <w:div w:id="1107891531">
                  <w:marLeft w:val="0"/>
                  <w:marRight w:val="0"/>
                  <w:marTop w:val="0"/>
                  <w:marBottom w:val="0"/>
                  <w:divBdr>
                    <w:top w:val="none" w:sz="0" w:space="0" w:color="auto"/>
                    <w:left w:val="none" w:sz="0" w:space="0" w:color="auto"/>
                    <w:bottom w:val="none" w:sz="0" w:space="0" w:color="auto"/>
                    <w:right w:val="none" w:sz="0" w:space="0" w:color="auto"/>
                  </w:divBdr>
                </w:div>
                <w:div w:id="1114983343">
                  <w:marLeft w:val="0"/>
                  <w:marRight w:val="0"/>
                  <w:marTop w:val="0"/>
                  <w:marBottom w:val="0"/>
                  <w:divBdr>
                    <w:top w:val="none" w:sz="0" w:space="0" w:color="auto"/>
                    <w:left w:val="none" w:sz="0" w:space="0" w:color="auto"/>
                    <w:bottom w:val="none" w:sz="0" w:space="0" w:color="auto"/>
                    <w:right w:val="none" w:sz="0" w:space="0" w:color="auto"/>
                  </w:divBdr>
                </w:div>
                <w:div w:id="1126041221">
                  <w:marLeft w:val="0"/>
                  <w:marRight w:val="0"/>
                  <w:marTop w:val="0"/>
                  <w:marBottom w:val="0"/>
                  <w:divBdr>
                    <w:top w:val="none" w:sz="0" w:space="0" w:color="auto"/>
                    <w:left w:val="none" w:sz="0" w:space="0" w:color="auto"/>
                    <w:bottom w:val="none" w:sz="0" w:space="0" w:color="auto"/>
                    <w:right w:val="none" w:sz="0" w:space="0" w:color="auto"/>
                  </w:divBdr>
                </w:div>
                <w:div w:id="1132748502">
                  <w:marLeft w:val="0"/>
                  <w:marRight w:val="0"/>
                  <w:marTop w:val="0"/>
                  <w:marBottom w:val="0"/>
                  <w:divBdr>
                    <w:top w:val="none" w:sz="0" w:space="0" w:color="auto"/>
                    <w:left w:val="none" w:sz="0" w:space="0" w:color="auto"/>
                    <w:bottom w:val="none" w:sz="0" w:space="0" w:color="auto"/>
                    <w:right w:val="none" w:sz="0" w:space="0" w:color="auto"/>
                  </w:divBdr>
                </w:div>
                <w:div w:id="1165438436">
                  <w:marLeft w:val="0"/>
                  <w:marRight w:val="0"/>
                  <w:marTop w:val="0"/>
                  <w:marBottom w:val="0"/>
                  <w:divBdr>
                    <w:top w:val="none" w:sz="0" w:space="0" w:color="auto"/>
                    <w:left w:val="none" w:sz="0" w:space="0" w:color="auto"/>
                    <w:bottom w:val="none" w:sz="0" w:space="0" w:color="auto"/>
                    <w:right w:val="none" w:sz="0" w:space="0" w:color="auto"/>
                  </w:divBdr>
                </w:div>
                <w:div w:id="1168253285">
                  <w:marLeft w:val="0"/>
                  <w:marRight w:val="0"/>
                  <w:marTop w:val="0"/>
                  <w:marBottom w:val="0"/>
                  <w:divBdr>
                    <w:top w:val="none" w:sz="0" w:space="0" w:color="auto"/>
                    <w:left w:val="none" w:sz="0" w:space="0" w:color="auto"/>
                    <w:bottom w:val="none" w:sz="0" w:space="0" w:color="auto"/>
                    <w:right w:val="none" w:sz="0" w:space="0" w:color="auto"/>
                  </w:divBdr>
                </w:div>
                <w:div w:id="1174879189">
                  <w:marLeft w:val="0"/>
                  <w:marRight w:val="0"/>
                  <w:marTop w:val="0"/>
                  <w:marBottom w:val="0"/>
                  <w:divBdr>
                    <w:top w:val="none" w:sz="0" w:space="0" w:color="auto"/>
                    <w:left w:val="none" w:sz="0" w:space="0" w:color="auto"/>
                    <w:bottom w:val="none" w:sz="0" w:space="0" w:color="auto"/>
                    <w:right w:val="none" w:sz="0" w:space="0" w:color="auto"/>
                  </w:divBdr>
                </w:div>
                <w:div w:id="1176384114">
                  <w:marLeft w:val="0"/>
                  <w:marRight w:val="0"/>
                  <w:marTop w:val="0"/>
                  <w:marBottom w:val="0"/>
                  <w:divBdr>
                    <w:top w:val="none" w:sz="0" w:space="0" w:color="auto"/>
                    <w:left w:val="none" w:sz="0" w:space="0" w:color="auto"/>
                    <w:bottom w:val="none" w:sz="0" w:space="0" w:color="auto"/>
                    <w:right w:val="none" w:sz="0" w:space="0" w:color="auto"/>
                  </w:divBdr>
                </w:div>
                <w:div w:id="1179352146">
                  <w:marLeft w:val="0"/>
                  <w:marRight w:val="0"/>
                  <w:marTop w:val="0"/>
                  <w:marBottom w:val="0"/>
                  <w:divBdr>
                    <w:top w:val="none" w:sz="0" w:space="0" w:color="auto"/>
                    <w:left w:val="none" w:sz="0" w:space="0" w:color="auto"/>
                    <w:bottom w:val="none" w:sz="0" w:space="0" w:color="auto"/>
                    <w:right w:val="none" w:sz="0" w:space="0" w:color="auto"/>
                  </w:divBdr>
                </w:div>
                <w:div w:id="1197036331">
                  <w:marLeft w:val="0"/>
                  <w:marRight w:val="0"/>
                  <w:marTop w:val="0"/>
                  <w:marBottom w:val="0"/>
                  <w:divBdr>
                    <w:top w:val="none" w:sz="0" w:space="0" w:color="auto"/>
                    <w:left w:val="none" w:sz="0" w:space="0" w:color="auto"/>
                    <w:bottom w:val="none" w:sz="0" w:space="0" w:color="auto"/>
                    <w:right w:val="none" w:sz="0" w:space="0" w:color="auto"/>
                  </w:divBdr>
                </w:div>
                <w:div w:id="1209341170">
                  <w:marLeft w:val="0"/>
                  <w:marRight w:val="0"/>
                  <w:marTop w:val="0"/>
                  <w:marBottom w:val="0"/>
                  <w:divBdr>
                    <w:top w:val="none" w:sz="0" w:space="0" w:color="auto"/>
                    <w:left w:val="none" w:sz="0" w:space="0" w:color="auto"/>
                    <w:bottom w:val="none" w:sz="0" w:space="0" w:color="auto"/>
                    <w:right w:val="none" w:sz="0" w:space="0" w:color="auto"/>
                  </w:divBdr>
                </w:div>
                <w:div w:id="1214004898">
                  <w:marLeft w:val="0"/>
                  <w:marRight w:val="0"/>
                  <w:marTop w:val="0"/>
                  <w:marBottom w:val="0"/>
                  <w:divBdr>
                    <w:top w:val="none" w:sz="0" w:space="0" w:color="auto"/>
                    <w:left w:val="none" w:sz="0" w:space="0" w:color="auto"/>
                    <w:bottom w:val="none" w:sz="0" w:space="0" w:color="auto"/>
                    <w:right w:val="none" w:sz="0" w:space="0" w:color="auto"/>
                  </w:divBdr>
                </w:div>
                <w:div w:id="1223370477">
                  <w:marLeft w:val="0"/>
                  <w:marRight w:val="0"/>
                  <w:marTop w:val="0"/>
                  <w:marBottom w:val="0"/>
                  <w:divBdr>
                    <w:top w:val="none" w:sz="0" w:space="0" w:color="auto"/>
                    <w:left w:val="none" w:sz="0" w:space="0" w:color="auto"/>
                    <w:bottom w:val="none" w:sz="0" w:space="0" w:color="auto"/>
                    <w:right w:val="none" w:sz="0" w:space="0" w:color="auto"/>
                  </w:divBdr>
                </w:div>
                <w:div w:id="1224371410">
                  <w:marLeft w:val="0"/>
                  <w:marRight w:val="0"/>
                  <w:marTop w:val="0"/>
                  <w:marBottom w:val="0"/>
                  <w:divBdr>
                    <w:top w:val="none" w:sz="0" w:space="0" w:color="auto"/>
                    <w:left w:val="none" w:sz="0" w:space="0" w:color="auto"/>
                    <w:bottom w:val="none" w:sz="0" w:space="0" w:color="auto"/>
                    <w:right w:val="none" w:sz="0" w:space="0" w:color="auto"/>
                  </w:divBdr>
                </w:div>
                <w:div w:id="1237982619">
                  <w:marLeft w:val="0"/>
                  <w:marRight w:val="0"/>
                  <w:marTop w:val="0"/>
                  <w:marBottom w:val="0"/>
                  <w:divBdr>
                    <w:top w:val="none" w:sz="0" w:space="0" w:color="auto"/>
                    <w:left w:val="none" w:sz="0" w:space="0" w:color="auto"/>
                    <w:bottom w:val="none" w:sz="0" w:space="0" w:color="auto"/>
                    <w:right w:val="none" w:sz="0" w:space="0" w:color="auto"/>
                  </w:divBdr>
                </w:div>
                <w:div w:id="1277175361">
                  <w:marLeft w:val="0"/>
                  <w:marRight w:val="0"/>
                  <w:marTop w:val="0"/>
                  <w:marBottom w:val="0"/>
                  <w:divBdr>
                    <w:top w:val="none" w:sz="0" w:space="0" w:color="auto"/>
                    <w:left w:val="none" w:sz="0" w:space="0" w:color="auto"/>
                    <w:bottom w:val="none" w:sz="0" w:space="0" w:color="auto"/>
                    <w:right w:val="none" w:sz="0" w:space="0" w:color="auto"/>
                  </w:divBdr>
                </w:div>
                <w:div w:id="1281762399">
                  <w:marLeft w:val="0"/>
                  <w:marRight w:val="0"/>
                  <w:marTop w:val="0"/>
                  <w:marBottom w:val="0"/>
                  <w:divBdr>
                    <w:top w:val="none" w:sz="0" w:space="0" w:color="auto"/>
                    <w:left w:val="none" w:sz="0" w:space="0" w:color="auto"/>
                    <w:bottom w:val="none" w:sz="0" w:space="0" w:color="auto"/>
                    <w:right w:val="none" w:sz="0" w:space="0" w:color="auto"/>
                  </w:divBdr>
                </w:div>
                <w:div w:id="1284382876">
                  <w:marLeft w:val="0"/>
                  <w:marRight w:val="0"/>
                  <w:marTop w:val="0"/>
                  <w:marBottom w:val="0"/>
                  <w:divBdr>
                    <w:top w:val="none" w:sz="0" w:space="0" w:color="auto"/>
                    <w:left w:val="none" w:sz="0" w:space="0" w:color="auto"/>
                    <w:bottom w:val="none" w:sz="0" w:space="0" w:color="auto"/>
                    <w:right w:val="none" w:sz="0" w:space="0" w:color="auto"/>
                  </w:divBdr>
                </w:div>
                <w:div w:id="1289554052">
                  <w:marLeft w:val="0"/>
                  <w:marRight w:val="0"/>
                  <w:marTop w:val="0"/>
                  <w:marBottom w:val="0"/>
                  <w:divBdr>
                    <w:top w:val="none" w:sz="0" w:space="0" w:color="auto"/>
                    <w:left w:val="none" w:sz="0" w:space="0" w:color="auto"/>
                    <w:bottom w:val="none" w:sz="0" w:space="0" w:color="auto"/>
                    <w:right w:val="none" w:sz="0" w:space="0" w:color="auto"/>
                  </w:divBdr>
                </w:div>
                <w:div w:id="1308170845">
                  <w:marLeft w:val="0"/>
                  <w:marRight w:val="0"/>
                  <w:marTop w:val="0"/>
                  <w:marBottom w:val="0"/>
                  <w:divBdr>
                    <w:top w:val="none" w:sz="0" w:space="0" w:color="auto"/>
                    <w:left w:val="none" w:sz="0" w:space="0" w:color="auto"/>
                    <w:bottom w:val="none" w:sz="0" w:space="0" w:color="auto"/>
                    <w:right w:val="none" w:sz="0" w:space="0" w:color="auto"/>
                  </w:divBdr>
                </w:div>
                <w:div w:id="1368605738">
                  <w:marLeft w:val="0"/>
                  <w:marRight w:val="0"/>
                  <w:marTop w:val="0"/>
                  <w:marBottom w:val="0"/>
                  <w:divBdr>
                    <w:top w:val="none" w:sz="0" w:space="0" w:color="auto"/>
                    <w:left w:val="none" w:sz="0" w:space="0" w:color="auto"/>
                    <w:bottom w:val="none" w:sz="0" w:space="0" w:color="auto"/>
                    <w:right w:val="none" w:sz="0" w:space="0" w:color="auto"/>
                  </w:divBdr>
                </w:div>
                <w:div w:id="1371879378">
                  <w:marLeft w:val="0"/>
                  <w:marRight w:val="0"/>
                  <w:marTop w:val="0"/>
                  <w:marBottom w:val="0"/>
                  <w:divBdr>
                    <w:top w:val="none" w:sz="0" w:space="0" w:color="auto"/>
                    <w:left w:val="none" w:sz="0" w:space="0" w:color="auto"/>
                    <w:bottom w:val="none" w:sz="0" w:space="0" w:color="auto"/>
                    <w:right w:val="none" w:sz="0" w:space="0" w:color="auto"/>
                  </w:divBdr>
                </w:div>
                <w:div w:id="1376850172">
                  <w:marLeft w:val="0"/>
                  <w:marRight w:val="0"/>
                  <w:marTop w:val="0"/>
                  <w:marBottom w:val="0"/>
                  <w:divBdr>
                    <w:top w:val="none" w:sz="0" w:space="0" w:color="auto"/>
                    <w:left w:val="none" w:sz="0" w:space="0" w:color="auto"/>
                    <w:bottom w:val="none" w:sz="0" w:space="0" w:color="auto"/>
                    <w:right w:val="none" w:sz="0" w:space="0" w:color="auto"/>
                  </w:divBdr>
                </w:div>
                <w:div w:id="1377778791">
                  <w:marLeft w:val="0"/>
                  <w:marRight w:val="0"/>
                  <w:marTop w:val="0"/>
                  <w:marBottom w:val="0"/>
                  <w:divBdr>
                    <w:top w:val="none" w:sz="0" w:space="0" w:color="auto"/>
                    <w:left w:val="none" w:sz="0" w:space="0" w:color="auto"/>
                    <w:bottom w:val="none" w:sz="0" w:space="0" w:color="auto"/>
                    <w:right w:val="none" w:sz="0" w:space="0" w:color="auto"/>
                  </w:divBdr>
                </w:div>
                <w:div w:id="1380786496">
                  <w:marLeft w:val="0"/>
                  <w:marRight w:val="0"/>
                  <w:marTop w:val="0"/>
                  <w:marBottom w:val="0"/>
                  <w:divBdr>
                    <w:top w:val="none" w:sz="0" w:space="0" w:color="auto"/>
                    <w:left w:val="none" w:sz="0" w:space="0" w:color="auto"/>
                    <w:bottom w:val="none" w:sz="0" w:space="0" w:color="auto"/>
                    <w:right w:val="none" w:sz="0" w:space="0" w:color="auto"/>
                  </w:divBdr>
                </w:div>
                <w:div w:id="1389644002">
                  <w:marLeft w:val="0"/>
                  <w:marRight w:val="0"/>
                  <w:marTop w:val="0"/>
                  <w:marBottom w:val="0"/>
                  <w:divBdr>
                    <w:top w:val="none" w:sz="0" w:space="0" w:color="auto"/>
                    <w:left w:val="none" w:sz="0" w:space="0" w:color="auto"/>
                    <w:bottom w:val="none" w:sz="0" w:space="0" w:color="auto"/>
                    <w:right w:val="none" w:sz="0" w:space="0" w:color="auto"/>
                  </w:divBdr>
                </w:div>
                <w:div w:id="1402021234">
                  <w:marLeft w:val="0"/>
                  <w:marRight w:val="0"/>
                  <w:marTop w:val="0"/>
                  <w:marBottom w:val="0"/>
                  <w:divBdr>
                    <w:top w:val="none" w:sz="0" w:space="0" w:color="auto"/>
                    <w:left w:val="none" w:sz="0" w:space="0" w:color="auto"/>
                    <w:bottom w:val="none" w:sz="0" w:space="0" w:color="auto"/>
                    <w:right w:val="none" w:sz="0" w:space="0" w:color="auto"/>
                  </w:divBdr>
                </w:div>
                <w:div w:id="1413814035">
                  <w:marLeft w:val="0"/>
                  <w:marRight w:val="0"/>
                  <w:marTop w:val="0"/>
                  <w:marBottom w:val="0"/>
                  <w:divBdr>
                    <w:top w:val="none" w:sz="0" w:space="0" w:color="auto"/>
                    <w:left w:val="none" w:sz="0" w:space="0" w:color="auto"/>
                    <w:bottom w:val="none" w:sz="0" w:space="0" w:color="auto"/>
                    <w:right w:val="none" w:sz="0" w:space="0" w:color="auto"/>
                  </w:divBdr>
                </w:div>
                <w:div w:id="1422919419">
                  <w:marLeft w:val="0"/>
                  <w:marRight w:val="0"/>
                  <w:marTop w:val="0"/>
                  <w:marBottom w:val="0"/>
                  <w:divBdr>
                    <w:top w:val="none" w:sz="0" w:space="0" w:color="auto"/>
                    <w:left w:val="none" w:sz="0" w:space="0" w:color="auto"/>
                    <w:bottom w:val="none" w:sz="0" w:space="0" w:color="auto"/>
                    <w:right w:val="none" w:sz="0" w:space="0" w:color="auto"/>
                  </w:divBdr>
                </w:div>
                <w:div w:id="1424037189">
                  <w:marLeft w:val="0"/>
                  <w:marRight w:val="0"/>
                  <w:marTop w:val="0"/>
                  <w:marBottom w:val="0"/>
                  <w:divBdr>
                    <w:top w:val="none" w:sz="0" w:space="0" w:color="auto"/>
                    <w:left w:val="none" w:sz="0" w:space="0" w:color="auto"/>
                    <w:bottom w:val="none" w:sz="0" w:space="0" w:color="auto"/>
                    <w:right w:val="none" w:sz="0" w:space="0" w:color="auto"/>
                  </w:divBdr>
                </w:div>
                <w:div w:id="1434937731">
                  <w:marLeft w:val="0"/>
                  <w:marRight w:val="0"/>
                  <w:marTop w:val="0"/>
                  <w:marBottom w:val="0"/>
                  <w:divBdr>
                    <w:top w:val="none" w:sz="0" w:space="0" w:color="auto"/>
                    <w:left w:val="none" w:sz="0" w:space="0" w:color="auto"/>
                    <w:bottom w:val="none" w:sz="0" w:space="0" w:color="auto"/>
                    <w:right w:val="none" w:sz="0" w:space="0" w:color="auto"/>
                  </w:divBdr>
                </w:div>
                <w:div w:id="1455952234">
                  <w:marLeft w:val="0"/>
                  <w:marRight w:val="0"/>
                  <w:marTop w:val="0"/>
                  <w:marBottom w:val="0"/>
                  <w:divBdr>
                    <w:top w:val="none" w:sz="0" w:space="0" w:color="auto"/>
                    <w:left w:val="none" w:sz="0" w:space="0" w:color="auto"/>
                    <w:bottom w:val="none" w:sz="0" w:space="0" w:color="auto"/>
                    <w:right w:val="none" w:sz="0" w:space="0" w:color="auto"/>
                  </w:divBdr>
                </w:div>
                <w:div w:id="1478495212">
                  <w:marLeft w:val="0"/>
                  <w:marRight w:val="0"/>
                  <w:marTop w:val="0"/>
                  <w:marBottom w:val="0"/>
                  <w:divBdr>
                    <w:top w:val="none" w:sz="0" w:space="0" w:color="auto"/>
                    <w:left w:val="none" w:sz="0" w:space="0" w:color="auto"/>
                    <w:bottom w:val="none" w:sz="0" w:space="0" w:color="auto"/>
                    <w:right w:val="none" w:sz="0" w:space="0" w:color="auto"/>
                  </w:divBdr>
                </w:div>
                <w:div w:id="1487936405">
                  <w:marLeft w:val="0"/>
                  <w:marRight w:val="0"/>
                  <w:marTop w:val="0"/>
                  <w:marBottom w:val="0"/>
                  <w:divBdr>
                    <w:top w:val="none" w:sz="0" w:space="0" w:color="auto"/>
                    <w:left w:val="none" w:sz="0" w:space="0" w:color="auto"/>
                    <w:bottom w:val="none" w:sz="0" w:space="0" w:color="auto"/>
                    <w:right w:val="none" w:sz="0" w:space="0" w:color="auto"/>
                  </w:divBdr>
                </w:div>
                <w:div w:id="1517035975">
                  <w:marLeft w:val="0"/>
                  <w:marRight w:val="0"/>
                  <w:marTop w:val="0"/>
                  <w:marBottom w:val="0"/>
                  <w:divBdr>
                    <w:top w:val="none" w:sz="0" w:space="0" w:color="auto"/>
                    <w:left w:val="none" w:sz="0" w:space="0" w:color="auto"/>
                    <w:bottom w:val="none" w:sz="0" w:space="0" w:color="auto"/>
                    <w:right w:val="none" w:sz="0" w:space="0" w:color="auto"/>
                  </w:divBdr>
                </w:div>
                <w:div w:id="1531721533">
                  <w:marLeft w:val="0"/>
                  <w:marRight w:val="0"/>
                  <w:marTop w:val="0"/>
                  <w:marBottom w:val="0"/>
                  <w:divBdr>
                    <w:top w:val="none" w:sz="0" w:space="0" w:color="auto"/>
                    <w:left w:val="none" w:sz="0" w:space="0" w:color="auto"/>
                    <w:bottom w:val="none" w:sz="0" w:space="0" w:color="auto"/>
                    <w:right w:val="none" w:sz="0" w:space="0" w:color="auto"/>
                  </w:divBdr>
                </w:div>
                <w:div w:id="1604266952">
                  <w:marLeft w:val="0"/>
                  <w:marRight w:val="0"/>
                  <w:marTop w:val="0"/>
                  <w:marBottom w:val="0"/>
                  <w:divBdr>
                    <w:top w:val="none" w:sz="0" w:space="0" w:color="auto"/>
                    <w:left w:val="none" w:sz="0" w:space="0" w:color="auto"/>
                    <w:bottom w:val="none" w:sz="0" w:space="0" w:color="auto"/>
                    <w:right w:val="none" w:sz="0" w:space="0" w:color="auto"/>
                  </w:divBdr>
                </w:div>
                <w:div w:id="1604846311">
                  <w:marLeft w:val="0"/>
                  <w:marRight w:val="0"/>
                  <w:marTop w:val="0"/>
                  <w:marBottom w:val="0"/>
                  <w:divBdr>
                    <w:top w:val="none" w:sz="0" w:space="0" w:color="auto"/>
                    <w:left w:val="none" w:sz="0" w:space="0" w:color="auto"/>
                    <w:bottom w:val="none" w:sz="0" w:space="0" w:color="auto"/>
                    <w:right w:val="none" w:sz="0" w:space="0" w:color="auto"/>
                  </w:divBdr>
                </w:div>
                <w:div w:id="1621837883">
                  <w:marLeft w:val="0"/>
                  <w:marRight w:val="0"/>
                  <w:marTop w:val="0"/>
                  <w:marBottom w:val="0"/>
                  <w:divBdr>
                    <w:top w:val="none" w:sz="0" w:space="0" w:color="auto"/>
                    <w:left w:val="none" w:sz="0" w:space="0" w:color="auto"/>
                    <w:bottom w:val="none" w:sz="0" w:space="0" w:color="auto"/>
                    <w:right w:val="none" w:sz="0" w:space="0" w:color="auto"/>
                  </w:divBdr>
                </w:div>
                <w:div w:id="1628580506">
                  <w:marLeft w:val="0"/>
                  <w:marRight w:val="0"/>
                  <w:marTop w:val="0"/>
                  <w:marBottom w:val="0"/>
                  <w:divBdr>
                    <w:top w:val="none" w:sz="0" w:space="0" w:color="auto"/>
                    <w:left w:val="none" w:sz="0" w:space="0" w:color="auto"/>
                    <w:bottom w:val="none" w:sz="0" w:space="0" w:color="auto"/>
                    <w:right w:val="none" w:sz="0" w:space="0" w:color="auto"/>
                  </w:divBdr>
                </w:div>
                <w:div w:id="1636251306">
                  <w:marLeft w:val="0"/>
                  <w:marRight w:val="0"/>
                  <w:marTop w:val="0"/>
                  <w:marBottom w:val="0"/>
                  <w:divBdr>
                    <w:top w:val="none" w:sz="0" w:space="0" w:color="auto"/>
                    <w:left w:val="none" w:sz="0" w:space="0" w:color="auto"/>
                    <w:bottom w:val="none" w:sz="0" w:space="0" w:color="auto"/>
                    <w:right w:val="none" w:sz="0" w:space="0" w:color="auto"/>
                  </w:divBdr>
                </w:div>
                <w:div w:id="1636713176">
                  <w:marLeft w:val="0"/>
                  <w:marRight w:val="0"/>
                  <w:marTop w:val="0"/>
                  <w:marBottom w:val="0"/>
                  <w:divBdr>
                    <w:top w:val="none" w:sz="0" w:space="0" w:color="auto"/>
                    <w:left w:val="none" w:sz="0" w:space="0" w:color="auto"/>
                    <w:bottom w:val="none" w:sz="0" w:space="0" w:color="auto"/>
                    <w:right w:val="none" w:sz="0" w:space="0" w:color="auto"/>
                  </w:divBdr>
                </w:div>
                <w:div w:id="1644043842">
                  <w:marLeft w:val="0"/>
                  <w:marRight w:val="0"/>
                  <w:marTop w:val="0"/>
                  <w:marBottom w:val="0"/>
                  <w:divBdr>
                    <w:top w:val="none" w:sz="0" w:space="0" w:color="auto"/>
                    <w:left w:val="none" w:sz="0" w:space="0" w:color="auto"/>
                    <w:bottom w:val="none" w:sz="0" w:space="0" w:color="auto"/>
                    <w:right w:val="none" w:sz="0" w:space="0" w:color="auto"/>
                  </w:divBdr>
                </w:div>
                <w:div w:id="1666129066">
                  <w:marLeft w:val="0"/>
                  <w:marRight w:val="0"/>
                  <w:marTop w:val="0"/>
                  <w:marBottom w:val="0"/>
                  <w:divBdr>
                    <w:top w:val="none" w:sz="0" w:space="0" w:color="auto"/>
                    <w:left w:val="none" w:sz="0" w:space="0" w:color="auto"/>
                    <w:bottom w:val="none" w:sz="0" w:space="0" w:color="auto"/>
                    <w:right w:val="none" w:sz="0" w:space="0" w:color="auto"/>
                  </w:divBdr>
                </w:div>
                <w:div w:id="1676953504">
                  <w:marLeft w:val="0"/>
                  <w:marRight w:val="0"/>
                  <w:marTop w:val="0"/>
                  <w:marBottom w:val="0"/>
                  <w:divBdr>
                    <w:top w:val="none" w:sz="0" w:space="0" w:color="auto"/>
                    <w:left w:val="none" w:sz="0" w:space="0" w:color="auto"/>
                    <w:bottom w:val="none" w:sz="0" w:space="0" w:color="auto"/>
                    <w:right w:val="none" w:sz="0" w:space="0" w:color="auto"/>
                  </w:divBdr>
                </w:div>
                <w:div w:id="1682126273">
                  <w:marLeft w:val="0"/>
                  <w:marRight w:val="0"/>
                  <w:marTop w:val="0"/>
                  <w:marBottom w:val="0"/>
                  <w:divBdr>
                    <w:top w:val="none" w:sz="0" w:space="0" w:color="auto"/>
                    <w:left w:val="none" w:sz="0" w:space="0" w:color="auto"/>
                    <w:bottom w:val="none" w:sz="0" w:space="0" w:color="auto"/>
                    <w:right w:val="none" w:sz="0" w:space="0" w:color="auto"/>
                  </w:divBdr>
                </w:div>
                <w:div w:id="1696270356">
                  <w:marLeft w:val="0"/>
                  <w:marRight w:val="0"/>
                  <w:marTop w:val="0"/>
                  <w:marBottom w:val="0"/>
                  <w:divBdr>
                    <w:top w:val="none" w:sz="0" w:space="0" w:color="auto"/>
                    <w:left w:val="none" w:sz="0" w:space="0" w:color="auto"/>
                    <w:bottom w:val="none" w:sz="0" w:space="0" w:color="auto"/>
                    <w:right w:val="none" w:sz="0" w:space="0" w:color="auto"/>
                  </w:divBdr>
                </w:div>
                <w:div w:id="1743017072">
                  <w:marLeft w:val="0"/>
                  <w:marRight w:val="0"/>
                  <w:marTop w:val="0"/>
                  <w:marBottom w:val="0"/>
                  <w:divBdr>
                    <w:top w:val="none" w:sz="0" w:space="0" w:color="auto"/>
                    <w:left w:val="none" w:sz="0" w:space="0" w:color="auto"/>
                    <w:bottom w:val="none" w:sz="0" w:space="0" w:color="auto"/>
                    <w:right w:val="none" w:sz="0" w:space="0" w:color="auto"/>
                  </w:divBdr>
                </w:div>
                <w:div w:id="1750807596">
                  <w:marLeft w:val="0"/>
                  <w:marRight w:val="0"/>
                  <w:marTop w:val="0"/>
                  <w:marBottom w:val="0"/>
                  <w:divBdr>
                    <w:top w:val="none" w:sz="0" w:space="0" w:color="auto"/>
                    <w:left w:val="none" w:sz="0" w:space="0" w:color="auto"/>
                    <w:bottom w:val="none" w:sz="0" w:space="0" w:color="auto"/>
                    <w:right w:val="none" w:sz="0" w:space="0" w:color="auto"/>
                  </w:divBdr>
                </w:div>
                <w:div w:id="1758865793">
                  <w:marLeft w:val="0"/>
                  <w:marRight w:val="0"/>
                  <w:marTop w:val="0"/>
                  <w:marBottom w:val="0"/>
                  <w:divBdr>
                    <w:top w:val="none" w:sz="0" w:space="0" w:color="auto"/>
                    <w:left w:val="none" w:sz="0" w:space="0" w:color="auto"/>
                    <w:bottom w:val="none" w:sz="0" w:space="0" w:color="auto"/>
                    <w:right w:val="none" w:sz="0" w:space="0" w:color="auto"/>
                  </w:divBdr>
                </w:div>
                <w:div w:id="1786343007">
                  <w:marLeft w:val="0"/>
                  <w:marRight w:val="0"/>
                  <w:marTop w:val="0"/>
                  <w:marBottom w:val="0"/>
                  <w:divBdr>
                    <w:top w:val="none" w:sz="0" w:space="0" w:color="auto"/>
                    <w:left w:val="none" w:sz="0" w:space="0" w:color="auto"/>
                    <w:bottom w:val="none" w:sz="0" w:space="0" w:color="auto"/>
                    <w:right w:val="none" w:sz="0" w:space="0" w:color="auto"/>
                  </w:divBdr>
                </w:div>
                <w:div w:id="1796288757">
                  <w:marLeft w:val="0"/>
                  <w:marRight w:val="0"/>
                  <w:marTop w:val="0"/>
                  <w:marBottom w:val="0"/>
                  <w:divBdr>
                    <w:top w:val="none" w:sz="0" w:space="0" w:color="auto"/>
                    <w:left w:val="none" w:sz="0" w:space="0" w:color="auto"/>
                    <w:bottom w:val="none" w:sz="0" w:space="0" w:color="auto"/>
                    <w:right w:val="none" w:sz="0" w:space="0" w:color="auto"/>
                  </w:divBdr>
                </w:div>
                <w:div w:id="1801221011">
                  <w:marLeft w:val="0"/>
                  <w:marRight w:val="0"/>
                  <w:marTop w:val="0"/>
                  <w:marBottom w:val="0"/>
                  <w:divBdr>
                    <w:top w:val="none" w:sz="0" w:space="0" w:color="auto"/>
                    <w:left w:val="none" w:sz="0" w:space="0" w:color="auto"/>
                    <w:bottom w:val="none" w:sz="0" w:space="0" w:color="auto"/>
                    <w:right w:val="none" w:sz="0" w:space="0" w:color="auto"/>
                  </w:divBdr>
                </w:div>
                <w:div w:id="1802116545">
                  <w:marLeft w:val="0"/>
                  <w:marRight w:val="0"/>
                  <w:marTop w:val="0"/>
                  <w:marBottom w:val="0"/>
                  <w:divBdr>
                    <w:top w:val="none" w:sz="0" w:space="0" w:color="auto"/>
                    <w:left w:val="none" w:sz="0" w:space="0" w:color="auto"/>
                    <w:bottom w:val="none" w:sz="0" w:space="0" w:color="auto"/>
                    <w:right w:val="none" w:sz="0" w:space="0" w:color="auto"/>
                  </w:divBdr>
                </w:div>
                <w:div w:id="1809281988">
                  <w:marLeft w:val="0"/>
                  <w:marRight w:val="0"/>
                  <w:marTop w:val="0"/>
                  <w:marBottom w:val="0"/>
                  <w:divBdr>
                    <w:top w:val="none" w:sz="0" w:space="0" w:color="auto"/>
                    <w:left w:val="none" w:sz="0" w:space="0" w:color="auto"/>
                    <w:bottom w:val="none" w:sz="0" w:space="0" w:color="auto"/>
                    <w:right w:val="none" w:sz="0" w:space="0" w:color="auto"/>
                  </w:divBdr>
                </w:div>
                <w:div w:id="1826622481">
                  <w:marLeft w:val="0"/>
                  <w:marRight w:val="0"/>
                  <w:marTop w:val="0"/>
                  <w:marBottom w:val="0"/>
                  <w:divBdr>
                    <w:top w:val="none" w:sz="0" w:space="0" w:color="auto"/>
                    <w:left w:val="none" w:sz="0" w:space="0" w:color="auto"/>
                    <w:bottom w:val="none" w:sz="0" w:space="0" w:color="auto"/>
                    <w:right w:val="none" w:sz="0" w:space="0" w:color="auto"/>
                  </w:divBdr>
                </w:div>
                <w:div w:id="1840583113">
                  <w:marLeft w:val="0"/>
                  <w:marRight w:val="0"/>
                  <w:marTop w:val="0"/>
                  <w:marBottom w:val="0"/>
                  <w:divBdr>
                    <w:top w:val="none" w:sz="0" w:space="0" w:color="auto"/>
                    <w:left w:val="none" w:sz="0" w:space="0" w:color="auto"/>
                    <w:bottom w:val="none" w:sz="0" w:space="0" w:color="auto"/>
                    <w:right w:val="none" w:sz="0" w:space="0" w:color="auto"/>
                  </w:divBdr>
                </w:div>
                <w:div w:id="1854294710">
                  <w:marLeft w:val="0"/>
                  <w:marRight w:val="0"/>
                  <w:marTop w:val="0"/>
                  <w:marBottom w:val="0"/>
                  <w:divBdr>
                    <w:top w:val="none" w:sz="0" w:space="0" w:color="auto"/>
                    <w:left w:val="none" w:sz="0" w:space="0" w:color="auto"/>
                    <w:bottom w:val="none" w:sz="0" w:space="0" w:color="auto"/>
                    <w:right w:val="none" w:sz="0" w:space="0" w:color="auto"/>
                  </w:divBdr>
                </w:div>
                <w:div w:id="1854997923">
                  <w:marLeft w:val="0"/>
                  <w:marRight w:val="0"/>
                  <w:marTop w:val="0"/>
                  <w:marBottom w:val="0"/>
                  <w:divBdr>
                    <w:top w:val="none" w:sz="0" w:space="0" w:color="auto"/>
                    <w:left w:val="none" w:sz="0" w:space="0" w:color="auto"/>
                    <w:bottom w:val="none" w:sz="0" w:space="0" w:color="auto"/>
                    <w:right w:val="none" w:sz="0" w:space="0" w:color="auto"/>
                  </w:divBdr>
                </w:div>
                <w:div w:id="1860895704">
                  <w:marLeft w:val="0"/>
                  <w:marRight w:val="0"/>
                  <w:marTop w:val="0"/>
                  <w:marBottom w:val="0"/>
                  <w:divBdr>
                    <w:top w:val="none" w:sz="0" w:space="0" w:color="auto"/>
                    <w:left w:val="none" w:sz="0" w:space="0" w:color="auto"/>
                    <w:bottom w:val="none" w:sz="0" w:space="0" w:color="auto"/>
                    <w:right w:val="none" w:sz="0" w:space="0" w:color="auto"/>
                  </w:divBdr>
                </w:div>
                <w:div w:id="1868448679">
                  <w:marLeft w:val="0"/>
                  <w:marRight w:val="0"/>
                  <w:marTop w:val="0"/>
                  <w:marBottom w:val="0"/>
                  <w:divBdr>
                    <w:top w:val="none" w:sz="0" w:space="0" w:color="auto"/>
                    <w:left w:val="none" w:sz="0" w:space="0" w:color="auto"/>
                    <w:bottom w:val="none" w:sz="0" w:space="0" w:color="auto"/>
                    <w:right w:val="none" w:sz="0" w:space="0" w:color="auto"/>
                  </w:divBdr>
                </w:div>
                <w:div w:id="1893687580">
                  <w:marLeft w:val="0"/>
                  <w:marRight w:val="0"/>
                  <w:marTop w:val="0"/>
                  <w:marBottom w:val="0"/>
                  <w:divBdr>
                    <w:top w:val="none" w:sz="0" w:space="0" w:color="auto"/>
                    <w:left w:val="none" w:sz="0" w:space="0" w:color="auto"/>
                    <w:bottom w:val="none" w:sz="0" w:space="0" w:color="auto"/>
                    <w:right w:val="none" w:sz="0" w:space="0" w:color="auto"/>
                  </w:divBdr>
                </w:div>
                <w:div w:id="1910723656">
                  <w:marLeft w:val="0"/>
                  <w:marRight w:val="0"/>
                  <w:marTop w:val="0"/>
                  <w:marBottom w:val="0"/>
                  <w:divBdr>
                    <w:top w:val="none" w:sz="0" w:space="0" w:color="auto"/>
                    <w:left w:val="none" w:sz="0" w:space="0" w:color="auto"/>
                    <w:bottom w:val="none" w:sz="0" w:space="0" w:color="auto"/>
                    <w:right w:val="none" w:sz="0" w:space="0" w:color="auto"/>
                  </w:divBdr>
                </w:div>
                <w:div w:id="1918635704">
                  <w:marLeft w:val="0"/>
                  <w:marRight w:val="0"/>
                  <w:marTop w:val="0"/>
                  <w:marBottom w:val="0"/>
                  <w:divBdr>
                    <w:top w:val="none" w:sz="0" w:space="0" w:color="auto"/>
                    <w:left w:val="none" w:sz="0" w:space="0" w:color="auto"/>
                    <w:bottom w:val="none" w:sz="0" w:space="0" w:color="auto"/>
                    <w:right w:val="none" w:sz="0" w:space="0" w:color="auto"/>
                  </w:divBdr>
                </w:div>
                <w:div w:id="1921061894">
                  <w:marLeft w:val="0"/>
                  <w:marRight w:val="0"/>
                  <w:marTop w:val="0"/>
                  <w:marBottom w:val="0"/>
                  <w:divBdr>
                    <w:top w:val="none" w:sz="0" w:space="0" w:color="auto"/>
                    <w:left w:val="none" w:sz="0" w:space="0" w:color="auto"/>
                    <w:bottom w:val="none" w:sz="0" w:space="0" w:color="auto"/>
                    <w:right w:val="none" w:sz="0" w:space="0" w:color="auto"/>
                  </w:divBdr>
                </w:div>
                <w:div w:id="1921213003">
                  <w:marLeft w:val="0"/>
                  <w:marRight w:val="0"/>
                  <w:marTop w:val="0"/>
                  <w:marBottom w:val="0"/>
                  <w:divBdr>
                    <w:top w:val="none" w:sz="0" w:space="0" w:color="auto"/>
                    <w:left w:val="none" w:sz="0" w:space="0" w:color="auto"/>
                    <w:bottom w:val="none" w:sz="0" w:space="0" w:color="auto"/>
                    <w:right w:val="none" w:sz="0" w:space="0" w:color="auto"/>
                  </w:divBdr>
                </w:div>
                <w:div w:id="1933472808">
                  <w:marLeft w:val="0"/>
                  <w:marRight w:val="0"/>
                  <w:marTop w:val="0"/>
                  <w:marBottom w:val="0"/>
                  <w:divBdr>
                    <w:top w:val="none" w:sz="0" w:space="0" w:color="auto"/>
                    <w:left w:val="none" w:sz="0" w:space="0" w:color="auto"/>
                    <w:bottom w:val="none" w:sz="0" w:space="0" w:color="auto"/>
                    <w:right w:val="none" w:sz="0" w:space="0" w:color="auto"/>
                  </w:divBdr>
                </w:div>
                <w:div w:id="1936792011">
                  <w:marLeft w:val="0"/>
                  <w:marRight w:val="0"/>
                  <w:marTop w:val="0"/>
                  <w:marBottom w:val="0"/>
                  <w:divBdr>
                    <w:top w:val="none" w:sz="0" w:space="0" w:color="auto"/>
                    <w:left w:val="none" w:sz="0" w:space="0" w:color="auto"/>
                    <w:bottom w:val="none" w:sz="0" w:space="0" w:color="auto"/>
                    <w:right w:val="none" w:sz="0" w:space="0" w:color="auto"/>
                  </w:divBdr>
                </w:div>
                <w:div w:id="1950622291">
                  <w:marLeft w:val="0"/>
                  <w:marRight w:val="0"/>
                  <w:marTop w:val="0"/>
                  <w:marBottom w:val="0"/>
                  <w:divBdr>
                    <w:top w:val="none" w:sz="0" w:space="0" w:color="auto"/>
                    <w:left w:val="none" w:sz="0" w:space="0" w:color="auto"/>
                    <w:bottom w:val="none" w:sz="0" w:space="0" w:color="auto"/>
                    <w:right w:val="none" w:sz="0" w:space="0" w:color="auto"/>
                  </w:divBdr>
                </w:div>
                <w:div w:id="1951358466">
                  <w:marLeft w:val="0"/>
                  <w:marRight w:val="0"/>
                  <w:marTop w:val="0"/>
                  <w:marBottom w:val="0"/>
                  <w:divBdr>
                    <w:top w:val="none" w:sz="0" w:space="0" w:color="auto"/>
                    <w:left w:val="none" w:sz="0" w:space="0" w:color="auto"/>
                    <w:bottom w:val="none" w:sz="0" w:space="0" w:color="auto"/>
                    <w:right w:val="none" w:sz="0" w:space="0" w:color="auto"/>
                  </w:divBdr>
                </w:div>
                <w:div w:id="1951938136">
                  <w:marLeft w:val="0"/>
                  <w:marRight w:val="0"/>
                  <w:marTop w:val="0"/>
                  <w:marBottom w:val="0"/>
                  <w:divBdr>
                    <w:top w:val="none" w:sz="0" w:space="0" w:color="auto"/>
                    <w:left w:val="none" w:sz="0" w:space="0" w:color="auto"/>
                    <w:bottom w:val="none" w:sz="0" w:space="0" w:color="auto"/>
                    <w:right w:val="none" w:sz="0" w:space="0" w:color="auto"/>
                  </w:divBdr>
                </w:div>
                <w:div w:id="1960527870">
                  <w:marLeft w:val="0"/>
                  <w:marRight w:val="0"/>
                  <w:marTop w:val="0"/>
                  <w:marBottom w:val="0"/>
                  <w:divBdr>
                    <w:top w:val="none" w:sz="0" w:space="0" w:color="auto"/>
                    <w:left w:val="none" w:sz="0" w:space="0" w:color="auto"/>
                    <w:bottom w:val="none" w:sz="0" w:space="0" w:color="auto"/>
                    <w:right w:val="none" w:sz="0" w:space="0" w:color="auto"/>
                  </w:divBdr>
                </w:div>
                <w:div w:id="1966158601">
                  <w:marLeft w:val="0"/>
                  <w:marRight w:val="0"/>
                  <w:marTop w:val="0"/>
                  <w:marBottom w:val="0"/>
                  <w:divBdr>
                    <w:top w:val="none" w:sz="0" w:space="0" w:color="auto"/>
                    <w:left w:val="none" w:sz="0" w:space="0" w:color="auto"/>
                    <w:bottom w:val="none" w:sz="0" w:space="0" w:color="auto"/>
                    <w:right w:val="none" w:sz="0" w:space="0" w:color="auto"/>
                  </w:divBdr>
                </w:div>
                <w:div w:id="1977564692">
                  <w:marLeft w:val="0"/>
                  <w:marRight w:val="0"/>
                  <w:marTop w:val="0"/>
                  <w:marBottom w:val="0"/>
                  <w:divBdr>
                    <w:top w:val="none" w:sz="0" w:space="0" w:color="auto"/>
                    <w:left w:val="none" w:sz="0" w:space="0" w:color="auto"/>
                    <w:bottom w:val="none" w:sz="0" w:space="0" w:color="auto"/>
                    <w:right w:val="none" w:sz="0" w:space="0" w:color="auto"/>
                  </w:divBdr>
                </w:div>
                <w:div w:id="1981498328">
                  <w:marLeft w:val="0"/>
                  <w:marRight w:val="0"/>
                  <w:marTop w:val="0"/>
                  <w:marBottom w:val="0"/>
                  <w:divBdr>
                    <w:top w:val="none" w:sz="0" w:space="0" w:color="auto"/>
                    <w:left w:val="none" w:sz="0" w:space="0" w:color="auto"/>
                    <w:bottom w:val="none" w:sz="0" w:space="0" w:color="auto"/>
                    <w:right w:val="none" w:sz="0" w:space="0" w:color="auto"/>
                  </w:divBdr>
                </w:div>
                <w:div w:id="1990400303">
                  <w:marLeft w:val="0"/>
                  <w:marRight w:val="0"/>
                  <w:marTop w:val="0"/>
                  <w:marBottom w:val="0"/>
                  <w:divBdr>
                    <w:top w:val="none" w:sz="0" w:space="0" w:color="auto"/>
                    <w:left w:val="none" w:sz="0" w:space="0" w:color="auto"/>
                    <w:bottom w:val="none" w:sz="0" w:space="0" w:color="auto"/>
                    <w:right w:val="none" w:sz="0" w:space="0" w:color="auto"/>
                  </w:divBdr>
                </w:div>
                <w:div w:id="2006396071">
                  <w:marLeft w:val="0"/>
                  <w:marRight w:val="0"/>
                  <w:marTop w:val="0"/>
                  <w:marBottom w:val="0"/>
                  <w:divBdr>
                    <w:top w:val="none" w:sz="0" w:space="0" w:color="auto"/>
                    <w:left w:val="none" w:sz="0" w:space="0" w:color="auto"/>
                    <w:bottom w:val="none" w:sz="0" w:space="0" w:color="auto"/>
                    <w:right w:val="none" w:sz="0" w:space="0" w:color="auto"/>
                  </w:divBdr>
                </w:div>
                <w:div w:id="2016418171">
                  <w:marLeft w:val="0"/>
                  <w:marRight w:val="0"/>
                  <w:marTop w:val="0"/>
                  <w:marBottom w:val="0"/>
                  <w:divBdr>
                    <w:top w:val="none" w:sz="0" w:space="0" w:color="auto"/>
                    <w:left w:val="none" w:sz="0" w:space="0" w:color="auto"/>
                    <w:bottom w:val="none" w:sz="0" w:space="0" w:color="auto"/>
                    <w:right w:val="none" w:sz="0" w:space="0" w:color="auto"/>
                  </w:divBdr>
                </w:div>
                <w:div w:id="2018848547">
                  <w:marLeft w:val="0"/>
                  <w:marRight w:val="0"/>
                  <w:marTop w:val="0"/>
                  <w:marBottom w:val="0"/>
                  <w:divBdr>
                    <w:top w:val="none" w:sz="0" w:space="0" w:color="auto"/>
                    <w:left w:val="none" w:sz="0" w:space="0" w:color="auto"/>
                    <w:bottom w:val="none" w:sz="0" w:space="0" w:color="auto"/>
                    <w:right w:val="none" w:sz="0" w:space="0" w:color="auto"/>
                  </w:divBdr>
                </w:div>
                <w:div w:id="2027368672">
                  <w:marLeft w:val="0"/>
                  <w:marRight w:val="0"/>
                  <w:marTop w:val="0"/>
                  <w:marBottom w:val="0"/>
                  <w:divBdr>
                    <w:top w:val="none" w:sz="0" w:space="0" w:color="auto"/>
                    <w:left w:val="none" w:sz="0" w:space="0" w:color="auto"/>
                    <w:bottom w:val="none" w:sz="0" w:space="0" w:color="auto"/>
                    <w:right w:val="none" w:sz="0" w:space="0" w:color="auto"/>
                  </w:divBdr>
                </w:div>
                <w:div w:id="2031762681">
                  <w:marLeft w:val="0"/>
                  <w:marRight w:val="0"/>
                  <w:marTop w:val="0"/>
                  <w:marBottom w:val="0"/>
                  <w:divBdr>
                    <w:top w:val="none" w:sz="0" w:space="0" w:color="auto"/>
                    <w:left w:val="none" w:sz="0" w:space="0" w:color="auto"/>
                    <w:bottom w:val="none" w:sz="0" w:space="0" w:color="auto"/>
                    <w:right w:val="none" w:sz="0" w:space="0" w:color="auto"/>
                  </w:divBdr>
                </w:div>
                <w:div w:id="2046101201">
                  <w:marLeft w:val="0"/>
                  <w:marRight w:val="0"/>
                  <w:marTop w:val="0"/>
                  <w:marBottom w:val="0"/>
                  <w:divBdr>
                    <w:top w:val="none" w:sz="0" w:space="0" w:color="auto"/>
                    <w:left w:val="none" w:sz="0" w:space="0" w:color="auto"/>
                    <w:bottom w:val="none" w:sz="0" w:space="0" w:color="auto"/>
                    <w:right w:val="none" w:sz="0" w:space="0" w:color="auto"/>
                  </w:divBdr>
                </w:div>
                <w:div w:id="2072118945">
                  <w:marLeft w:val="0"/>
                  <w:marRight w:val="0"/>
                  <w:marTop w:val="0"/>
                  <w:marBottom w:val="0"/>
                  <w:divBdr>
                    <w:top w:val="none" w:sz="0" w:space="0" w:color="auto"/>
                    <w:left w:val="none" w:sz="0" w:space="0" w:color="auto"/>
                    <w:bottom w:val="none" w:sz="0" w:space="0" w:color="auto"/>
                    <w:right w:val="none" w:sz="0" w:space="0" w:color="auto"/>
                  </w:divBdr>
                </w:div>
                <w:div w:id="2119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50329">
      <w:bodyDiv w:val="1"/>
      <w:marLeft w:val="0"/>
      <w:marRight w:val="0"/>
      <w:marTop w:val="0"/>
      <w:marBottom w:val="0"/>
      <w:divBdr>
        <w:top w:val="none" w:sz="0" w:space="0" w:color="auto"/>
        <w:left w:val="none" w:sz="0" w:space="0" w:color="auto"/>
        <w:bottom w:val="none" w:sz="0" w:space="0" w:color="auto"/>
        <w:right w:val="none" w:sz="0" w:space="0" w:color="auto"/>
      </w:divBdr>
      <w:divsChild>
        <w:div w:id="61173686">
          <w:marLeft w:val="0"/>
          <w:marRight w:val="0"/>
          <w:marTop w:val="0"/>
          <w:marBottom w:val="0"/>
          <w:divBdr>
            <w:top w:val="none" w:sz="0" w:space="0" w:color="auto"/>
            <w:left w:val="none" w:sz="0" w:space="0" w:color="auto"/>
            <w:bottom w:val="none" w:sz="0" w:space="0" w:color="auto"/>
            <w:right w:val="none" w:sz="0" w:space="0" w:color="auto"/>
          </w:divBdr>
        </w:div>
        <w:div w:id="407775811">
          <w:marLeft w:val="0"/>
          <w:marRight w:val="0"/>
          <w:marTop w:val="0"/>
          <w:marBottom w:val="0"/>
          <w:divBdr>
            <w:top w:val="none" w:sz="0" w:space="0" w:color="auto"/>
            <w:left w:val="none" w:sz="0" w:space="0" w:color="auto"/>
            <w:bottom w:val="none" w:sz="0" w:space="0" w:color="auto"/>
            <w:right w:val="none" w:sz="0" w:space="0" w:color="auto"/>
          </w:divBdr>
        </w:div>
        <w:div w:id="478419850">
          <w:marLeft w:val="0"/>
          <w:marRight w:val="0"/>
          <w:marTop w:val="0"/>
          <w:marBottom w:val="0"/>
          <w:divBdr>
            <w:top w:val="none" w:sz="0" w:space="0" w:color="auto"/>
            <w:left w:val="none" w:sz="0" w:space="0" w:color="auto"/>
            <w:bottom w:val="none" w:sz="0" w:space="0" w:color="auto"/>
            <w:right w:val="none" w:sz="0" w:space="0" w:color="auto"/>
          </w:divBdr>
        </w:div>
        <w:div w:id="603877177">
          <w:marLeft w:val="0"/>
          <w:marRight w:val="0"/>
          <w:marTop w:val="0"/>
          <w:marBottom w:val="0"/>
          <w:divBdr>
            <w:top w:val="none" w:sz="0" w:space="0" w:color="auto"/>
            <w:left w:val="none" w:sz="0" w:space="0" w:color="auto"/>
            <w:bottom w:val="none" w:sz="0" w:space="0" w:color="auto"/>
            <w:right w:val="none" w:sz="0" w:space="0" w:color="auto"/>
          </w:divBdr>
        </w:div>
        <w:div w:id="712390331">
          <w:marLeft w:val="0"/>
          <w:marRight w:val="0"/>
          <w:marTop w:val="0"/>
          <w:marBottom w:val="0"/>
          <w:divBdr>
            <w:top w:val="none" w:sz="0" w:space="0" w:color="auto"/>
            <w:left w:val="none" w:sz="0" w:space="0" w:color="auto"/>
            <w:bottom w:val="none" w:sz="0" w:space="0" w:color="auto"/>
            <w:right w:val="none" w:sz="0" w:space="0" w:color="auto"/>
          </w:divBdr>
        </w:div>
        <w:div w:id="736125992">
          <w:marLeft w:val="0"/>
          <w:marRight w:val="0"/>
          <w:marTop w:val="0"/>
          <w:marBottom w:val="0"/>
          <w:divBdr>
            <w:top w:val="none" w:sz="0" w:space="0" w:color="auto"/>
            <w:left w:val="none" w:sz="0" w:space="0" w:color="auto"/>
            <w:bottom w:val="none" w:sz="0" w:space="0" w:color="auto"/>
            <w:right w:val="none" w:sz="0" w:space="0" w:color="auto"/>
          </w:divBdr>
        </w:div>
        <w:div w:id="790632470">
          <w:marLeft w:val="0"/>
          <w:marRight w:val="0"/>
          <w:marTop w:val="0"/>
          <w:marBottom w:val="0"/>
          <w:divBdr>
            <w:top w:val="none" w:sz="0" w:space="0" w:color="auto"/>
            <w:left w:val="none" w:sz="0" w:space="0" w:color="auto"/>
            <w:bottom w:val="none" w:sz="0" w:space="0" w:color="auto"/>
            <w:right w:val="none" w:sz="0" w:space="0" w:color="auto"/>
          </w:divBdr>
        </w:div>
        <w:div w:id="853306613">
          <w:marLeft w:val="0"/>
          <w:marRight w:val="0"/>
          <w:marTop w:val="0"/>
          <w:marBottom w:val="0"/>
          <w:divBdr>
            <w:top w:val="none" w:sz="0" w:space="0" w:color="auto"/>
            <w:left w:val="none" w:sz="0" w:space="0" w:color="auto"/>
            <w:bottom w:val="none" w:sz="0" w:space="0" w:color="auto"/>
            <w:right w:val="none" w:sz="0" w:space="0" w:color="auto"/>
          </w:divBdr>
        </w:div>
        <w:div w:id="959604625">
          <w:marLeft w:val="0"/>
          <w:marRight w:val="0"/>
          <w:marTop w:val="0"/>
          <w:marBottom w:val="0"/>
          <w:divBdr>
            <w:top w:val="none" w:sz="0" w:space="0" w:color="auto"/>
            <w:left w:val="none" w:sz="0" w:space="0" w:color="auto"/>
            <w:bottom w:val="none" w:sz="0" w:space="0" w:color="auto"/>
            <w:right w:val="none" w:sz="0" w:space="0" w:color="auto"/>
          </w:divBdr>
        </w:div>
        <w:div w:id="1116483435">
          <w:marLeft w:val="0"/>
          <w:marRight w:val="0"/>
          <w:marTop w:val="0"/>
          <w:marBottom w:val="0"/>
          <w:divBdr>
            <w:top w:val="none" w:sz="0" w:space="0" w:color="auto"/>
            <w:left w:val="none" w:sz="0" w:space="0" w:color="auto"/>
            <w:bottom w:val="none" w:sz="0" w:space="0" w:color="auto"/>
            <w:right w:val="none" w:sz="0" w:space="0" w:color="auto"/>
          </w:divBdr>
        </w:div>
        <w:div w:id="1181748323">
          <w:marLeft w:val="0"/>
          <w:marRight w:val="0"/>
          <w:marTop w:val="0"/>
          <w:marBottom w:val="0"/>
          <w:divBdr>
            <w:top w:val="none" w:sz="0" w:space="0" w:color="auto"/>
            <w:left w:val="none" w:sz="0" w:space="0" w:color="auto"/>
            <w:bottom w:val="none" w:sz="0" w:space="0" w:color="auto"/>
            <w:right w:val="none" w:sz="0" w:space="0" w:color="auto"/>
          </w:divBdr>
        </w:div>
        <w:div w:id="1407219322">
          <w:marLeft w:val="0"/>
          <w:marRight w:val="0"/>
          <w:marTop w:val="0"/>
          <w:marBottom w:val="0"/>
          <w:divBdr>
            <w:top w:val="none" w:sz="0" w:space="0" w:color="auto"/>
            <w:left w:val="none" w:sz="0" w:space="0" w:color="auto"/>
            <w:bottom w:val="none" w:sz="0" w:space="0" w:color="auto"/>
            <w:right w:val="none" w:sz="0" w:space="0" w:color="auto"/>
          </w:divBdr>
        </w:div>
        <w:div w:id="1482307679">
          <w:marLeft w:val="0"/>
          <w:marRight w:val="0"/>
          <w:marTop w:val="0"/>
          <w:marBottom w:val="0"/>
          <w:divBdr>
            <w:top w:val="none" w:sz="0" w:space="0" w:color="auto"/>
            <w:left w:val="none" w:sz="0" w:space="0" w:color="auto"/>
            <w:bottom w:val="none" w:sz="0" w:space="0" w:color="auto"/>
            <w:right w:val="none" w:sz="0" w:space="0" w:color="auto"/>
          </w:divBdr>
        </w:div>
        <w:div w:id="2080983703">
          <w:marLeft w:val="0"/>
          <w:marRight w:val="0"/>
          <w:marTop w:val="0"/>
          <w:marBottom w:val="0"/>
          <w:divBdr>
            <w:top w:val="none" w:sz="0" w:space="0" w:color="auto"/>
            <w:left w:val="none" w:sz="0" w:space="0" w:color="auto"/>
            <w:bottom w:val="none" w:sz="0" w:space="0" w:color="auto"/>
            <w:right w:val="none" w:sz="0" w:space="0" w:color="auto"/>
          </w:divBdr>
        </w:div>
      </w:divsChild>
    </w:div>
    <w:div w:id="267079896">
      <w:bodyDiv w:val="1"/>
      <w:marLeft w:val="0"/>
      <w:marRight w:val="0"/>
      <w:marTop w:val="0"/>
      <w:marBottom w:val="0"/>
      <w:divBdr>
        <w:top w:val="none" w:sz="0" w:space="0" w:color="auto"/>
        <w:left w:val="none" w:sz="0" w:space="0" w:color="auto"/>
        <w:bottom w:val="none" w:sz="0" w:space="0" w:color="auto"/>
        <w:right w:val="none" w:sz="0" w:space="0" w:color="auto"/>
      </w:divBdr>
      <w:divsChild>
        <w:div w:id="53895148">
          <w:marLeft w:val="0"/>
          <w:marRight w:val="0"/>
          <w:marTop w:val="0"/>
          <w:marBottom w:val="0"/>
          <w:divBdr>
            <w:top w:val="none" w:sz="0" w:space="0" w:color="auto"/>
            <w:left w:val="none" w:sz="0" w:space="0" w:color="auto"/>
            <w:bottom w:val="none" w:sz="0" w:space="0" w:color="auto"/>
            <w:right w:val="none" w:sz="0" w:space="0" w:color="auto"/>
          </w:divBdr>
        </w:div>
        <w:div w:id="97875149">
          <w:marLeft w:val="0"/>
          <w:marRight w:val="0"/>
          <w:marTop w:val="0"/>
          <w:marBottom w:val="0"/>
          <w:divBdr>
            <w:top w:val="none" w:sz="0" w:space="0" w:color="auto"/>
            <w:left w:val="none" w:sz="0" w:space="0" w:color="auto"/>
            <w:bottom w:val="none" w:sz="0" w:space="0" w:color="auto"/>
            <w:right w:val="none" w:sz="0" w:space="0" w:color="auto"/>
          </w:divBdr>
        </w:div>
        <w:div w:id="136537062">
          <w:marLeft w:val="0"/>
          <w:marRight w:val="0"/>
          <w:marTop w:val="0"/>
          <w:marBottom w:val="0"/>
          <w:divBdr>
            <w:top w:val="none" w:sz="0" w:space="0" w:color="auto"/>
            <w:left w:val="none" w:sz="0" w:space="0" w:color="auto"/>
            <w:bottom w:val="none" w:sz="0" w:space="0" w:color="auto"/>
            <w:right w:val="none" w:sz="0" w:space="0" w:color="auto"/>
          </w:divBdr>
        </w:div>
        <w:div w:id="168369413">
          <w:marLeft w:val="0"/>
          <w:marRight w:val="0"/>
          <w:marTop w:val="0"/>
          <w:marBottom w:val="0"/>
          <w:divBdr>
            <w:top w:val="none" w:sz="0" w:space="0" w:color="auto"/>
            <w:left w:val="none" w:sz="0" w:space="0" w:color="auto"/>
            <w:bottom w:val="none" w:sz="0" w:space="0" w:color="auto"/>
            <w:right w:val="none" w:sz="0" w:space="0" w:color="auto"/>
          </w:divBdr>
        </w:div>
        <w:div w:id="174618042">
          <w:marLeft w:val="0"/>
          <w:marRight w:val="0"/>
          <w:marTop w:val="0"/>
          <w:marBottom w:val="0"/>
          <w:divBdr>
            <w:top w:val="none" w:sz="0" w:space="0" w:color="auto"/>
            <w:left w:val="none" w:sz="0" w:space="0" w:color="auto"/>
            <w:bottom w:val="none" w:sz="0" w:space="0" w:color="auto"/>
            <w:right w:val="none" w:sz="0" w:space="0" w:color="auto"/>
          </w:divBdr>
        </w:div>
        <w:div w:id="207497648">
          <w:marLeft w:val="0"/>
          <w:marRight w:val="0"/>
          <w:marTop w:val="0"/>
          <w:marBottom w:val="0"/>
          <w:divBdr>
            <w:top w:val="none" w:sz="0" w:space="0" w:color="auto"/>
            <w:left w:val="none" w:sz="0" w:space="0" w:color="auto"/>
            <w:bottom w:val="none" w:sz="0" w:space="0" w:color="auto"/>
            <w:right w:val="none" w:sz="0" w:space="0" w:color="auto"/>
          </w:divBdr>
        </w:div>
        <w:div w:id="306477721">
          <w:marLeft w:val="0"/>
          <w:marRight w:val="0"/>
          <w:marTop w:val="0"/>
          <w:marBottom w:val="0"/>
          <w:divBdr>
            <w:top w:val="none" w:sz="0" w:space="0" w:color="auto"/>
            <w:left w:val="none" w:sz="0" w:space="0" w:color="auto"/>
            <w:bottom w:val="none" w:sz="0" w:space="0" w:color="auto"/>
            <w:right w:val="none" w:sz="0" w:space="0" w:color="auto"/>
          </w:divBdr>
        </w:div>
        <w:div w:id="313679522">
          <w:marLeft w:val="0"/>
          <w:marRight w:val="0"/>
          <w:marTop w:val="0"/>
          <w:marBottom w:val="0"/>
          <w:divBdr>
            <w:top w:val="none" w:sz="0" w:space="0" w:color="auto"/>
            <w:left w:val="none" w:sz="0" w:space="0" w:color="auto"/>
            <w:bottom w:val="none" w:sz="0" w:space="0" w:color="auto"/>
            <w:right w:val="none" w:sz="0" w:space="0" w:color="auto"/>
          </w:divBdr>
        </w:div>
        <w:div w:id="328943476">
          <w:marLeft w:val="0"/>
          <w:marRight w:val="0"/>
          <w:marTop w:val="0"/>
          <w:marBottom w:val="0"/>
          <w:divBdr>
            <w:top w:val="none" w:sz="0" w:space="0" w:color="auto"/>
            <w:left w:val="none" w:sz="0" w:space="0" w:color="auto"/>
            <w:bottom w:val="none" w:sz="0" w:space="0" w:color="auto"/>
            <w:right w:val="none" w:sz="0" w:space="0" w:color="auto"/>
          </w:divBdr>
        </w:div>
        <w:div w:id="348682359">
          <w:marLeft w:val="0"/>
          <w:marRight w:val="0"/>
          <w:marTop w:val="0"/>
          <w:marBottom w:val="0"/>
          <w:divBdr>
            <w:top w:val="none" w:sz="0" w:space="0" w:color="auto"/>
            <w:left w:val="none" w:sz="0" w:space="0" w:color="auto"/>
            <w:bottom w:val="none" w:sz="0" w:space="0" w:color="auto"/>
            <w:right w:val="none" w:sz="0" w:space="0" w:color="auto"/>
          </w:divBdr>
        </w:div>
        <w:div w:id="362174506">
          <w:marLeft w:val="0"/>
          <w:marRight w:val="0"/>
          <w:marTop w:val="0"/>
          <w:marBottom w:val="0"/>
          <w:divBdr>
            <w:top w:val="none" w:sz="0" w:space="0" w:color="auto"/>
            <w:left w:val="none" w:sz="0" w:space="0" w:color="auto"/>
            <w:bottom w:val="none" w:sz="0" w:space="0" w:color="auto"/>
            <w:right w:val="none" w:sz="0" w:space="0" w:color="auto"/>
          </w:divBdr>
        </w:div>
        <w:div w:id="373390144">
          <w:marLeft w:val="0"/>
          <w:marRight w:val="0"/>
          <w:marTop w:val="0"/>
          <w:marBottom w:val="0"/>
          <w:divBdr>
            <w:top w:val="none" w:sz="0" w:space="0" w:color="auto"/>
            <w:left w:val="none" w:sz="0" w:space="0" w:color="auto"/>
            <w:bottom w:val="none" w:sz="0" w:space="0" w:color="auto"/>
            <w:right w:val="none" w:sz="0" w:space="0" w:color="auto"/>
          </w:divBdr>
        </w:div>
        <w:div w:id="389117534">
          <w:marLeft w:val="0"/>
          <w:marRight w:val="0"/>
          <w:marTop w:val="0"/>
          <w:marBottom w:val="0"/>
          <w:divBdr>
            <w:top w:val="none" w:sz="0" w:space="0" w:color="auto"/>
            <w:left w:val="none" w:sz="0" w:space="0" w:color="auto"/>
            <w:bottom w:val="none" w:sz="0" w:space="0" w:color="auto"/>
            <w:right w:val="none" w:sz="0" w:space="0" w:color="auto"/>
          </w:divBdr>
        </w:div>
        <w:div w:id="390349714">
          <w:marLeft w:val="0"/>
          <w:marRight w:val="0"/>
          <w:marTop w:val="0"/>
          <w:marBottom w:val="0"/>
          <w:divBdr>
            <w:top w:val="none" w:sz="0" w:space="0" w:color="auto"/>
            <w:left w:val="none" w:sz="0" w:space="0" w:color="auto"/>
            <w:bottom w:val="none" w:sz="0" w:space="0" w:color="auto"/>
            <w:right w:val="none" w:sz="0" w:space="0" w:color="auto"/>
          </w:divBdr>
        </w:div>
        <w:div w:id="396782697">
          <w:marLeft w:val="0"/>
          <w:marRight w:val="0"/>
          <w:marTop w:val="0"/>
          <w:marBottom w:val="0"/>
          <w:divBdr>
            <w:top w:val="none" w:sz="0" w:space="0" w:color="auto"/>
            <w:left w:val="none" w:sz="0" w:space="0" w:color="auto"/>
            <w:bottom w:val="none" w:sz="0" w:space="0" w:color="auto"/>
            <w:right w:val="none" w:sz="0" w:space="0" w:color="auto"/>
          </w:divBdr>
        </w:div>
        <w:div w:id="473837170">
          <w:marLeft w:val="0"/>
          <w:marRight w:val="0"/>
          <w:marTop w:val="0"/>
          <w:marBottom w:val="0"/>
          <w:divBdr>
            <w:top w:val="none" w:sz="0" w:space="0" w:color="auto"/>
            <w:left w:val="none" w:sz="0" w:space="0" w:color="auto"/>
            <w:bottom w:val="none" w:sz="0" w:space="0" w:color="auto"/>
            <w:right w:val="none" w:sz="0" w:space="0" w:color="auto"/>
          </w:divBdr>
        </w:div>
        <w:div w:id="476191511">
          <w:marLeft w:val="0"/>
          <w:marRight w:val="0"/>
          <w:marTop w:val="0"/>
          <w:marBottom w:val="0"/>
          <w:divBdr>
            <w:top w:val="none" w:sz="0" w:space="0" w:color="auto"/>
            <w:left w:val="none" w:sz="0" w:space="0" w:color="auto"/>
            <w:bottom w:val="none" w:sz="0" w:space="0" w:color="auto"/>
            <w:right w:val="none" w:sz="0" w:space="0" w:color="auto"/>
          </w:divBdr>
        </w:div>
        <w:div w:id="507600243">
          <w:marLeft w:val="0"/>
          <w:marRight w:val="0"/>
          <w:marTop w:val="0"/>
          <w:marBottom w:val="0"/>
          <w:divBdr>
            <w:top w:val="none" w:sz="0" w:space="0" w:color="auto"/>
            <w:left w:val="none" w:sz="0" w:space="0" w:color="auto"/>
            <w:bottom w:val="none" w:sz="0" w:space="0" w:color="auto"/>
            <w:right w:val="none" w:sz="0" w:space="0" w:color="auto"/>
          </w:divBdr>
        </w:div>
        <w:div w:id="521165629">
          <w:marLeft w:val="0"/>
          <w:marRight w:val="0"/>
          <w:marTop w:val="0"/>
          <w:marBottom w:val="0"/>
          <w:divBdr>
            <w:top w:val="none" w:sz="0" w:space="0" w:color="auto"/>
            <w:left w:val="none" w:sz="0" w:space="0" w:color="auto"/>
            <w:bottom w:val="none" w:sz="0" w:space="0" w:color="auto"/>
            <w:right w:val="none" w:sz="0" w:space="0" w:color="auto"/>
          </w:divBdr>
        </w:div>
        <w:div w:id="536820847">
          <w:marLeft w:val="0"/>
          <w:marRight w:val="0"/>
          <w:marTop w:val="0"/>
          <w:marBottom w:val="0"/>
          <w:divBdr>
            <w:top w:val="none" w:sz="0" w:space="0" w:color="auto"/>
            <w:left w:val="none" w:sz="0" w:space="0" w:color="auto"/>
            <w:bottom w:val="none" w:sz="0" w:space="0" w:color="auto"/>
            <w:right w:val="none" w:sz="0" w:space="0" w:color="auto"/>
          </w:divBdr>
        </w:div>
        <w:div w:id="562105794">
          <w:marLeft w:val="0"/>
          <w:marRight w:val="0"/>
          <w:marTop w:val="0"/>
          <w:marBottom w:val="0"/>
          <w:divBdr>
            <w:top w:val="none" w:sz="0" w:space="0" w:color="auto"/>
            <w:left w:val="none" w:sz="0" w:space="0" w:color="auto"/>
            <w:bottom w:val="none" w:sz="0" w:space="0" w:color="auto"/>
            <w:right w:val="none" w:sz="0" w:space="0" w:color="auto"/>
          </w:divBdr>
        </w:div>
        <w:div w:id="562830861">
          <w:marLeft w:val="0"/>
          <w:marRight w:val="0"/>
          <w:marTop w:val="0"/>
          <w:marBottom w:val="0"/>
          <w:divBdr>
            <w:top w:val="none" w:sz="0" w:space="0" w:color="auto"/>
            <w:left w:val="none" w:sz="0" w:space="0" w:color="auto"/>
            <w:bottom w:val="none" w:sz="0" w:space="0" w:color="auto"/>
            <w:right w:val="none" w:sz="0" w:space="0" w:color="auto"/>
          </w:divBdr>
        </w:div>
        <w:div w:id="597906306">
          <w:marLeft w:val="0"/>
          <w:marRight w:val="0"/>
          <w:marTop w:val="0"/>
          <w:marBottom w:val="0"/>
          <w:divBdr>
            <w:top w:val="none" w:sz="0" w:space="0" w:color="auto"/>
            <w:left w:val="none" w:sz="0" w:space="0" w:color="auto"/>
            <w:bottom w:val="none" w:sz="0" w:space="0" w:color="auto"/>
            <w:right w:val="none" w:sz="0" w:space="0" w:color="auto"/>
          </w:divBdr>
        </w:div>
        <w:div w:id="604266328">
          <w:marLeft w:val="0"/>
          <w:marRight w:val="0"/>
          <w:marTop w:val="0"/>
          <w:marBottom w:val="0"/>
          <w:divBdr>
            <w:top w:val="none" w:sz="0" w:space="0" w:color="auto"/>
            <w:left w:val="none" w:sz="0" w:space="0" w:color="auto"/>
            <w:bottom w:val="none" w:sz="0" w:space="0" w:color="auto"/>
            <w:right w:val="none" w:sz="0" w:space="0" w:color="auto"/>
          </w:divBdr>
        </w:div>
        <w:div w:id="615598950">
          <w:marLeft w:val="0"/>
          <w:marRight w:val="0"/>
          <w:marTop w:val="0"/>
          <w:marBottom w:val="0"/>
          <w:divBdr>
            <w:top w:val="none" w:sz="0" w:space="0" w:color="auto"/>
            <w:left w:val="none" w:sz="0" w:space="0" w:color="auto"/>
            <w:bottom w:val="none" w:sz="0" w:space="0" w:color="auto"/>
            <w:right w:val="none" w:sz="0" w:space="0" w:color="auto"/>
          </w:divBdr>
        </w:div>
        <w:div w:id="763691758">
          <w:marLeft w:val="0"/>
          <w:marRight w:val="0"/>
          <w:marTop w:val="0"/>
          <w:marBottom w:val="0"/>
          <w:divBdr>
            <w:top w:val="none" w:sz="0" w:space="0" w:color="auto"/>
            <w:left w:val="none" w:sz="0" w:space="0" w:color="auto"/>
            <w:bottom w:val="none" w:sz="0" w:space="0" w:color="auto"/>
            <w:right w:val="none" w:sz="0" w:space="0" w:color="auto"/>
          </w:divBdr>
        </w:div>
        <w:div w:id="783503121">
          <w:marLeft w:val="0"/>
          <w:marRight w:val="0"/>
          <w:marTop w:val="0"/>
          <w:marBottom w:val="0"/>
          <w:divBdr>
            <w:top w:val="none" w:sz="0" w:space="0" w:color="auto"/>
            <w:left w:val="none" w:sz="0" w:space="0" w:color="auto"/>
            <w:bottom w:val="none" w:sz="0" w:space="0" w:color="auto"/>
            <w:right w:val="none" w:sz="0" w:space="0" w:color="auto"/>
          </w:divBdr>
        </w:div>
        <w:div w:id="836194448">
          <w:marLeft w:val="0"/>
          <w:marRight w:val="0"/>
          <w:marTop w:val="0"/>
          <w:marBottom w:val="0"/>
          <w:divBdr>
            <w:top w:val="none" w:sz="0" w:space="0" w:color="auto"/>
            <w:left w:val="none" w:sz="0" w:space="0" w:color="auto"/>
            <w:bottom w:val="none" w:sz="0" w:space="0" w:color="auto"/>
            <w:right w:val="none" w:sz="0" w:space="0" w:color="auto"/>
          </w:divBdr>
        </w:div>
        <w:div w:id="890573652">
          <w:marLeft w:val="0"/>
          <w:marRight w:val="0"/>
          <w:marTop w:val="0"/>
          <w:marBottom w:val="0"/>
          <w:divBdr>
            <w:top w:val="none" w:sz="0" w:space="0" w:color="auto"/>
            <w:left w:val="none" w:sz="0" w:space="0" w:color="auto"/>
            <w:bottom w:val="none" w:sz="0" w:space="0" w:color="auto"/>
            <w:right w:val="none" w:sz="0" w:space="0" w:color="auto"/>
          </w:divBdr>
        </w:div>
        <w:div w:id="919682524">
          <w:marLeft w:val="0"/>
          <w:marRight w:val="0"/>
          <w:marTop w:val="0"/>
          <w:marBottom w:val="0"/>
          <w:divBdr>
            <w:top w:val="none" w:sz="0" w:space="0" w:color="auto"/>
            <w:left w:val="none" w:sz="0" w:space="0" w:color="auto"/>
            <w:bottom w:val="none" w:sz="0" w:space="0" w:color="auto"/>
            <w:right w:val="none" w:sz="0" w:space="0" w:color="auto"/>
          </w:divBdr>
        </w:div>
        <w:div w:id="949775818">
          <w:marLeft w:val="0"/>
          <w:marRight w:val="0"/>
          <w:marTop w:val="0"/>
          <w:marBottom w:val="0"/>
          <w:divBdr>
            <w:top w:val="none" w:sz="0" w:space="0" w:color="auto"/>
            <w:left w:val="none" w:sz="0" w:space="0" w:color="auto"/>
            <w:bottom w:val="none" w:sz="0" w:space="0" w:color="auto"/>
            <w:right w:val="none" w:sz="0" w:space="0" w:color="auto"/>
          </w:divBdr>
        </w:div>
        <w:div w:id="1000155717">
          <w:marLeft w:val="0"/>
          <w:marRight w:val="0"/>
          <w:marTop w:val="0"/>
          <w:marBottom w:val="0"/>
          <w:divBdr>
            <w:top w:val="none" w:sz="0" w:space="0" w:color="auto"/>
            <w:left w:val="none" w:sz="0" w:space="0" w:color="auto"/>
            <w:bottom w:val="none" w:sz="0" w:space="0" w:color="auto"/>
            <w:right w:val="none" w:sz="0" w:space="0" w:color="auto"/>
          </w:divBdr>
        </w:div>
        <w:div w:id="1000504302">
          <w:marLeft w:val="0"/>
          <w:marRight w:val="0"/>
          <w:marTop w:val="0"/>
          <w:marBottom w:val="0"/>
          <w:divBdr>
            <w:top w:val="none" w:sz="0" w:space="0" w:color="auto"/>
            <w:left w:val="none" w:sz="0" w:space="0" w:color="auto"/>
            <w:bottom w:val="none" w:sz="0" w:space="0" w:color="auto"/>
            <w:right w:val="none" w:sz="0" w:space="0" w:color="auto"/>
          </w:divBdr>
        </w:div>
        <w:div w:id="1014916744">
          <w:marLeft w:val="0"/>
          <w:marRight w:val="0"/>
          <w:marTop w:val="0"/>
          <w:marBottom w:val="0"/>
          <w:divBdr>
            <w:top w:val="none" w:sz="0" w:space="0" w:color="auto"/>
            <w:left w:val="none" w:sz="0" w:space="0" w:color="auto"/>
            <w:bottom w:val="none" w:sz="0" w:space="0" w:color="auto"/>
            <w:right w:val="none" w:sz="0" w:space="0" w:color="auto"/>
          </w:divBdr>
        </w:div>
        <w:div w:id="1031689694">
          <w:marLeft w:val="0"/>
          <w:marRight w:val="0"/>
          <w:marTop w:val="0"/>
          <w:marBottom w:val="0"/>
          <w:divBdr>
            <w:top w:val="none" w:sz="0" w:space="0" w:color="auto"/>
            <w:left w:val="none" w:sz="0" w:space="0" w:color="auto"/>
            <w:bottom w:val="none" w:sz="0" w:space="0" w:color="auto"/>
            <w:right w:val="none" w:sz="0" w:space="0" w:color="auto"/>
          </w:divBdr>
        </w:div>
        <w:div w:id="1054239438">
          <w:marLeft w:val="0"/>
          <w:marRight w:val="0"/>
          <w:marTop w:val="0"/>
          <w:marBottom w:val="0"/>
          <w:divBdr>
            <w:top w:val="none" w:sz="0" w:space="0" w:color="auto"/>
            <w:left w:val="none" w:sz="0" w:space="0" w:color="auto"/>
            <w:bottom w:val="none" w:sz="0" w:space="0" w:color="auto"/>
            <w:right w:val="none" w:sz="0" w:space="0" w:color="auto"/>
          </w:divBdr>
        </w:div>
        <w:div w:id="1054506615">
          <w:marLeft w:val="0"/>
          <w:marRight w:val="0"/>
          <w:marTop w:val="0"/>
          <w:marBottom w:val="0"/>
          <w:divBdr>
            <w:top w:val="none" w:sz="0" w:space="0" w:color="auto"/>
            <w:left w:val="none" w:sz="0" w:space="0" w:color="auto"/>
            <w:bottom w:val="none" w:sz="0" w:space="0" w:color="auto"/>
            <w:right w:val="none" w:sz="0" w:space="0" w:color="auto"/>
          </w:divBdr>
        </w:div>
        <w:div w:id="1148206331">
          <w:marLeft w:val="0"/>
          <w:marRight w:val="0"/>
          <w:marTop w:val="0"/>
          <w:marBottom w:val="0"/>
          <w:divBdr>
            <w:top w:val="none" w:sz="0" w:space="0" w:color="auto"/>
            <w:left w:val="none" w:sz="0" w:space="0" w:color="auto"/>
            <w:bottom w:val="none" w:sz="0" w:space="0" w:color="auto"/>
            <w:right w:val="none" w:sz="0" w:space="0" w:color="auto"/>
          </w:divBdr>
        </w:div>
        <w:div w:id="1159613071">
          <w:marLeft w:val="0"/>
          <w:marRight w:val="0"/>
          <w:marTop w:val="0"/>
          <w:marBottom w:val="0"/>
          <w:divBdr>
            <w:top w:val="none" w:sz="0" w:space="0" w:color="auto"/>
            <w:left w:val="none" w:sz="0" w:space="0" w:color="auto"/>
            <w:bottom w:val="none" w:sz="0" w:space="0" w:color="auto"/>
            <w:right w:val="none" w:sz="0" w:space="0" w:color="auto"/>
          </w:divBdr>
        </w:div>
        <w:div w:id="1294170416">
          <w:marLeft w:val="0"/>
          <w:marRight w:val="0"/>
          <w:marTop w:val="0"/>
          <w:marBottom w:val="0"/>
          <w:divBdr>
            <w:top w:val="none" w:sz="0" w:space="0" w:color="auto"/>
            <w:left w:val="none" w:sz="0" w:space="0" w:color="auto"/>
            <w:bottom w:val="none" w:sz="0" w:space="0" w:color="auto"/>
            <w:right w:val="none" w:sz="0" w:space="0" w:color="auto"/>
          </w:divBdr>
        </w:div>
        <w:div w:id="1308167685">
          <w:marLeft w:val="0"/>
          <w:marRight w:val="0"/>
          <w:marTop w:val="0"/>
          <w:marBottom w:val="0"/>
          <w:divBdr>
            <w:top w:val="none" w:sz="0" w:space="0" w:color="auto"/>
            <w:left w:val="none" w:sz="0" w:space="0" w:color="auto"/>
            <w:bottom w:val="none" w:sz="0" w:space="0" w:color="auto"/>
            <w:right w:val="none" w:sz="0" w:space="0" w:color="auto"/>
          </w:divBdr>
        </w:div>
        <w:div w:id="1317567897">
          <w:marLeft w:val="0"/>
          <w:marRight w:val="0"/>
          <w:marTop w:val="0"/>
          <w:marBottom w:val="0"/>
          <w:divBdr>
            <w:top w:val="none" w:sz="0" w:space="0" w:color="auto"/>
            <w:left w:val="none" w:sz="0" w:space="0" w:color="auto"/>
            <w:bottom w:val="none" w:sz="0" w:space="0" w:color="auto"/>
            <w:right w:val="none" w:sz="0" w:space="0" w:color="auto"/>
          </w:divBdr>
        </w:div>
        <w:div w:id="1356271625">
          <w:marLeft w:val="0"/>
          <w:marRight w:val="0"/>
          <w:marTop w:val="0"/>
          <w:marBottom w:val="0"/>
          <w:divBdr>
            <w:top w:val="none" w:sz="0" w:space="0" w:color="auto"/>
            <w:left w:val="none" w:sz="0" w:space="0" w:color="auto"/>
            <w:bottom w:val="none" w:sz="0" w:space="0" w:color="auto"/>
            <w:right w:val="none" w:sz="0" w:space="0" w:color="auto"/>
          </w:divBdr>
        </w:div>
        <w:div w:id="1372455391">
          <w:marLeft w:val="0"/>
          <w:marRight w:val="0"/>
          <w:marTop w:val="0"/>
          <w:marBottom w:val="0"/>
          <w:divBdr>
            <w:top w:val="none" w:sz="0" w:space="0" w:color="auto"/>
            <w:left w:val="none" w:sz="0" w:space="0" w:color="auto"/>
            <w:bottom w:val="none" w:sz="0" w:space="0" w:color="auto"/>
            <w:right w:val="none" w:sz="0" w:space="0" w:color="auto"/>
          </w:divBdr>
        </w:div>
        <w:div w:id="1373774728">
          <w:marLeft w:val="0"/>
          <w:marRight w:val="0"/>
          <w:marTop w:val="0"/>
          <w:marBottom w:val="0"/>
          <w:divBdr>
            <w:top w:val="none" w:sz="0" w:space="0" w:color="auto"/>
            <w:left w:val="none" w:sz="0" w:space="0" w:color="auto"/>
            <w:bottom w:val="none" w:sz="0" w:space="0" w:color="auto"/>
            <w:right w:val="none" w:sz="0" w:space="0" w:color="auto"/>
          </w:divBdr>
        </w:div>
        <w:div w:id="1384449468">
          <w:marLeft w:val="0"/>
          <w:marRight w:val="0"/>
          <w:marTop w:val="0"/>
          <w:marBottom w:val="0"/>
          <w:divBdr>
            <w:top w:val="none" w:sz="0" w:space="0" w:color="auto"/>
            <w:left w:val="none" w:sz="0" w:space="0" w:color="auto"/>
            <w:bottom w:val="none" w:sz="0" w:space="0" w:color="auto"/>
            <w:right w:val="none" w:sz="0" w:space="0" w:color="auto"/>
          </w:divBdr>
        </w:div>
        <w:div w:id="1410888022">
          <w:marLeft w:val="0"/>
          <w:marRight w:val="0"/>
          <w:marTop w:val="0"/>
          <w:marBottom w:val="0"/>
          <w:divBdr>
            <w:top w:val="none" w:sz="0" w:space="0" w:color="auto"/>
            <w:left w:val="none" w:sz="0" w:space="0" w:color="auto"/>
            <w:bottom w:val="none" w:sz="0" w:space="0" w:color="auto"/>
            <w:right w:val="none" w:sz="0" w:space="0" w:color="auto"/>
          </w:divBdr>
        </w:div>
        <w:div w:id="1440947007">
          <w:marLeft w:val="0"/>
          <w:marRight w:val="0"/>
          <w:marTop w:val="0"/>
          <w:marBottom w:val="0"/>
          <w:divBdr>
            <w:top w:val="none" w:sz="0" w:space="0" w:color="auto"/>
            <w:left w:val="none" w:sz="0" w:space="0" w:color="auto"/>
            <w:bottom w:val="none" w:sz="0" w:space="0" w:color="auto"/>
            <w:right w:val="none" w:sz="0" w:space="0" w:color="auto"/>
          </w:divBdr>
        </w:div>
        <w:div w:id="1455559023">
          <w:marLeft w:val="0"/>
          <w:marRight w:val="0"/>
          <w:marTop w:val="0"/>
          <w:marBottom w:val="0"/>
          <w:divBdr>
            <w:top w:val="none" w:sz="0" w:space="0" w:color="auto"/>
            <w:left w:val="none" w:sz="0" w:space="0" w:color="auto"/>
            <w:bottom w:val="none" w:sz="0" w:space="0" w:color="auto"/>
            <w:right w:val="none" w:sz="0" w:space="0" w:color="auto"/>
          </w:divBdr>
        </w:div>
        <w:div w:id="1463772370">
          <w:marLeft w:val="0"/>
          <w:marRight w:val="0"/>
          <w:marTop w:val="0"/>
          <w:marBottom w:val="0"/>
          <w:divBdr>
            <w:top w:val="none" w:sz="0" w:space="0" w:color="auto"/>
            <w:left w:val="none" w:sz="0" w:space="0" w:color="auto"/>
            <w:bottom w:val="none" w:sz="0" w:space="0" w:color="auto"/>
            <w:right w:val="none" w:sz="0" w:space="0" w:color="auto"/>
          </w:divBdr>
        </w:div>
        <w:div w:id="1464814835">
          <w:marLeft w:val="0"/>
          <w:marRight w:val="0"/>
          <w:marTop w:val="0"/>
          <w:marBottom w:val="0"/>
          <w:divBdr>
            <w:top w:val="none" w:sz="0" w:space="0" w:color="auto"/>
            <w:left w:val="none" w:sz="0" w:space="0" w:color="auto"/>
            <w:bottom w:val="none" w:sz="0" w:space="0" w:color="auto"/>
            <w:right w:val="none" w:sz="0" w:space="0" w:color="auto"/>
          </w:divBdr>
        </w:div>
        <w:div w:id="1497921289">
          <w:marLeft w:val="0"/>
          <w:marRight w:val="0"/>
          <w:marTop w:val="0"/>
          <w:marBottom w:val="0"/>
          <w:divBdr>
            <w:top w:val="none" w:sz="0" w:space="0" w:color="auto"/>
            <w:left w:val="none" w:sz="0" w:space="0" w:color="auto"/>
            <w:bottom w:val="none" w:sz="0" w:space="0" w:color="auto"/>
            <w:right w:val="none" w:sz="0" w:space="0" w:color="auto"/>
          </w:divBdr>
        </w:div>
        <w:div w:id="1538080053">
          <w:marLeft w:val="0"/>
          <w:marRight w:val="0"/>
          <w:marTop w:val="0"/>
          <w:marBottom w:val="0"/>
          <w:divBdr>
            <w:top w:val="none" w:sz="0" w:space="0" w:color="auto"/>
            <w:left w:val="none" w:sz="0" w:space="0" w:color="auto"/>
            <w:bottom w:val="none" w:sz="0" w:space="0" w:color="auto"/>
            <w:right w:val="none" w:sz="0" w:space="0" w:color="auto"/>
          </w:divBdr>
        </w:div>
        <w:div w:id="1578858350">
          <w:marLeft w:val="0"/>
          <w:marRight w:val="0"/>
          <w:marTop w:val="0"/>
          <w:marBottom w:val="0"/>
          <w:divBdr>
            <w:top w:val="none" w:sz="0" w:space="0" w:color="auto"/>
            <w:left w:val="none" w:sz="0" w:space="0" w:color="auto"/>
            <w:bottom w:val="none" w:sz="0" w:space="0" w:color="auto"/>
            <w:right w:val="none" w:sz="0" w:space="0" w:color="auto"/>
          </w:divBdr>
        </w:div>
        <w:div w:id="1587687820">
          <w:marLeft w:val="0"/>
          <w:marRight w:val="0"/>
          <w:marTop w:val="0"/>
          <w:marBottom w:val="0"/>
          <w:divBdr>
            <w:top w:val="none" w:sz="0" w:space="0" w:color="auto"/>
            <w:left w:val="none" w:sz="0" w:space="0" w:color="auto"/>
            <w:bottom w:val="none" w:sz="0" w:space="0" w:color="auto"/>
            <w:right w:val="none" w:sz="0" w:space="0" w:color="auto"/>
          </w:divBdr>
        </w:div>
        <w:div w:id="1638994302">
          <w:marLeft w:val="0"/>
          <w:marRight w:val="0"/>
          <w:marTop w:val="0"/>
          <w:marBottom w:val="0"/>
          <w:divBdr>
            <w:top w:val="none" w:sz="0" w:space="0" w:color="auto"/>
            <w:left w:val="none" w:sz="0" w:space="0" w:color="auto"/>
            <w:bottom w:val="none" w:sz="0" w:space="0" w:color="auto"/>
            <w:right w:val="none" w:sz="0" w:space="0" w:color="auto"/>
          </w:divBdr>
        </w:div>
        <w:div w:id="1663191196">
          <w:marLeft w:val="0"/>
          <w:marRight w:val="0"/>
          <w:marTop w:val="0"/>
          <w:marBottom w:val="0"/>
          <w:divBdr>
            <w:top w:val="none" w:sz="0" w:space="0" w:color="auto"/>
            <w:left w:val="none" w:sz="0" w:space="0" w:color="auto"/>
            <w:bottom w:val="none" w:sz="0" w:space="0" w:color="auto"/>
            <w:right w:val="none" w:sz="0" w:space="0" w:color="auto"/>
          </w:divBdr>
        </w:div>
        <w:div w:id="1677339502">
          <w:marLeft w:val="0"/>
          <w:marRight w:val="0"/>
          <w:marTop w:val="0"/>
          <w:marBottom w:val="0"/>
          <w:divBdr>
            <w:top w:val="none" w:sz="0" w:space="0" w:color="auto"/>
            <w:left w:val="none" w:sz="0" w:space="0" w:color="auto"/>
            <w:bottom w:val="none" w:sz="0" w:space="0" w:color="auto"/>
            <w:right w:val="none" w:sz="0" w:space="0" w:color="auto"/>
          </w:divBdr>
        </w:div>
        <w:div w:id="1679773864">
          <w:marLeft w:val="0"/>
          <w:marRight w:val="0"/>
          <w:marTop w:val="0"/>
          <w:marBottom w:val="0"/>
          <w:divBdr>
            <w:top w:val="none" w:sz="0" w:space="0" w:color="auto"/>
            <w:left w:val="none" w:sz="0" w:space="0" w:color="auto"/>
            <w:bottom w:val="none" w:sz="0" w:space="0" w:color="auto"/>
            <w:right w:val="none" w:sz="0" w:space="0" w:color="auto"/>
          </w:divBdr>
        </w:div>
        <w:div w:id="1688214654">
          <w:marLeft w:val="0"/>
          <w:marRight w:val="0"/>
          <w:marTop w:val="0"/>
          <w:marBottom w:val="0"/>
          <w:divBdr>
            <w:top w:val="none" w:sz="0" w:space="0" w:color="auto"/>
            <w:left w:val="none" w:sz="0" w:space="0" w:color="auto"/>
            <w:bottom w:val="none" w:sz="0" w:space="0" w:color="auto"/>
            <w:right w:val="none" w:sz="0" w:space="0" w:color="auto"/>
          </w:divBdr>
        </w:div>
        <w:div w:id="1702196141">
          <w:marLeft w:val="0"/>
          <w:marRight w:val="0"/>
          <w:marTop w:val="0"/>
          <w:marBottom w:val="0"/>
          <w:divBdr>
            <w:top w:val="none" w:sz="0" w:space="0" w:color="auto"/>
            <w:left w:val="none" w:sz="0" w:space="0" w:color="auto"/>
            <w:bottom w:val="none" w:sz="0" w:space="0" w:color="auto"/>
            <w:right w:val="none" w:sz="0" w:space="0" w:color="auto"/>
          </w:divBdr>
        </w:div>
        <w:div w:id="1703700362">
          <w:marLeft w:val="0"/>
          <w:marRight w:val="0"/>
          <w:marTop w:val="0"/>
          <w:marBottom w:val="0"/>
          <w:divBdr>
            <w:top w:val="none" w:sz="0" w:space="0" w:color="auto"/>
            <w:left w:val="none" w:sz="0" w:space="0" w:color="auto"/>
            <w:bottom w:val="none" w:sz="0" w:space="0" w:color="auto"/>
            <w:right w:val="none" w:sz="0" w:space="0" w:color="auto"/>
          </w:divBdr>
        </w:div>
        <w:div w:id="1763599139">
          <w:marLeft w:val="0"/>
          <w:marRight w:val="0"/>
          <w:marTop w:val="0"/>
          <w:marBottom w:val="0"/>
          <w:divBdr>
            <w:top w:val="none" w:sz="0" w:space="0" w:color="auto"/>
            <w:left w:val="none" w:sz="0" w:space="0" w:color="auto"/>
            <w:bottom w:val="none" w:sz="0" w:space="0" w:color="auto"/>
            <w:right w:val="none" w:sz="0" w:space="0" w:color="auto"/>
          </w:divBdr>
        </w:div>
        <w:div w:id="1800106967">
          <w:marLeft w:val="0"/>
          <w:marRight w:val="0"/>
          <w:marTop w:val="0"/>
          <w:marBottom w:val="0"/>
          <w:divBdr>
            <w:top w:val="none" w:sz="0" w:space="0" w:color="auto"/>
            <w:left w:val="none" w:sz="0" w:space="0" w:color="auto"/>
            <w:bottom w:val="none" w:sz="0" w:space="0" w:color="auto"/>
            <w:right w:val="none" w:sz="0" w:space="0" w:color="auto"/>
          </w:divBdr>
        </w:div>
        <w:div w:id="1801340230">
          <w:marLeft w:val="0"/>
          <w:marRight w:val="0"/>
          <w:marTop w:val="0"/>
          <w:marBottom w:val="0"/>
          <w:divBdr>
            <w:top w:val="none" w:sz="0" w:space="0" w:color="auto"/>
            <w:left w:val="none" w:sz="0" w:space="0" w:color="auto"/>
            <w:bottom w:val="none" w:sz="0" w:space="0" w:color="auto"/>
            <w:right w:val="none" w:sz="0" w:space="0" w:color="auto"/>
          </w:divBdr>
        </w:div>
        <w:div w:id="1839346907">
          <w:marLeft w:val="0"/>
          <w:marRight w:val="0"/>
          <w:marTop w:val="0"/>
          <w:marBottom w:val="0"/>
          <w:divBdr>
            <w:top w:val="none" w:sz="0" w:space="0" w:color="auto"/>
            <w:left w:val="none" w:sz="0" w:space="0" w:color="auto"/>
            <w:bottom w:val="none" w:sz="0" w:space="0" w:color="auto"/>
            <w:right w:val="none" w:sz="0" w:space="0" w:color="auto"/>
          </w:divBdr>
        </w:div>
        <w:div w:id="1899053345">
          <w:marLeft w:val="0"/>
          <w:marRight w:val="0"/>
          <w:marTop w:val="0"/>
          <w:marBottom w:val="0"/>
          <w:divBdr>
            <w:top w:val="none" w:sz="0" w:space="0" w:color="auto"/>
            <w:left w:val="none" w:sz="0" w:space="0" w:color="auto"/>
            <w:bottom w:val="none" w:sz="0" w:space="0" w:color="auto"/>
            <w:right w:val="none" w:sz="0" w:space="0" w:color="auto"/>
          </w:divBdr>
        </w:div>
        <w:div w:id="1932464046">
          <w:marLeft w:val="0"/>
          <w:marRight w:val="0"/>
          <w:marTop w:val="0"/>
          <w:marBottom w:val="0"/>
          <w:divBdr>
            <w:top w:val="none" w:sz="0" w:space="0" w:color="auto"/>
            <w:left w:val="none" w:sz="0" w:space="0" w:color="auto"/>
            <w:bottom w:val="none" w:sz="0" w:space="0" w:color="auto"/>
            <w:right w:val="none" w:sz="0" w:space="0" w:color="auto"/>
          </w:divBdr>
        </w:div>
        <w:div w:id="1956327137">
          <w:marLeft w:val="0"/>
          <w:marRight w:val="0"/>
          <w:marTop w:val="0"/>
          <w:marBottom w:val="0"/>
          <w:divBdr>
            <w:top w:val="none" w:sz="0" w:space="0" w:color="auto"/>
            <w:left w:val="none" w:sz="0" w:space="0" w:color="auto"/>
            <w:bottom w:val="none" w:sz="0" w:space="0" w:color="auto"/>
            <w:right w:val="none" w:sz="0" w:space="0" w:color="auto"/>
          </w:divBdr>
        </w:div>
        <w:div w:id="1964001896">
          <w:marLeft w:val="0"/>
          <w:marRight w:val="0"/>
          <w:marTop w:val="0"/>
          <w:marBottom w:val="0"/>
          <w:divBdr>
            <w:top w:val="none" w:sz="0" w:space="0" w:color="auto"/>
            <w:left w:val="none" w:sz="0" w:space="0" w:color="auto"/>
            <w:bottom w:val="none" w:sz="0" w:space="0" w:color="auto"/>
            <w:right w:val="none" w:sz="0" w:space="0" w:color="auto"/>
          </w:divBdr>
        </w:div>
        <w:div w:id="1993294768">
          <w:marLeft w:val="0"/>
          <w:marRight w:val="0"/>
          <w:marTop w:val="0"/>
          <w:marBottom w:val="0"/>
          <w:divBdr>
            <w:top w:val="none" w:sz="0" w:space="0" w:color="auto"/>
            <w:left w:val="none" w:sz="0" w:space="0" w:color="auto"/>
            <w:bottom w:val="none" w:sz="0" w:space="0" w:color="auto"/>
            <w:right w:val="none" w:sz="0" w:space="0" w:color="auto"/>
          </w:divBdr>
        </w:div>
        <w:div w:id="2101020326">
          <w:marLeft w:val="0"/>
          <w:marRight w:val="0"/>
          <w:marTop w:val="0"/>
          <w:marBottom w:val="0"/>
          <w:divBdr>
            <w:top w:val="none" w:sz="0" w:space="0" w:color="auto"/>
            <w:left w:val="none" w:sz="0" w:space="0" w:color="auto"/>
            <w:bottom w:val="none" w:sz="0" w:space="0" w:color="auto"/>
            <w:right w:val="none" w:sz="0" w:space="0" w:color="auto"/>
          </w:divBdr>
        </w:div>
      </w:divsChild>
    </w:div>
    <w:div w:id="284384770">
      <w:bodyDiv w:val="1"/>
      <w:marLeft w:val="0"/>
      <w:marRight w:val="0"/>
      <w:marTop w:val="0"/>
      <w:marBottom w:val="0"/>
      <w:divBdr>
        <w:top w:val="none" w:sz="0" w:space="0" w:color="auto"/>
        <w:left w:val="none" w:sz="0" w:space="0" w:color="auto"/>
        <w:bottom w:val="none" w:sz="0" w:space="0" w:color="auto"/>
        <w:right w:val="none" w:sz="0" w:space="0" w:color="auto"/>
      </w:divBdr>
      <w:divsChild>
        <w:div w:id="1319959">
          <w:marLeft w:val="0"/>
          <w:marRight w:val="0"/>
          <w:marTop w:val="0"/>
          <w:marBottom w:val="0"/>
          <w:divBdr>
            <w:top w:val="none" w:sz="0" w:space="0" w:color="auto"/>
            <w:left w:val="none" w:sz="0" w:space="0" w:color="auto"/>
            <w:bottom w:val="none" w:sz="0" w:space="0" w:color="auto"/>
            <w:right w:val="none" w:sz="0" w:space="0" w:color="auto"/>
          </w:divBdr>
        </w:div>
        <w:div w:id="68312987">
          <w:marLeft w:val="0"/>
          <w:marRight w:val="0"/>
          <w:marTop w:val="0"/>
          <w:marBottom w:val="0"/>
          <w:divBdr>
            <w:top w:val="none" w:sz="0" w:space="0" w:color="auto"/>
            <w:left w:val="none" w:sz="0" w:space="0" w:color="auto"/>
            <w:bottom w:val="none" w:sz="0" w:space="0" w:color="auto"/>
            <w:right w:val="none" w:sz="0" w:space="0" w:color="auto"/>
          </w:divBdr>
        </w:div>
        <w:div w:id="86073277">
          <w:marLeft w:val="0"/>
          <w:marRight w:val="0"/>
          <w:marTop w:val="0"/>
          <w:marBottom w:val="0"/>
          <w:divBdr>
            <w:top w:val="none" w:sz="0" w:space="0" w:color="auto"/>
            <w:left w:val="none" w:sz="0" w:space="0" w:color="auto"/>
            <w:bottom w:val="none" w:sz="0" w:space="0" w:color="auto"/>
            <w:right w:val="none" w:sz="0" w:space="0" w:color="auto"/>
          </w:divBdr>
        </w:div>
        <w:div w:id="290403099">
          <w:marLeft w:val="0"/>
          <w:marRight w:val="0"/>
          <w:marTop w:val="0"/>
          <w:marBottom w:val="0"/>
          <w:divBdr>
            <w:top w:val="none" w:sz="0" w:space="0" w:color="auto"/>
            <w:left w:val="none" w:sz="0" w:space="0" w:color="auto"/>
            <w:bottom w:val="none" w:sz="0" w:space="0" w:color="auto"/>
            <w:right w:val="none" w:sz="0" w:space="0" w:color="auto"/>
          </w:divBdr>
        </w:div>
        <w:div w:id="353306997">
          <w:marLeft w:val="0"/>
          <w:marRight w:val="0"/>
          <w:marTop w:val="0"/>
          <w:marBottom w:val="0"/>
          <w:divBdr>
            <w:top w:val="none" w:sz="0" w:space="0" w:color="auto"/>
            <w:left w:val="none" w:sz="0" w:space="0" w:color="auto"/>
            <w:bottom w:val="none" w:sz="0" w:space="0" w:color="auto"/>
            <w:right w:val="none" w:sz="0" w:space="0" w:color="auto"/>
          </w:divBdr>
        </w:div>
        <w:div w:id="525294400">
          <w:marLeft w:val="0"/>
          <w:marRight w:val="0"/>
          <w:marTop w:val="0"/>
          <w:marBottom w:val="0"/>
          <w:divBdr>
            <w:top w:val="none" w:sz="0" w:space="0" w:color="auto"/>
            <w:left w:val="none" w:sz="0" w:space="0" w:color="auto"/>
            <w:bottom w:val="none" w:sz="0" w:space="0" w:color="auto"/>
            <w:right w:val="none" w:sz="0" w:space="0" w:color="auto"/>
          </w:divBdr>
        </w:div>
        <w:div w:id="535700853">
          <w:marLeft w:val="0"/>
          <w:marRight w:val="0"/>
          <w:marTop w:val="0"/>
          <w:marBottom w:val="0"/>
          <w:divBdr>
            <w:top w:val="none" w:sz="0" w:space="0" w:color="auto"/>
            <w:left w:val="none" w:sz="0" w:space="0" w:color="auto"/>
            <w:bottom w:val="none" w:sz="0" w:space="0" w:color="auto"/>
            <w:right w:val="none" w:sz="0" w:space="0" w:color="auto"/>
          </w:divBdr>
        </w:div>
        <w:div w:id="540750620">
          <w:marLeft w:val="0"/>
          <w:marRight w:val="0"/>
          <w:marTop w:val="0"/>
          <w:marBottom w:val="0"/>
          <w:divBdr>
            <w:top w:val="none" w:sz="0" w:space="0" w:color="auto"/>
            <w:left w:val="none" w:sz="0" w:space="0" w:color="auto"/>
            <w:bottom w:val="none" w:sz="0" w:space="0" w:color="auto"/>
            <w:right w:val="none" w:sz="0" w:space="0" w:color="auto"/>
          </w:divBdr>
        </w:div>
        <w:div w:id="550309534">
          <w:marLeft w:val="0"/>
          <w:marRight w:val="0"/>
          <w:marTop w:val="0"/>
          <w:marBottom w:val="0"/>
          <w:divBdr>
            <w:top w:val="none" w:sz="0" w:space="0" w:color="auto"/>
            <w:left w:val="none" w:sz="0" w:space="0" w:color="auto"/>
            <w:bottom w:val="none" w:sz="0" w:space="0" w:color="auto"/>
            <w:right w:val="none" w:sz="0" w:space="0" w:color="auto"/>
          </w:divBdr>
        </w:div>
        <w:div w:id="594166720">
          <w:marLeft w:val="0"/>
          <w:marRight w:val="0"/>
          <w:marTop w:val="0"/>
          <w:marBottom w:val="0"/>
          <w:divBdr>
            <w:top w:val="none" w:sz="0" w:space="0" w:color="auto"/>
            <w:left w:val="none" w:sz="0" w:space="0" w:color="auto"/>
            <w:bottom w:val="none" w:sz="0" w:space="0" w:color="auto"/>
            <w:right w:val="none" w:sz="0" w:space="0" w:color="auto"/>
          </w:divBdr>
        </w:div>
        <w:div w:id="691296341">
          <w:marLeft w:val="0"/>
          <w:marRight w:val="0"/>
          <w:marTop w:val="0"/>
          <w:marBottom w:val="0"/>
          <w:divBdr>
            <w:top w:val="none" w:sz="0" w:space="0" w:color="auto"/>
            <w:left w:val="none" w:sz="0" w:space="0" w:color="auto"/>
            <w:bottom w:val="none" w:sz="0" w:space="0" w:color="auto"/>
            <w:right w:val="none" w:sz="0" w:space="0" w:color="auto"/>
          </w:divBdr>
        </w:div>
        <w:div w:id="865993210">
          <w:marLeft w:val="0"/>
          <w:marRight w:val="0"/>
          <w:marTop w:val="0"/>
          <w:marBottom w:val="0"/>
          <w:divBdr>
            <w:top w:val="none" w:sz="0" w:space="0" w:color="auto"/>
            <w:left w:val="none" w:sz="0" w:space="0" w:color="auto"/>
            <w:bottom w:val="none" w:sz="0" w:space="0" w:color="auto"/>
            <w:right w:val="none" w:sz="0" w:space="0" w:color="auto"/>
          </w:divBdr>
        </w:div>
        <w:div w:id="870845658">
          <w:marLeft w:val="0"/>
          <w:marRight w:val="0"/>
          <w:marTop w:val="0"/>
          <w:marBottom w:val="0"/>
          <w:divBdr>
            <w:top w:val="none" w:sz="0" w:space="0" w:color="auto"/>
            <w:left w:val="none" w:sz="0" w:space="0" w:color="auto"/>
            <w:bottom w:val="none" w:sz="0" w:space="0" w:color="auto"/>
            <w:right w:val="none" w:sz="0" w:space="0" w:color="auto"/>
          </w:divBdr>
        </w:div>
        <w:div w:id="873234330">
          <w:marLeft w:val="0"/>
          <w:marRight w:val="0"/>
          <w:marTop w:val="0"/>
          <w:marBottom w:val="0"/>
          <w:divBdr>
            <w:top w:val="none" w:sz="0" w:space="0" w:color="auto"/>
            <w:left w:val="none" w:sz="0" w:space="0" w:color="auto"/>
            <w:bottom w:val="none" w:sz="0" w:space="0" w:color="auto"/>
            <w:right w:val="none" w:sz="0" w:space="0" w:color="auto"/>
          </w:divBdr>
        </w:div>
        <w:div w:id="908735453">
          <w:marLeft w:val="0"/>
          <w:marRight w:val="0"/>
          <w:marTop w:val="0"/>
          <w:marBottom w:val="0"/>
          <w:divBdr>
            <w:top w:val="none" w:sz="0" w:space="0" w:color="auto"/>
            <w:left w:val="none" w:sz="0" w:space="0" w:color="auto"/>
            <w:bottom w:val="none" w:sz="0" w:space="0" w:color="auto"/>
            <w:right w:val="none" w:sz="0" w:space="0" w:color="auto"/>
          </w:divBdr>
        </w:div>
        <w:div w:id="924462500">
          <w:marLeft w:val="0"/>
          <w:marRight w:val="0"/>
          <w:marTop w:val="0"/>
          <w:marBottom w:val="0"/>
          <w:divBdr>
            <w:top w:val="none" w:sz="0" w:space="0" w:color="auto"/>
            <w:left w:val="none" w:sz="0" w:space="0" w:color="auto"/>
            <w:bottom w:val="none" w:sz="0" w:space="0" w:color="auto"/>
            <w:right w:val="none" w:sz="0" w:space="0" w:color="auto"/>
          </w:divBdr>
        </w:div>
        <w:div w:id="935869568">
          <w:marLeft w:val="0"/>
          <w:marRight w:val="0"/>
          <w:marTop w:val="0"/>
          <w:marBottom w:val="0"/>
          <w:divBdr>
            <w:top w:val="none" w:sz="0" w:space="0" w:color="auto"/>
            <w:left w:val="none" w:sz="0" w:space="0" w:color="auto"/>
            <w:bottom w:val="none" w:sz="0" w:space="0" w:color="auto"/>
            <w:right w:val="none" w:sz="0" w:space="0" w:color="auto"/>
          </w:divBdr>
        </w:div>
        <w:div w:id="960382026">
          <w:marLeft w:val="0"/>
          <w:marRight w:val="0"/>
          <w:marTop w:val="0"/>
          <w:marBottom w:val="0"/>
          <w:divBdr>
            <w:top w:val="none" w:sz="0" w:space="0" w:color="auto"/>
            <w:left w:val="none" w:sz="0" w:space="0" w:color="auto"/>
            <w:bottom w:val="none" w:sz="0" w:space="0" w:color="auto"/>
            <w:right w:val="none" w:sz="0" w:space="0" w:color="auto"/>
          </w:divBdr>
        </w:div>
        <w:div w:id="1016083193">
          <w:marLeft w:val="0"/>
          <w:marRight w:val="0"/>
          <w:marTop w:val="0"/>
          <w:marBottom w:val="0"/>
          <w:divBdr>
            <w:top w:val="none" w:sz="0" w:space="0" w:color="auto"/>
            <w:left w:val="none" w:sz="0" w:space="0" w:color="auto"/>
            <w:bottom w:val="none" w:sz="0" w:space="0" w:color="auto"/>
            <w:right w:val="none" w:sz="0" w:space="0" w:color="auto"/>
          </w:divBdr>
        </w:div>
        <w:div w:id="1073813954">
          <w:marLeft w:val="0"/>
          <w:marRight w:val="0"/>
          <w:marTop w:val="0"/>
          <w:marBottom w:val="0"/>
          <w:divBdr>
            <w:top w:val="none" w:sz="0" w:space="0" w:color="auto"/>
            <w:left w:val="none" w:sz="0" w:space="0" w:color="auto"/>
            <w:bottom w:val="none" w:sz="0" w:space="0" w:color="auto"/>
            <w:right w:val="none" w:sz="0" w:space="0" w:color="auto"/>
          </w:divBdr>
        </w:div>
        <w:div w:id="1095128017">
          <w:marLeft w:val="0"/>
          <w:marRight w:val="0"/>
          <w:marTop w:val="0"/>
          <w:marBottom w:val="0"/>
          <w:divBdr>
            <w:top w:val="none" w:sz="0" w:space="0" w:color="auto"/>
            <w:left w:val="none" w:sz="0" w:space="0" w:color="auto"/>
            <w:bottom w:val="none" w:sz="0" w:space="0" w:color="auto"/>
            <w:right w:val="none" w:sz="0" w:space="0" w:color="auto"/>
          </w:divBdr>
        </w:div>
        <w:div w:id="1128619591">
          <w:marLeft w:val="0"/>
          <w:marRight w:val="0"/>
          <w:marTop w:val="0"/>
          <w:marBottom w:val="0"/>
          <w:divBdr>
            <w:top w:val="none" w:sz="0" w:space="0" w:color="auto"/>
            <w:left w:val="none" w:sz="0" w:space="0" w:color="auto"/>
            <w:bottom w:val="none" w:sz="0" w:space="0" w:color="auto"/>
            <w:right w:val="none" w:sz="0" w:space="0" w:color="auto"/>
          </w:divBdr>
        </w:div>
        <w:div w:id="1151018746">
          <w:marLeft w:val="0"/>
          <w:marRight w:val="0"/>
          <w:marTop w:val="0"/>
          <w:marBottom w:val="0"/>
          <w:divBdr>
            <w:top w:val="none" w:sz="0" w:space="0" w:color="auto"/>
            <w:left w:val="none" w:sz="0" w:space="0" w:color="auto"/>
            <w:bottom w:val="none" w:sz="0" w:space="0" w:color="auto"/>
            <w:right w:val="none" w:sz="0" w:space="0" w:color="auto"/>
          </w:divBdr>
        </w:div>
        <w:div w:id="1174567341">
          <w:marLeft w:val="0"/>
          <w:marRight w:val="0"/>
          <w:marTop w:val="0"/>
          <w:marBottom w:val="0"/>
          <w:divBdr>
            <w:top w:val="none" w:sz="0" w:space="0" w:color="auto"/>
            <w:left w:val="none" w:sz="0" w:space="0" w:color="auto"/>
            <w:bottom w:val="none" w:sz="0" w:space="0" w:color="auto"/>
            <w:right w:val="none" w:sz="0" w:space="0" w:color="auto"/>
          </w:divBdr>
        </w:div>
        <w:div w:id="1206453666">
          <w:marLeft w:val="0"/>
          <w:marRight w:val="0"/>
          <w:marTop w:val="0"/>
          <w:marBottom w:val="0"/>
          <w:divBdr>
            <w:top w:val="none" w:sz="0" w:space="0" w:color="auto"/>
            <w:left w:val="none" w:sz="0" w:space="0" w:color="auto"/>
            <w:bottom w:val="none" w:sz="0" w:space="0" w:color="auto"/>
            <w:right w:val="none" w:sz="0" w:space="0" w:color="auto"/>
          </w:divBdr>
        </w:div>
        <w:div w:id="1314718216">
          <w:marLeft w:val="0"/>
          <w:marRight w:val="0"/>
          <w:marTop w:val="0"/>
          <w:marBottom w:val="0"/>
          <w:divBdr>
            <w:top w:val="none" w:sz="0" w:space="0" w:color="auto"/>
            <w:left w:val="none" w:sz="0" w:space="0" w:color="auto"/>
            <w:bottom w:val="none" w:sz="0" w:space="0" w:color="auto"/>
            <w:right w:val="none" w:sz="0" w:space="0" w:color="auto"/>
          </w:divBdr>
        </w:div>
        <w:div w:id="1344819905">
          <w:marLeft w:val="0"/>
          <w:marRight w:val="0"/>
          <w:marTop w:val="0"/>
          <w:marBottom w:val="0"/>
          <w:divBdr>
            <w:top w:val="none" w:sz="0" w:space="0" w:color="auto"/>
            <w:left w:val="none" w:sz="0" w:space="0" w:color="auto"/>
            <w:bottom w:val="none" w:sz="0" w:space="0" w:color="auto"/>
            <w:right w:val="none" w:sz="0" w:space="0" w:color="auto"/>
          </w:divBdr>
        </w:div>
        <w:div w:id="1438527745">
          <w:marLeft w:val="0"/>
          <w:marRight w:val="0"/>
          <w:marTop w:val="0"/>
          <w:marBottom w:val="0"/>
          <w:divBdr>
            <w:top w:val="none" w:sz="0" w:space="0" w:color="auto"/>
            <w:left w:val="none" w:sz="0" w:space="0" w:color="auto"/>
            <w:bottom w:val="none" w:sz="0" w:space="0" w:color="auto"/>
            <w:right w:val="none" w:sz="0" w:space="0" w:color="auto"/>
          </w:divBdr>
        </w:div>
        <w:div w:id="1480267441">
          <w:marLeft w:val="0"/>
          <w:marRight w:val="0"/>
          <w:marTop w:val="0"/>
          <w:marBottom w:val="0"/>
          <w:divBdr>
            <w:top w:val="none" w:sz="0" w:space="0" w:color="auto"/>
            <w:left w:val="none" w:sz="0" w:space="0" w:color="auto"/>
            <w:bottom w:val="none" w:sz="0" w:space="0" w:color="auto"/>
            <w:right w:val="none" w:sz="0" w:space="0" w:color="auto"/>
          </w:divBdr>
        </w:div>
        <w:div w:id="1520587559">
          <w:marLeft w:val="0"/>
          <w:marRight w:val="0"/>
          <w:marTop w:val="0"/>
          <w:marBottom w:val="0"/>
          <w:divBdr>
            <w:top w:val="none" w:sz="0" w:space="0" w:color="auto"/>
            <w:left w:val="none" w:sz="0" w:space="0" w:color="auto"/>
            <w:bottom w:val="none" w:sz="0" w:space="0" w:color="auto"/>
            <w:right w:val="none" w:sz="0" w:space="0" w:color="auto"/>
          </w:divBdr>
        </w:div>
        <w:div w:id="1564173538">
          <w:marLeft w:val="0"/>
          <w:marRight w:val="0"/>
          <w:marTop w:val="0"/>
          <w:marBottom w:val="0"/>
          <w:divBdr>
            <w:top w:val="none" w:sz="0" w:space="0" w:color="auto"/>
            <w:left w:val="none" w:sz="0" w:space="0" w:color="auto"/>
            <w:bottom w:val="none" w:sz="0" w:space="0" w:color="auto"/>
            <w:right w:val="none" w:sz="0" w:space="0" w:color="auto"/>
          </w:divBdr>
        </w:div>
        <w:div w:id="1642812079">
          <w:marLeft w:val="0"/>
          <w:marRight w:val="0"/>
          <w:marTop w:val="0"/>
          <w:marBottom w:val="0"/>
          <w:divBdr>
            <w:top w:val="none" w:sz="0" w:space="0" w:color="auto"/>
            <w:left w:val="none" w:sz="0" w:space="0" w:color="auto"/>
            <w:bottom w:val="none" w:sz="0" w:space="0" w:color="auto"/>
            <w:right w:val="none" w:sz="0" w:space="0" w:color="auto"/>
          </w:divBdr>
        </w:div>
        <w:div w:id="1732464080">
          <w:marLeft w:val="0"/>
          <w:marRight w:val="0"/>
          <w:marTop w:val="0"/>
          <w:marBottom w:val="0"/>
          <w:divBdr>
            <w:top w:val="none" w:sz="0" w:space="0" w:color="auto"/>
            <w:left w:val="none" w:sz="0" w:space="0" w:color="auto"/>
            <w:bottom w:val="none" w:sz="0" w:space="0" w:color="auto"/>
            <w:right w:val="none" w:sz="0" w:space="0" w:color="auto"/>
          </w:divBdr>
        </w:div>
        <w:div w:id="1793590489">
          <w:marLeft w:val="0"/>
          <w:marRight w:val="0"/>
          <w:marTop w:val="0"/>
          <w:marBottom w:val="0"/>
          <w:divBdr>
            <w:top w:val="none" w:sz="0" w:space="0" w:color="auto"/>
            <w:left w:val="none" w:sz="0" w:space="0" w:color="auto"/>
            <w:bottom w:val="none" w:sz="0" w:space="0" w:color="auto"/>
            <w:right w:val="none" w:sz="0" w:space="0" w:color="auto"/>
          </w:divBdr>
        </w:div>
        <w:div w:id="1797992945">
          <w:marLeft w:val="0"/>
          <w:marRight w:val="0"/>
          <w:marTop w:val="0"/>
          <w:marBottom w:val="0"/>
          <w:divBdr>
            <w:top w:val="none" w:sz="0" w:space="0" w:color="auto"/>
            <w:left w:val="none" w:sz="0" w:space="0" w:color="auto"/>
            <w:bottom w:val="none" w:sz="0" w:space="0" w:color="auto"/>
            <w:right w:val="none" w:sz="0" w:space="0" w:color="auto"/>
          </w:divBdr>
        </w:div>
        <w:div w:id="1808623393">
          <w:marLeft w:val="0"/>
          <w:marRight w:val="0"/>
          <w:marTop w:val="0"/>
          <w:marBottom w:val="0"/>
          <w:divBdr>
            <w:top w:val="none" w:sz="0" w:space="0" w:color="auto"/>
            <w:left w:val="none" w:sz="0" w:space="0" w:color="auto"/>
            <w:bottom w:val="none" w:sz="0" w:space="0" w:color="auto"/>
            <w:right w:val="none" w:sz="0" w:space="0" w:color="auto"/>
          </w:divBdr>
        </w:div>
        <w:div w:id="1833334745">
          <w:marLeft w:val="0"/>
          <w:marRight w:val="0"/>
          <w:marTop w:val="0"/>
          <w:marBottom w:val="0"/>
          <w:divBdr>
            <w:top w:val="none" w:sz="0" w:space="0" w:color="auto"/>
            <w:left w:val="none" w:sz="0" w:space="0" w:color="auto"/>
            <w:bottom w:val="none" w:sz="0" w:space="0" w:color="auto"/>
            <w:right w:val="none" w:sz="0" w:space="0" w:color="auto"/>
          </w:divBdr>
        </w:div>
        <w:div w:id="1834492641">
          <w:marLeft w:val="0"/>
          <w:marRight w:val="0"/>
          <w:marTop w:val="0"/>
          <w:marBottom w:val="0"/>
          <w:divBdr>
            <w:top w:val="none" w:sz="0" w:space="0" w:color="auto"/>
            <w:left w:val="none" w:sz="0" w:space="0" w:color="auto"/>
            <w:bottom w:val="none" w:sz="0" w:space="0" w:color="auto"/>
            <w:right w:val="none" w:sz="0" w:space="0" w:color="auto"/>
          </w:divBdr>
        </w:div>
        <w:div w:id="1893149928">
          <w:marLeft w:val="0"/>
          <w:marRight w:val="0"/>
          <w:marTop w:val="0"/>
          <w:marBottom w:val="0"/>
          <w:divBdr>
            <w:top w:val="none" w:sz="0" w:space="0" w:color="auto"/>
            <w:left w:val="none" w:sz="0" w:space="0" w:color="auto"/>
            <w:bottom w:val="none" w:sz="0" w:space="0" w:color="auto"/>
            <w:right w:val="none" w:sz="0" w:space="0" w:color="auto"/>
          </w:divBdr>
        </w:div>
        <w:div w:id="1914318150">
          <w:marLeft w:val="0"/>
          <w:marRight w:val="0"/>
          <w:marTop w:val="0"/>
          <w:marBottom w:val="0"/>
          <w:divBdr>
            <w:top w:val="none" w:sz="0" w:space="0" w:color="auto"/>
            <w:left w:val="none" w:sz="0" w:space="0" w:color="auto"/>
            <w:bottom w:val="none" w:sz="0" w:space="0" w:color="auto"/>
            <w:right w:val="none" w:sz="0" w:space="0" w:color="auto"/>
          </w:divBdr>
        </w:div>
        <w:div w:id="1970936768">
          <w:marLeft w:val="0"/>
          <w:marRight w:val="0"/>
          <w:marTop w:val="0"/>
          <w:marBottom w:val="0"/>
          <w:divBdr>
            <w:top w:val="none" w:sz="0" w:space="0" w:color="auto"/>
            <w:left w:val="none" w:sz="0" w:space="0" w:color="auto"/>
            <w:bottom w:val="none" w:sz="0" w:space="0" w:color="auto"/>
            <w:right w:val="none" w:sz="0" w:space="0" w:color="auto"/>
          </w:divBdr>
        </w:div>
        <w:div w:id="1981955348">
          <w:marLeft w:val="0"/>
          <w:marRight w:val="0"/>
          <w:marTop w:val="0"/>
          <w:marBottom w:val="0"/>
          <w:divBdr>
            <w:top w:val="none" w:sz="0" w:space="0" w:color="auto"/>
            <w:left w:val="none" w:sz="0" w:space="0" w:color="auto"/>
            <w:bottom w:val="none" w:sz="0" w:space="0" w:color="auto"/>
            <w:right w:val="none" w:sz="0" w:space="0" w:color="auto"/>
          </w:divBdr>
        </w:div>
        <w:div w:id="2008360959">
          <w:marLeft w:val="0"/>
          <w:marRight w:val="0"/>
          <w:marTop w:val="0"/>
          <w:marBottom w:val="0"/>
          <w:divBdr>
            <w:top w:val="none" w:sz="0" w:space="0" w:color="auto"/>
            <w:left w:val="none" w:sz="0" w:space="0" w:color="auto"/>
            <w:bottom w:val="none" w:sz="0" w:space="0" w:color="auto"/>
            <w:right w:val="none" w:sz="0" w:space="0" w:color="auto"/>
          </w:divBdr>
        </w:div>
        <w:div w:id="2014215422">
          <w:marLeft w:val="0"/>
          <w:marRight w:val="0"/>
          <w:marTop w:val="0"/>
          <w:marBottom w:val="0"/>
          <w:divBdr>
            <w:top w:val="none" w:sz="0" w:space="0" w:color="auto"/>
            <w:left w:val="none" w:sz="0" w:space="0" w:color="auto"/>
            <w:bottom w:val="none" w:sz="0" w:space="0" w:color="auto"/>
            <w:right w:val="none" w:sz="0" w:space="0" w:color="auto"/>
          </w:divBdr>
        </w:div>
        <w:div w:id="2101170825">
          <w:marLeft w:val="0"/>
          <w:marRight w:val="0"/>
          <w:marTop w:val="0"/>
          <w:marBottom w:val="0"/>
          <w:divBdr>
            <w:top w:val="none" w:sz="0" w:space="0" w:color="auto"/>
            <w:left w:val="none" w:sz="0" w:space="0" w:color="auto"/>
            <w:bottom w:val="none" w:sz="0" w:space="0" w:color="auto"/>
            <w:right w:val="none" w:sz="0" w:space="0" w:color="auto"/>
          </w:divBdr>
        </w:div>
        <w:div w:id="2143880891">
          <w:marLeft w:val="0"/>
          <w:marRight w:val="0"/>
          <w:marTop w:val="0"/>
          <w:marBottom w:val="0"/>
          <w:divBdr>
            <w:top w:val="none" w:sz="0" w:space="0" w:color="auto"/>
            <w:left w:val="none" w:sz="0" w:space="0" w:color="auto"/>
            <w:bottom w:val="none" w:sz="0" w:space="0" w:color="auto"/>
            <w:right w:val="none" w:sz="0" w:space="0" w:color="auto"/>
          </w:divBdr>
        </w:div>
      </w:divsChild>
    </w:div>
    <w:div w:id="384333217">
      <w:bodyDiv w:val="1"/>
      <w:marLeft w:val="0"/>
      <w:marRight w:val="0"/>
      <w:marTop w:val="0"/>
      <w:marBottom w:val="0"/>
      <w:divBdr>
        <w:top w:val="none" w:sz="0" w:space="0" w:color="auto"/>
        <w:left w:val="none" w:sz="0" w:space="0" w:color="auto"/>
        <w:bottom w:val="none" w:sz="0" w:space="0" w:color="auto"/>
        <w:right w:val="none" w:sz="0" w:space="0" w:color="auto"/>
      </w:divBdr>
    </w:div>
    <w:div w:id="391542670">
      <w:bodyDiv w:val="1"/>
      <w:marLeft w:val="0"/>
      <w:marRight w:val="0"/>
      <w:marTop w:val="0"/>
      <w:marBottom w:val="0"/>
      <w:divBdr>
        <w:top w:val="none" w:sz="0" w:space="0" w:color="auto"/>
        <w:left w:val="none" w:sz="0" w:space="0" w:color="auto"/>
        <w:bottom w:val="none" w:sz="0" w:space="0" w:color="auto"/>
        <w:right w:val="none" w:sz="0" w:space="0" w:color="auto"/>
      </w:divBdr>
      <w:divsChild>
        <w:div w:id="782968135">
          <w:marLeft w:val="0"/>
          <w:marRight w:val="0"/>
          <w:marTop w:val="0"/>
          <w:marBottom w:val="0"/>
          <w:divBdr>
            <w:top w:val="none" w:sz="0" w:space="0" w:color="auto"/>
            <w:left w:val="none" w:sz="0" w:space="0" w:color="auto"/>
            <w:bottom w:val="none" w:sz="0" w:space="0" w:color="auto"/>
            <w:right w:val="none" w:sz="0" w:space="0" w:color="auto"/>
          </w:divBdr>
          <w:divsChild>
            <w:div w:id="1951665771">
              <w:marLeft w:val="0"/>
              <w:marRight w:val="0"/>
              <w:marTop w:val="0"/>
              <w:marBottom w:val="0"/>
              <w:divBdr>
                <w:top w:val="none" w:sz="0" w:space="0" w:color="auto"/>
                <w:left w:val="none" w:sz="0" w:space="0" w:color="auto"/>
                <w:bottom w:val="none" w:sz="0" w:space="0" w:color="auto"/>
                <w:right w:val="none" w:sz="0" w:space="0" w:color="auto"/>
              </w:divBdr>
              <w:divsChild>
                <w:div w:id="2091195000">
                  <w:marLeft w:val="0"/>
                  <w:marRight w:val="0"/>
                  <w:marTop w:val="0"/>
                  <w:marBottom w:val="0"/>
                  <w:divBdr>
                    <w:top w:val="none" w:sz="0" w:space="0" w:color="auto"/>
                    <w:left w:val="none" w:sz="0" w:space="0" w:color="auto"/>
                    <w:bottom w:val="none" w:sz="0" w:space="0" w:color="auto"/>
                    <w:right w:val="none" w:sz="0" w:space="0" w:color="auto"/>
                  </w:divBdr>
                  <w:divsChild>
                    <w:div w:id="978263002">
                      <w:marLeft w:val="0"/>
                      <w:marRight w:val="0"/>
                      <w:marTop w:val="0"/>
                      <w:marBottom w:val="0"/>
                      <w:divBdr>
                        <w:top w:val="none" w:sz="0" w:space="0" w:color="auto"/>
                        <w:left w:val="none" w:sz="0" w:space="0" w:color="auto"/>
                        <w:bottom w:val="none" w:sz="0" w:space="0" w:color="auto"/>
                        <w:right w:val="none" w:sz="0" w:space="0" w:color="auto"/>
                      </w:divBdr>
                      <w:divsChild>
                        <w:div w:id="1858077054">
                          <w:marLeft w:val="0"/>
                          <w:marRight w:val="0"/>
                          <w:marTop w:val="0"/>
                          <w:marBottom w:val="0"/>
                          <w:divBdr>
                            <w:top w:val="none" w:sz="0" w:space="0" w:color="auto"/>
                            <w:left w:val="none" w:sz="0" w:space="0" w:color="auto"/>
                            <w:bottom w:val="none" w:sz="0" w:space="0" w:color="auto"/>
                            <w:right w:val="none" w:sz="0" w:space="0" w:color="auto"/>
                          </w:divBdr>
                          <w:divsChild>
                            <w:div w:id="491528571">
                              <w:marLeft w:val="0"/>
                              <w:marRight w:val="0"/>
                              <w:marTop w:val="0"/>
                              <w:marBottom w:val="0"/>
                              <w:divBdr>
                                <w:top w:val="none" w:sz="0" w:space="0" w:color="auto"/>
                                <w:left w:val="none" w:sz="0" w:space="0" w:color="auto"/>
                                <w:bottom w:val="none" w:sz="0" w:space="0" w:color="auto"/>
                                <w:right w:val="none" w:sz="0" w:space="0" w:color="auto"/>
                              </w:divBdr>
                              <w:divsChild>
                                <w:div w:id="357006252">
                                  <w:marLeft w:val="0"/>
                                  <w:marRight w:val="0"/>
                                  <w:marTop w:val="0"/>
                                  <w:marBottom w:val="0"/>
                                  <w:divBdr>
                                    <w:top w:val="none" w:sz="0" w:space="0" w:color="auto"/>
                                    <w:left w:val="none" w:sz="0" w:space="0" w:color="auto"/>
                                    <w:bottom w:val="none" w:sz="0" w:space="0" w:color="auto"/>
                                    <w:right w:val="none" w:sz="0" w:space="0" w:color="auto"/>
                                  </w:divBdr>
                                  <w:divsChild>
                                    <w:div w:id="535969780">
                                      <w:marLeft w:val="0"/>
                                      <w:marRight w:val="0"/>
                                      <w:marTop w:val="0"/>
                                      <w:marBottom w:val="0"/>
                                      <w:divBdr>
                                        <w:top w:val="none" w:sz="0" w:space="0" w:color="auto"/>
                                        <w:left w:val="none" w:sz="0" w:space="0" w:color="auto"/>
                                        <w:bottom w:val="none" w:sz="0" w:space="0" w:color="auto"/>
                                        <w:right w:val="none" w:sz="0" w:space="0" w:color="auto"/>
                                      </w:divBdr>
                                    </w:div>
                                    <w:div w:id="15074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047304">
      <w:bodyDiv w:val="1"/>
      <w:marLeft w:val="0"/>
      <w:marRight w:val="0"/>
      <w:marTop w:val="0"/>
      <w:marBottom w:val="0"/>
      <w:divBdr>
        <w:top w:val="none" w:sz="0" w:space="0" w:color="auto"/>
        <w:left w:val="none" w:sz="0" w:space="0" w:color="auto"/>
        <w:bottom w:val="none" w:sz="0" w:space="0" w:color="auto"/>
        <w:right w:val="none" w:sz="0" w:space="0" w:color="auto"/>
      </w:divBdr>
    </w:div>
    <w:div w:id="429592497">
      <w:bodyDiv w:val="1"/>
      <w:marLeft w:val="0"/>
      <w:marRight w:val="0"/>
      <w:marTop w:val="0"/>
      <w:marBottom w:val="0"/>
      <w:divBdr>
        <w:top w:val="none" w:sz="0" w:space="0" w:color="auto"/>
        <w:left w:val="none" w:sz="0" w:space="0" w:color="auto"/>
        <w:bottom w:val="none" w:sz="0" w:space="0" w:color="auto"/>
        <w:right w:val="none" w:sz="0" w:space="0" w:color="auto"/>
      </w:divBdr>
      <w:divsChild>
        <w:div w:id="1074594429">
          <w:marLeft w:val="0"/>
          <w:marRight w:val="0"/>
          <w:marTop w:val="0"/>
          <w:marBottom w:val="0"/>
          <w:divBdr>
            <w:top w:val="none" w:sz="0" w:space="0" w:color="auto"/>
            <w:left w:val="none" w:sz="0" w:space="0" w:color="auto"/>
            <w:bottom w:val="none" w:sz="0" w:space="0" w:color="auto"/>
            <w:right w:val="none" w:sz="0" w:space="0" w:color="auto"/>
          </w:divBdr>
        </w:div>
        <w:div w:id="168182699">
          <w:marLeft w:val="0"/>
          <w:marRight w:val="0"/>
          <w:marTop w:val="0"/>
          <w:marBottom w:val="0"/>
          <w:divBdr>
            <w:top w:val="none" w:sz="0" w:space="0" w:color="auto"/>
            <w:left w:val="none" w:sz="0" w:space="0" w:color="auto"/>
            <w:bottom w:val="none" w:sz="0" w:space="0" w:color="auto"/>
            <w:right w:val="none" w:sz="0" w:space="0" w:color="auto"/>
          </w:divBdr>
        </w:div>
        <w:div w:id="606474238">
          <w:marLeft w:val="0"/>
          <w:marRight w:val="0"/>
          <w:marTop w:val="0"/>
          <w:marBottom w:val="0"/>
          <w:divBdr>
            <w:top w:val="none" w:sz="0" w:space="0" w:color="auto"/>
            <w:left w:val="none" w:sz="0" w:space="0" w:color="auto"/>
            <w:bottom w:val="none" w:sz="0" w:space="0" w:color="auto"/>
            <w:right w:val="none" w:sz="0" w:space="0" w:color="auto"/>
          </w:divBdr>
        </w:div>
        <w:div w:id="91899988">
          <w:marLeft w:val="0"/>
          <w:marRight w:val="0"/>
          <w:marTop w:val="0"/>
          <w:marBottom w:val="0"/>
          <w:divBdr>
            <w:top w:val="none" w:sz="0" w:space="0" w:color="auto"/>
            <w:left w:val="none" w:sz="0" w:space="0" w:color="auto"/>
            <w:bottom w:val="none" w:sz="0" w:space="0" w:color="auto"/>
            <w:right w:val="none" w:sz="0" w:space="0" w:color="auto"/>
          </w:divBdr>
        </w:div>
        <w:div w:id="1677148742">
          <w:marLeft w:val="0"/>
          <w:marRight w:val="0"/>
          <w:marTop w:val="0"/>
          <w:marBottom w:val="0"/>
          <w:divBdr>
            <w:top w:val="none" w:sz="0" w:space="0" w:color="auto"/>
            <w:left w:val="none" w:sz="0" w:space="0" w:color="auto"/>
            <w:bottom w:val="none" w:sz="0" w:space="0" w:color="auto"/>
            <w:right w:val="none" w:sz="0" w:space="0" w:color="auto"/>
          </w:divBdr>
        </w:div>
        <w:div w:id="478350612">
          <w:marLeft w:val="0"/>
          <w:marRight w:val="0"/>
          <w:marTop w:val="0"/>
          <w:marBottom w:val="0"/>
          <w:divBdr>
            <w:top w:val="none" w:sz="0" w:space="0" w:color="auto"/>
            <w:left w:val="none" w:sz="0" w:space="0" w:color="auto"/>
            <w:bottom w:val="none" w:sz="0" w:space="0" w:color="auto"/>
            <w:right w:val="none" w:sz="0" w:space="0" w:color="auto"/>
          </w:divBdr>
        </w:div>
        <w:div w:id="1151674420">
          <w:marLeft w:val="0"/>
          <w:marRight w:val="0"/>
          <w:marTop w:val="0"/>
          <w:marBottom w:val="0"/>
          <w:divBdr>
            <w:top w:val="none" w:sz="0" w:space="0" w:color="auto"/>
            <w:left w:val="none" w:sz="0" w:space="0" w:color="auto"/>
            <w:bottom w:val="none" w:sz="0" w:space="0" w:color="auto"/>
            <w:right w:val="none" w:sz="0" w:space="0" w:color="auto"/>
          </w:divBdr>
        </w:div>
        <w:div w:id="1713848310">
          <w:marLeft w:val="0"/>
          <w:marRight w:val="0"/>
          <w:marTop w:val="0"/>
          <w:marBottom w:val="0"/>
          <w:divBdr>
            <w:top w:val="none" w:sz="0" w:space="0" w:color="auto"/>
            <w:left w:val="none" w:sz="0" w:space="0" w:color="auto"/>
            <w:bottom w:val="none" w:sz="0" w:space="0" w:color="auto"/>
            <w:right w:val="none" w:sz="0" w:space="0" w:color="auto"/>
          </w:divBdr>
        </w:div>
        <w:div w:id="1485271503">
          <w:marLeft w:val="0"/>
          <w:marRight w:val="0"/>
          <w:marTop w:val="0"/>
          <w:marBottom w:val="0"/>
          <w:divBdr>
            <w:top w:val="none" w:sz="0" w:space="0" w:color="auto"/>
            <w:left w:val="none" w:sz="0" w:space="0" w:color="auto"/>
            <w:bottom w:val="none" w:sz="0" w:space="0" w:color="auto"/>
            <w:right w:val="none" w:sz="0" w:space="0" w:color="auto"/>
          </w:divBdr>
        </w:div>
        <w:div w:id="1076126009">
          <w:marLeft w:val="0"/>
          <w:marRight w:val="0"/>
          <w:marTop w:val="0"/>
          <w:marBottom w:val="0"/>
          <w:divBdr>
            <w:top w:val="none" w:sz="0" w:space="0" w:color="auto"/>
            <w:left w:val="none" w:sz="0" w:space="0" w:color="auto"/>
            <w:bottom w:val="none" w:sz="0" w:space="0" w:color="auto"/>
            <w:right w:val="none" w:sz="0" w:space="0" w:color="auto"/>
          </w:divBdr>
        </w:div>
        <w:div w:id="1792550491">
          <w:marLeft w:val="0"/>
          <w:marRight w:val="0"/>
          <w:marTop w:val="0"/>
          <w:marBottom w:val="0"/>
          <w:divBdr>
            <w:top w:val="none" w:sz="0" w:space="0" w:color="auto"/>
            <w:left w:val="none" w:sz="0" w:space="0" w:color="auto"/>
            <w:bottom w:val="none" w:sz="0" w:space="0" w:color="auto"/>
            <w:right w:val="none" w:sz="0" w:space="0" w:color="auto"/>
          </w:divBdr>
        </w:div>
        <w:div w:id="203371328">
          <w:marLeft w:val="0"/>
          <w:marRight w:val="0"/>
          <w:marTop w:val="0"/>
          <w:marBottom w:val="0"/>
          <w:divBdr>
            <w:top w:val="none" w:sz="0" w:space="0" w:color="auto"/>
            <w:left w:val="none" w:sz="0" w:space="0" w:color="auto"/>
            <w:bottom w:val="none" w:sz="0" w:space="0" w:color="auto"/>
            <w:right w:val="none" w:sz="0" w:space="0" w:color="auto"/>
          </w:divBdr>
        </w:div>
        <w:div w:id="1059742560">
          <w:marLeft w:val="0"/>
          <w:marRight w:val="0"/>
          <w:marTop w:val="0"/>
          <w:marBottom w:val="0"/>
          <w:divBdr>
            <w:top w:val="none" w:sz="0" w:space="0" w:color="auto"/>
            <w:left w:val="none" w:sz="0" w:space="0" w:color="auto"/>
            <w:bottom w:val="none" w:sz="0" w:space="0" w:color="auto"/>
            <w:right w:val="none" w:sz="0" w:space="0" w:color="auto"/>
          </w:divBdr>
        </w:div>
        <w:div w:id="2103916574">
          <w:marLeft w:val="0"/>
          <w:marRight w:val="0"/>
          <w:marTop w:val="0"/>
          <w:marBottom w:val="0"/>
          <w:divBdr>
            <w:top w:val="none" w:sz="0" w:space="0" w:color="auto"/>
            <w:left w:val="none" w:sz="0" w:space="0" w:color="auto"/>
            <w:bottom w:val="none" w:sz="0" w:space="0" w:color="auto"/>
            <w:right w:val="none" w:sz="0" w:space="0" w:color="auto"/>
          </w:divBdr>
        </w:div>
        <w:div w:id="2146267352">
          <w:marLeft w:val="0"/>
          <w:marRight w:val="0"/>
          <w:marTop w:val="0"/>
          <w:marBottom w:val="0"/>
          <w:divBdr>
            <w:top w:val="none" w:sz="0" w:space="0" w:color="auto"/>
            <w:left w:val="none" w:sz="0" w:space="0" w:color="auto"/>
            <w:bottom w:val="none" w:sz="0" w:space="0" w:color="auto"/>
            <w:right w:val="none" w:sz="0" w:space="0" w:color="auto"/>
          </w:divBdr>
        </w:div>
        <w:div w:id="632714035">
          <w:marLeft w:val="0"/>
          <w:marRight w:val="0"/>
          <w:marTop w:val="0"/>
          <w:marBottom w:val="0"/>
          <w:divBdr>
            <w:top w:val="none" w:sz="0" w:space="0" w:color="auto"/>
            <w:left w:val="none" w:sz="0" w:space="0" w:color="auto"/>
            <w:bottom w:val="none" w:sz="0" w:space="0" w:color="auto"/>
            <w:right w:val="none" w:sz="0" w:space="0" w:color="auto"/>
          </w:divBdr>
        </w:div>
        <w:div w:id="575283952">
          <w:marLeft w:val="0"/>
          <w:marRight w:val="0"/>
          <w:marTop w:val="0"/>
          <w:marBottom w:val="0"/>
          <w:divBdr>
            <w:top w:val="none" w:sz="0" w:space="0" w:color="auto"/>
            <w:left w:val="none" w:sz="0" w:space="0" w:color="auto"/>
            <w:bottom w:val="none" w:sz="0" w:space="0" w:color="auto"/>
            <w:right w:val="none" w:sz="0" w:space="0" w:color="auto"/>
          </w:divBdr>
        </w:div>
        <w:div w:id="1971670976">
          <w:marLeft w:val="0"/>
          <w:marRight w:val="0"/>
          <w:marTop w:val="0"/>
          <w:marBottom w:val="0"/>
          <w:divBdr>
            <w:top w:val="none" w:sz="0" w:space="0" w:color="auto"/>
            <w:left w:val="none" w:sz="0" w:space="0" w:color="auto"/>
            <w:bottom w:val="none" w:sz="0" w:space="0" w:color="auto"/>
            <w:right w:val="none" w:sz="0" w:space="0" w:color="auto"/>
          </w:divBdr>
        </w:div>
      </w:divsChild>
    </w:div>
    <w:div w:id="474489820">
      <w:bodyDiv w:val="1"/>
      <w:marLeft w:val="0"/>
      <w:marRight w:val="0"/>
      <w:marTop w:val="0"/>
      <w:marBottom w:val="0"/>
      <w:divBdr>
        <w:top w:val="none" w:sz="0" w:space="0" w:color="auto"/>
        <w:left w:val="none" w:sz="0" w:space="0" w:color="auto"/>
        <w:bottom w:val="none" w:sz="0" w:space="0" w:color="auto"/>
        <w:right w:val="none" w:sz="0" w:space="0" w:color="auto"/>
      </w:divBdr>
      <w:divsChild>
        <w:div w:id="494301776">
          <w:marLeft w:val="0"/>
          <w:marRight w:val="0"/>
          <w:marTop w:val="0"/>
          <w:marBottom w:val="0"/>
          <w:divBdr>
            <w:top w:val="none" w:sz="0" w:space="0" w:color="auto"/>
            <w:left w:val="none" w:sz="0" w:space="0" w:color="auto"/>
            <w:bottom w:val="none" w:sz="0" w:space="0" w:color="auto"/>
            <w:right w:val="none" w:sz="0" w:space="0" w:color="auto"/>
          </w:divBdr>
          <w:divsChild>
            <w:div w:id="690842052">
              <w:marLeft w:val="0"/>
              <w:marRight w:val="0"/>
              <w:marTop w:val="0"/>
              <w:marBottom w:val="0"/>
              <w:divBdr>
                <w:top w:val="none" w:sz="0" w:space="0" w:color="auto"/>
                <w:left w:val="none" w:sz="0" w:space="0" w:color="auto"/>
                <w:bottom w:val="none" w:sz="0" w:space="0" w:color="auto"/>
                <w:right w:val="none" w:sz="0" w:space="0" w:color="auto"/>
              </w:divBdr>
              <w:divsChild>
                <w:div w:id="1118183507">
                  <w:marLeft w:val="0"/>
                  <w:marRight w:val="0"/>
                  <w:marTop w:val="0"/>
                  <w:marBottom w:val="0"/>
                  <w:divBdr>
                    <w:top w:val="none" w:sz="0" w:space="0" w:color="auto"/>
                    <w:left w:val="none" w:sz="0" w:space="0" w:color="auto"/>
                    <w:bottom w:val="none" w:sz="0" w:space="0" w:color="auto"/>
                    <w:right w:val="none" w:sz="0" w:space="0" w:color="auto"/>
                  </w:divBdr>
                  <w:divsChild>
                    <w:div w:id="1068041772">
                      <w:marLeft w:val="0"/>
                      <w:marRight w:val="0"/>
                      <w:marTop w:val="0"/>
                      <w:marBottom w:val="0"/>
                      <w:divBdr>
                        <w:top w:val="none" w:sz="0" w:space="0" w:color="auto"/>
                        <w:left w:val="none" w:sz="0" w:space="0" w:color="auto"/>
                        <w:bottom w:val="none" w:sz="0" w:space="0" w:color="auto"/>
                        <w:right w:val="none" w:sz="0" w:space="0" w:color="auto"/>
                      </w:divBdr>
                      <w:divsChild>
                        <w:div w:id="777018900">
                          <w:marLeft w:val="0"/>
                          <w:marRight w:val="0"/>
                          <w:marTop w:val="0"/>
                          <w:marBottom w:val="0"/>
                          <w:divBdr>
                            <w:top w:val="none" w:sz="0" w:space="0" w:color="auto"/>
                            <w:left w:val="none" w:sz="0" w:space="0" w:color="auto"/>
                            <w:bottom w:val="none" w:sz="0" w:space="0" w:color="auto"/>
                            <w:right w:val="none" w:sz="0" w:space="0" w:color="auto"/>
                          </w:divBdr>
                          <w:divsChild>
                            <w:div w:id="1042822776">
                              <w:marLeft w:val="0"/>
                              <w:marRight w:val="0"/>
                              <w:marTop w:val="0"/>
                              <w:marBottom w:val="0"/>
                              <w:divBdr>
                                <w:top w:val="none" w:sz="0" w:space="0" w:color="auto"/>
                                <w:left w:val="none" w:sz="0" w:space="0" w:color="auto"/>
                                <w:bottom w:val="none" w:sz="0" w:space="0" w:color="auto"/>
                                <w:right w:val="none" w:sz="0" w:space="0" w:color="auto"/>
                              </w:divBdr>
                              <w:divsChild>
                                <w:div w:id="294794562">
                                  <w:marLeft w:val="0"/>
                                  <w:marRight w:val="0"/>
                                  <w:marTop w:val="0"/>
                                  <w:marBottom w:val="0"/>
                                  <w:divBdr>
                                    <w:top w:val="none" w:sz="0" w:space="0" w:color="auto"/>
                                    <w:left w:val="none" w:sz="0" w:space="0" w:color="auto"/>
                                    <w:bottom w:val="none" w:sz="0" w:space="0" w:color="auto"/>
                                    <w:right w:val="none" w:sz="0" w:space="0" w:color="auto"/>
                                  </w:divBdr>
                                  <w:divsChild>
                                    <w:div w:id="1237668697">
                                      <w:marLeft w:val="0"/>
                                      <w:marRight w:val="0"/>
                                      <w:marTop w:val="0"/>
                                      <w:marBottom w:val="0"/>
                                      <w:divBdr>
                                        <w:top w:val="none" w:sz="0" w:space="0" w:color="auto"/>
                                        <w:left w:val="none" w:sz="0" w:space="0" w:color="auto"/>
                                        <w:bottom w:val="none" w:sz="0" w:space="0" w:color="auto"/>
                                        <w:right w:val="none" w:sz="0" w:space="0" w:color="auto"/>
                                      </w:divBdr>
                                      <w:divsChild>
                                        <w:div w:id="18578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531710">
      <w:bodyDiv w:val="1"/>
      <w:marLeft w:val="0"/>
      <w:marRight w:val="0"/>
      <w:marTop w:val="0"/>
      <w:marBottom w:val="0"/>
      <w:divBdr>
        <w:top w:val="none" w:sz="0" w:space="0" w:color="auto"/>
        <w:left w:val="none" w:sz="0" w:space="0" w:color="auto"/>
        <w:bottom w:val="none" w:sz="0" w:space="0" w:color="auto"/>
        <w:right w:val="none" w:sz="0" w:space="0" w:color="auto"/>
      </w:divBdr>
      <w:divsChild>
        <w:div w:id="1926331695">
          <w:marLeft w:val="0"/>
          <w:marRight w:val="0"/>
          <w:marTop w:val="0"/>
          <w:marBottom w:val="0"/>
          <w:divBdr>
            <w:top w:val="none" w:sz="0" w:space="0" w:color="auto"/>
            <w:left w:val="none" w:sz="0" w:space="0" w:color="auto"/>
            <w:bottom w:val="none" w:sz="0" w:space="0" w:color="auto"/>
            <w:right w:val="none" w:sz="0" w:space="0" w:color="auto"/>
          </w:divBdr>
          <w:divsChild>
            <w:div w:id="1374695984">
              <w:marLeft w:val="0"/>
              <w:marRight w:val="0"/>
              <w:marTop w:val="0"/>
              <w:marBottom w:val="0"/>
              <w:divBdr>
                <w:top w:val="none" w:sz="0" w:space="0" w:color="auto"/>
                <w:left w:val="none" w:sz="0" w:space="0" w:color="auto"/>
                <w:bottom w:val="none" w:sz="0" w:space="0" w:color="auto"/>
                <w:right w:val="none" w:sz="0" w:space="0" w:color="auto"/>
              </w:divBdr>
              <w:divsChild>
                <w:div w:id="2145150497">
                  <w:marLeft w:val="0"/>
                  <w:marRight w:val="0"/>
                  <w:marTop w:val="0"/>
                  <w:marBottom w:val="0"/>
                  <w:divBdr>
                    <w:top w:val="none" w:sz="0" w:space="0" w:color="auto"/>
                    <w:left w:val="none" w:sz="0" w:space="0" w:color="auto"/>
                    <w:bottom w:val="none" w:sz="0" w:space="0" w:color="auto"/>
                    <w:right w:val="none" w:sz="0" w:space="0" w:color="auto"/>
                  </w:divBdr>
                </w:div>
                <w:div w:id="682241357">
                  <w:marLeft w:val="0"/>
                  <w:marRight w:val="0"/>
                  <w:marTop w:val="0"/>
                  <w:marBottom w:val="0"/>
                  <w:divBdr>
                    <w:top w:val="none" w:sz="0" w:space="0" w:color="auto"/>
                    <w:left w:val="none" w:sz="0" w:space="0" w:color="auto"/>
                    <w:bottom w:val="none" w:sz="0" w:space="0" w:color="auto"/>
                    <w:right w:val="none" w:sz="0" w:space="0" w:color="auto"/>
                  </w:divBdr>
                </w:div>
                <w:div w:id="1856311085">
                  <w:marLeft w:val="0"/>
                  <w:marRight w:val="0"/>
                  <w:marTop w:val="0"/>
                  <w:marBottom w:val="0"/>
                  <w:divBdr>
                    <w:top w:val="none" w:sz="0" w:space="0" w:color="auto"/>
                    <w:left w:val="none" w:sz="0" w:space="0" w:color="auto"/>
                    <w:bottom w:val="none" w:sz="0" w:space="0" w:color="auto"/>
                    <w:right w:val="none" w:sz="0" w:space="0" w:color="auto"/>
                  </w:divBdr>
                </w:div>
                <w:div w:id="984965465">
                  <w:marLeft w:val="0"/>
                  <w:marRight w:val="0"/>
                  <w:marTop w:val="0"/>
                  <w:marBottom w:val="0"/>
                  <w:divBdr>
                    <w:top w:val="none" w:sz="0" w:space="0" w:color="auto"/>
                    <w:left w:val="none" w:sz="0" w:space="0" w:color="auto"/>
                    <w:bottom w:val="none" w:sz="0" w:space="0" w:color="auto"/>
                    <w:right w:val="none" w:sz="0" w:space="0" w:color="auto"/>
                  </w:divBdr>
                </w:div>
                <w:div w:id="920606647">
                  <w:marLeft w:val="0"/>
                  <w:marRight w:val="0"/>
                  <w:marTop w:val="0"/>
                  <w:marBottom w:val="0"/>
                  <w:divBdr>
                    <w:top w:val="none" w:sz="0" w:space="0" w:color="auto"/>
                    <w:left w:val="none" w:sz="0" w:space="0" w:color="auto"/>
                    <w:bottom w:val="none" w:sz="0" w:space="0" w:color="auto"/>
                    <w:right w:val="none" w:sz="0" w:space="0" w:color="auto"/>
                  </w:divBdr>
                </w:div>
                <w:div w:id="547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8379">
          <w:marLeft w:val="0"/>
          <w:marRight w:val="0"/>
          <w:marTop w:val="0"/>
          <w:marBottom w:val="0"/>
          <w:divBdr>
            <w:top w:val="none" w:sz="0" w:space="0" w:color="auto"/>
            <w:left w:val="none" w:sz="0" w:space="0" w:color="auto"/>
            <w:bottom w:val="none" w:sz="0" w:space="0" w:color="auto"/>
            <w:right w:val="none" w:sz="0" w:space="0" w:color="auto"/>
          </w:divBdr>
          <w:divsChild>
            <w:div w:id="998195955">
              <w:marLeft w:val="0"/>
              <w:marRight w:val="0"/>
              <w:marTop w:val="0"/>
              <w:marBottom w:val="0"/>
              <w:divBdr>
                <w:top w:val="none" w:sz="0" w:space="0" w:color="auto"/>
                <w:left w:val="none" w:sz="0" w:space="0" w:color="auto"/>
                <w:bottom w:val="none" w:sz="0" w:space="0" w:color="auto"/>
                <w:right w:val="none" w:sz="0" w:space="0" w:color="auto"/>
              </w:divBdr>
              <w:divsChild>
                <w:div w:id="787512290">
                  <w:marLeft w:val="0"/>
                  <w:marRight w:val="0"/>
                  <w:marTop w:val="0"/>
                  <w:marBottom w:val="0"/>
                  <w:divBdr>
                    <w:top w:val="none" w:sz="0" w:space="0" w:color="auto"/>
                    <w:left w:val="none" w:sz="0" w:space="0" w:color="auto"/>
                    <w:bottom w:val="none" w:sz="0" w:space="0" w:color="auto"/>
                    <w:right w:val="none" w:sz="0" w:space="0" w:color="auto"/>
                  </w:divBdr>
                </w:div>
                <w:div w:id="695351495">
                  <w:marLeft w:val="0"/>
                  <w:marRight w:val="0"/>
                  <w:marTop w:val="0"/>
                  <w:marBottom w:val="0"/>
                  <w:divBdr>
                    <w:top w:val="none" w:sz="0" w:space="0" w:color="auto"/>
                    <w:left w:val="none" w:sz="0" w:space="0" w:color="auto"/>
                    <w:bottom w:val="none" w:sz="0" w:space="0" w:color="auto"/>
                    <w:right w:val="none" w:sz="0" w:space="0" w:color="auto"/>
                  </w:divBdr>
                </w:div>
                <w:div w:id="1224292358">
                  <w:marLeft w:val="0"/>
                  <w:marRight w:val="0"/>
                  <w:marTop w:val="0"/>
                  <w:marBottom w:val="0"/>
                  <w:divBdr>
                    <w:top w:val="none" w:sz="0" w:space="0" w:color="auto"/>
                    <w:left w:val="none" w:sz="0" w:space="0" w:color="auto"/>
                    <w:bottom w:val="none" w:sz="0" w:space="0" w:color="auto"/>
                    <w:right w:val="none" w:sz="0" w:space="0" w:color="auto"/>
                  </w:divBdr>
                </w:div>
                <w:div w:id="12688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8263">
      <w:bodyDiv w:val="1"/>
      <w:marLeft w:val="0"/>
      <w:marRight w:val="0"/>
      <w:marTop w:val="0"/>
      <w:marBottom w:val="0"/>
      <w:divBdr>
        <w:top w:val="none" w:sz="0" w:space="0" w:color="auto"/>
        <w:left w:val="none" w:sz="0" w:space="0" w:color="auto"/>
        <w:bottom w:val="none" w:sz="0" w:space="0" w:color="auto"/>
        <w:right w:val="none" w:sz="0" w:space="0" w:color="auto"/>
      </w:divBdr>
    </w:div>
    <w:div w:id="523905638">
      <w:bodyDiv w:val="1"/>
      <w:marLeft w:val="0"/>
      <w:marRight w:val="0"/>
      <w:marTop w:val="0"/>
      <w:marBottom w:val="0"/>
      <w:divBdr>
        <w:top w:val="none" w:sz="0" w:space="0" w:color="auto"/>
        <w:left w:val="none" w:sz="0" w:space="0" w:color="auto"/>
        <w:bottom w:val="none" w:sz="0" w:space="0" w:color="auto"/>
        <w:right w:val="none" w:sz="0" w:space="0" w:color="auto"/>
      </w:divBdr>
      <w:divsChild>
        <w:div w:id="80957933">
          <w:marLeft w:val="0"/>
          <w:marRight w:val="0"/>
          <w:marTop w:val="0"/>
          <w:marBottom w:val="0"/>
          <w:divBdr>
            <w:top w:val="none" w:sz="0" w:space="0" w:color="auto"/>
            <w:left w:val="none" w:sz="0" w:space="0" w:color="auto"/>
            <w:bottom w:val="none" w:sz="0" w:space="0" w:color="auto"/>
            <w:right w:val="none" w:sz="0" w:space="0" w:color="auto"/>
          </w:divBdr>
        </w:div>
        <w:div w:id="139931957">
          <w:marLeft w:val="0"/>
          <w:marRight w:val="0"/>
          <w:marTop w:val="0"/>
          <w:marBottom w:val="0"/>
          <w:divBdr>
            <w:top w:val="none" w:sz="0" w:space="0" w:color="auto"/>
            <w:left w:val="none" w:sz="0" w:space="0" w:color="auto"/>
            <w:bottom w:val="none" w:sz="0" w:space="0" w:color="auto"/>
            <w:right w:val="none" w:sz="0" w:space="0" w:color="auto"/>
          </w:divBdr>
        </w:div>
        <w:div w:id="233659520">
          <w:marLeft w:val="0"/>
          <w:marRight w:val="0"/>
          <w:marTop w:val="0"/>
          <w:marBottom w:val="0"/>
          <w:divBdr>
            <w:top w:val="none" w:sz="0" w:space="0" w:color="auto"/>
            <w:left w:val="none" w:sz="0" w:space="0" w:color="auto"/>
            <w:bottom w:val="none" w:sz="0" w:space="0" w:color="auto"/>
            <w:right w:val="none" w:sz="0" w:space="0" w:color="auto"/>
          </w:divBdr>
        </w:div>
        <w:div w:id="408189655">
          <w:marLeft w:val="0"/>
          <w:marRight w:val="0"/>
          <w:marTop w:val="0"/>
          <w:marBottom w:val="0"/>
          <w:divBdr>
            <w:top w:val="none" w:sz="0" w:space="0" w:color="auto"/>
            <w:left w:val="none" w:sz="0" w:space="0" w:color="auto"/>
            <w:bottom w:val="none" w:sz="0" w:space="0" w:color="auto"/>
            <w:right w:val="none" w:sz="0" w:space="0" w:color="auto"/>
          </w:divBdr>
        </w:div>
        <w:div w:id="423188310">
          <w:marLeft w:val="0"/>
          <w:marRight w:val="0"/>
          <w:marTop w:val="0"/>
          <w:marBottom w:val="0"/>
          <w:divBdr>
            <w:top w:val="none" w:sz="0" w:space="0" w:color="auto"/>
            <w:left w:val="none" w:sz="0" w:space="0" w:color="auto"/>
            <w:bottom w:val="none" w:sz="0" w:space="0" w:color="auto"/>
            <w:right w:val="none" w:sz="0" w:space="0" w:color="auto"/>
          </w:divBdr>
        </w:div>
        <w:div w:id="469328638">
          <w:marLeft w:val="0"/>
          <w:marRight w:val="0"/>
          <w:marTop w:val="0"/>
          <w:marBottom w:val="0"/>
          <w:divBdr>
            <w:top w:val="none" w:sz="0" w:space="0" w:color="auto"/>
            <w:left w:val="none" w:sz="0" w:space="0" w:color="auto"/>
            <w:bottom w:val="none" w:sz="0" w:space="0" w:color="auto"/>
            <w:right w:val="none" w:sz="0" w:space="0" w:color="auto"/>
          </w:divBdr>
        </w:div>
        <w:div w:id="695084893">
          <w:marLeft w:val="0"/>
          <w:marRight w:val="0"/>
          <w:marTop w:val="0"/>
          <w:marBottom w:val="0"/>
          <w:divBdr>
            <w:top w:val="none" w:sz="0" w:space="0" w:color="auto"/>
            <w:left w:val="none" w:sz="0" w:space="0" w:color="auto"/>
            <w:bottom w:val="none" w:sz="0" w:space="0" w:color="auto"/>
            <w:right w:val="none" w:sz="0" w:space="0" w:color="auto"/>
          </w:divBdr>
        </w:div>
        <w:div w:id="1001351376">
          <w:marLeft w:val="0"/>
          <w:marRight w:val="0"/>
          <w:marTop w:val="0"/>
          <w:marBottom w:val="0"/>
          <w:divBdr>
            <w:top w:val="none" w:sz="0" w:space="0" w:color="auto"/>
            <w:left w:val="none" w:sz="0" w:space="0" w:color="auto"/>
            <w:bottom w:val="none" w:sz="0" w:space="0" w:color="auto"/>
            <w:right w:val="none" w:sz="0" w:space="0" w:color="auto"/>
          </w:divBdr>
        </w:div>
        <w:div w:id="1048333813">
          <w:marLeft w:val="0"/>
          <w:marRight w:val="0"/>
          <w:marTop w:val="0"/>
          <w:marBottom w:val="0"/>
          <w:divBdr>
            <w:top w:val="none" w:sz="0" w:space="0" w:color="auto"/>
            <w:left w:val="none" w:sz="0" w:space="0" w:color="auto"/>
            <w:bottom w:val="none" w:sz="0" w:space="0" w:color="auto"/>
            <w:right w:val="none" w:sz="0" w:space="0" w:color="auto"/>
          </w:divBdr>
        </w:div>
        <w:div w:id="1141925819">
          <w:marLeft w:val="0"/>
          <w:marRight w:val="0"/>
          <w:marTop w:val="0"/>
          <w:marBottom w:val="0"/>
          <w:divBdr>
            <w:top w:val="none" w:sz="0" w:space="0" w:color="auto"/>
            <w:left w:val="none" w:sz="0" w:space="0" w:color="auto"/>
            <w:bottom w:val="none" w:sz="0" w:space="0" w:color="auto"/>
            <w:right w:val="none" w:sz="0" w:space="0" w:color="auto"/>
          </w:divBdr>
        </w:div>
        <w:div w:id="1231504084">
          <w:marLeft w:val="0"/>
          <w:marRight w:val="0"/>
          <w:marTop w:val="0"/>
          <w:marBottom w:val="0"/>
          <w:divBdr>
            <w:top w:val="none" w:sz="0" w:space="0" w:color="auto"/>
            <w:left w:val="none" w:sz="0" w:space="0" w:color="auto"/>
            <w:bottom w:val="none" w:sz="0" w:space="0" w:color="auto"/>
            <w:right w:val="none" w:sz="0" w:space="0" w:color="auto"/>
          </w:divBdr>
        </w:div>
        <w:div w:id="1262027333">
          <w:marLeft w:val="0"/>
          <w:marRight w:val="0"/>
          <w:marTop w:val="0"/>
          <w:marBottom w:val="0"/>
          <w:divBdr>
            <w:top w:val="none" w:sz="0" w:space="0" w:color="auto"/>
            <w:left w:val="none" w:sz="0" w:space="0" w:color="auto"/>
            <w:bottom w:val="none" w:sz="0" w:space="0" w:color="auto"/>
            <w:right w:val="none" w:sz="0" w:space="0" w:color="auto"/>
          </w:divBdr>
        </w:div>
        <w:div w:id="1459178968">
          <w:marLeft w:val="0"/>
          <w:marRight w:val="0"/>
          <w:marTop w:val="0"/>
          <w:marBottom w:val="0"/>
          <w:divBdr>
            <w:top w:val="none" w:sz="0" w:space="0" w:color="auto"/>
            <w:left w:val="none" w:sz="0" w:space="0" w:color="auto"/>
            <w:bottom w:val="none" w:sz="0" w:space="0" w:color="auto"/>
            <w:right w:val="none" w:sz="0" w:space="0" w:color="auto"/>
          </w:divBdr>
        </w:div>
        <w:div w:id="1568757172">
          <w:marLeft w:val="0"/>
          <w:marRight w:val="0"/>
          <w:marTop w:val="0"/>
          <w:marBottom w:val="0"/>
          <w:divBdr>
            <w:top w:val="none" w:sz="0" w:space="0" w:color="auto"/>
            <w:left w:val="none" w:sz="0" w:space="0" w:color="auto"/>
            <w:bottom w:val="none" w:sz="0" w:space="0" w:color="auto"/>
            <w:right w:val="none" w:sz="0" w:space="0" w:color="auto"/>
          </w:divBdr>
        </w:div>
        <w:div w:id="1591309385">
          <w:marLeft w:val="0"/>
          <w:marRight w:val="0"/>
          <w:marTop w:val="0"/>
          <w:marBottom w:val="0"/>
          <w:divBdr>
            <w:top w:val="none" w:sz="0" w:space="0" w:color="auto"/>
            <w:left w:val="none" w:sz="0" w:space="0" w:color="auto"/>
            <w:bottom w:val="none" w:sz="0" w:space="0" w:color="auto"/>
            <w:right w:val="none" w:sz="0" w:space="0" w:color="auto"/>
          </w:divBdr>
        </w:div>
        <w:div w:id="1819153253">
          <w:marLeft w:val="0"/>
          <w:marRight w:val="0"/>
          <w:marTop w:val="0"/>
          <w:marBottom w:val="0"/>
          <w:divBdr>
            <w:top w:val="none" w:sz="0" w:space="0" w:color="auto"/>
            <w:left w:val="none" w:sz="0" w:space="0" w:color="auto"/>
            <w:bottom w:val="none" w:sz="0" w:space="0" w:color="auto"/>
            <w:right w:val="none" w:sz="0" w:space="0" w:color="auto"/>
          </w:divBdr>
        </w:div>
      </w:divsChild>
    </w:div>
    <w:div w:id="561671136">
      <w:bodyDiv w:val="1"/>
      <w:marLeft w:val="0"/>
      <w:marRight w:val="0"/>
      <w:marTop w:val="0"/>
      <w:marBottom w:val="0"/>
      <w:divBdr>
        <w:top w:val="none" w:sz="0" w:space="0" w:color="auto"/>
        <w:left w:val="none" w:sz="0" w:space="0" w:color="auto"/>
        <w:bottom w:val="none" w:sz="0" w:space="0" w:color="auto"/>
        <w:right w:val="none" w:sz="0" w:space="0" w:color="auto"/>
      </w:divBdr>
    </w:div>
    <w:div w:id="647830194">
      <w:bodyDiv w:val="1"/>
      <w:marLeft w:val="0"/>
      <w:marRight w:val="0"/>
      <w:marTop w:val="0"/>
      <w:marBottom w:val="0"/>
      <w:divBdr>
        <w:top w:val="none" w:sz="0" w:space="0" w:color="auto"/>
        <w:left w:val="none" w:sz="0" w:space="0" w:color="auto"/>
        <w:bottom w:val="none" w:sz="0" w:space="0" w:color="auto"/>
        <w:right w:val="none" w:sz="0" w:space="0" w:color="auto"/>
      </w:divBdr>
      <w:divsChild>
        <w:div w:id="77750201">
          <w:marLeft w:val="0"/>
          <w:marRight w:val="0"/>
          <w:marTop w:val="0"/>
          <w:marBottom w:val="0"/>
          <w:divBdr>
            <w:top w:val="none" w:sz="0" w:space="0" w:color="auto"/>
            <w:left w:val="none" w:sz="0" w:space="0" w:color="auto"/>
            <w:bottom w:val="none" w:sz="0" w:space="0" w:color="auto"/>
            <w:right w:val="none" w:sz="0" w:space="0" w:color="auto"/>
          </w:divBdr>
        </w:div>
        <w:div w:id="205411296">
          <w:marLeft w:val="0"/>
          <w:marRight w:val="0"/>
          <w:marTop w:val="0"/>
          <w:marBottom w:val="0"/>
          <w:divBdr>
            <w:top w:val="none" w:sz="0" w:space="0" w:color="auto"/>
            <w:left w:val="none" w:sz="0" w:space="0" w:color="auto"/>
            <w:bottom w:val="none" w:sz="0" w:space="0" w:color="auto"/>
            <w:right w:val="none" w:sz="0" w:space="0" w:color="auto"/>
          </w:divBdr>
        </w:div>
        <w:div w:id="722097275">
          <w:marLeft w:val="0"/>
          <w:marRight w:val="0"/>
          <w:marTop w:val="0"/>
          <w:marBottom w:val="0"/>
          <w:divBdr>
            <w:top w:val="none" w:sz="0" w:space="0" w:color="auto"/>
            <w:left w:val="none" w:sz="0" w:space="0" w:color="auto"/>
            <w:bottom w:val="none" w:sz="0" w:space="0" w:color="auto"/>
            <w:right w:val="none" w:sz="0" w:space="0" w:color="auto"/>
          </w:divBdr>
        </w:div>
        <w:div w:id="917791400">
          <w:marLeft w:val="0"/>
          <w:marRight w:val="0"/>
          <w:marTop w:val="0"/>
          <w:marBottom w:val="0"/>
          <w:divBdr>
            <w:top w:val="none" w:sz="0" w:space="0" w:color="auto"/>
            <w:left w:val="none" w:sz="0" w:space="0" w:color="auto"/>
            <w:bottom w:val="none" w:sz="0" w:space="0" w:color="auto"/>
            <w:right w:val="none" w:sz="0" w:space="0" w:color="auto"/>
          </w:divBdr>
        </w:div>
        <w:div w:id="957101632">
          <w:marLeft w:val="0"/>
          <w:marRight w:val="0"/>
          <w:marTop w:val="0"/>
          <w:marBottom w:val="0"/>
          <w:divBdr>
            <w:top w:val="none" w:sz="0" w:space="0" w:color="auto"/>
            <w:left w:val="none" w:sz="0" w:space="0" w:color="auto"/>
            <w:bottom w:val="none" w:sz="0" w:space="0" w:color="auto"/>
            <w:right w:val="none" w:sz="0" w:space="0" w:color="auto"/>
          </w:divBdr>
        </w:div>
        <w:div w:id="997273669">
          <w:marLeft w:val="0"/>
          <w:marRight w:val="0"/>
          <w:marTop w:val="0"/>
          <w:marBottom w:val="0"/>
          <w:divBdr>
            <w:top w:val="none" w:sz="0" w:space="0" w:color="auto"/>
            <w:left w:val="none" w:sz="0" w:space="0" w:color="auto"/>
            <w:bottom w:val="none" w:sz="0" w:space="0" w:color="auto"/>
            <w:right w:val="none" w:sz="0" w:space="0" w:color="auto"/>
          </w:divBdr>
        </w:div>
        <w:div w:id="1028138636">
          <w:marLeft w:val="0"/>
          <w:marRight w:val="0"/>
          <w:marTop w:val="0"/>
          <w:marBottom w:val="0"/>
          <w:divBdr>
            <w:top w:val="none" w:sz="0" w:space="0" w:color="auto"/>
            <w:left w:val="none" w:sz="0" w:space="0" w:color="auto"/>
            <w:bottom w:val="none" w:sz="0" w:space="0" w:color="auto"/>
            <w:right w:val="none" w:sz="0" w:space="0" w:color="auto"/>
          </w:divBdr>
        </w:div>
        <w:div w:id="1093627442">
          <w:marLeft w:val="0"/>
          <w:marRight w:val="0"/>
          <w:marTop w:val="0"/>
          <w:marBottom w:val="0"/>
          <w:divBdr>
            <w:top w:val="none" w:sz="0" w:space="0" w:color="auto"/>
            <w:left w:val="none" w:sz="0" w:space="0" w:color="auto"/>
            <w:bottom w:val="none" w:sz="0" w:space="0" w:color="auto"/>
            <w:right w:val="none" w:sz="0" w:space="0" w:color="auto"/>
          </w:divBdr>
        </w:div>
        <w:div w:id="1432241459">
          <w:marLeft w:val="0"/>
          <w:marRight w:val="0"/>
          <w:marTop w:val="0"/>
          <w:marBottom w:val="0"/>
          <w:divBdr>
            <w:top w:val="none" w:sz="0" w:space="0" w:color="auto"/>
            <w:left w:val="none" w:sz="0" w:space="0" w:color="auto"/>
            <w:bottom w:val="none" w:sz="0" w:space="0" w:color="auto"/>
            <w:right w:val="none" w:sz="0" w:space="0" w:color="auto"/>
          </w:divBdr>
        </w:div>
        <w:div w:id="1637492713">
          <w:marLeft w:val="0"/>
          <w:marRight w:val="0"/>
          <w:marTop w:val="0"/>
          <w:marBottom w:val="0"/>
          <w:divBdr>
            <w:top w:val="none" w:sz="0" w:space="0" w:color="auto"/>
            <w:left w:val="none" w:sz="0" w:space="0" w:color="auto"/>
            <w:bottom w:val="none" w:sz="0" w:space="0" w:color="auto"/>
            <w:right w:val="none" w:sz="0" w:space="0" w:color="auto"/>
          </w:divBdr>
        </w:div>
        <w:div w:id="1652368321">
          <w:marLeft w:val="0"/>
          <w:marRight w:val="0"/>
          <w:marTop w:val="0"/>
          <w:marBottom w:val="0"/>
          <w:divBdr>
            <w:top w:val="none" w:sz="0" w:space="0" w:color="auto"/>
            <w:left w:val="none" w:sz="0" w:space="0" w:color="auto"/>
            <w:bottom w:val="none" w:sz="0" w:space="0" w:color="auto"/>
            <w:right w:val="none" w:sz="0" w:space="0" w:color="auto"/>
          </w:divBdr>
        </w:div>
        <w:div w:id="1765608782">
          <w:marLeft w:val="0"/>
          <w:marRight w:val="0"/>
          <w:marTop w:val="0"/>
          <w:marBottom w:val="0"/>
          <w:divBdr>
            <w:top w:val="none" w:sz="0" w:space="0" w:color="auto"/>
            <w:left w:val="none" w:sz="0" w:space="0" w:color="auto"/>
            <w:bottom w:val="none" w:sz="0" w:space="0" w:color="auto"/>
            <w:right w:val="none" w:sz="0" w:space="0" w:color="auto"/>
          </w:divBdr>
        </w:div>
        <w:div w:id="1903634853">
          <w:marLeft w:val="0"/>
          <w:marRight w:val="0"/>
          <w:marTop w:val="0"/>
          <w:marBottom w:val="0"/>
          <w:divBdr>
            <w:top w:val="none" w:sz="0" w:space="0" w:color="auto"/>
            <w:left w:val="none" w:sz="0" w:space="0" w:color="auto"/>
            <w:bottom w:val="none" w:sz="0" w:space="0" w:color="auto"/>
            <w:right w:val="none" w:sz="0" w:space="0" w:color="auto"/>
          </w:divBdr>
        </w:div>
        <w:div w:id="1955476617">
          <w:marLeft w:val="0"/>
          <w:marRight w:val="0"/>
          <w:marTop w:val="0"/>
          <w:marBottom w:val="0"/>
          <w:divBdr>
            <w:top w:val="none" w:sz="0" w:space="0" w:color="auto"/>
            <w:left w:val="none" w:sz="0" w:space="0" w:color="auto"/>
            <w:bottom w:val="none" w:sz="0" w:space="0" w:color="auto"/>
            <w:right w:val="none" w:sz="0" w:space="0" w:color="auto"/>
          </w:divBdr>
        </w:div>
        <w:div w:id="2073311431">
          <w:marLeft w:val="0"/>
          <w:marRight w:val="0"/>
          <w:marTop w:val="0"/>
          <w:marBottom w:val="0"/>
          <w:divBdr>
            <w:top w:val="none" w:sz="0" w:space="0" w:color="auto"/>
            <w:left w:val="none" w:sz="0" w:space="0" w:color="auto"/>
            <w:bottom w:val="none" w:sz="0" w:space="0" w:color="auto"/>
            <w:right w:val="none" w:sz="0" w:space="0" w:color="auto"/>
          </w:divBdr>
        </w:div>
        <w:div w:id="2143424079">
          <w:marLeft w:val="0"/>
          <w:marRight w:val="0"/>
          <w:marTop w:val="0"/>
          <w:marBottom w:val="0"/>
          <w:divBdr>
            <w:top w:val="none" w:sz="0" w:space="0" w:color="auto"/>
            <w:left w:val="none" w:sz="0" w:space="0" w:color="auto"/>
            <w:bottom w:val="none" w:sz="0" w:space="0" w:color="auto"/>
            <w:right w:val="none" w:sz="0" w:space="0" w:color="auto"/>
          </w:divBdr>
        </w:div>
      </w:divsChild>
    </w:div>
    <w:div w:id="739408763">
      <w:bodyDiv w:val="1"/>
      <w:marLeft w:val="0"/>
      <w:marRight w:val="0"/>
      <w:marTop w:val="0"/>
      <w:marBottom w:val="0"/>
      <w:divBdr>
        <w:top w:val="none" w:sz="0" w:space="0" w:color="auto"/>
        <w:left w:val="none" w:sz="0" w:space="0" w:color="auto"/>
        <w:bottom w:val="none" w:sz="0" w:space="0" w:color="auto"/>
        <w:right w:val="none" w:sz="0" w:space="0" w:color="auto"/>
      </w:divBdr>
      <w:divsChild>
        <w:div w:id="92551103">
          <w:marLeft w:val="0"/>
          <w:marRight w:val="0"/>
          <w:marTop w:val="0"/>
          <w:marBottom w:val="0"/>
          <w:divBdr>
            <w:top w:val="none" w:sz="0" w:space="0" w:color="auto"/>
            <w:left w:val="none" w:sz="0" w:space="0" w:color="auto"/>
            <w:bottom w:val="none" w:sz="0" w:space="0" w:color="auto"/>
            <w:right w:val="none" w:sz="0" w:space="0" w:color="auto"/>
          </w:divBdr>
        </w:div>
        <w:div w:id="674264654">
          <w:marLeft w:val="0"/>
          <w:marRight w:val="0"/>
          <w:marTop w:val="0"/>
          <w:marBottom w:val="0"/>
          <w:divBdr>
            <w:top w:val="none" w:sz="0" w:space="0" w:color="auto"/>
            <w:left w:val="none" w:sz="0" w:space="0" w:color="auto"/>
            <w:bottom w:val="none" w:sz="0" w:space="0" w:color="auto"/>
            <w:right w:val="none" w:sz="0" w:space="0" w:color="auto"/>
          </w:divBdr>
        </w:div>
        <w:div w:id="697854334">
          <w:marLeft w:val="0"/>
          <w:marRight w:val="0"/>
          <w:marTop w:val="0"/>
          <w:marBottom w:val="0"/>
          <w:divBdr>
            <w:top w:val="none" w:sz="0" w:space="0" w:color="auto"/>
            <w:left w:val="none" w:sz="0" w:space="0" w:color="auto"/>
            <w:bottom w:val="none" w:sz="0" w:space="0" w:color="auto"/>
            <w:right w:val="none" w:sz="0" w:space="0" w:color="auto"/>
          </w:divBdr>
        </w:div>
      </w:divsChild>
    </w:div>
    <w:div w:id="761336853">
      <w:bodyDiv w:val="1"/>
      <w:marLeft w:val="0"/>
      <w:marRight w:val="0"/>
      <w:marTop w:val="0"/>
      <w:marBottom w:val="0"/>
      <w:divBdr>
        <w:top w:val="none" w:sz="0" w:space="0" w:color="auto"/>
        <w:left w:val="none" w:sz="0" w:space="0" w:color="auto"/>
        <w:bottom w:val="none" w:sz="0" w:space="0" w:color="auto"/>
        <w:right w:val="none" w:sz="0" w:space="0" w:color="auto"/>
      </w:divBdr>
    </w:div>
    <w:div w:id="789400986">
      <w:bodyDiv w:val="1"/>
      <w:marLeft w:val="0"/>
      <w:marRight w:val="0"/>
      <w:marTop w:val="0"/>
      <w:marBottom w:val="0"/>
      <w:divBdr>
        <w:top w:val="none" w:sz="0" w:space="0" w:color="auto"/>
        <w:left w:val="none" w:sz="0" w:space="0" w:color="auto"/>
        <w:bottom w:val="none" w:sz="0" w:space="0" w:color="auto"/>
        <w:right w:val="none" w:sz="0" w:space="0" w:color="auto"/>
      </w:divBdr>
      <w:divsChild>
        <w:div w:id="670640846">
          <w:marLeft w:val="0"/>
          <w:marRight w:val="0"/>
          <w:marTop w:val="100"/>
          <w:marBottom w:val="100"/>
          <w:divBdr>
            <w:top w:val="none" w:sz="0" w:space="0" w:color="auto"/>
            <w:left w:val="none" w:sz="0" w:space="0" w:color="auto"/>
            <w:bottom w:val="none" w:sz="0" w:space="0" w:color="auto"/>
            <w:right w:val="none" w:sz="0" w:space="0" w:color="auto"/>
          </w:divBdr>
          <w:divsChild>
            <w:div w:id="202404240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885143778">
      <w:bodyDiv w:val="1"/>
      <w:marLeft w:val="0"/>
      <w:marRight w:val="0"/>
      <w:marTop w:val="0"/>
      <w:marBottom w:val="0"/>
      <w:divBdr>
        <w:top w:val="none" w:sz="0" w:space="0" w:color="auto"/>
        <w:left w:val="none" w:sz="0" w:space="0" w:color="auto"/>
        <w:bottom w:val="none" w:sz="0" w:space="0" w:color="auto"/>
        <w:right w:val="none" w:sz="0" w:space="0" w:color="auto"/>
      </w:divBdr>
      <w:divsChild>
        <w:div w:id="37946384">
          <w:marLeft w:val="0"/>
          <w:marRight w:val="0"/>
          <w:marTop w:val="0"/>
          <w:marBottom w:val="0"/>
          <w:divBdr>
            <w:top w:val="none" w:sz="0" w:space="0" w:color="auto"/>
            <w:left w:val="none" w:sz="0" w:space="0" w:color="auto"/>
            <w:bottom w:val="none" w:sz="0" w:space="0" w:color="auto"/>
            <w:right w:val="none" w:sz="0" w:space="0" w:color="auto"/>
          </w:divBdr>
        </w:div>
        <w:div w:id="64961827">
          <w:marLeft w:val="0"/>
          <w:marRight w:val="0"/>
          <w:marTop w:val="0"/>
          <w:marBottom w:val="0"/>
          <w:divBdr>
            <w:top w:val="none" w:sz="0" w:space="0" w:color="auto"/>
            <w:left w:val="none" w:sz="0" w:space="0" w:color="auto"/>
            <w:bottom w:val="none" w:sz="0" w:space="0" w:color="auto"/>
            <w:right w:val="none" w:sz="0" w:space="0" w:color="auto"/>
          </w:divBdr>
        </w:div>
        <w:div w:id="104078097">
          <w:marLeft w:val="0"/>
          <w:marRight w:val="0"/>
          <w:marTop w:val="0"/>
          <w:marBottom w:val="0"/>
          <w:divBdr>
            <w:top w:val="none" w:sz="0" w:space="0" w:color="auto"/>
            <w:left w:val="none" w:sz="0" w:space="0" w:color="auto"/>
            <w:bottom w:val="none" w:sz="0" w:space="0" w:color="auto"/>
            <w:right w:val="none" w:sz="0" w:space="0" w:color="auto"/>
          </w:divBdr>
        </w:div>
        <w:div w:id="200096641">
          <w:marLeft w:val="0"/>
          <w:marRight w:val="0"/>
          <w:marTop w:val="0"/>
          <w:marBottom w:val="0"/>
          <w:divBdr>
            <w:top w:val="none" w:sz="0" w:space="0" w:color="auto"/>
            <w:left w:val="none" w:sz="0" w:space="0" w:color="auto"/>
            <w:bottom w:val="none" w:sz="0" w:space="0" w:color="auto"/>
            <w:right w:val="none" w:sz="0" w:space="0" w:color="auto"/>
          </w:divBdr>
        </w:div>
        <w:div w:id="239952053">
          <w:marLeft w:val="0"/>
          <w:marRight w:val="0"/>
          <w:marTop w:val="0"/>
          <w:marBottom w:val="0"/>
          <w:divBdr>
            <w:top w:val="none" w:sz="0" w:space="0" w:color="auto"/>
            <w:left w:val="none" w:sz="0" w:space="0" w:color="auto"/>
            <w:bottom w:val="none" w:sz="0" w:space="0" w:color="auto"/>
            <w:right w:val="none" w:sz="0" w:space="0" w:color="auto"/>
          </w:divBdr>
        </w:div>
        <w:div w:id="243613676">
          <w:marLeft w:val="0"/>
          <w:marRight w:val="0"/>
          <w:marTop w:val="0"/>
          <w:marBottom w:val="0"/>
          <w:divBdr>
            <w:top w:val="none" w:sz="0" w:space="0" w:color="auto"/>
            <w:left w:val="none" w:sz="0" w:space="0" w:color="auto"/>
            <w:bottom w:val="none" w:sz="0" w:space="0" w:color="auto"/>
            <w:right w:val="none" w:sz="0" w:space="0" w:color="auto"/>
          </w:divBdr>
        </w:div>
        <w:div w:id="300307984">
          <w:marLeft w:val="0"/>
          <w:marRight w:val="0"/>
          <w:marTop w:val="0"/>
          <w:marBottom w:val="0"/>
          <w:divBdr>
            <w:top w:val="none" w:sz="0" w:space="0" w:color="auto"/>
            <w:left w:val="none" w:sz="0" w:space="0" w:color="auto"/>
            <w:bottom w:val="none" w:sz="0" w:space="0" w:color="auto"/>
            <w:right w:val="none" w:sz="0" w:space="0" w:color="auto"/>
          </w:divBdr>
        </w:div>
        <w:div w:id="354692745">
          <w:marLeft w:val="0"/>
          <w:marRight w:val="0"/>
          <w:marTop w:val="0"/>
          <w:marBottom w:val="0"/>
          <w:divBdr>
            <w:top w:val="none" w:sz="0" w:space="0" w:color="auto"/>
            <w:left w:val="none" w:sz="0" w:space="0" w:color="auto"/>
            <w:bottom w:val="none" w:sz="0" w:space="0" w:color="auto"/>
            <w:right w:val="none" w:sz="0" w:space="0" w:color="auto"/>
          </w:divBdr>
        </w:div>
        <w:div w:id="408773825">
          <w:marLeft w:val="0"/>
          <w:marRight w:val="0"/>
          <w:marTop w:val="0"/>
          <w:marBottom w:val="0"/>
          <w:divBdr>
            <w:top w:val="none" w:sz="0" w:space="0" w:color="auto"/>
            <w:left w:val="none" w:sz="0" w:space="0" w:color="auto"/>
            <w:bottom w:val="none" w:sz="0" w:space="0" w:color="auto"/>
            <w:right w:val="none" w:sz="0" w:space="0" w:color="auto"/>
          </w:divBdr>
        </w:div>
        <w:div w:id="408892614">
          <w:marLeft w:val="0"/>
          <w:marRight w:val="0"/>
          <w:marTop w:val="0"/>
          <w:marBottom w:val="0"/>
          <w:divBdr>
            <w:top w:val="none" w:sz="0" w:space="0" w:color="auto"/>
            <w:left w:val="none" w:sz="0" w:space="0" w:color="auto"/>
            <w:bottom w:val="none" w:sz="0" w:space="0" w:color="auto"/>
            <w:right w:val="none" w:sz="0" w:space="0" w:color="auto"/>
          </w:divBdr>
        </w:div>
        <w:div w:id="410470541">
          <w:marLeft w:val="0"/>
          <w:marRight w:val="0"/>
          <w:marTop w:val="0"/>
          <w:marBottom w:val="0"/>
          <w:divBdr>
            <w:top w:val="none" w:sz="0" w:space="0" w:color="auto"/>
            <w:left w:val="none" w:sz="0" w:space="0" w:color="auto"/>
            <w:bottom w:val="none" w:sz="0" w:space="0" w:color="auto"/>
            <w:right w:val="none" w:sz="0" w:space="0" w:color="auto"/>
          </w:divBdr>
        </w:div>
        <w:div w:id="417219126">
          <w:marLeft w:val="0"/>
          <w:marRight w:val="0"/>
          <w:marTop w:val="0"/>
          <w:marBottom w:val="0"/>
          <w:divBdr>
            <w:top w:val="none" w:sz="0" w:space="0" w:color="auto"/>
            <w:left w:val="none" w:sz="0" w:space="0" w:color="auto"/>
            <w:bottom w:val="none" w:sz="0" w:space="0" w:color="auto"/>
            <w:right w:val="none" w:sz="0" w:space="0" w:color="auto"/>
          </w:divBdr>
        </w:div>
        <w:div w:id="423115529">
          <w:marLeft w:val="0"/>
          <w:marRight w:val="0"/>
          <w:marTop w:val="0"/>
          <w:marBottom w:val="0"/>
          <w:divBdr>
            <w:top w:val="none" w:sz="0" w:space="0" w:color="auto"/>
            <w:left w:val="none" w:sz="0" w:space="0" w:color="auto"/>
            <w:bottom w:val="none" w:sz="0" w:space="0" w:color="auto"/>
            <w:right w:val="none" w:sz="0" w:space="0" w:color="auto"/>
          </w:divBdr>
        </w:div>
        <w:div w:id="433480358">
          <w:marLeft w:val="0"/>
          <w:marRight w:val="0"/>
          <w:marTop w:val="0"/>
          <w:marBottom w:val="0"/>
          <w:divBdr>
            <w:top w:val="none" w:sz="0" w:space="0" w:color="auto"/>
            <w:left w:val="none" w:sz="0" w:space="0" w:color="auto"/>
            <w:bottom w:val="none" w:sz="0" w:space="0" w:color="auto"/>
            <w:right w:val="none" w:sz="0" w:space="0" w:color="auto"/>
          </w:divBdr>
        </w:div>
        <w:div w:id="461316286">
          <w:marLeft w:val="0"/>
          <w:marRight w:val="0"/>
          <w:marTop w:val="0"/>
          <w:marBottom w:val="0"/>
          <w:divBdr>
            <w:top w:val="none" w:sz="0" w:space="0" w:color="auto"/>
            <w:left w:val="none" w:sz="0" w:space="0" w:color="auto"/>
            <w:bottom w:val="none" w:sz="0" w:space="0" w:color="auto"/>
            <w:right w:val="none" w:sz="0" w:space="0" w:color="auto"/>
          </w:divBdr>
        </w:div>
        <w:div w:id="521239880">
          <w:marLeft w:val="0"/>
          <w:marRight w:val="0"/>
          <w:marTop w:val="0"/>
          <w:marBottom w:val="0"/>
          <w:divBdr>
            <w:top w:val="none" w:sz="0" w:space="0" w:color="auto"/>
            <w:left w:val="none" w:sz="0" w:space="0" w:color="auto"/>
            <w:bottom w:val="none" w:sz="0" w:space="0" w:color="auto"/>
            <w:right w:val="none" w:sz="0" w:space="0" w:color="auto"/>
          </w:divBdr>
        </w:div>
        <w:div w:id="523907048">
          <w:marLeft w:val="0"/>
          <w:marRight w:val="0"/>
          <w:marTop w:val="0"/>
          <w:marBottom w:val="0"/>
          <w:divBdr>
            <w:top w:val="none" w:sz="0" w:space="0" w:color="auto"/>
            <w:left w:val="none" w:sz="0" w:space="0" w:color="auto"/>
            <w:bottom w:val="none" w:sz="0" w:space="0" w:color="auto"/>
            <w:right w:val="none" w:sz="0" w:space="0" w:color="auto"/>
          </w:divBdr>
        </w:div>
        <w:div w:id="527646282">
          <w:marLeft w:val="0"/>
          <w:marRight w:val="0"/>
          <w:marTop w:val="0"/>
          <w:marBottom w:val="0"/>
          <w:divBdr>
            <w:top w:val="none" w:sz="0" w:space="0" w:color="auto"/>
            <w:left w:val="none" w:sz="0" w:space="0" w:color="auto"/>
            <w:bottom w:val="none" w:sz="0" w:space="0" w:color="auto"/>
            <w:right w:val="none" w:sz="0" w:space="0" w:color="auto"/>
          </w:divBdr>
        </w:div>
        <w:div w:id="722489568">
          <w:marLeft w:val="0"/>
          <w:marRight w:val="0"/>
          <w:marTop w:val="0"/>
          <w:marBottom w:val="0"/>
          <w:divBdr>
            <w:top w:val="none" w:sz="0" w:space="0" w:color="auto"/>
            <w:left w:val="none" w:sz="0" w:space="0" w:color="auto"/>
            <w:bottom w:val="none" w:sz="0" w:space="0" w:color="auto"/>
            <w:right w:val="none" w:sz="0" w:space="0" w:color="auto"/>
          </w:divBdr>
        </w:div>
        <w:div w:id="778110502">
          <w:marLeft w:val="0"/>
          <w:marRight w:val="0"/>
          <w:marTop w:val="0"/>
          <w:marBottom w:val="0"/>
          <w:divBdr>
            <w:top w:val="none" w:sz="0" w:space="0" w:color="auto"/>
            <w:left w:val="none" w:sz="0" w:space="0" w:color="auto"/>
            <w:bottom w:val="none" w:sz="0" w:space="0" w:color="auto"/>
            <w:right w:val="none" w:sz="0" w:space="0" w:color="auto"/>
          </w:divBdr>
        </w:div>
        <w:div w:id="801966279">
          <w:marLeft w:val="0"/>
          <w:marRight w:val="0"/>
          <w:marTop w:val="0"/>
          <w:marBottom w:val="0"/>
          <w:divBdr>
            <w:top w:val="none" w:sz="0" w:space="0" w:color="auto"/>
            <w:left w:val="none" w:sz="0" w:space="0" w:color="auto"/>
            <w:bottom w:val="none" w:sz="0" w:space="0" w:color="auto"/>
            <w:right w:val="none" w:sz="0" w:space="0" w:color="auto"/>
          </w:divBdr>
        </w:div>
        <w:div w:id="879630964">
          <w:marLeft w:val="0"/>
          <w:marRight w:val="0"/>
          <w:marTop w:val="0"/>
          <w:marBottom w:val="0"/>
          <w:divBdr>
            <w:top w:val="none" w:sz="0" w:space="0" w:color="auto"/>
            <w:left w:val="none" w:sz="0" w:space="0" w:color="auto"/>
            <w:bottom w:val="none" w:sz="0" w:space="0" w:color="auto"/>
            <w:right w:val="none" w:sz="0" w:space="0" w:color="auto"/>
          </w:divBdr>
        </w:div>
        <w:div w:id="900599144">
          <w:marLeft w:val="0"/>
          <w:marRight w:val="0"/>
          <w:marTop w:val="0"/>
          <w:marBottom w:val="0"/>
          <w:divBdr>
            <w:top w:val="none" w:sz="0" w:space="0" w:color="auto"/>
            <w:left w:val="none" w:sz="0" w:space="0" w:color="auto"/>
            <w:bottom w:val="none" w:sz="0" w:space="0" w:color="auto"/>
            <w:right w:val="none" w:sz="0" w:space="0" w:color="auto"/>
          </w:divBdr>
        </w:div>
        <w:div w:id="1012797273">
          <w:marLeft w:val="0"/>
          <w:marRight w:val="0"/>
          <w:marTop w:val="0"/>
          <w:marBottom w:val="0"/>
          <w:divBdr>
            <w:top w:val="none" w:sz="0" w:space="0" w:color="auto"/>
            <w:left w:val="none" w:sz="0" w:space="0" w:color="auto"/>
            <w:bottom w:val="none" w:sz="0" w:space="0" w:color="auto"/>
            <w:right w:val="none" w:sz="0" w:space="0" w:color="auto"/>
          </w:divBdr>
        </w:div>
        <w:div w:id="1028212981">
          <w:marLeft w:val="0"/>
          <w:marRight w:val="0"/>
          <w:marTop w:val="0"/>
          <w:marBottom w:val="0"/>
          <w:divBdr>
            <w:top w:val="none" w:sz="0" w:space="0" w:color="auto"/>
            <w:left w:val="none" w:sz="0" w:space="0" w:color="auto"/>
            <w:bottom w:val="none" w:sz="0" w:space="0" w:color="auto"/>
            <w:right w:val="none" w:sz="0" w:space="0" w:color="auto"/>
          </w:divBdr>
        </w:div>
        <w:div w:id="1039861401">
          <w:marLeft w:val="0"/>
          <w:marRight w:val="0"/>
          <w:marTop w:val="0"/>
          <w:marBottom w:val="0"/>
          <w:divBdr>
            <w:top w:val="none" w:sz="0" w:space="0" w:color="auto"/>
            <w:left w:val="none" w:sz="0" w:space="0" w:color="auto"/>
            <w:bottom w:val="none" w:sz="0" w:space="0" w:color="auto"/>
            <w:right w:val="none" w:sz="0" w:space="0" w:color="auto"/>
          </w:divBdr>
        </w:div>
        <w:div w:id="1040983310">
          <w:marLeft w:val="0"/>
          <w:marRight w:val="0"/>
          <w:marTop w:val="0"/>
          <w:marBottom w:val="0"/>
          <w:divBdr>
            <w:top w:val="none" w:sz="0" w:space="0" w:color="auto"/>
            <w:left w:val="none" w:sz="0" w:space="0" w:color="auto"/>
            <w:bottom w:val="none" w:sz="0" w:space="0" w:color="auto"/>
            <w:right w:val="none" w:sz="0" w:space="0" w:color="auto"/>
          </w:divBdr>
        </w:div>
        <w:div w:id="1068646685">
          <w:marLeft w:val="0"/>
          <w:marRight w:val="0"/>
          <w:marTop w:val="0"/>
          <w:marBottom w:val="0"/>
          <w:divBdr>
            <w:top w:val="none" w:sz="0" w:space="0" w:color="auto"/>
            <w:left w:val="none" w:sz="0" w:space="0" w:color="auto"/>
            <w:bottom w:val="none" w:sz="0" w:space="0" w:color="auto"/>
            <w:right w:val="none" w:sz="0" w:space="0" w:color="auto"/>
          </w:divBdr>
        </w:div>
        <w:div w:id="1085301348">
          <w:marLeft w:val="0"/>
          <w:marRight w:val="0"/>
          <w:marTop w:val="0"/>
          <w:marBottom w:val="0"/>
          <w:divBdr>
            <w:top w:val="none" w:sz="0" w:space="0" w:color="auto"/>
            <w:left w:val="none" w:sz="0" w:space="0" w:color="auto"/>
            <w:bottom w:val="none" w:sz="0" w:space="0" w:color="auto"/>
            <w:right w:val="none" w:sz="0" w:space="0" w:color="auto"/>
          </w:divBdr>
        </w:div>
        <w:div w:id="1091973725">
          <w:marLeft w:val="0"/>
          <w:marRight w:val="0"/>
          <w:marTop w:val="0"/>
          <w:marBottom w:val="0"/>
          <w:divBdr>
            <w:top w:val="none" w:sz="0" w:space="0" w:color="auto"/>
            <w:left w:val="none" w:sz="0" w:space="0" w:color="auto"/>
            <w:bottom w:val="none" w:sz="0" w:space="0" w:color="auto"/>
            <w:right w:val="none" w:sz="0" w:space="0" w:color="auto"/>
          </w:divBdr>
        </w:div>
        <w:div w:id="1109659835">
          <w:marLeft w:val="0"/>
          <w:marRight w:val="0"/>
          <w:marTop w:val="0"/>
          <w:marBottom w:val="0"/>
          <w:divBdr>
            <w:top w:val="none" w:sz="0" w:space="0" w:color="auto"/>
            <w:left w:val="none" w:sz="0" w:space="0" w:color="auto"/>
            <w:bottom w:val="none" w:sz="0" w:space="0" w:color="auto"/>
            <w:right w:val="none" w:sz="0" w:space="0" w:color="auto"/>
          </w:divBdr>
        </w:div>
        <w:div w:id="1110974211">
          <w:marLeft w:val="0"/>
          <w:marRight w:val="0"/>
          <w:marTop w:val="0"/>
          <w:marBottom w:val="0"/>
          <w:divBdr>
            <w:top w:val="none" w:sz="0" w:space="0" w:color="auto"/>
            <w:left w:val="none" w:sz="0" w:space="0" w:color="auto"/>
            <w:bottom w:val="none" w:sz="0" w:space="0" w:color="auto"/>
            <w:right w:val="none" w:sz="0" w:space="0" w:color="auto"/>
          </w:divBdr>
        </w:div>
        <w:div w:id="1131288991">
          <w:marLeft w:val="0"/>
          <w:marRight w:val="0"/>
          <w:marTop w:val="0"/>
          <w:marBottom w:val="0"/>
          <w:divBdr>
            <w:top w:val="none" w:sz="0" w:space="0" w:color="auto"/>
            <w:left w:val="none" w:sz="0" w:space="0" w:color="auto"/>
            <w:bottom w:val="none" w:sz="0" w:space="0" w:color="auto"/>
            <w:right w:val="none" w:sz="0" w:space="0" w:color="auto"/>
          </w:divBdr>
        </w:div>
        <w:div w:id="1188179399">
          <w:marLeft w:val="0"/>
          <w:marRight w:val="0"/>
          <w:marTop w:val="0"/>
          <w:marBottom w:val="0"/>
          <w:divBdr>
            <w:top w:val="none" w:sz="0" w:space="0" w:color="auto"/>
            <w:left w:val="none" w:sz="0" w:space="0" w:color="auto"/>
            <w:bottom w:val="none" w:sz="0" w:space="0" w:color="auto"/>
            <w:right w:val="none" w:sz="0" w:space="0" w:color="auto"/>
          </w:divBdr>
        </w:div>
        <w:div w:id="1198353841">
          <w:marLeft w:val="0"/>
          <w:marRight w:val="0"/>
          <w:marTop w:val="0"/>
          <w:marBottom w:val="0"/>
          <w:divBdr>
            <w:top w:val="none" w:sz="0" w:space="0" w:color="auto"/>
            <w:left w:val="none" w:sz="0" w:space="0" w:color="auto"/>
            <w:bottom w:val="none" w:sz="0" w:space="0" w:color="auto"/>
            <w:right w:val="none" w:sz="0" w:space="0" w:color="auto"/>
          </w:divBdr>
        </w:div>
        <w:div w:id="1235429735">
          <w:marLeft w:val="0"/>
          <w:marRight w:val="0"/>
          <w:marTop w:val="0"/>
          <w:marBottom w:val="0"/>
          <w:divBdr>
            <w:top w:val="none" w:sz="0" w:space="0" w:color="auto"/>
            <w:left w:val="none" w:sz="0" w:space="0" w:color="auto"/>
            <w:bottom w:val="none" w:sz="0" w:space="0" w:color="auto"/>
            <w:right w:val="none" w:sz="0" w:space="0" w:color="auto"/>
          </w:divBdr>
        </w:div>
        <w:div w:id="1314335244">
          <w:marLeft w:val="0"/>
          <w:marRight w:val="0"/>
          <w:marTop w:val="0"/>
          <w:marBottom w:val="0"/>
          <w:divBdr>
            <w:top w:val="none" w:sz="0" w:space="0" w:color="auto"/>
            <w:left w:val="none" w:sz="0" w:space="0" w:color="auto"/>
            <w:bottom w:val="none" w:sz="0" w:space="0" w:color="auto"/>
            <w:right w:val="none" w:sz="0" w:space="0" w:color="auto"/>
          </w:divBdr>
        </w:div>
        <w:div w:id="1322201459">
          <w:marLeft w:val="0"/>
          <w:marRight w:val="0"/>
          <w:marTop w:val="0"/>
          <w:marBottom w:val="0"/>
          <w:divBdr>
            <w:top w:val="none" w:sz="0" w:space="0" w:color="auto"/>
            <w:left w:val="none" w:sz="0" w:space="0" w:color="auto"/>
            <w:bottom w:val="none" w:sz="0" w:space="0" w:color="auto"/>
            <w:right w:val="none" w:sz="0" w:space="0" w:color="auto"/>
          </w:divBdr>
        </w:div>
        <w:div w:id="1427073617">
          <w:marLeft w:val="0"/>
          <w:marRight w:val="0"/>
          <w:marTop w:val="0"/>
          <w:marBottom w:val="0"/>
          <w:divBdr>
            <w:top w:val="none" w:sz="0" w:space="0" w:color="auto"/>
            <w:left w:val="none" w:sz="0" w:space="0" w:color="auto"/>
            <w:bottom w:val="none" w:sz="0" w:space="0" w:color="auto"/>
            <w:right w:val="none" w:sz="0" w:space="0" w:color="auto"/>
          </w:divBdr>
        </w:div>
        <w:div w:id="1440562035">
          <w:marLeft w:val="0"/>
          <w:marRight w:val="0"/>
          <w:marTop w:val="0"/>
          <w:marBottom w:val="0"/>
          <w:divBdr>
            <w:top w:val="none" w:sz="0" w:space="0" w:color="auto"/>
            <w:left w:val="none" w:sz="0" w:space="0" w:color="auto"/>
            <w:bottom w:val="none" w:sz="0" w:space="0" w:color="auto"/>
            <w:right w:val="none" w:sz="0" w:space="0" w:color="auto"/>
          </w:divBdr>
        </w:div>
        <w:div w:id="1476409448">
          <w:marLeft w:val="0"/>
          <w:marRight w:val="0"/>
          <w:marTop w:val="0"/>
          <w:marBottom w:val="0"/>
          <w:divBdr>
            <w:top w:val="none" w:sz="0" w:space="0" w:color="auto"/>
            <w:left w:val="none" w:sz="0" w:space="0" w:color="auto"/>
            <w:bottom w:val="none" w:sz="0" w:space="0" w:color="auto"/>
            <w:right w:val="none" w:sz="0" w:space="0" w:color="auto"/>
          </w:divBdr>
        </w:div>
        <w:div w:id="1486432813">
          <w:marLeft w:val="0"/>
          <w:marRight w:val="0"/>
          <w:marTop w:val="0"/>
          <w:marBottom w:val="0"/>
          <w:divBdr>
            <w:top w:val="none" w:sz="0" w:space="0" w:color="auto"/>
            <w:left w:val="none" w:sz="0" w:space="0" w:color="auto"/>
            <w:bottom w:val="none" w:sz="0" w:space="0" w:color="auto"/>
            <w:right w:val="none" w:sz="0" w:space="0" w:color="auto"/>
          </w:divBdr>
        </w:div>
        <w:div w:id="1488017101">
          <w:marLeft w:val="0"/>
          <w:marRight w:val="0"/>
          <w:marTop w:val="0"/>
          <w:marBottom w:val="0"/>
          <w:divBdr>
            <w:top w:val="none" w:sz="0" w:space="0" w:color="auto"/>
            <w:left w:val="none" w:sz="0" w:space="0" w:color="auto"/>
            <w:bottom w:val="none" w:sz="0" w:space="0" w:color="auto"/>
            <w:right w:val="none" w:sz="0" w:space="0" w:color="auto"/>
          </w:divBdr>
        </w:div>
        <w:div w:id="1495410255">
          <w:marLeft w:val="0"/>
          <w:marRight w:val="0"/>
          <w:marTop w:val="0"/>
          <w:marBottom w:val="0"/>
          <w:divBdr>
            <w:top w:val="none" w:sz="0" w:space="0" w:color="auto"/>
            <w:left w:val="none" w:sz="0" w:space="0" w:color="auto"/>
            <w:bottom w:val="none" w:sz="0" w:space="0" w:color="auto"/>
            <w:right w:val="none" w:sz="0" w:space="0" w:color="auto"/>
          </w:divBdr>
        </w:div>
        <w:div w:id="1515343463">
          <w:marLeft w:val="0"/>
          <w:marRight w:val="0"/>
          <w:marTop w:val="0"/>
          <w:marBottom w:val="0"/>
          <w:divBdr>
            <w:top w:val="none" w:sz="0" w:space="0" w:color="auto"/>
            <w:left w:val="none" w:sz="0" w:space="0" w:color="auto"/>
            <w:bottom w:val="none" w:sz="0" w:space="0" w:color="auto"/>
            <w:right w:val="none" w:sz="0" w:space="0" w:color="auto"/>
          </w:divBdr>
        </w:div>
        <w:div w:id="1572351490">
          <w:marLeft w:val="0"/>
          <w:marRight w:val="0"/>
          <w:marTop w:val="0"/>
          <w:marBottom w:val="0"/>
          <w:divBdr>
            <w:top w:val="none" w:sz="0" w:space="0" w:color="auto"/>
            <w:left w:val="none" w:sz="0" w:space="0" w:color="auto"/>
            <w:bottom w:val="none" w:sz="0" w:space="0" w:color="auto"/>
            <w:right w:val="none" w:sz="0" w:space="0" w:color="auto"/>
          </w:divBdr>
        </w:div>
        <w:div w:id="1577738773">
          <w:marLeft w:val="0"/>
          <w:marRight w:val="0"/>
          <w:marTop w:val="0"/>
          <w:marBottom w:val="0"/>
          <w:divBdr>
            <w:top w:val="none" w:sz="0" w:space="0" w:color="auto"/>
            <w:left w:val="none" w:sz="0" w:space="0" w:color="auto"/>
            <w:bottom w:val="none" w:sz="0" w:space="0" w:color="auto"/>
            <w:right w:val="none" w:sz="0" w:space="0" w:color="auto"/>
          </w:divBdr>
        </w:div>
        <w:div w:id="1607957926">
          <w:marLeft w:val="0"/>
          <w:marRight w:val="0"/>
          <w:marTop w:val="0"/>
          <w:marBottom w:val="0"/>
          <w:divBdr>
            <w:top w:val="none" w:sz="0" w:space="0" w:color="auto"/>
            <w:left w:val="none" w:sz="0" w:space="0" w:color="auto"/>
            <w:bottom w:val="none" w:sz="0" w:space="0" w:color="auto"/>
            <w:right w:val="none" w:sz="0" w:space="0" w:color="auto"/>
          </w:divBdr>
        </w:div>
        <w:div w:id="1614701517">
          <w:marLeft w:val="0"/>
          <w:marRight w:val="0"/>
          <w:marTop w:val="0"/>
          <w:marBottom w:val="0"/>
          <w:divBdr>
            <w:top w:val="none" w:sz="0" w:space="0" w:color="auto"/>
            <w:left w:val="none" w:sz="0" w:space="0" w:color="auto"/>
            <w:bottom w:val="none" w:sz="0" w:space="0" w:color="auto"/>
            <w:right w:val="none" w:sz="0" w:space="0" w:color="auto"/>
          </w:divBdr>
        </w:div>
        <w:div w:id="1630472892">
          <w:marLeft w:val="0"/>
          <w:marRight w:val="0"/>
          <w:marTop w:val="0"/>
          <w:marBottom w:val="0"/>
          <w:divBdr>
            <w:top w:val="none" w:sz="0" w:space="0" w:color="auto"/>
            <w:left w:val="none" w:sz="0" w:space="0" w:color="auto"/>
            <w:bottom w:val="none" w:sz="0" w:space="0" w:color="auto"/>
            <w:right w:val="none" w:sz="0" w:space="0" w:color="auto"/>
          </w:divBdr>
        </w:div>
        <w:div w:id="1644040780">
          <w:marLeft w:val="0"/>
          <w:marRight w:val="0"/>
          <w:marTop w:val="0"/>
          <w:marBottom w:val="0"/>
          <w:divBdr>
            <w:top w:val="none" w:sz="0" w:space="0" w:color="auto"/>
            <w:left w:val="none" w:sz="0" w:space="0" w:color="auto"/>
            <w:bottom w:val="none" w:sz="0" w:space="0" w:color="auto"/>
            <w:right w:val="none" w:sz="0" w:space="0" w:color="auto"/>
          </w:divBdr>
        </w:div>
        <w:div w:id="1655907758">
          <w:marLeft w:val="0"/>
          <w:marRight w:val="0"/>
          <w:marTop w:val="0"/>
          <w:marBottom w:val="0"/>
          <w:divBdr>
            <w:top w:val="none" w:sz="0" w:space="0" w:color="auto"/>
            <w:left w:val="none" w:sz="0" w:space="0" w:color="auto"/>
            <w:bottom w:val="none" w:sz="0" w:space="0" w:color="auto"/>
            <w:right w:val="none" w:sz="0" w:space="0" w:color="auto"/>
          </w:divBdr>
        </w:div>
        <w:div w:id="1668753259">
          <w:marLeft w:val="0"/>
          <w:marRight w:val="0"/>
          <w:marTop w:val="0"/>
          <w:marBottom w:val="0"/>
          <w:divBdr>
            <w:top w:val="none" w:sz="0" w:space="0" w:color="auto"/>
            <w:left w:val="none" w:sz="0" w:space="0" w:color="auto"/>
            <w:bottom w:val="none" w:sz="0" w:space="0" w:color="auto"/>
            <w:right w:val="none" w:sz="0" w:space="0" w:color="auto"/>
          </w:divBdr>
        </w:div>
        <w:div w:id="1675065898">
          <w:marLeft w:val="0"/>
          <w:marRight w:val="0"/>
          <w:marTop w:val="0"/>
          <w:marBottom w:val="0"/>
          <w:divBdr>
            <w:top w:val="none" w:sz="0" w:space="0" w:color="auto"/>
            <w:left w:val="none" w:sz="0" w:space="0" w:color="auto"/>
            <w:bottom w:val="none" w:sz="0" w:space="0" w:color="auto"/>
            <w:right w:val="none" w:sz="0" w:space="0" w:color="auto"/>
          </w:divBdr>
        </w:div>
        <w:div w:id="1734934806">
          <w:marLeft w:val="0"/>
          <w:marRight w:val="0"/>
          <w:marTop w:val="0"/>
          <w:marBottom w:val="0"/>
          <w:divBdr>
            <w:top w:val="none" w:sz="0" w:space="0" w:color="auto"/>
            <w:left w:val="none" w:sz="0" w:space="0" w:color="auto"/>
            <w:bottom w:val="none" w:sz="0" w:space="0" w:color="auto"/>
            <w:right w:val="none" w:sz="0" w:space="0" w:color="auto"/>
          </w:divBdr>
        </w:div>
        <w:div w:id="1742216460">
          <w:marLeft w:val="0"/>
          <w:marRight w:val="0"/>
          <w:marTop w:val="0"/>
          <w:marBottom w:val="0"/>
          <w:divBdr>
            <w:top w:val="none" w:sz="0" w:space="0" w:color="auto"/>
            <w:left w:val="none" w:sz="0" w:space="0" w:color="auto"/>
            <w:bottom w:val="none" w:sz="0" w:space="0" w:color="auto"/>
            <w:right w:val="none" w:sz="0" w:space="0" w:color="auto"/>
          </w:divBdr>
        </w:div>
        <w:div w:id="1829398685">
          <w:marLeft w:val="0"/>
          <w:marRight w:val="0"/>
          <w:marTop w:val="0"/>
          <w:marBottom w:val="0"/>
          <w:divBdr>
            <w:top w:val="none" w:sz="0" w:space="0" w:color="auto"/>
            <w:left w:val="none" w:sz="0" w:space="0" w:color="auto"/>
            <w:bottom w:val="none" w:sz="0" w:space="0" w:color="auto"/>
            <w:right w:val="none" w:sz="0" w:space="0" w:color="auto"/>
          </w:divBdr>
        </w:div>
        <w:div w:id="1833376751">
          <w:marLeft w:val="0"/>
          <w:marRight w:val="0"/>
          <w:marTop w:val="0"/>
          <w:marBottom w:val="0"/>
          <w:divBdr>
            <w:top w:val="none" w:sz="0" w:space="0" w:color="auto"/>
            <w:left w:val="none" w:sz="0" w:space="0" w:color="auto"/>
            <w:bottom w:val="none" w:sz="0" w:space="0" w:color="auto"/>
            <w:right w:val="none" w:sz="0" w:space="0" w:color="auto"/>
          </w:divBdr>
        </w:div>
        <w:div w:id="1840148976">
          <w:marLeft w:val="0"/>
          <w:marRight w:val="0"/>
          <w:marTop w:val="0"/>
          <w:marBottom w:val="0"/>
          <w:divBdr>
            <w:top w:val="none" w:sz="0" w:space="0" w:color="auto"/>
            <w:left w:val="none" w:sz="0" w:space="0" w:color="auto"/>
            <w:bottom w:val="none" w:sz="0" w:space="0" w:color="auto"/>
            <w:right w:val="none" w:sz="0" w:space="0" w:color="auto"/>
          </w:divBdr>
        </w:div>
        <w:div w:id="1854302110">
          <w:marLeft w:val="0"/>
          <w:marRight w:val="0"/>
          <w:marTop w:val="0"/>
          <w:marBottom w:val="0"/>
          <w:divBdr>
            <w:top w:val="none" w:sz="0" w:space="0" w:color="auto"/>
            <w:left w:val="none" w:sz="0" w:space="0" w:color="auto"/>
            <w:bottom w:val="none" w:sz="0" w:space="0" w:color="auto"/>
            <w:right w:val="none" w:sz="0" w:space="0" w:color="auto"/>
          </w:divBdr>
        </w:div>
        <w:div w:id="1921522174">
          <w:marLeft w:val="0"/>
          <w:marRight w:val="0"/>
          <w:marTop w:val="0"/>
          <w:marBottom w:val="0"/>
          <w:divBdr>
            <w:top w:val="none" w:sz="0" w:space="0" w:color="auto"/>
            <w:left w:val="none" w:sz="0" w:space="0" w:color="auto"/>
            <w:bottom w:val="none" w:sz="0" w:space="0" w:color="auto"/>
            <w:right w:val="none" w:sz="0" w:space="0" w:color="auto"/>
          </w:divBdr>
        </w:div>
        <w:div w:id="1954752284">
          <w:marLeft w:val="0"/>
          <w:marRight w:val="0"/>
          <w:marTop w:val="0"/>
          <w:marBottom w:val="0"/>
          <w:divBdr>
            <w:top w:val="none" w:sz="0" w:space="0" w:color="auto"/>
            <w:left w:val="none" w:sz="0" w:space="0" w:color="auto"/>
            <w:bottom w:val="none" w:sz="0" w:space="0" w:color="auto"/>
            <w:right w:val="none" w:sz="0" w:space="0" w:color="auto"/>
          </w:divBdr>
        </w:div>
        <w:div w:id="1989673499">
          <w:marLeft w:val="0"/>
          <w:marRight w:val="0"/>
          <w:marTop w:val="0"/>
          <w:marBottom w:val="0"/>
          <w:divBdr>
            <w:top w:val="none" w:sz="0" w:space="0" w:color="auto"/>
            <w:left w:val="none" w:sz="0" w:space="0" w:color="auto"/>
            <w:bottom w:val="none" w:sz="0" w:space="0" w:color="auto"/>
            <w:right w:val="none" w:sz="0" w:space="0" w:color="auto"/>
          </w:divBdr>
        </w:div>
        <w:div w:id="1992247954">
          <w:marLeft w:val="0"/>
          <w:marRight w:val="0"/>
          <w:marTop w:val="0"/>
          <w:marBottom w:val="0"/>
          <w:divBdr>
            <w:top w:val="none" w:sz="0" w:space="0" w:color="auto"/>
            <w:left w:val="none" w:sz="0" w:space="0" w:color="auto"/>
            <w:bottom w:val="none" w:sz="0" w:space="0" w:color="auto"/>
            <w:right w:val="none" w:sz="0" w:space="0" w:color="auto"/>
          </w:divBdr>
        </w:div>
        <w:div w:id="2026861967">
          <w:marLeft w:val="0"/>
          <w:marRight w:val="0"/>
          <w:marTop w:val="0"/>
          <w:marBottom w:val="0"/>
          <w:divBdr>
            <w:top w:val="none" w:sz="0" w:space="0" w:color="auto"/>
            <w:left w:val="none" w:sz="0" w:space="0" w:color="auto"/>
            <w:bottom w:val="none" w:sz="0" w:space="0" w:color="auto"/>
            <w:right w:val="none" w:sz="0" w:space="0" w:color="auto"/>
          </w:divBdr>
        </w:div>
        <w:div w:id="2107001203">
          <w:marLeft w:val="0"/>
          <w:marRight w:val="0"/>
          <w:marTop w:val="0"/>
          <w:marBottom w:val="0"/>
          <w:divBdr>
            <w:top w:val="none" w:sz="0" w:space="0" w:color="auto"/>
            <w:left w:val="none" w:sz="0" w:space="0" w:color="auto"/>
            <w:bottom w:val="none" w:sz="0" w:space="0" w:color="auto"/>
            <w:right w:val="none" w:sz="0" w:space="0" w:color="auto"/>
          </w:divBdr>
        </w:div>
      </w:divsChild>
    </w:div>
    <w:div w:id="949896569">
      <w:bodyDiv w:val="1"/>
      <w:marLeft w:val="0"/>
      <w:marRight w:val="0"/>
      <w:marTop w:val="0"/>
      <w:marBottom w:val="0"/>
      <w:divBdr>
        <w:top w:val="none" w:sz="0" w:space="0" w:color="auto"/>
        <w:left w:val="none" w:sz="0" w:space="0" w:color="auto"/>
        <w:bottom w:val="none" w:sz="0" w:space="0" w:color="auto"/>
        <w:right w:val="none" w:sz="0" w:space="0" w:color="auto"/>
      </w:divBdr>
      <w:divsChild>
        <w:div w:id="1880048713">
          <w:marLeft w:val="0"/>
          <w:marRight w:val="0"/>
          <w:marTop w:val="0"/>
          <w:marBottom w:val="0"/>
          <w:divBdr>
            <w:top w:val="none" w:sz="0" w:space="0" w:color="auto"/>
            <w:left w:val="none" w:sz="0" w:space="0" w:color="auto"/>
            <w:bottom w:val="none" w:sz="0" w:space="0" w:color="auto"/>
            <w:right w:val="none" w:sz="0" w:space="0" w:color="auto"/>
          </w:divBdr>
        </w:div>
        <w:div w:id="962075797">
          <w:marLeft w:val="0"/>
          <w:marRight w:val="0"/>
          <w:marTop w:val="0"/>
          <w:marBottom w:val="0"/>
          <w:divBdr>
            <w:top w:val="none" w:sz="0" w:space="0" w:color="auto"/>
            <w:left w:val="none" w:sz="0" w:space="0" w:color="auto"/>
            <w:bottom w:val="none" w:sz="0" w:space="0" w:color="auto"/>
            <w:right w:val="none" w:sz="0" w:space="0" w:color="auto"/>
          </w:divBdr>
        </w:div>
        <w:div w:id="175656008">
          <w:marLeft w:val="0"/>
          <w:marRight w:val="0"/>
          <w:marTop w:val="0"/>
          <w:marBottom w:val="0"/>
          <w:divBdr>
            <w:top w:val="none" w:sz="0" w:space="0" w:color="auto"/>
            <w:left w:val="none" w:sz="0" w:space="0" w:color="auto"/>
            <w:bottom w:val="none" w:sz="0" w:space="0" w:color="auto"/>
            <w:right w:val="none" w:sz="0" w:space="0" w:color="auto"/>
          </w:divBdr>
        </w:div>
        <w:div w:id="205146922">
          <w:marLeft w:val="0"/>
          <w:marRight w:val="0"/>
          <w:marTop w:val="0"/>
          <w:marBottom w:val="0"/>
          <w:divBdr>
            <w:top w:val="none" w:sz="0" w:space="0" w:color="auto"/>
            <w:left w:val="none" w:sz="0" w:space="0" w:color="auto"/>
            <w:bottom w:val="none" w:sz="0" w:space="0" w:color="auto"/>
            <w:right w:val="none" w:sz="0" w:space="0" w:color="auto"/>
          </w:divBdr>
        </w:div>
      </w:divsChild>
    </w:div>
    <w:div w:id="958141521">
      <w:bodyDiv w:val="1"/>
      <w:marLeft w:val="0"/>
      <w:marRight w:val="0"/>
      <w:marTop w:val="0"/>
      <w:marBottom w:val="0"/>
      <w:divBdr>
        <w:top w:val="none" w:sz="0" w:space="0" w:color="auto"/>
        <w:left w:val="none" w:sz="0" w:space="0" w:color="auto"/>
        <w:bottom w:val="none" w:sz="0" w:space="0" w:color="auto"/>
        <w:right w:val="none" w:sz="0" w:space="0" w:color="auto"/>
      </w:divBdr>
      <w:divsChild>
        <w:div w:id="1010836257">
          <w:marLeft w:val="0"/>
          <w:marRight w:val="0"/>
          <w:marTop w:val="0"/>
          <w:marBottom w:val="0"/>
          <w:divBdr>
            <w:top w:val="none" w:sz="0" w:space="0" w:color="auto"/>
            <w:left w:val="none" w:sz="0" w:space="0" w:color="auto"/>
            <w:bottom w:val="none" w:sz="0" w:space="0" w:color="auto"/>
            <w:right w:val="none" w:sz="0" w:space="0" w:color="auto"/>
          </w:divBdr>
        </w:div>
        <w:div w:id="1022513473">
          <w:marLeft w:val="0"/>
          <w:marRight w:val="0"/>
          <w:marTop w:val="0"/>
          <w:marBottom w:val="0"/>
          <w:divBdr>
            <w:top w:val="none" w:sz="0" w:space="0" w:color="auto"/>
            <w:left w:val="none" w:sz="0" w:space="0" w:color="auto"/>
            <w:bottom w:val="none" w:sz="0" w:space="0" w:color="auto"/>
            <w:right w:val="none" w:sz="0" w:space="0" w:color="auto"/>
          </w:divBdr>
        </w:div>
      </w:divsChild>
    </w:div>
    <w:div w:id="1017079611">
      <w:bodyDiv w:val="1"/>
      <w:marLeft w:val="0"/>
      <w:marRight w:val="0"/>
      <w:marTop w:val="0"/>
      <w:marBottom w:val="0"/>
      <w:divBdr>
        <w:top w:val="none" w:sz="0" w:space="0" w:color="auto"/>
        <w:left w:val="none" w:sz="0" w:space="0" w:color="auto"/>
        <w:bottom w:val="none" w:sz="0" w:space="0" w:color="auto"/>
        <w:right w:val="none" w:sz="0" w:space="0" w:color="auto"/>
      </w:divBdr>
      <w:divsChild>
        <w:div w:id="1579317268">
          <w:marLeft w:val="0"/>
          <w:marRight w:val="0"/>
          <w:marTop w:val="0"/>
          <w:marBottom w:val="0"/>
          <w:divBdr>
            <w:top w:val="none" w:sz="0" w:space="0" w:color="auto"/>
            <w:left w:val="none" w:sz="0" w:space="0" w:color="auto"/>
            <w:bottom w:val="none" w:sz="0" w:space="0" w:color="auto"/>
            <w:right w:val="none" w:sz="0" w:space="0" w:color="auto"/>
          </w:divBdr>
          <w:divsChild>
            <w:div w:id="1331131569">
              <w:marLeft w:val="0"/>
              <w:marRight w:val="0"/>
              <w:marTop w:val="0"/>
              <w:marBottom w:val="0"/>
              <w:divBdr>
                <w:top w:val="none" w:sz="0" w:space="0" w:color="auto"/>
                <w:left w:val="none" w:sz="0" w:space="0" w:color="auto"/>
                <w:bottom w:val="none" w:sz="0" w:space="0" w:color="auto"/>
                <w:right w:val="none" w:sz="0" w:space="0" w:color="auto"/>
              </w:divBdr>
              <w:divsChild>
                <w:div w:id="654726032">
                  <w:marLeft w:val="0"/>
                  <w:marRight w:val="0"/>
                  <w:marTop w:val="0"/>
                  <w:marBottom w:val="0"/>
                  <w:divBdr>
                    <w:top w:val="none" w:sz="0" w:space="0" w:color="auto"/>
                    <w:left w:val="none" w:sz="0" w:space="0" w:color="auto"/>
                    <w:bottom w:val="none" w:sz="0" w:space="0" w:color="auto"/>
                    <w:right w:val="none" w:sz="0" w:space="0" w:color="auto"/>
                  </w:divBdr>
                  <w:divsChild>
                    <w:div w:id="1102653794">
                      <w:marLeft w:val="0"/>
                      <w:marRight w:val="0"/>
                      <w:marTop w:val="0"/>
                      <w:marBottom w:val="0"/>
                      <w:divBdr>
                        <w:top w:val="none" w:sz="0" w:space="0" w:color="auto"/>
                        <w:left w:val="none" w:sz="0" w:space="0" w:color="auto"/>
                        <w:bottom w:val="none" w:sz="0" w:space="0" w:color="auto"/>
                        <w:right w:val="none" w:sz="0" w:space="0" w:color="auto"/>
                      </w:divBdr>
                      <w:divsChild>
                        <w:div w:id="1152528336">
                          <w:marLeft w:val="0"/>
                          <w:marRight w:val="0"/>
                          <w:marTop w:val="0"/>
                          <w:marBottom w:val="0"/>
                          <w:divBdr>
                            <w:top w:val="none" w:sz="0" w:space="0" w:color="auto"/>
                            <w:left w:val="none" w:sz="0" w:space="0" w:color="auto"/>
                            <w:bottom w:val="none" w:sz="0" w:space="0" w:color="auto"/>
                            <w:right w:val="none" w:sz="0" w:space="0" w:color="auto"/>
                          </w:divBdr>
                          <w:divsChild>
                            <w:div w:id="19237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931638">
      <w:bodyDiv w:val="1"/>
      <w:marLeft w:val="0"/>
      <w:marRight w:val="0"/>
      <w:marTop w:val="0"/>
      <w:marBottom w:val="0"/>
      <w:divBdr>
        <w:top w:val="none" w:sz="0" w:space="0" w:color="auto"/>
        <w:left w:val="none" w:sz="0" w:space="0" w:color="auto"/>
        <w:bottom w:val="none" w:sz="0" w:space="0" w:color="auto"/>
        <w:right w:val="none" w:sz="0" w:space="0" w:color="auto"/>
      </w:divBdr>
    </w:div>
    <w:div w:id="1083185666">
      <w:bodyDiv w:val="1"/>
      <w:marLeft w:val="0"/>
      <w:marRight w:val="0"/>
      <w:marTop w:val="0"/>
      <w:marBottom w:val="0"/>
      <w:divBdr>
        <w:top w:val="none" w:sz="0" w:space="0" w:color="auto"/>
        <w:left w:val="none" w:sz="0" w:space="0" w:color="auto"/>
        <w:bottom w:val="none" w:sz="0" w:space="0" w:color="auto"/>
        <w:right w:val="none" w:sz="0" w:space="0" w:color="auto"/>
      </w:divBdr>
      <w:divsChild>
        <w:div w:id="1894537485">
          <w:marLeft w:val="0"/>
          <w:marRight w:val="0"/>
          <w:marTop w:val="0"/>
          <w:marBottom w:val="0"/>
          <w:divBdr>
            <w:top w:val="none" w:sz="0" w:space="0" w:color="auto"/>
            <w:left w:val="none" w:sz="0" w:space="0" w:color="auto"/>
            <w:bottom w:val="none" w:sz="0" w:space="0" w:color="auto"/>
            <w:right w:val="none" w:sz="0" w:space="0" w:color="auto"/>
          </w:divBdr>
        </w:div>
        <w:div w:id="1918320427">
          <w:marLeft w:val="0"/>
          <w:marRight w:val="0"/>
          <w:marTop w:val="0"/>
          <w:marBottom w:val="0"/>
          <w:divBdr>
            <w:top w:val="none" w:sz="0" w:space="0" w:color="auto"/>
            <w:left w:val="none" w:sz="0" w:space="0" w:color="auto"/>
            <w:bottom w:val="none" w:sz="0" w:space="0" w:color="auto"/>
            <w:right w:val="none" w:sz="0" w:space="0" w:color="auto"/>
          </w:divBdr>
        </w:div>
        <w:div w:id="1609000111">
          <w:marLeft w:val="0"/>
          <w:marRight w:val="0"/>
          <w:marTop w:val="0"/>
          <w:marBottom w:val="0"/>
          <w:divBdr>
            <w:top w:val="none" w:sz="0" w:space="0" w:color="auto"/>
            <w:left w:val="none" w:sz="0" w:space="0" w:color="auto"/>
            <w:bottom w:val="none" w:sz="0" w:space="0" w:color="auto"/>
            <w:right w:val="none" w:sz="0" w:space="0" w:color="auto"/>
          </w:divBdr>
        </w:div>
      </w:divsChild>
    </w:div>
    <w:div w:id="1199126988">
      <w:bodyDiv w:val="1"/>
      <w:marLeft w:val="0"/>
      <w:marRight w:val="0"/>
      <w:marTop w:val="0"/>
      <w:marBottom w:val="0"/>
      <w:divBdr>
        <w:top w:val="none" w:sz="0" w:space="0" w:color="auto"/>
        <w:left w:val="none" w:sz="0" w:space="0" w:color="auto"/>
        <w:bottom w:val="none" w:sz="0" w:space="0" w:color="auto"/>
        <w:right w:val="none" w:sz="0" w:space="0" w:color="auto"/>
      </w:divBdr>
      <w:divsChild>
        <w:div w:id="385685290">
          <w:marLeft w:val="0"/>
          <w:marRight w:val="0"/>
          <w:marTop w:val="0"/>
          <w:marBottom w:val="0"/>
          <w:divBdr>
            <w:top w:val="none" w:sz="0" w:space="0" w:color="auto"/>
            <w:left w:val="none" w:sz="0" w:space="0" w:color="auto"/>
            <w:bottom w:val="none" w:sz="0" w:space="0" w:color="auto"/>
            <w:right w:val="none" w:sz="0" w:space="0" w:color="auto"/>
          </w:divBdr>
        </w:div>
        <w:div w:id="518736285">
          <w:marLeft w:val="0"/>
          <w:marRight w:val="0"/>
          <w:marTop w:val="0"/>
          <w:marBottom w:val="0"/>
          <w:divBdr>
            <w:top w:val="none" w:sz="0" w:space="0" w:color="auto"/>
            <w:left w:val="none" w:sz="0" w:space="0" w:color="auto"/>
            <w:bottom w:val="none" w:sz="0" w:space="0" w:color="auto"/>
            <w:right w:val="none" w:sz="0" w:space="0" w:color="auto"/>
          </w:divBdr>
        </w:div>
        <w:div w:id="619577632">
          <w:marLeft w:val="0"/>
          <w:marRight w:val="0"/>
          <w:marTop w:val="0"/>
          <w:marBottom w:val="0"/>
          <w:divBdr>
            <w:top w:val="none" w:sz="0" w:space="0" w:color="auto"/>
            <w:left w:val="none" w:sz="0" w:space="0" w:color="auto"/>
            <w:bottom w:val="none" w:sz="0" w:space="0" w:color="auto"/>
            <w:right w:val="none" w:sz="0" w:space="0" w:color="auto"/>
          </w:divBdr>
        </w:div>
        <w:div w:id="914359392">
          <w:marLeft w:val="0"/>
          <w:marRight w:val="0"/>
          <w:marTop w:val="0"/>
          <w:marBottom w:val="0"/>
          <w:divBdr>
            <w:top w:val="none" w:sz="0" w:space="0" w:color="auto"/>
            <w:left w:val="none" w:sz="0" w:space="0" w:color="auto"/>
            <w:bottom w:val="none" w:sz="0" w:space="0" w:color="auto"/>
            <w:right w:val="none" w:sz="0" w:space="0" w:color="auto"/>
          </w:divBdr>
        </w:div>
        <w:div w:id="1441605281">
          <w:marLeft w:val="0"/>
          <w:marRight w:val="0"/>
          <w:marTop w:val="0"/>
          <w:marBottom w:val="0"/>
          <w:divBdr>
            <w:top w:val="none" w:sz="0" w:space="0" w:color="auto"/>
            <w:left w:val="none" w:sz="0" w:space="0" w:color="auto"/>
            <w:bottom w:val="none" w:sz="0" w:space="0" w:color="auto"/>
            <w:right w:val="none" w:sz="0" w:space="0" w:color="auto"/>
          </w:divBdr>
        </w:div>
        <w:div w:id="1759788091">
          <w:marLeft w:val="0"/>
          <w:marRight w:val="0"/>
          <w:marTop w:val="0"/>
          <w:marBottom w:val="0"/>
          <w:divBdr>
            <w:top w:val="none" w:sz="0" w:space="0" w:color="auto"/>
            <w:left w:val="none" w:sz="0" w:space="0" w:color="auto"/>
            <w:bottom w:val="none" w:sz="0" w:space="0" w:color="auto"/>
            <w:right w:val="none" w:sz="0" w:space="0" w:color="auto"/>
          </w:divBdr>
        </w:div>
        <w:div w:id="2108649993">
          <w:marLeft w:val="0"/>
          <w:marRight w:val="0"/>
          <w:marTop w:val="0"/>
          <w:marBottom w:val="0"/>
          <w:divBdr>
            <w:top w:val="none" w:sz="0" w:space="0" w:color="auto"/>
            <w:left w:val="none" w:sz="0" w:space="0" w:color="auto"/>
            <w:bottom w:val="none" w:sz="0" w:space="0" w:color="auto"/>
            <w:right w:val="none" w:sz="0" w:space="0" w:color="auto"/>
          </w:divBdr>
        </w:div>
      </w:divsChild>
    </w:div>
    <w:div w:id="1199315833">
      <w:bodyDiv w:val="1"/>
      <w:marLeft w:val="0"/>
      <w:marRight w:val="0"/>
      <w:marTop w:val="0"/>
      <w:marBottom w:val="0"/>
      <w:divBdr>
        <w:top w:val="none" w:sz="0" w:space="0" w:color="auto"/>
        <w:left w:val="none" w:sz="0" w:space="0" w:color="auto"/>
        <w:bottom w:val="none" w:sz="0" w:space="0" w:color="auto"/>
        <w:right w:val="none" w:sz="0" w:space="0" w:color="auto"/>
      </w:divBdr>
      <w:divsChild>
        <w:div w:id="1580212644">
          <w:marLeft w:val="0"/>
          <w:marRight w:val="0"/>
          <w:marTop w:val="0"/>
          <w:marBottom w:val="0"/>
          <w:divBdr>
            <w:top w:val="none" w:sz="0" w:space="0" w:color="auto"/>
            <w:left w:val="none" w:sz="0" w:space="0" w:color="auto"/>
            <w:bottom w:val="none" w:sz="0" w:space="0" w:color="auto"/>
            <w:right w:val="none" w:sz="0" w:space="0" w:color="auto"/>
          </w:divBdr>
        </w:div>
        <w:div w:id="460076338">
          <w:marLeft w:val="0"/>
          <w:marRight w:val="0"/>
          <w:marTop w:val="0"/>
          <w:marBottom w:val="0"/>
          <w:divBdr>
            <w:top w:val="none" w:sz="0" w:space="0" w:color="auto"/>
            <w:left w:val="none" w:sz="0" w:space="0" w:color="auto"/>
            <w:bottom w:val="none" w:sz="0" w:space="0" w:color="auto"/>
            <w:right w:val="none" w:sz="0" w:space="0" w:color="auto"/>
          </w:divBdr>
        </w:div>
      </w:divsChild>
    </w:div>
    <w:div w:id="1213661211">
      <w:bodyDiv w:val="1"/>
      <w:marLeft w:val="0"/>
      <w:marRight w:val="0"/>
      <w:marTop w:val="0"/>
      <w:marBottom w:val="0"/>
      <w:divBdr>
        <w:top w:val="none" w:sz="0" w:space="0" w:color="auto"/>
        <w:left w:val="none" w:sz="0" w:space="0" w:color="auto"/>
        <w:bottom w:val="none" w:sz="0" w:space="0" w:color="auto"/>
        <w:right w:val="none" w:sz="0" w:space="0" w:color="auto"/>
      </w:divBdr>
      <w:divsChild>
        <w:div w:id="27411409">
          <w:marLeft w:val="0"/>
          <w:marRight w:val="0"/>
          <w:marTop w:val="0"/>
          <w:marBottom w:val="0"/>
          <w:divBdr>
            <w:top w:val="none" w:sz="0" w:space="0" w:color="auto"/>
            <w:left w:val="none" w:sz="0" w:space="0" w:color="auto"/>
            <w:bottom w:val="none" w:sz="0" w:space="0" w:color="auto"/>
            <w:right w:val="none" w:sz="0" w:space="0" w:color="auto"/>
          </w:divBdr>
        </w:div>
        <w:div w:id="121316168">
          <w:marLeft w:val="0"/>
          <w:marRight w:val="0"/>
          <w:marTop w:val="0"/>
          <w:marBottom w:val="0"/>
          <w:divBdr>
            <w:top w:val="none" w:sz="0" w:space="0" w:color="auto"/>
            <w:left w:val="none" w:sz="0" w:space="0" w:color="auto"/>
            <w:bottom w:val="none" w:sz="0" w:space="0" w:color="auto"/>
            <w:right w:val="none" w:sz="0" w:space="0" w:color="auto"/>
          </w:divBdr>
        </w:div>
        <w:div w:id="161361359">
          <w:marLeft w:val="0"/>
          <w:marRight w:val="0"/>
          <w:marTop w:val="0"/>
          <w:marBottom w:val="0"/>
          <w:divBdr>
            <w:top w:val="none" w:sz="0" w:space="0" w:color="auto"/>
            <w:left w:val="none" w:sz="0" w:space="0" w:color="auto"/>
            <w:bottom w:val="none" w:sz="0" w:space="0" w:color="auto"/>
            <w:right w:val="none" w:sz="0" w:space="0" w:color="auto"/>
          </w:divBdr>
        </w:div>
        <w:div w:id="468939155">
          <w:marLeft w:val="0"/>
          <w:marRight w:val="0"/>
          <w:marTop w:val="0"/>
          <w:marBottom w:val="0"/>
          <w:divBdr>
            <w:top w:val="none" w:sz="0" w:space="0" w:color="auto"/>
            <w:left w:val="none" w:sz="0" w:space="0" w:color="auto"/>
            <w:bottom w:val="none" w:sz="0" w:space="0" w:color="auto"/>
            <w:right w:val="none" w:sz="0" w:space="0" w:color="auto"/>
          </w:divBdr>
        </w:div>
        <w:div w:id="1117796995">
          <w:marLeft w:val="0"/>
          <w:marRight w:val="0"/>
          <w:marTop w:val="0"/>
          <w:marBottom w:val="0"/>
          <w:divBdr>
            <w:top w:val="none" w:sz="0" w:space="0" w:color="auto"/>
            <w:left w:val="none" w:sz="0" w:space="0" w:color="auto"/>
            <w:bottom w:val="none" w:sz="0" w:space="0" w:color="auto"/>
            <w:right w:val="none" w:sz="0" w:space="0" w:color="auto"/>
          </w:divBdr>
        </w:div>
        <w:div w:id="1306276970">
          <w:marLeft w:val="0"/>
          <w:marRight w:val="0"/>
          <w:marTop w:val="0"/>
          <w:marBottom w:val="0"/>
          <w:divBdr>
            <w:top w:val="none" w:sz="0" w:space="0" w:color="auto"/>
            <w:left w:val="none" w:sz="0" w:space="0" w:color="auto"/>
            <w:bottom w:val="none" w:sz="0" w:space="0" w:color="auto"/>
            <w:right w:val="none" w:sz="0" w:space="0" w:color="auto"/>
          </w:divBdr>
        </w:div>
        <w:div w:id="1414550193">
          <w:marLeft w:val="0"/>
          <w:marRight w:val="0"/>
          <w:marTop w:val="0"/>
          <w:marBottom w:val="0"/>
          <w:divBdr>
            <w:top w:val="none" w:sz="0" w:space="0" w:color="auto"/>
            <w:left w:val="none" w:sz="0" w:space="0" w:color="auto"/>
            <w:bottom w:val="none" w:sz="0" w:space="0" w:color="auto"/>
            <w:right w:val="none" w:sz="0" w:space="0" w:color="auto"/>
          </w:divBdr>
        </w:div>
        <w:div w:id="1452020043">
          <w:marLeft w:val="0"/>
          <w:marRight w:val="0"/>
          <w:marTop w:val="0"/>
          <w:marBottom w:val="0"/>
          <w:divBdr>
            <w:top w:val="none" w:sz="0" w:space="0" w:color="auto"/>
            <w:left w:val="none" w:sz="0" w:space="0" w:color="auto"/>
            <w:bottom w:val="none" w:sz="0" w:space="0" w:color="auto"/>
            <w:right w:val="none" w:sz="0" w:space="0" w:color="auto"/>
          </w:divBdr>
        </w:div>
        <w:div w:id="1563906703">
          <w:marLeft w:val="0"/>
          <w:marRight w:val="0"/>
          <w:marTop w:val="0"/>
          <w:marBottom w:val="0"/>
          <w:divBdr>
            <w:top w:val="none" w:sz="0" w:space="0" w:color="auto"/>
            <w:left w:val="none" w:sz="0" w:space="0" w:color="auto"/>
            <w:bottom w:val="none" w:sz="0" w:space="0" w:color="auto"/>
            <w:right w:val="none" w:sz="0" w:space="0" w:color="auto"/>
          </w:divBdr>
        </w:div>
        <w:div w:id="1660113653">
          <w:marLeft w:val="0"/>
          <w:marRight w:val="0"/>
          <w:marTop w:val="0"/>
          <w:marBottom w:val="0"/>
          <w:divBdr>
            <w:top w:val="none" w:sz="0" w:space="0" w:color="auto"/>
            <w:left w:val="none" w:sz="0" w:space="0" w:color="auto"/>
            <w:bottom w:val="none" w:sz="0" w:space="0" w:color="auto"/>
            <w:right w:val="none" w:sz="0" w:space="0" w:color="auto"/>
          </w:divBdr>
        </w:div>
        <w:div w:id="1687053959">
          <w:marLeft w:val="0"/>
          <w:marRight w:val="0"/>
          <w:marTop w:val="0"/>
          <w:marBottom w:val="0"/>
          <w:divBdr>
            <w:top w:val="none" w:sz="0" w:space="0" w:color="auto"/>
            <w:left w:val="none" w:sz="0" w:space="0" w:color="auto"/>
            <w:bottom w:val="none" w:sz="0" w:space="0" w:color="auto"/>
            <w:right w:val="none" w:sz="0" w:space="0" w:color="auto"/>
          </w:divBdr>
        </w:div>
        <w:div w:id="1801267300">
          <w:marLeft w:val="0"/>
          <w:marRight w:val="0"/>
          <w:marTop w:val="0"/>
          <w:marBottom w:val="0"/>
          <w:divBdr>
            <w:top w:val="none" w:sz="0" w:space="0" w:color="auto"/>
            <w:left w:val="none" w:sz="0" w:space="0" w:color="auto"/>
            <w:bottom w:val="none" w:sz="0" w:space="0" w:color="auto"/>
            <w:right w:val="none" w:sz="0" w:space="0" w:color="auto"/>
          </w:divBdr>
        </w:div>
        <w:div w:id="1836798520">
          <w:marLeft w:val="0"/>
          <w:marRight w:val="0"/>
          <w:marTop w:val="0"/>
          <w:marBottom w:val="0"/>
          <w:divBdr>
            <w:top w:val="none" w:sz="0" w:space="0" w:color="auto"/>
            <w:left w:val="none" w:sz="0" w:space="0" w:color="auto"/>
            <w:bottom w:val="none" w:sz="0" w:space="0" w:color="auto"/>
            <w:right w:val="none" w:sz="0" w:space="0" w:color="auto"/>
          </w:divBdr>
        </w:div>
        <w:div w:id="2084599564">
          <w:marLeft w:val="0"/>
          <w:marRight w:val="0"/>
          <w:marTop w:val="0"/>
          <w:marBottom w:val="0"/>
          <w:divBdr>
            <w:top w:val="none" w:sz="0" w:space="0" w:color="auto"/>
            <w:left w:val="none" w:sz="0" w:space="0" w:color="auto"/>
            <w:bottom w:val="none" w:sz="0" w:space="0" w:color="auto"/>
            <w:right w:val="none" w:sz="0" w:space="0" w:color="auto"/>
          </w:divBdr>
        </w:div>
      </w:divsChild>
    </w:div>
    <w:div w:id="1245456478">
      <w:bodyDiv w:val="1"/>
      <w:marLeft w:val="0"/>
      <w:marRight w:val="0"/>
      <w:marTop w:val="0"/>
      <w:marBottom w:val="0"/>
      <w:divBdr>
        <w:top w:val="none" w:sz="0" w:space="0" w:color="auto"/>
        <w:left w:val="none" w:sz="0" w:space="0" w:color="auto"/>
        <w:bottom w:val="none" w:sz="0" w:space="0" w:color="auto"/>
        <w:right w:val="none" w:sz="0" w:space="0" w:color="auto"/>
      </w:divBdr>
      <w:divsChild>
        <w:div w:id="271909255">
          <w:marLeft w:val="0"/>
          <w:marRight w:val="0"/>
          <w:marTop w:val="0"/>
          <w:marBottom w:val="0"/>
          <w:divBdr>
            <w:top w:val="none" w:sz="0" w:space="0" w:color="auto"/>
            <w:left w:val="none" w:sz="0" w:space="0" w:color="auto"/>
            <w:bottom w:val="none" w:sz="0" w:space="0" w:color="auto"/>
            <w:right w:val="none" w:sz="0" w:space="0" w:color="auto"/>
          </w:divBdr>
        </w:div>
        <w:div w:id="754320121">
          <w:marLeft w:val="0"/>
          <w:marRight w:val="0"/>
          <w:marTop w:val="0"/>
          <w:marBottom w:val="0"/>
          <w:divBdr>
            <w:top w:val="none" w:sz="0" w:space="0" w:color="auto"/>
            <w:left w:val="none" w:sz="0" w:space="0" w:color="auto"/>
            <w:bottom w:val="none" w:sz="0" w:space="0" w:color="auto"/>
            <w:right w:val="none" w:sz="0" w:space="0" w:color="auto"/>
          </w:divBdr>
        </w:div>
        <w:div w:id="562107495">
          <w:marLeft w:val="0"/>
          <w:marRight w:val="0"/>
          <w:marTop w:val="0"/>
          <w:marBottom w:val="0"/>
          <w:divBdr>
            <w:top w:val="none" w:sz="0" w:space="0" w:color="auto"/>
            <w:left w:val="none" w:sz="0" w:space="0" w:color="auto"/>
            <w:bottom w:val="none" w:sz="0" w:space="0" w:color="auto"/>
            <w:right w:val="none" w:sz="0" w:space="0" w:color="auto"/>
          </w:divBdr>
        </w:div>
        <w:div w:id="781655192">
          <w:marLeft w:val="0"/>
          <w:marRight w:val="0"/>
          <w:marTop w:val="0"/>
          <w:marBottom w:val="0"/>
          <w:divBdr>
            <w:top w:val="none" w:sz="0" w:space="0" w:color="auto"/>
            <w:left w:val="none" w:sz="0" w:space="0" w:color="auto"/>
            <w:bottom w:val="none" w:sz="0" w:space="0" w:color="auto"/>
            <w:right w:val="none" w:sz="0" w:space="0" w:color="auto"/>
          </w:divBdr>
        </w:div>
        <w:div w:id="2131119327">
          <w:marLeft w:val="0"/>
          <w:marRight w:val="0"/>
          <w:marTop w:val="0"/>
          <w:marBottom w:val="0"/>
          <w:divBdr>
            <w:top w:val="none" w:sz="0" w:space="0" w:color="auto"/>
            <w:left w:val="none" w:sz="0" w:space="0" w:color="auto"/>
            <w:bottom w:val="none" w:sz="0" w:space="0" w:color="auto"/>
            <w:right w:val="none" w:sz="0" w:space="0" w:color="auto"/>
          </w:divBdr>
        </w:div>
        <w:div w:id="350495321">
          <w:marLeft w:val="0"/>
          <w:marRight w:val="0"/>
          <w:marTop w:val="0"/>
          <w:marBottom w:val="0"/>
          <w:divBdr>
            <w:top w:val="none" w:sz="0" w:space="0" w:color="auto"/>
            <w:left w:val="none" w:sz="0" w:space="0" w:color="auto"/>
            <w:bottom w:val="none" w:sz="0" w:space="0" w:color="auto"/>
            <w:right w:val="none" w:sz="0" w:space="0" w:color="auto"/>
          </w:divBdr>
        </w:div>
        <w:div w:id="986788532">
          <w:marLeft w:val="0"/>
          <w:marRight w:val="0"/>
          <w:marTop w:val="0"/>
          <w:marBottom w:val="0"/>
          <w:divBdr>
            <w:top w:val="none" w:sz="0" w:space="0" w:color="auto"/>
            <w:left w:val="none" w:sz="0" w:space="0" w:color="auto"/>
            <w:bottom w:val="none" w:sz="0" w:space="0" w:color="auto"/>
            <w:right w:val="none" w:sz="0" w:space="0" w:color="auto"/>
          </w:divBdr>
        </w:div>
        <w:div w:id="1035815938">
          <w:marLeft w:val="0"/>
          <w:marRight w:val="0"/>
          <w:marTop w:val="0"/>
          <w:marBottom w:val="0"/>
          <w:divBdr>
            <w:top w:val="none" w:sz="0" w:space="0" w:color="auto"/>
            <w:left w:val="none" w:sz="0" w:space="0" w:color="auto"/>
            <w:bottom w:val="none" w:sz="0" w:space="0" w:color="auto"/>
            <w:right w:val="none" w:sz="0" w:space="0" w:color="auto"/>
          </w:divBdr>
        </w:div>
        <w:div w:id="317000807">
          <w:marLeft w:val="0"/>
          <w:marRight w:val="0"/>
          <w:marTop w:val="0"/>
          <w:marBottom w:val="0"/>
          <w:divBdr>
            <w:top w:val="none" w:sz="0" w:space="0" w:color="auto"/>
            <w:left w:val="none" w:sz="0" w:space="0" w:color="auto"/>
            <w:bottom w:val="none" w:sz="0" w:space="0" w:color="auto"/>
            <w:right w:val="none" w:sz="0" w:space="0" w:color="auto"/>
          </w:divBdr>
        </w:div>
      </w:divsChild>
    </w:div>
    <w:div w:id="1357535420">
      <w:bodyDiv w:val="1"/>
      <w:marLeft w:val="0"/>
      <w:marRight w:val="0"/>
      <w:marTop w:val="0"/>
      <w:marBottom w:val="0"/>
      <w:divBdr>
        <w:top w:val="none" w:sz="0" w:space="0" w:color="auto"/>
        <w:left w:val="none" w:sz="0" w:space="0" w:color="auto"/>
        <w:bottom w:val="none" w:sz="0" w:space="0" w:color="auto"/>
        <w:right w:val="none" w:sz="0" w:space="0" w:color="auto"/>
      </w:divBdr>
      <w:divsChild>
        <w:div w:id="1734884792">
          <w:marLeft w:val="0"/>
          <w:marRight w:val="0"/>
          <w:marTop w:val="0"/>
          <w:marBottom w:val="0"/>
          <w:divBdr>
            <w:top w:val="none" w:sz="0" w:space="0" w:color="auto"/>
            <w:left w:val="none" w:sz="0" w:space="0" w:color="auto"/>
            <w:bottom w:val="none" w:sz="0" w:space="0" w:color="auto"/>
            <w:right w:val="none" w:sz="0" w:space="0" w:color="auto"/>
          </w:divBdr>
          <w:divsChild>
            <w:div w:id="1866408998">
              <w:marLeft w:val="0"/>
              <w:marRight w:val="0"/>
              <w:marTop w:val="0"/>
              <w:marBottom w:val="0"/>
              <w:divBdr>
                <w:top w:val="none" w:sz="0" w:space="0" w:color="auto"/>
                <w:left w:val="none" w:sz="0" w:space="0" w:color="auto"/>
                <w:bottom w:val="none" w:sz="0" w:space="0" w:color="auto"/>
                <w:right w:val="none" w:sz="0" w:space="0" w:color="auto"/>
              </w:divBdr>
              <w:divsChild>
                <w:div w:id="552739278">
                  <w:marLeft w:val="0"/>
                  <w:marRight w:val="0"/>
                  <w:marTop w:val="0"/>
                  <w:marBottom w:val="0"/>
                  <w:divBdr>
                    <w:top w:val="none" w:sz="0" w:space="0" w:color="auto"/>
                    <w:left w:val="none" w:sz="0" w:space="0" w:color="auto"/>
                    <w:bottom w:val="none" w:sz="0" w:space="0" w:color="auto"/>
                    <w:right w:val="none" w:sz="0" w:space="0" w:color="auto"/>
                  </w:divBdr>
                  <w:divsChild>
                    <w:div w:id="117915440">
                      <w:marLeft w:val="0"/>
                      <w:marRight w:val="0"/>
                      <w:marTop w:val="0"/>
                      <w:marBottom w:val="0"/>
                      <w:divBdr>
                        <w:top w:val="none" w:sz="0" w:space="0" w:color="auto"/>
                        <w:left w:val="none" w:sz="0" w:space="0" w:color="auto"/>
                        <w:bottom w:val="none" w:sz="0" w:space="0" w:color="auto"/>
                        <w:right w:val="none" w:sz="0" w:space="0" w:color="auto"/>
                      </w:divBdr>
                      <w:divsChild>
                        <w:div w:id="1087532096">
                          <w:marLeft w:val="0"/>
                          <w:marRight w:val="0"/>
                          <w:marTop w:val="0"/>
                          <w:marBottom w:val="0"/>
                          <w:divBdr>
                            <w:top w:val="none" w:sz="0" w:space="0" w:color="auto"/>
                            <w:left w:val="none" w:sz="0" w:space="0" w:color="auto"/>
                            <w:bottom w:val="none" w:sz="0" w:space="0" w:color="auto"/>
                            <w:right w:val="none" w:sz="0" w:space="0" w:color="auto"/>
                          </w:divBdr>
                          <w:divsChild>
                            <w:div w:id="573589220">
                              <w:marLeft w:val="0"/>
                              <w:marRight w:val="0"/>
                              <w:marTop w:val="0"/>
                              <w:marBottom w:val="0"/>
                              <w:divBdr>
                                <w:top w:val="none" w:sz="0" w:space="0" w:color="auto"/>
                                <w:left w:val="none" w:sz="0" w:space="0" w:color="auto"/>
                                <w:bottom w:val="none" w:sz="0" w:space="0" w:color="auto"/>
                                <w:right w:val="none" w:sz="0" w:space="0" w:color="auto"/>
                              </w:divBdr>
                              <w:divsChild>
                                <w:div w:id="391344197">
                                  <w:marLeft w:val="0"/>
                                  <w:marRight w:val="0"/>
                                  <w:marTop w:val="0"/>
                                  <w:marBottom w:val="0"/>
                                  <w:divBdr>
                                    <w:top w:val="none" w:sz="0" w:space="0" w:color="auto"/>
                                    <w:left w:val="none" w:sz="0" w:space="0" w:color="auto"/>
                                    <w:bottom w:val="none" w:sz="0" w:space="0" w:color="auto"/>
                                    <w:right w:val="none" w:sz="0" w:space="0" w:color="auto"/>
                                  </w:divBdr>
                                  <w:divsChild>
                                    <w:div w:id="1776247452">
                                      <w:marLeft w:val="0"/>
                                      <w:marRight w:val="0"/>
                                      <w:marTop w:val="0"/>
                                      <w:marBottom w:val="0"/>
                                      <w:divBdr>
                                        <w:top w:val="none" w:sz="0" w:space="0" w:color="auto"/>
                                        <w:left w:val="none" w:sz="0" w:space="0" w:color="auto"/>
                                        <w:bottom w:val="none" w:sz="0" w:space="0" w:color="auto"/>
                                        <w:right w:val="none" w:sz="0" w:space="0" w:color="auto"/>
                                      </w:divBdr>
                                      <w:divsChild>
                                        <w:div w:id="442967636">
                                          <w:marLeft w:val="0"/>
                                          <w:marRight w:val="0"/>
                                          <w:marTop w:val="0"/>
                                          <w:marBottom w:val="0"/>
                                          <w:divBdr>
                                            <w:top w:val="none" w:sz="0" w:space="0" w:color="auto"/>
                                            <w:left w:val="none" w:sz="0" w:space="0" w:color="auto"/>
                                            <w:bottom w:val="none" w:sz="0" w:space="0" w:color="auto"/>
                                            <w:right w:val="none" w:sz="0" w:space="0" w:color="auto"/>
                                          </w:divBdr>
                                          <w:divsChild>
                                            <w:div w:id="1467965637">
                                              <w:marLeft w:val="0"/>
                                              <w:marRight w:val="0"/>
                                              <w:marTop w:val="0"/>
                                              <w:marBottom w:val="0"/>
                                              <w:divBdr>
                                                <w:top w:val="none" w:sz="0" w:space="0" w:color="auto"/>
                                                <w:left w:val="none" w:sz="0" w:space="0" w:color="auto"/>
                                                <w:bottom w:val="none" w:sz="0" w:space="0" w:color="auto"/>
                                                <w:right w:val="none" w:sz="0" w:space="0" w:color="auto"/>
                                              </w:divBdr>
                                              <w:divsChild>
                                                <w:div w:id="5215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924705">
      <w:bodyDiv w:val="1"/>
      <w:marLeft w:val="0"/>
      <w:marRight w:val="0"/>
      <w:marTop w:val="0"/>
      <w:marBottom w:val="0"/>
      <w:divBdr>
        <w:top w:val="none" w:sz="0" w:space="0" w:color="auto"/>
        <w:left w:val="none" w:sz="0" w:space="0" w:color="auto"/>
        <w:bottom w:val="none" w:sz="0" w:space="0" w:color="auto"/>
        <w:right w:val="none" w:sz="0" w:space="0" w:color="auto"/>
      </w:divBdr>
    </w:div>
    <w:div w:id="1446272010">
      <w:bodyDiv w:val="1"/>
      <w:marLeft w:val="0"/>
      <w:marRight w:val="0"/>
      <w:marTop w:val="0"/>
      <w:marBottom w:val="0"/>
      <w:divBdr>
        <w:top w:val="none" w:sz="0" w:space="0" w:color="auto"/>
        <w:left w:val="none" w:sz="0" w:space="0" w:color="auto"/>
        <w:bottom w:val="none" w:sz="0" w:space="0" w:color="auto"/>
        <w:right w:val="none" w:sz="0" w:space="0" w:color="auto"/>
      </w:divBdr>
      <w:divsChild>
        <w:div w:id="543978897">
          <w:marLeft w:val="0"/>
          <w:marRight w:val="0"/>
          <w:marTop w:val="0"/>
          <w:marBottom w:val="0"/>
          <w:divBdr>
            <w:top w:val="none" w:sz="0" w:space="0" w:color="auto"/>
            <w:left w:val="none" w:sz="0" w:space="0" w:color="auto"/>
            <w:bottom w:val="none" w:sz="0" w:space="0" w:color="auto"/>
            <w:right w:val="none" w:sz="0" w:space="0" w:color="auto"/>
          </w:divBdr>
        </w:div>
        <w:div w:id="1030452461">
          <w:marLeft w:val="0"/>
          <w:marRight w:val="0"/>
          <w:marTop w:val="0"/>
          <w:marBottom w:val="0"/>
          <w:divBdr>
            <w:top w:val="none" w:sz="0" w:space="0" w:color="auto"/>
            <w:left w:val="none" w:sz="0" w:space="0" w:color="auto"/>
            <w:bottom w:val="none" w:sz="0" w:space="0" w:color="auto"/>
            <w:right w:val="none" w:sz="0" w:space="0" w:color="auto"/>
          </w:divBdr>
        </w:div>
        <w:div w:id="1054541522">
          <w:marLeft w:val="0"/>
          <w:marRight w:val="0"/>
          <w:marTop w:val="0"/>
          <w:marBottom w:val="0"/>
          <w:divBdr>
            <w:top w:val="none" w:sz="0" w:space="0" w:color="auto"/>
            <w:left w:val="none" w:sz="0" w:space="0" w:color="auto"/>
            <w:bottom w:val="none" w:sz="0" w:space="0" w:color="auto"/>
            <w:right w:val="none" w:sz="0" w:space="0" w:color="auto"/>
          </w:divBdr>
        </w:div>
        <w:div w:id="1184133374">
          <w:marLeft w:val="0"/>
          <w:marRight w:val="0"/>
          <w:marTop w:val="0"/>
          <w:marBottom w:val="0"/>
          <w:divBdr>
            <w:top w:val="none" w:sz="0" w:space="0" w:color="auto"/>
            <w:left w:val="none" w:sz="0" w:space="0" w:color="auto"/>
            <w:bottom w:val="none" w:sz="0" w:space="0" w:color="auto"/>
            <w:right w:val="none" w:sz="0" w:space="0" w:color="auto"/>
          </w:divBdr>
        </w:div>
        <w:div w:id="1498694530">
          <w:marLeft w:val="0"/>
          <w:marRight w:val="0"/>
          <w:marTop w:val="0"/>
          <w:marBottom w:val="0"/>
          <w:divBdr>
            <w:top w:val="none" w:sz="0" w:space="0" w:color="auto"/>
            <w:left w:val="none" w:sz="0" w:space="0" w:color="auto"/>
            <w:bottom w:val="none" w:sz="0" w:space="0" w:color="auto"/>
            <w:right w:val="none" w:sz="0" w:space="0" w:color="auto"/>
          </w:divBdr>
        </w:div>
        <w:div w:id="1579091747">
          <w:marLeft w:val="0"/>
          <w:marRight w:val="0"/>
          <w:marTop w:val="0"/>
          <w:marBottom w:val="0"/>
          <w:divBdr>
            <w:top w:val="none" w:sz="0" w:space="0" w:color="auto"/>
            <w:left w:val="none" w:sz="0" w:space="0" w:color="auto"/>
            <w:bottom w:val="none" w:sz="0" w:space="0" w:color="auto"/>
            <w:right w:val="none" w:sz="0" w:space="0" w:color="auto"/>
          </w:divBdr>
        </w:div>
        <w:div w:id="1595086265">
          <w:marLeft w:val="0"/>
          <w:marRight w:val="0"/>
          <w:marTop w:val="0"/>
          <w:marBottom w:val="0"/>
          <w:divBdr>
            <w:top w:val="none" w:sz="0" w:space="0" w:color="auto"/>
            <w:left w:val="none" w:sz="0" w:space="0" w:color="auto"/>
            <w:bottom w:val="none" w:sz="0" w:space="0" w:color="auto"/>
            <w:right w:val="none" w:sz="0" w:space="0" w:color="auto"/>
          </w:divBdr>
        </w:div>
        <w:div w:id="1680885129">
          <w:marLeft w:val="0"/>
          <w:marRight w:val="0"/>
          <w:marTop w:val="0"/>
          <w:marBottom w:val="0"/>
          <w:divBdr>
            <w:top w:val="none" w:sz="0" w:space="0" w:color="auto"/>
            <w:left w:val="none" w:sz="0" w:space="0" w:color="auto"/>
            <w:bottom w:val="none" w:sz="0" w:space="0" w:color="auto"/>
            <w:right w:val="none" w:sz="0" w:space="0" w:color="auto"/>
          </w:divBdr>
        </w:div>
        <w:div w:id="1763330982">
          <w:marLeft w:val="0"/>
          <w:marRight w:val="0"/>
          <w:marTop w:val="0"/>
          <w:marBottom w:val="0"/>
          <w:divBdr>
            <w:top w:val="none" w:sz="0" w:space="0" w:color="auto"/>
            <w:left w:val="none" w:sz="0" w:space="0" w:color="auto"/>
            <w:bottom w:val="none" w:sz="0" w:space="0" w:color="auto"/>
            <w:right w:val="none" w:sz="0" w:space="0" w:color="auto"/>
          </w:divBdr>
        </w:div>
        <w:div w:id="1968662700">
          <w:marLeft w:val="0"/>
          <w:marRight w:val="0"/>
          <w:marTop w:val="0"/>
          <w:marBottom w:val="0"/>
          <w:divBdr>
            <w:top w:val="none" w:sz="0" w:space="0" w:color="auto"/>
            <w:left w:val="none" w:sz="0" w:space="0" w:color="auto"/>
            <w:bottom w:val="none" w:sz="0" w:space="0" w:color="auto"/>
            <w:right w:val="none" w:sz="0" w:space="0" w:color="auto"/>
          </w:divBdr>
        </w:div>
      </w:divsChild>
    </w:div>
    <w:div w:id="1532374089">
      <w:bodyDiv w:val="1"/>
      <w:marLeft w:val="0"/>
      <w:marRight w:val="0"/>
      <w:marTop w:val="0"/>
      <w:marBottom w:val="0"/>
      <w:divBdr>
        <w:top w:val="none" w:sz="0" w:space="0" w:color="auto"/>
        <w:left w:val="none" w:sz="0" w:space="0" w:color="auto"/>
        <w:bottom w:val="none" w:sz="0" w:space="0" w:color="auto"/>
        <w:right w:val="none" w:sz="0" w:space="0" w:color="auto"/>
      </w:divBdr>
    </w:div>
    <w:div w:id="1568149925">
      <w:bodyDiv w:val="1"/>
      <w:marLeft w:val="0"/>
      <w:marRight w:val="0"/>
      <w:marTop w:val="0"/>
      <w:marBottom w:val="0"/>
      <w:divBdr>
        <w:top w:val="none" w:sz="0" w:space="0" w:color="auto"/>
        <w:left w:val="none" w:sz="0" w:space="0" w:color="auto"/>
        <w:bottom w:val="none" w:sz="0" w:space="0" w:color="auto"/>
        <w:right w:val="none" w:sz="0" w:space="0" w:color="auto"/>
      </w:divBdr>
    </w:div>
    <w:div w:id="1571497782">
      <w:bodyDiv w:val="1"/>
      <w:marLeft w:val="0"/>
      <w:marRight w:val="0"/>
      <w:marTop w:val="0"/>
      <w:marBottom w:val="0"/>
      <w:divBdr>
        <w:top w:val="none" w:sz="0" w:space="0" w:color="auto"/>
        <w:left w:val="none" w:sz="0" w:space="0" w:color="auto"/>
        <w:bottom w:val="none" w:sz="0" w:space="0" w:color="auto"/>
        <w:right w:val="none" w:sz="0" w:space="0" w:color="auto"/>
      </w:divBdr>
    </w:div>
    <w:div w:id="1671054705">
      <w:bodyDiv w:val="1"/>
      <w:marLeft w:val="0"/>
      <w:marRight w:val="0"/>
      <w:marTop w:val="0"/>
      <w:marBottom w:val="0"/>
      <w:divBdr>
        <w:top w:val="none" w:sz="0" w:space="0" w:color="auto"/>
        <w:left w:val="none" w:sz="0" w:space="0" w:color="auto"/>
        <w:bottom w:val="none" w:sz="0" w:space="0" w:color="auto"/>
        <w:right w:val="none" w:sz="0" w:space="0" w:color="auto"/>
      </w:divBdr>
      <w:divsChild>
        <w:div w:id="366568936">
          <w:marLeft w:val="0"/>
          <w:marRight w:val="0"/>
          <w:marTop w:val="0"/>
          <w:marBottom w:val="0"/>
          <w:divBdr>
            <w:top w:val="none" w:sz="0" w:space="0" w:color="auto"/>
            <w:left w:val="none" w:sz="0" w:space="0" w:color="auto"/>
            <w:bottom w:val="none" w:sz="0" w:space="0" w:color="auto"/>
            <w:right w:val="none" w:sz="0" w:space="0" w:color="auto"/>
          </w:divBdr>
        </w:div>
        <w:div w:id="542906605">
          <w:marLeft w:val="0"/>
          <w:marRight w:val="0"/>
          <w:marTop w:val="0"/>
          <w:marBottom w:val="0"/>
          <w:divBdr>
            <w:top w:val="none" w:sz="0" w:space="0" w:color="auto"/>
            <w:left w:val="none" w:sz="0" w:space="0" w:color="auto"/>
            <w:bottom w:val="none" w:sz="0" w:space="0" w:color="auto"/>
            <w:right w:val="none" w:sz="0" w:space="0" w:color="auto"/>
          </w:divBdr>
        </w:div>
        <w:div w:id="1148983911">
          <w:marLeft w:val="0"/>
          <w:marRight w:val="0"/>
          <w:marTop w:val="0"/>
          <w:marBottom w:val="0"/>
          <w:divBdr>
            <w:top w:val="none" w:sz="0" w:space="0" w:color="auto"/>
            <w:left w:val="none" w:sz="0" w:space="0" w:color="auto"/>
            <w:bottom w:val="none" w:sz="0" w:space="0" w:color="auto"/>
            <w:right w:val="none" w:sz="0" w:space="0" w:color="auto"/>
          </w:divBdr>
        </w:div>
        <w:div w:id="1258637502">
          <w:marLeft w:val="0"/>
          <w:marRight w:val="0"/>
          <w:marTop w:val="0"/>
          <w:marBottom w:val="0"/>
          <w:divBdr>
            <w:top w:val="none" w:sz="0" w:space="0" w:color="auto"/>
            <w:left w:val="none" w:sz="0" w:space="0" w:color="auto"/>
            <w:bottom w:val="none" w:sz="0" w:space="0" w:color="auto"/>
            <w:right w:val="none" w:sz="0" w:space="0" w:color="auto"/>
          </w:divBdr>
        </w:div>
        <w:div w:id="1523321026">
          <w:marLeft w:val="0"/>
          <w:marRight w:val="0"/>
          <w:marTop w:val="0"/>
          <w:marBottom w:val="0"/>
          <w:divBdr>
            <w:top w:val="none" w:sz="0" w:space="0" w:color="auto"/>
            <w:left w:val="none" w:sz="0" w:space="0" w:color="auto"/>
            <w:bottom w:val="none" w:sz="0" w:space="0" w:color="auto"/>
            <w:right w:val="none" w:sz="0" w:space="0" w:color="auto"/>
          </w:divBdr>
        </w:div>
        <w:div w:id="1548032521">
          <w:marLeft w:val="0"/>
          <w:marRight w:val="0"/>
          <w:marTop w:val="0"/>
          <w:marBottom w:val="0"/>
          <w:divBdr>
            <w:top w:val="none" w:sz="0" w:space="0" w:color="auto"/>
            <w:left w:val="none" w:sz="0" w:space="0" w:color="auto"/>
            <w:bottom w:val="none" w:sz="0" w:space="0" w:color="auto"/>
            <w:right w:val="none" w:sz="0" w:space="0" w:color="auto"/>
          </w:divBdr>
        </w:div>
        <w:div w:id="1820729874">
          <w:marLeft w:val="0"/>
          <w:marRight w:val="0"/>
          <w:marTop w:val="0"/>
          <w:marBottom w:val="0"/>
          <w:divBdr>
            <w:top w:val="none" w:sz="0" w:space="0" w:color="auto"/>
            <w:left w:val="none" w:sz="0" w:space="0" w:color="auto"/>
            <w:bottom w:val="none" w:sz="0" w:space="0" w:color="auto"/>
            <w:right w:val="none" w:sz="0" w:space="0" w:color="auto"/>
          </w:divBdr>
        </w:div>
        <w:div w:id="2066878974">
          <w:marLeft w:val="0"/>
          <w:marRight w:val="0"/>
          <w:marTop w:val="0"/>
          <w:marBottom w:val="0"/>
          <w:divBdr>
            <w:top w:val="none" w:sz="0" w:space="0" w:color="auto"/>
            <w:left w:val="none" w:sz="0" w:space="0" w:color="auto"/>
            <w:bottom w:val="none" w:sz="0" w:space="0" w:color="auto"/>
            <w:right w:val="none" w:sz="0" w:space="0" w:color="auto"/>
          </w:divBdr>
        </w:div>
      </w:divsChild>
    </w:div>
    <w:div w:id="1710757709">
      <w:bodyDiv w:val="1"/>
      <w:marLeft w:val="0"/>
      <w:marRight w:val="0"/>
      <w:marTop w:val="0"/>
      <w:marBottom w:val="0"/>
      <w:divBdr>
        <w:top w:val="none" w:sz="0" w:space="0" w:color="auto"/>
        <w:left w:val="none" w:sz="0" w:space="0" w:color="auto"/>
        <w:bottom w:val="none" w:sz="0" w:space="0" w:color="auto"/>
        <w:right w:val="none" w:sz="0" w:space="0" w:color="auto"/>
      </w:divBdr>
      <w:divsChild>
        <w:div w:id="1116021062">
          <w:marLeft w:val="0"/>
          <w:marRight w:val="0"/>
          <w:marTop w:val="0"/>
          <w:marBottom w:val="0"/>
          <w:divBdr>
            <w:top w:val="none" w:sz="0" w:space="0" w:color="auto"/>
            <w:left w:val="none" w:sz="0" w:space="0" w:color="auto"/>
            <w:bottom w:val="none" w:sz="0" w:space="0" w:color="auto"/>
            <w:right w:val="none" w:sz="0" w:space="0" w:color="auto"/>
          </w:divBdr>
        </w:div>
        <w:div w:id="2117745390">
          <w:marLeft w:val="0"/>
          <w:marRight w:val="0"/>
          <w:marTop w:val="0"/>
          <w:marBottom w:val="0"/>
          <w:divBdr>
            <w:top w:val="none" w:sz="0" w:space="0" w:color="auto"/>
            <w:left w:val="none" w:sz="0" w:space="0" w:color="auto"/>
            <w:bottom w:val="none" w:sz="0" w:space="0" w:color="auto"/>
            <w:right w:val="none" w:sz="0" w:space="0" w:color="auto"/>
          </w:divBdr>
        </w:div>
      </w:divsChild>
    </w:div>
    <w:div w:id="1725836663">
      <w:bodyDiv w:val="1"/>
      <w:marLeft w:val="0"/>
      <w:marRight w:val="0"/>
      <w:marTop w:val="0"/>
      <w:marBottom w:val="0"/>
      <w:divBdr>
        <w:top w:val="none" w:sz="0" w:space="0" w:color="auto"/>
        <w:left w:val="none" w:sz="0" w:space="0" w:color="auto"/>
        <w:bottom w:val="none" w:sz="0" w:space="0" w:color="auto"/>
        <w:right w:val="none" w:sz="0" w:space="0" w:color="auto"/>
      </w:divBdr>
      <w:divsChild>
        <w:div w:id="1548489483">
          <w:marLeft w:val="0"/>
          <w:marRight w:val="0"/>
          <w:marTop w:val="0"/>
          <w:marBottom w:val="0"/>
          <w:divBdr>
            <w:top w:val="none" w:sz="0" w:space="0" w:color="auto"/>
            <w:left w:val="none" w:sz="0" w:space="0" w:color="auto"/>
            <w:bottom w:val="none" w:sz="0" w:space="0" w:color="auto"/>
            <w:right w:val="none" w:sz="0" w:space="0" w:color="auto"/>
          </w:divBdr>
        </w:div>
        <w:div w:id="461656605">
          <w:marLeft w:val="0"/>
          <w:marRight w:val="0"/>
          <w:marTop w:val="0"/>
          <w:marBottom w:val="0"/>
          <w:divBdr>
            <w:top w:val="none" w:sz="0" w:space="0" w:color="auto"/>
            <w:left w:val="none" w:sz="0" w:space="0" w:color="auto"/>
            <w:bottom w:val="none" w:sz="0" w:space="0" w:color="auto"/>
            <w:right w:val="none" w:sz="0" w:space="0" w:color="auto"/>
          </w:divBdr>
        </w:div>
        <w:div w:id="895628274">
          <w:marLeft w:val="0"/>
          <w:marRight w:val="0"/>
          <w:marTop w:val="0"/>
          <w:marBottom w:val="0"/>
          <w:divBdr>
            <w:top w:val="none" w:sz="0" w:space="0" w:color="auto"/>
            <w:left w:val="none" w:sz="0" w:space="0" w:color="auto"/>
            <w:bottom w:val="none" w:sz="0" w:space="0" w:color="auto"/>
            <w:right w:val="none" w:sz="0" w:space="0" w:color="auto"/>
          </w:divBdr>
        </w:div>
        <w:div w:id="1559584684">
          <w:marLeft w:val="0"/>
          <w:marRight w:val="0"/>
          <w:marTop w:val="0"/>
          <w:marBottom w:val="0"/>
          <w:divBdr>
            <w:top w:val="none" w:sz="0" w:space="0" w:color="auto"/>
            <w:left w:val="none" w:sz="0" w:space="0" w:color="auto"/>
            <w:bottom w:val="none" w:sz="0" w:space="0" w:color="auto"/>
            <w:right w:val="none" w:sz="0" w:space="0" w:color="auto"/>
          </w:divBdr>
        </w:div>
        <w:div w:id="1925142170">
          <w:marLeft w:val="0"/>
          <w:marRight w:val="0"/>
          <w:marTop w:val="0"/>
          <w:marBottom w:val="0"/>
          <w:divBdr>
            <w:top w:val="none" w:sz="0" w:space="0" w:color="auto"/>
            <w:left w:val="none" w:sz="0" w:space="0" w:color="auto"/>
            <w:bottom w:val="none" w:sz="0" w:space="0" w:color="auto"/>
            <w:right w:val="none" w:sz="0" w:space="0" w:color="auto"/>
          </w:divBdr>
        </w:div>
        <w:div w:id="1867209809">
          <w:marLeft w:val="0"/>
          <w:marRight w:val="0"/>
          <w:marTop w:val="0"/>
          <w:marBottom w:val="0"/>
          <w:divBdr>
            <w:top w:val="none" w:sz="0" w:space="0" w:color="auto"/>
            <w:left w:val="none" w:sz="0" w:space="0" w:color="auto"/>
            <w:bottom w:val="none" w:sz="0" w:space="0" w:color="auto"/>
            <w:right w:val="none" w:sz="0" w:space="0" w:color="auto"/>
          </w:divBdr>
        </w:div>
        <w:div w:id="726882211">
          <w:marLeft w:val="0"/>
          <w:marRight w:val="0"/>
          <w:marTop w:val="0"/>
          <w:marBottom w:val="0"/>
          <w:divBdr>
            <w:top w:val="none" w:sz="0" w:space="0" w:color="auto"/>
            <w:left w:val="none" w:sz="0" w:space="0" w:color="auto"/>
            <w:bottom w:val="none" w:sz="0" w:space="0" w:color="auto"/>
            <w:right w:val="none" w:sz="0" w:space="0" w:color="auto"/>
          </w:divBdr>
        </w:div>
        <w:div w:id="770396194">
          <w:marLeft w:val="0"/>
          <w:marRight w:val="0"/>
          <w:marTop w:val="0"/>
          <w:marBottom w:val="0"/>
          <w:divBdr>
            <w:top w:val="none" w:sz="0" w:space="0" w:color="auto"/>
            <w:left w:val="none" w:sz="0" w:space="0" w:color="auto"/>
            <w:bottom w:val="none" w:sz="0" w:space="0" w:color="auto"/>
            <w:right w:val="none" w:sz="0" w:space="0" w:color="auto"/>
          </w:divBdr>
        </w:div>
        <w:div w:id="1241480825">
          <w:marLeft w:val="0"/>
          <w:marRight w:val="0"/>
          <w:marTop w:val="0"/>
          <w:marBottom w:val="0"/>
          <w:divBdr>
            <w:top w:val="none" w:sz="0" w:space="0" w:color="auto"/>
            <w:left w:val="none" w:sz="0" w:space="0" w:color="auto"/>
            <w:bottom w:val="none" w:sz="0" w:space="0" w:color="auto"/>
            <w:right w:val="none" w:sz="0" w:space="0" w:color="auto"/>
          </w:divBdr>
        </w:div>
        <w:div w:id="110172523">
          <w:marLeft w:val="0"/>
          <w:marRight w:val="0"/>
          <w:marTop w:val="0"/>
          <w:marBottom w:val="0"/>
          <w:divBdr>
            <w:top w:val="none" w:sz="0" w:space="0" w:color="auto"/>
            <w:left w:val="none" w:sz="0" w:space="0" w:color="auto"/>
            <w:bottom w:val="none" w:sz="0" w:space="0" w:color="auto"/>
            <w:right w:val="none" w:sz="0" w:space="0" w:color="auto"/>
          </w:divBdr>
        </w:div>
        <w:div w:id="797645032">
          <w:marLeft w:val="0"/>
          <w:marRight w:val="0"/>
          <w:marTop w:val="0"/>
          <w:marBottom w:val="0"/>
          <w:divBdr>
            <w:top w:val="none" w:sz="0" w:space="0" w:color="auto"/>
            <w:left w:val="none" w:sz="0" w:space="0" w:color="auto"/>
            <w:bottom w:val="none" w:sz="0" w:space="0" w:color="auto"/>
            <w:right w:val="none" w:sz="0" w:space="0" w:color="auto"/>
          </w:divBdr>
        </w:div>
        <w:div w:id="2118408801">
          <w:marLeft w:val="0"/>
          <w:marRight w:val="0"/>
          <w:marTop w:val="0"/>
          <w:marBottom w:val="0"/>
          <w:divBdr>
            <w:top w:val="none" w:sz="0" w:space="0" w:color="auto"/>
            <w:left w:val="none" w:sz="0" w:space="0" w:color="auto"/>
            <w:bottom w:val="none" w:sz="0" w:space="0" w:color="auto"/>
            <w:right w:val="none" w:sz="0" w:space="0" w:color="auto"/>
          </w:divBdr>
        </w:div>
      </w:divsChild>
    </w:div>
    <w:div w:id="1748306105">
      <w:bodyDiv w:val="1"/>
      <w:marLeft w:val="0"/>
      <w:marRight w:val="0"/>
      <w:marTop w:val="0"/>
      <w:marBottom w:val="0"/>
      <w:divBdr>
        <w:top w:val="none" w:sz="0" w:space="0" w:color="auto"/>
        <w:left w:val="none" w:sz="0" w:space="0" w:color="auto"/>
        <w:bottom w:val="none" w:sz="0" w:space="0" w:color="auto"/>
        <w:right w:val="none" w:sz="0" w:space="0" w:color="auto"/>
      </w:divBdr>
      <w:divsChild>
        <w:div w:id="1414666658">
          <w:marLeft w:val="0"/>
          <w:marRight w:val="0"/>
          <w:marTop w:val="100"/>
          <w:marBottom w:val="100"/>
          <w:divBdr>
            <w:top w:val="none" w:sz="0" w:space="0" w:color="auto"/>
            <w:left w:val="none" w:sz="0" w:space="0" w:color="auto"/>
            <w:bottom w:val="none" w:sz="0" w:space="0" w:color="auto"/>
            <w:right w:val="none" w:sz="0" w:space="0" w:color="auto"/>
          </w:divBdr>
          <w:divsChild>
            <w:div w:id="58596044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2020738">
      <w:bodyDiv w:val="1"/>
      <w:marLeft w:val="0"/>
      <w:marRight w:val="0"/>
      <w:marTop w:val="0"/>
      <w:marBottom w:val="0"/>
      <w:divBdr>
        <w:top w:val="none" w:sz="0" w:space="0" w:color="auto"/>
        <w:left w:val="none" w:sz="0" w:space="0" w:color="auto"/>
        <w:bottom w:val="none" w:sz="0" w:space="0" w:color="auto"/>
        <w:right w:val="none" w:sz="0" w:space="0" w:color="auto"/>
      </w:divBdr>
    </w:div>
    <w:div w:id="1879774558">
      <w:bodyDiv w:val="1"/>
      <w:marLeft w:val="0"/>
      <w:marRight w:val="0"/>
      <w:marTop w:val="0"/>
      <w:marBottom w:val="0"/>
      <w:divBdr>
        <w:top w:val="none" w:sz="0" w:space="0" w:color="auto"/>
        <w:left w:val="none" w:sz="0" w:space="0" w:color="auto"/>
        <w:bottom w:val="none" w:sz="0" w:space="0" w:color="auto"/>
        <w:right w:val="none" w:sz="0" w:space="0" w:color="auto"/>
      </w:divBdr>
      <w:divsChild>
        <w:div w:id="22413460">
          <w:marLeft w:val="0"/>
          <w:marRight w:val="0"/>
          <w:marTop w:val="0"/>
          <w:marBottom w:val="0"/>
          <w:divBdr>
            <w:top w:val="none" w:sz="0" w:space="0" w:color="auto"/>
            <w:left w:val="none" w:sz="0" w:space="0" w:color="auto"/>
            <w:bottom w:val="none" w:sz="0" w:space="0" w:color="auto"/>
            <w:right w:val="none" w:sz="0" w:space="0" w:color="auto"/>
          </w:divBdr>
        </w:div>
        <w:div w:id="63571021">
          <w:marLeft w:val="0"/>
          <w:marRight w:val="0"/>
          <w:marTop w:val="0"/>
          <w:marBottom w:val="0"/>
          <w:divBdr>
            <w:top w:val="none" w:sz="0" w:space="0" w:color="auto"/>
            <w:left w:val="none" w:sz="0" w:space="0" w:color="auto"/>
            <w:bottom w:val="none" w:sz="0" w:space="0" w:color="auto"/>
            <w:right w:val="none" w:sz="0" w:space="0" w:color="auto"/>
          </w:divBdr>
        </w:div>
        <w:div w:id="80949574">
          <w:marLeft w:val="0"/>
          <w:marRight w:val="0"/>
          <w:marTop w:val="0"/>
          <w:marBottom w:val="0"/>
          <w:divBdr>
            <w:top w:val="none" w:sz="0" w:space="0" w:color="auto"/>
            <w:left w:val="none" w:sz="0" w:space="0" w:color="auto"/>
            <w:bottom w:val="none" w:sz="0" w:space="0" w:color="auto"/>
            <w:right w:val="none" w:sz="0" w:space="0" w:color="auto"/>
          </w:divBdr>
        </w:div>
        <w:div w:id="108474463">
          <w:marLeft w:val="0"/>
          <w:marRight w:val="0"/>
          <w:marTop w:val="0"/>
          <w:marBottom w:val="0"/>
          <w:divBdr>
            <w:top w:val="none" w:sz="0" w:space="0" w:color="auto"/>
            <w:left w:val="none" w:sz="0" w:space="0" w:color="auto"/>
            <w:bottom w:val="none" w:sz="0" w:space="0" w:color="auto"/>
            <w:right w:val="none" w:sz="0" w:space="0" w:color="auto"/>
          </w:divBdr>
        </w:div>
        <w:div w:id="128934440">
          <w:marLeft w:val="0"/>
          <w:marRight w:val="0"/>
          <w:marTop w:val="0"/>
          <w:marBottom w:val="0"/>
          <w:divBdr>
            <w:top w:val="none" w:sz="0" w:space="0" w:color="auto"/>
            <w:left w:val="none" w:sz="0" w:space="0" w:color="auto"/>
            <w:bottom w:val="none" w:sz="0" w:space="0" w:color="auto"/>
            <w:right w:val="none" w:sz="0" w:space="0" w:color="auto"/>
          </w:divBdr>
        </w:div>
        <w:div w:id="203178085">
          <w:marLeft w:val="0"/>
          <w:marRight w:val="0"/>
          <w:marTop w:val="0"/>
          <w:marBottom w:val="0"/>
          <w:divBdr>
            <w:top w:val="none" w:sz="0" w:space="0" w:color="auto"/>
            <w:left w:val="none" w:sz="0" w:space="0" w:color="auto"/>
            <w:bottom w:val="none" w:sz="0" w:space="0" w:color="auto"/>
            <w:right w:val="none" w:sz="0" w:space="0" w:color="auto"/>
          </w:divBdr>
        </w:div>
        <w:div w:id="331613241">
          <w:marLeft w:val="0"/>
          <w:marRight w:val="0"/>
          <w:marTop w:val="0"/>
          <w:marBottom w:val="0"/>
          <w:divBdr>
            <w:top w:val="none" w:sz="0" w:space="0" w:color="auto"/>
            <w:left w:val="none" w:sz="0" w:space="0" w:color="auto"/>
            <w:bottom w:val="none" w:sz="0" w:space="0" w:color="auto"/>
            <w:right w:val="none" w:sz="0" w:space="0" w:color="auto"/>
          </w:divBdr>
        </w:div>
        <w:div w:id="341323736">
          <w:marLeft w:val="0"/>
          <w:marRight w:val="0"/>
          <w:marTop w:val="0"/>
          <w:marBottom w:val="0"/>
          <w:divBdr>
            <w:top w:val="none" w:sz="0" w:space="0" w:color="auto"/>
            <w:left w:val="none" w:sz="0" w:space="0" w:color="auto"/>
            <w:bottom w:val="none" w:sz="0" w:space="0" w:color="auto"/>
            <w:right w:val="none" w:sz="0" w:space="0" w:color="auto"/>
          </w:divBdr>
        </w:div>
        <w:div w:id="416755930">
          <w:marLeft w:val="0"/>
          <w:marRight w:val="0"/>
          <w:marTop w:val="0"/>
          <w:marBottom w:val="0"/>
          <w:divBdr>
            <w:top w:val="none" w:sz="0" w:space="0" w:color="auto"/>
            <w:left w:val="none" w:sz="0" w:space="0" w:color="auto"/>
            <w:bottom w:val="none" w:sz="0" w:space="0" w:color="auto"/>
            <w:right w:val="none" w:sz="0" w:space="0" w:color="auto"/>
          </w:divBdr>
        </w:div>
        <w:div w:id="660039561">
          <w:marLeft w:val="0"/>
          <w:marRight w:val="0"/>
          <w:marTop w:val="0"/>
          <w:marBottom w:val="0"/>
          <w:divBdr>
            <w:top w:val="none" w:sz="0" w:space="0" w:color="auto"/>
            <w:left w:val="none" w:sz="0" w:space="0" w:color="auto"/>
            <w:bottom w:val="none" w:sz="0" w:space="0" w:color="auto"/>
            <w:right w:val="none" w:sz="0" w:space="0" w:color="auto"/>
          </w:divBdr>
        </w:div>
        <w:div w:id="660890692">
          <w:marLeft w:val="0"/>
          <w:marRight w:val="0"/>
          <w:marTop w:val="0"/>
          <w:marBottom w:val="0"/>
          <w:divBdr>
            <w:top w:val="none" w:sz="0" w:space="0" w:color="auto"/>
            <w:left w:val="none" w:sz="0" w:space="0" w:color="auto"/>
            <w:bottom w:val="none" w:sz="0" w:space="0" w:color="auto"/>
            <w:right w:val="none" w:sz="0" w:space="0" w:color="auto"/>
          </w:divBdr>
        </w:div>
        <w:div w:id="751663769">
          <w:marLeft w:val="0"/>
          <w:marRight w:val="0"/>
          <w:marTop w:val="0"/>
          <w:marBottom w:val="0"/>
          <w:divBdr>
            <w:top w:val="none" w:sz="0" w:space="0" w:color="auto"/>
            <w:left w:val="none" w:sz="0" w:space="0" w:color="auto"/>
            <w:bottom w:val="none" w:sz="0" w:space="0" w:color="auto"/>
            <w:right w:val="none" w:sz="0" w:space="0" w:color="auto"/>
          </w:divBdr>
        </w:div>
        <w:div w:id="758527750">
          <w:marLeft w:val="0"/>
          <w:marRight w:val="0"/>
          <w:marTop w:val="0"/>
          <w:marBottom w:val="0"/>
          <w:divBdr>
            <w:top w:val="none" w:sz="0" w:space="0" w:color="auto"/>
            <w:left w:val="none" w:sz="0" w:space="0" w:color="auto"/>
            <w:bottom w:val="none" w:sz="0" w:space="0" w:color="auto"/>
            <w:right w:val="none" w:sz="0" w:space="0" w:color="auto"/>
          </w:divBdr>
        </w:div>
        <w:div w:id="790710222">
          <w:marLeft w:val="0"/>
          <w:marRight w:val="0"/>
          <w:marTop w:val="0"/>
          <w:marBottom w:val="0"/>
          <w:divBdr>
            <w:top w:val="none" w:sz="0" w:space="0" w:color="auto"/>
            <w:left w:val="none" w:sz="0" w:space="0" w:color="auto"/>
            <w:bottom w:val="none" w:sz="0" w:space="0" w:color="auto"/>
            <w:right w:val="none" w:sz="0" w:space="0" w:color="auto"/>
          </w:divBdr>
        </w:div>
        <w:div w:id="801315225">
          <w:marLeft w:val="0"/>
          <w:marRight w:val="0"/>
          <w:marTop w:val="0"/>
          <w:marBottom w:val="0"/>
          <w:divBdr>
            <w:top w:val="none" w:sz="0" w:space="0" w:color="auto"/>
            <w:left w:val="none" w:sz="0" w:space="0" w:color="auto"/>
            <w:bottom w:val="none" w:sz="0" w:space="0" w:color="auto"/>
            <w:right w:val="none" w:sz="0" w:space="0" w:color="auto"/>
          </w:divBdr>
        </w:div>
        <w:div w:id="835532516">
          <w:marLeft w:val="0"/>
          <w:marRight w:val="0"/>
          <w:marTop w:val="0"/>
          <w:marBottom w:val="0"/>
          <w:divBdr>
            <w:top w:val="none" w:sz="0" w:space="0" w:color="auto"/>
            <w:left w:val="none" w:sz="0" w:space="0" w:color="auto"/>
            <w:bottom w:val="none" w:sz="0" w:space="0" w:color="auto"/>
            <w:right w:val="none" w:sz="0" w:space="0" w:color="auto"/>
          </w:divBdr>
        </w:div>
        <w:div w:id="900361173">
          <w:marLeft w:val="0"/>
          <w:marRight w:val="0"/>
          <w:marTop w:val="0"/>
          <w:marBottom w:val="0"/>
          <w:divBdr>
            <w:top w:val="none" w:sz="0" w:space="0" w:color="auto"/>
            <w:left w:val="none" w:sz="0" w:space="0" w:color="auto"/>
            <w:bottom w:val="none" w:sz="0" w:space="0" w:color="auto"/>
            <w:right w:val="none" w:sz="0" w:space="0" w:color="auto"/>
          </w:divBdr>
        </w:div>
        <w:div w:id="992217218">
          <w:marLeft w:val="0"/>
          <w:marRight w:val="0"/>
          <w:marTop w:val="0"/>
          <w:marBottom w:val="0"/>
          <w:divBdr>
            <w:top w:val="none" w:sz="0" w:space="0" w:color="auto"/>
            <w:left w:val="none" w:sz="0" w:space="0" w:color="auto"/>
            <w:bottom w:val="none" w:sz="0" w:space="0" w:color="auto"/>
            <w:right w:val="none" w:sz="0" w:space="0" w:color="auto"/>
          </w:divBdr>
        </w:div>
        <w:div w:id="1036153003">
          <w:marLeft w:val="0"/>
          <w:marRight w:val="0"/>
          <w:marTop w:val="0"/>
          <w:marBottom w:val="0"/>
          <w:divBdr>
            <w:top w:val="none" w:sz="0" w:space="0" w:color="auto"/>
            <w:left w:val="none" w:sz="0" w:space="0" w:color="auto"/>
            <w:bottom w:val="none" w:sz="0" w:space="0" w:color="auto"/>
            <w:right w:val="none" w:sz="0" w:space="0" w:color="auto"/>
          </w:divBdr>
        </w:div>
        <w:div w:id="1322201356">
          <w:marLeft w:val="0"/>
          <w:marRight w:val="0"/>
          <w:marTop w:val="0"/>
          <w:marBottom w:val="0"/>
          <w:divBdr>
            <w:top w:val="none" w:sz="0" w:space="0" w:color="auto"/>
            <w:left w:val="none" w:sz="0" w:space="0" w:color="auto"/>
            <w:bottom w:val="none" w:sz="0" w:space="0" w:color="auto"/>
            <w:right w:val="none" w:sz="0" w:space="0" w:color="auto"/>
          </w:divBdr>
        </w:div>
        <w:div w:id="1347635819">
          <w:marLeft w:val="0"/>
          <w:marRight w:val="0"/>
          <w:marTop w:val="0"/>
          <w:marBottom w:val="0"/>
          <w:divBdr>
            <w:top w:val="none" w:sz="0" w:space="0" w:color="auto"/>
            <w:left w:val="none" w:sz="0" w:space="0" w:color="auto"/>
            <w:bottom w:val="none" w:sz="0" w:space="0" w:color="auto"/>
            <w:right w:val="none" w:sz="0" w:space="0" w:color="auto"/>
          </w:divBdr>
        </w:div>
        <w:div w:id="1379159064">
          <w:marLeft w:val="0"/>
          <w:marRight w:val="0"/>
          <w:marTop w:val="0"/>
          <w:marBottom w:val="0"/>
          <w:divBdr>
            <w:top w:val="none" w:sz="0" w:space="0" w:color="auto"/>
            <w:left w:val="none" w:sz="0" w:space="0" w:color="auto"/>
            <w:bottom w:val="none" w:sz="0" w:space="0" w:color="auto"/>
            <w:right w:val="none" w:sz="0" w:space="0" w:color="auto"/>
          </w:divBdr>
        </w:div>
        <w:div w:id="1420516964">
          <w:marLeft w:val="0"/>
          <w:marRight w:val="0"/>
          <w:marTop w:val="0"/>
          <w:marBottom w:val="0"/>
          <w:divBdr>
            <w:top w:val="none" w:sz="0" w:space="0" w:color="auto"/>
            <w:left w:val="none" w:sz="0" w:space="0" w:color="auto"/>
            <w:bottom w:val="none" w:sz="0" w:space="0" w:color="auto"/>
            <w:right w:val="none" w:sz="0" w:space="0" w:color="auto"/>
          </w:divBdr>
        </w:div>
        <w:div w:id="1513640897">
          <w:marLeft w:val="0"/>
          <w:marRight w:val="0"/>
          <w:marTop w:val="0"/>
          <w:marBottom w:val="0"/>
          <w:divBdr>
            <w:top w:val="none" w:sz="0" w:space="0" w:color="auto"/>
            <w:left w:val="none" w:sz="0" w:space="0" w:color="auto"/>
            <w:bottom w:val="none" w:sz="0" w:space="0" w:color="auto"/>
            <w:right w:val="none" w:sz="0" w:space="0" w:color="auto"/>
          </w:divBdr>
        </w:div>
        <w:div w:id="1743480340">
          <w:marLeft w:val="0"/>
          <w:marRight w:val="0"/>
          <w:marTop w:val="0"/>
          <w:marBottom w:val="0"/>
          <w:divBdr>
            <w:top w:val="none" w:sz="0" w:space="0" w:color="auto"/>
            <w:left w:val="none" w:sz="0" w:space="0" w:color="auto"/>
            <w:bottom w:val="none" w:sz="0" w:space="0" w:color="auto"/>
            <w:right w:val="none" w:sz="0" w:space="0" w:color="auto"/>
          </w:divBdr>
        </w:div>
        <w:div w:id="1806659880">
          <w:marLeft w:val="0"/>
          <w:marRight w:val="0"/>
          <w:marTop w:val="0"/>
          <w:marBottom w:val="0"/>
          <w:divBdr>
            <w:top w:val="none" w:sz="0" w:space="0" w:color="auto"/>
            <w:left w:val="none" w:sz="0" w:space="0" w:color="auto"/>
            <w:bottom w:val="none" w:sz="0" w:space="0" w:color="auto"/>
            <w:right w:val="none" w:sz="0" w:space="0" w:color="auto"/>
          </w:divBdr>
        </w:div>
        <w:div w:id="1830559289">
          <w:marLeft w:val="0"/>
          <w:marRight w:val="0"/>
          <w:marTop w:val="0"/>
          <w:marBottom w:val="0"/>
          <w:divBdr>
            <w:top w:val="none" w:sz="0" w:space="0" w:color="auto"/>
            <w:left w:val="none" w:sz="0" w:space="0" w:color="auto"/>
            <w:bottom w:val="none" w:sz="0" w:space="0" w:color="auto"/>
            <w:right w:val="none" w:sz="0" w:space="0" w:color="auto"/>
          </w:divBdr>
        </w:div>
        <w:div w:id="1872911000">
          <w:marLeft w:val="0"/>
          <w:marRight w:val="0"/>
          <w:marTop w:val="0"/>
          <w:marBottom w:val="0"/>
          <w:divBdr>
            <w:top w:val="none" w:sz="0" w:space="0" w:color="auto"/>
            <w:left w:val="none" w:sz="0" w:space="0" w:color="auto"/>
            <w:bottom w:val="none" w:sz="0" w:space="0" w:color="auto"/>
            <w:right w:val="none" w:sz="0" w:space="0" w:color="auto"/>
          </w:divBdr>
        </w:div>
        <w:div w:id="1888686898">
          <w:marLeft w:val="0"/>
          <w:marRight w:val="0"/>
          <w:marTop w:val="0"/>
          <w:marBottom w:val="0"/>
          <w:divBdr>
            <w:top w:val="none" w:sz="0" w:space="0" w:color="auto"/>
            <w:left w:val="none" w:sz="0" w:space="0" w:color="auto"/>
            <w:bottom w:val="none" w:sz="0" w:space="0" w:color="auto"/>
            <w:right w:val="none" w:sz="0" w:space="0" w:color="auto"/>
          </w:divBdr>
        </w:div>
        <w:div w:id="2086956448">
          <w:marLeft w:val="0"/>
          <w:marRight w:val="0"/>
          <w:marTop w:val="0"/>
          <w:marBottom w:val="0"/>
          <w:divBdr>
            <w:top w:val="none" w:sz="0" w:space="0" w:color="auto"/>
            <w:left w:val="none" w:sz="0" w:space="0" w:color="auto"/>
            <w:bottom w:val="none" w:sz="0" w:space="0" w:color="auto"/>
            <w:right w:val="none" w:sz="0" w:space="0" w:color="auto"/>
          </w:divBdr>
        </w:div>
      </w:divsChild>
    </w:div>
    <w:div w:id="1889491598">
      <w:bodyDiv w:val="1"/>
      <w:marLeft w:val="0"/>
      <w:marRight w:val="0"/>
      <w:marTop w:val="0"/>
      <w:marBottom w:val="0"/>
      <w:divBdr>
        <w:top w:val="none" w:sz="0" w:space="0" w:color="auto"/>
        <w:left w:val="none" w:sz="0" w:space="0" w:color="auto"/>
        <w:bottom w:val="none" w:sz="0" w:space="0" w:color="auto"/>
        <w:right w:val="none" w:sz="0" w:space="0" w:color="auto"/>
      </w:divBdr>
      <w:divsChild>
        <w:div w:id="1328480486">
          <w:marLeft w:val="0"/>
          <w:marRight w:val="0"/>
          <w:marTop w:val="0"/>
          <w:marBottom w:val="0"/>
          <w:divBdr>
            <w:top w:val="none" w:sz="0" w:space="0" w:color="auto"/>
            <w:left w:val="none" w:sz="0" w:space="0" w:color="auto"/>
            <w:bottom w:val="none" w:sz="0" w:space="0" w:color="auto"/>
            <w:right w:val="none" w:sz="0" w:space="0" w:color="auto"/>
          </w:divBdr>
          <w:divsChild>
            <w:div w:id="1670912280">
              <w:marLeft w:val="0"/>
              <w:marRight w:val="0"/>
              <w:marTop w:val="0"/>
              <w:marBottom w:val="0"/>
              <w:divBdr>
                <w:top w:val="none" w:sz="0" w:space="0" w:color="auto"/>
                <w:left w:val="none" w:sz="0" w:space="0" w:color="auto"/>
                <w:bottom w:val="none" w:sz="0" w:space="0" w:color="auto"/>
                <w:right w:val="none" w:sz="0" w:space="0" w:color="auto"/>
              </w:divBdr>
              <w:divsChild>
                <w:div w:id="639575555">
                  <w:marLeft w:val="0"/>
                  <w:marRight w:val="0"/>
                  <w:marTop w:val="0"/>
                  <w:marBottom w:val="0"/>
                  <w:divBdr>
                    <w:top w:val="none" w:sz="0" w:space="0" w:color="auto"/>
                    <w:left w:val="none" w:sz="0" w:space="0" w:color="auto"/>
                    <w:bottom w:val="none" w:sz="0" w:space="0" w:color="auto"/>
                    <w:right w:val="none" w:sz="0" w:space="0" w:color="auto"/>
                  </w:divBdr>
                  <w:divsChild>
                    <w:div w:id="598441974">
                      <w:marLeft w:val="0"/>
                      <w:marRight w:val="0"/>
                      <w:marTop w:val="0"/>
                      <w:marBottom w:val="0"/>
                      <w:divBdr>
                        <w:top w:val="none" w:sz="0" w:space="0" w:color="auto"/>
                        <w:left w:val="none" w:sz="0" w:space="0" w:color="auto"/>
                        <w:bottom w:val="none" w:sz="0" w:space="0" w:color="auto"/>
                        <w:right w:val="none" w:sz="0" w:space="0" w:color="auto"/>
                      </w:divBdr>
                      <w:divsChild>
                        <w:div w:id="133528886">
                          <w:marLeft w:val="0"/>
                          <w:marRight w:val="0"/>
                          <w:marTop w:val="0"/>
                          <w:marBottom w:val="0"/>
                          <w:divBdr>
                            <w:top w:val="none" w:sz="0" w:space="0" w:color="auto"/>
                            <w:left w:val="none" w:sz="0" w:space="0" w:color="auto"/>
                            <w:bottom w:val="none" w:sz="0" w:space="0" w:color="auto"/>
                            <w:right w:val="none" w:sz="0" w:space="0" w:color="auto"/>
                          </w:divBdr>
                          <w:divsChild>
                            <w:div w:id="2782023">
                              <w:marLeft w:val="0"/>
                              <w:marRight w:val="0"/>
                              <w:marTop w:val="0"/>
                              <w:marBottom w:val="0"/>
                              <w:divBdr>
                                <w:top w:val="none" w:sz="0" w:space="0" w:color="auto"/>
                                <w:left w:val="none" w:sz="0" w:space="0" w:color="auto"/>
                                <w:bottom w:val="none" w:sz="0" w:space="0" w:color="auto"/>
                                <w:right w:val="none" w:sz="0" w:space="0" w:color="auto"/>
                              </w:divBdr>
                              <w:divsChild>
                                <w:div w:id="315842955">
                                  <w:marLeft w:val="0"/>
                                  <w:marRight w:val="0"/>
                                  <w:marTop w:val="0"/>
                                  <w:marBottom w:val="0"/>
                                  <w:divBdr>
                                    <w:top w:val="none" w:sz="0" w:space="0" w:color="auto"/>
                                    <w:left w:val="none" w:sz="0" w:space="0" w:color="auto"/>
                                    <w:bottom w:val="none" w:sz="0" w:space="0" w:color="auto"/>
                                    <w:right w:val="none" w:sz="0" w:space="0" w:color="auto"/>
                                  </w:divBdr>
                                  <w:divsChild>
                                    <w:div w:id="98381340">
                                      <w:marLeft w:val="0"/>
                                      <w:marRight w:val="0"/>
                                      <w:marTop w:val="0"/>
                                      <w:marBottom w:val="0"/>
                                      <w:divBdr>
                                        <w:top w:val="none" w:sz="0" w:space="0" w:color="auto"/>
                                        <w:left w:val="none" w:sz="0" w:space="0" w:color="auto"/>
                                        <w:bottom w:val="none" w:sz="0" w:space="0" w:color="auto"/>
                                        <w:right w:val="none" w:sz="0" w:space="0" w:color="auto"/>
                                      </w:divBdr>
                                    </w:div>
                                    <w:div w:id="581764462">
                                      <w:marLeft w:val="0"/>
                                      <w:marRight w:val="0"/>
                                      <w:marTop w:val="0"/>
                                      <w:marBottom w:val="0"/>
                                      <w:divBdr>
                                        <w:top w:val="none" w:sz="0" w:space="0" w:color="auto"/>
                                        <w:left w:val="none" w:sz="0" w:space="0" w:color="auto"/>
                                        <w:bottom w:val="none" w:sz="0" w:space="0" w:color="auto"/>
                                        <w:right w:val="none" w:sz="0" w:space="0" w:color="auto"/>
                                      </w:divBdr>
                                    </w:div>
                                    <w:div w:id="588199286">
                                      <w:marLeft w:val="0"/>
                                      <w:marRight w:val="0"/>
                                      <w:marTop w:val="0"/>
                                      <w:marBottom w:val="0"/>
                                      <w:divBdr>
                                        <w:top w:val="none" w:sz="0" w:space="0" w:color="auto"/>
                                        <w:left w:val="none" w:sz="0" w:space="0" w:color="auto"/>
                                        <w:bottom w:val="none" w:sz="0" w:space="0" w:color="auto"/>
                                        <w:right w:val="none" w:sz="0" w:space="0" w:color="auto"/>
                                      </w:divBdr>
                                      <w:divsChild>
                                        <w:div w:id="1179195942">
                                          <w:marLeft w:val="0"/>
                                          <w:marRight w:val="0"/>
                                          <w:marTop w:val="0"/>
                                          <w:marBottom w:val="0"/>
                                          <w:divBdr>
                                            <w:top w:val="none" w:sz="0" w:space="0" w:color="auto"/>
                                            <w:left w:val="none" w:sz="0" w:space="0" w:color="auto"/>
                                            <w:bottom w:val="none" w:sz="0" w:space="0" w:color="auto"/>
                                            <w:right w:val="none" w:sz="0" w:space="0" w:color="auto"/>
                                          </w:divBdr>
                                        </w:div>
                                        <w:div w:id="2024353445">
                                          <w:marLeft w:val="0"/>
                                          <w:marRight w:val="0"/>
                                          <w:marTop w:val="0"/>
                                          <w:marBottom w:val="0"/>
                                          <w:divBdr>
                                            <w:top w:val="none" w:sz="0" w:space="0" w:color="auto"/>
                                            <w:left w:val="none" w:sz="0" w:space="0" w:color="auto"/>
                                            <w:bottom w:val="none" w:sz="0" w:space="0" w:color="auto"/>
                                            <w:right w:val="none" w:sz="0" w:space="0" w:color="auto"/>
                                          </w:divBdr>
                                        </w:div>
                                        <w:div w:id="2103794623">
                                          <w:marLeft w:val="0"/>
                                          <w:marRight w:val="0"/>
                                          <w:marTop w:val="0"/>
                                          <w:marBottom w:val="0"/>
                                          <w:divBdr>
                                            <w:top w:val="none" w:sz="0" w:space="0" w:color="auto"/>
                                            <w:left w:val="none" w:sz="0" w:space="0" w:color="auto"/>
                                            <w:bottom w:val="none" w:sz="0" w:space="0" w:color="auto"/>
                                            <w:right w:val="none" w:sz="0" w:space="0" w:color="auto"/>
                                          </w:divBdr>
                                        </w:div>
                                      </w:divsChild>
                                    </w:div>
                                    <w:div w:id="693769674">
                                      <w:marLeft w:val="0"/>
                                      <w:marRight w:val="0"/>
                                      <w:marTop w:val="0"/>
                                      <w:marBottom w:val="0"/>
                                      <w:divBdr>
                                        <w:top w:val="none" w:sz="0" w:space="0" w:color="auto"/>
                                        <w:left w:val="none" w:sz="0" w:space="0" w:color="auto"/>
                                        <w:bottom w:val="none" w:sz="0" w:space="0" w:color="auto"/>
                                        <w:right w:val="none" w:sz="0" w:space="0" w:color="auto"/>
                                      </w:divBdr>
                                    </w:div>
                                    <w:div w:id="796293263">
                                      <w:marLeft w:val="0"/>
                                      <w:marRight w:val="0"/>
                                      <w:marTop w:val="0"/>
                                      <w:marBottom w:val="0"/>
                                      <w:divBdr>
                                        <w:top w:val="none" w:sz="0" w:space="0" w:color="auto"/>
                                        <w:left w:val="none" w:sz="0" w:space="0" w:color="auto"/>
                                        <w:bottom w:val="none" w:sz="0" w:space="0" w:color="auto"/>
                                        <w:right w:val="none" w:sz="0" w:space="0" w:color="auto"/>
                                      </w:divBdr>
                                      <w:divsChild>
                                        <w:div w:id="2559929">
                                          <w:marLeft w:val="0"/>
                                          <w:marRight w:val="0"/>
                                          <w:marTop w:val="0"/>
                                          <w:marBottom w:val="0"/>
                                          <w:divBdr>
                                            <w:top w:val="none" w:sz="0" w:space="0" w:color="auto"/>
                                            <w:left w:val="none" w:sz="0" w:space="0" w:color="auto"/>
                                            <w:bottom w:val="none" w:sz="0" w:space="0" w:color="auto"/>
                                            <w:right w:val="none" w:sz="0" w:space="0" w:color="auto"/>
                                          </w:divBdr>
                                        </w:div>
                                        <w:div w:id="297491977">
                                          <w:marLeft w:val="0"/>
                                          <w:marRight w:val="0"/>
                                          <w:marTop w:val="0"/>
                                          <w:marBottom w:val="0"/>
                                          <w:divBdr>
                                            <w:top w:val="none" w:sz="0" w:space="0" w:color="auto"/>
                                            <w:left w:val="none" w:sz="0" w:space="0" w:color="auto"/>
                                            <w:bottom w:val="none" w:sz="0" w:space="0" w:color="auto"/>
                                            <w:right w:val="none" w:sz="0" w:space="0" w:color="auto"/>
                                          </w:divBdr>
                                        </w:div>
                                        <w:div w:id="766465038">
                                          <w:marLeft w:val="0"/>
                                          <w:marRight w:val="0"/>
                                          <w:marTop w:val="0"/>
                                          <w:marBottom w:val="0"/>
                                          <w:divBdr>
                                            <w:top w:val="none" w:sz="0" w:space="0" w:color="auto"/>
                                            <w:left w:val="none" w:sz="0" w:space="0" w:color="auto"/>
                                            <w:bottom w:val="none" w:sz="0" w:space="0" w:color="auto"/>
                                            <w:right w:val="none" w:sz="0" w:space="0" w:color="auto"/>
                                          </w:divBdr>
                                        </w:div>
                                        <w:div w:id="1344016322">
                                          <w:marLeft w:val="0"/>
                                          <w:marRight w:val="0"/>
                                          <w:marTop w:val="0"/>
                                          <w:marBottom w:val="0"/>
                                          <w:divBdr>
                                            <w:top w:val="none" w:sz="0" w:space="0" w:color="auto"/>
                                            <w:left w:val="none" w:sz="0" w:space="0" w:color="auto"/>
                                            <w:bottom w:val="none" w:sz="0" w:space="0" w:color="auto"/>
                                            <w:right w:val="none" w:sz="0" w:space="0" w:color="auto"/>
                                          </w:divBdr>
                                        </w:div>
                                      </w:divsChild>
                                    </w:div>
                                    <w:div w:id="1533960803">
                                      <w:marLeft w:val="0"/>
                                      <w:marRight w:val="0"/>
                                      <w:marTop w:val="0"/>
                                      <w:marBottom w:val="0"/>
                                      <w:divBdr>
                                        <w:top w:val="none" w:sz="0" w:space="0" w:color="auto"/>
                                        <w:left w:val="none" w:sz="0" w:space="0" w:color="auto"/>
                                        <w:bottom w:val="none" w:sz="0" w:space="0" w:color="auto"/>
                                        <w:right w:val="none" w:sz="0" w:space="0" w:color="auto"/>
                                      </w:divBdr>
                                      <w:divsChild>
                                        <w:div w:id="175392807">
                                          <w:marLeft w:val="0"/>
                                          <w:marRight w:val="0"/>
                                          <w:marTop w:val="0"/>
                                          <w:marBottom w:val="0"/>
                                          <w:divBdr>
                                            <w:top w:val="none" w:sz="0" w:space="0" w:color="auto"/>
                                            <w:left w:val="none" w:sz="0" w:space="0" w:color="auto"/>
                                            <w:bottom w:val="none" w:sz="0" w:space="0" w:color="auto"/>
                                            <w:right w:val="none" w:sz="0" w:space="0" w:color="auto"/>
                                          </w:divBdr>
                                        </w:div>
                                        <w:div w:id="203252065">
                                          <w:marLeft w:val="0"/>
                                          <w:marRight w:val="0"/>
                                          <w:marTop w:val="0"/>
                                          <w:marBottom w:val="0"/>
                                          <w:divBdr>
                                            <w:top w:val="none" w:sz="0" w:space="0" w:color="auto"/>
                                            <w:left w:val="none" w:sz="0" w:space="0" w:color="auto"/>
                                            <w:bottom w:val="none" w:sz="0" w:space="0" w:color="auto"/>
                                            <w:right w:val="none" w:sz="0" w:space="0" w:color="auto"/>
                                          </w:divBdr>
                                        </w:div>
                                        <w:div w:id="317270019">
                                          <w:marLeft w:val="0"/>
                                          <w:marRight w:val="0"/>
                                          <w:marTop w:val="0"/>
                                          <w:marBottom w:val="0"/>
                                          <w:divBdr>
                                            <w:top w:val="none" w:sz="0" w:space="0" w:color="auto"/>
                                            <w:left w:val="none" w:sz="0" w:space="0" w:color="auto"/>
                                            <w:bottom w:val="none" w:sz="0" w:space="0" w:color="auto"/>
                                            <w:right w:val="none" w:sz="0" w:space="0" w:color="auto"/>
                                          </w:divBdr>
                                        </w:div>
                                        <w:div w:id="342712334">
                                          <w:marLeft w:val="0"/>
                                          <w:marRight w:val="0"/>
                                          <w:marTop w:val="0"/>
                                          <w:marBottom w:val="0"/>
                                          <w:divBdr>
                                            <w:top w:val="none" w:sz="0" w:space="0" w:color="auto"/>
                                            <w:left w:val="none" w:sz="0" w:space="0" w:color="auto"/>
                                            <w:bottom w:val="none" w:sz="0" w:space="0" w:color="auto"/>
                                            <w:right w:val="none" w:sz="0" w:space="0" w:color="auto"/>
                                          </w:divBdr>
                                        </w:div>
                                        <w:div w:id="787503726">
                                          <w:marLeft w:val="0"/>
                                          <w:marRight w:val="0"/>
                                          <w:marTop w:val="0"/>
                                          <w:marBottom w:val="0"/>
                                          <w:divBdr>
                                            <w:top w:val="none" w:sz="0" w:space="0" w:color="auto"/>
                                            <w:left w:val="none" w:sz="0" w:space="0" w:color="auto"/>
                                            <w:bottom w:val="none" w:sz="0" w:space="0" w:color="auto"/>
                                            <w:right w:val="none" w:sz="0" w:space="0" w:color="auto"/>
                                          </w:divBdr>
                                        </w:div>
                                        <w:div w:id="1110979255">
                                          <w:marLeft w:val="0"/>
                                          <w:marRight w:val="0"/>
                                          <w:marTop w:val="0"/>
                                          <w:marBottom w:val="0"/>
                                          <w:divBdr>
                                            <w:top w:val="none" w:sz="0" w:space="0" w:color="auto"/>
                                            <w:left w:val="none" w:sz="0" w:space="0" w:color="auto"/>
                                            <w:bottom w:val="none" w:sz="0" w:space="0" w:color="auto"/>
                                            <w:right w:val="none" w:sz="0" w:space="0" w:color="auto"/>
                                          </w:divBdr>
                                        </w:div>
                                        <w:div w:id="11577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6547">
                                  <w:marLeft w:val="0"/>
                                  <w:marRight w:val="0"/>
                                  <w:marTop w:val="0"/>
                                  <w:marBottom w:val="0"/>
                                  <w:divBdr>
                                    <w:top w:val="none" w:sz="0" w:space="0" w:color="auto"/>
                                    <w:left w:val="none" w:sz="0" w:space="0" w:color="auto"/>
                                    <w:bottom w:val="none" w:sz="0" w:space="0" w:color="auto"/>
                                    <w:right w:val="none" w:sz="0" w:space="0" w:color="auto"/>
                                  </w:divBdr>
                                  <w:divsChild>
                                    <w:div w:id="255602916">
                                      <w:marLeft w:val="0"/>
                                      <w:marRight w:val="0"/>
                                      <w:marTop w:val="0"/>
                                      <w:marBottom w:val="0"/>
                                      <w:divBdr>
                                        <w:top w:val="none" w:sz="0" w:space="0" w:color="auto"/>
                                        <w:left w:val="none" w:sz="0" w:space="0" w:color="auto"/>
                                        <w:bottom w:val="none" w:sz="0" w:space="0" w:color="auto"/>
                                        <w:right w:val="none" w:sz="0" w:space="0" w:color="auto"/>
                                      </w:divBdr>
                                    </w:div>
                                    <w:div w:id="490604061">
                                      <w:marLeft w:val="0"/>
                                      <w:marRight w:val="0"/>
                                      <w:marTop w:val="0"/>
                                      <w:marBottom w:val="0"/>
                                      <w:divBdr>
                                        <w:top w:val="none" w:sz="0" w:space="0" w:color="auto"/>
                                        <w:left w:val="none" w:sz="0" w:space="0" w:color="auto"/>
                                        <w:bottom w:val="none" w:sz="0" w:space="0" w:color="auto"/>
                                        <w:right w:val="none" w:sz="0" w:space="0" w:color="auto"/>
                                      </w:divBdr>
                                    </w:div>
                                    <w:div w:id="831484702">
                                      <w:marLeft w:val="0"/>
                                      <w:marRight w:val="0"/>
                                      <w:marTop w:val="0"/>
                                      <w:marBottom w:val="0"/>
                                      <w:divBdr>
                                        <w:top w:val="none" w:sz="0" w:space="0" w:color="auto"/>
                                        <w:left w:val="none" w:sz="0" w:space="0" w:color="auto"/>
                                        <w:bottom w:val="none" w:sz="0" w:space="0" w:color="auto"/>
                                        <w:right w:val="none" w:sz="0" w:space="0" w:color="auto"/>
                                      </w:divBdr>
                                    </w:div>
                                    <w:div w:id="895239247">
                                      <w:marLeft w:val="0"/>
                                      <w:marRight w:val="0"/>
                                      <w:marTop w:val="0"/>
                                      <w:marBottom w:val="0"/>
                                      <w:divBdr>
                                        <w:top w:val="none" w:sz="0" w:space="0" w:color="auto"/>
                                        <w:left w:val="none" w:sz="0" w:space="0" w:color="auto"/>
                                        <w:bottom w:val="none" w:sz="0" w:space="0" w:color="auto"/>
                                        <w:right w:val="none" w:sz="0" w:space="0" w:color="auto"/>
                                      </w:divBdr>
                                    </w:div>
                                  </w:divsChild>
                                </w:div>
                                <w:div w:id="1375036610">
                                  <w:marLeft w:val="0"/>
                                  <w:marRight w:val="0"/>
                                  <w:marTop w:val="0"/>
                                  <w:marBottom w:val="0"/>
                                  <w:divBdr>
                                    <w:top w:val="none" w:sz="0" w:space="0" w:color="auto"/>
                                    <w:left w:val="none" w:sz="0" w:space="0" w:color="auto"/>
                                    <w:bottom w:val="none" w:sz="0" w:space="0" w:color="auto"/>
                                    <w:right w:val="none" w:sz="0" w:space="0" w:color="auto"/>
                                  </w:divBdr>
                                  <w:divsChild>
                                    <w:div w:id="744031519">
                                      <w:marLeft w:val="0"/>
                                      <w:marRight w:val="0"/>
                                      <w:marTop w:val="0"/>
                                      <w:marBottom w:val="0"/>
                                      <w:divBdr>
                                        <w:top w:val="none" w:sz="0" w:space="0" w:color="auto"/>
                                        <w:left w:val="none" w:sz="0" w:space="0" w:color="auto"/>
                                        <w:bottom w:val="none" w:sz="0" w:space="0" w:color="auto"/>
                                        <w:right w:val="none" w:sz="0" w:space="0" w:color="auto"/>
                                      </w:divBdr>
                                    </w:div>
                                    <w:div w:id="1215003362">
                                      <w:marLeft w:val="0"/>
                                      <w:marRight w:val="0"/>
                                      <w:marTop w:val="0"/>
                                      <w:marBottom w:val="0"/>
                                      <w:divBdr>
                                        <w:top w:val="none" w:sz="0" w:space="0" w:color="auto"/>
                                        <w:left w:val="none" w:sz="0" w:space="0" w:color="auto"/>
                                        <w:bottom w:val="none" w:sz="0" w:space="0" w:color="auto"/>
                                        <w:right w:val="none" w:sz="0" w:space="0" w:color="auto"/>
                                      </w:divBdr>
                                    </w:div>
                                    <w:div w:id="1571696612">
                                      <w:marLeft w:val="0"/>
                                      <w:marRight w:val="0"/>
                                      <w:marTop w:val="0"/>
                                      <w:marBottom w:val="0"/>
                                      <w:divBdr>
                                        <w:top w:val="none" w:sz="0" w:space="0" w:color="auto"/>
                                        <w:left w:val="none" w:sz="0" w:space="0" w:color="auto"/>
                                        <w:bottom w:val="none" w:sz="0" w:space="0" w:color="auto"/>
                                        <w:right w:val="none" w:sz="0" w:space="0" w:color="auto"/>
                                      </w:divBdr>
                                    </w:div>
                                    <w:div w:id="1632782607">
                                      <w:marLeft w:val="0"/>
                                      <w:marRight w:val="0"/>
                                      <w:marTop w:val="0"/>
                                      <w:marBottom w:val="0"/>
                                      <w:divBdr>
                                        <w:top w:val="none" w:sz="0" w:space="0" w:color="auto"/>
                                        <w:left w:val="none" w:sz="0" w:space="0" w:color="auto"/>
                                        <w:bottom w:val="none" w:sz="0" w:space="0" w:color="auto"/>
                                        <w:right w:val="none" w:sz="0" w:space="0" w:color="auto"/>
                                      </w:divBdr>
                                    </w:div>
                                    <w:div w:id="1643267101">
                                      <w:marLeft w:val="0"/>
                                      <w:marRight w:val="0"/>
                                      <w:marTop w:val="0"/>
                                      <w:marBottom w:val="0"/>
                                      <w:divBdr>
                                        <w:top w:val="none" w:sz="0" w:space="0" w:color="auto"/>
                                        <w:left w:val="none" w:sz="0" w:space="0" w:color="auto"/>
                                        <w:bottom w:val="none" w:sz="0" w:space="0" w:color="auto"/>
                                        <w:right w:val="none" w:sz="0" w:space="0" w:color="auto"/>
                                      </w:divBdr>
                                    </w:div>
                                    <w:div w:id="1788695510">
                                      <w:marLeft w:val="0"/>
                                      <w:marRight w:val="0"/>
                                      <w:marTop w:val="0"/>
                                      <w:marBottom w:val="0"/>
                                      <w:divBdr>
                                        <w:top w:val="none" w:sz="0" w:space="0" w:color="auto"/>
                                        <w:left w:val="none" w:sz="0" w:space="0" w:color="auto"/>
                                        <w:bottom w:val="none" w:sz="0" w:space="0" w:color="auto"/>
                                        <w:right w:val="none" w:sz="0" w:space="0" w:color="auto"/>
                                      </w:divBdr>
                                    </w:div>
                                    <w:div w:id="1911226884">
                                      <w:marLeft w:val="0"/>
                                      <w:marRight w:val="0"/>
                                      <w:marTop w:val="0"/>
                                      <w:marBottom w:val="0"/>
                                      <w:divBdr>
                                        <w:top w:val="none" w:sz="0" w:space="0" w:color="auto"/>
                                        <w:left w:val="none" w:sz="0" w:space="0" w:color="auto"/>
                                        <w:bottom w:val="none" w:sz="0" w:space="0" w:color="auto"/>
                                        <w:right w:val="none" w:sz="0" w:space="0" w:color="auto"/>
                                      </w:divBdr>
                                    </w:div>
                                  </w:divsChild>
                                </w:div>
                                <w:div w:id="1412390809">
                                  <w:marLeft w:val="0"/>
                                  <w:marRight w:val="0"/>
                                  <w:marTop w:val="0"/>
                                  <w:marBottom w:val="0"/>
                                  <w:divBdr>
                                    <w:top w:val="none" w:sz="0" w:space="0" w:color="auto"/>
                                    <w:left w:val="none" w:sz="0" w:space="0" w:color="auto"/>
                                    <w:bottom w:val="none" w:sz="0" w:space="0" w:color="auto"/>
                                    <w:right w:val="none" w:sz="0" w:space="0" w:color="auto"/>
                                  </w:divBdr>
                                  <w:divsChild>
                                    <w:div w:id="100077374">
                                      <w:marLeft w:val="0"/>
                                      <w:marRight w:val="0"/>
                                      <w:marTop w:val="0"/>
                                      <w:marBottom w:val="0"/>
                                      <w:divBdr>
                                        <w:top w:val="none" w:sz="0" w:space="0" w:color="auto"/>
                                        <w:left w:val="none" w:sz="0" w:space="0" w:color="auto"/>
                                        <w:bottom w:val="none" w:sz="0" w:space="0" w:color="auto"/>
                                        <w:right w:val="none" w:sz="0" w:space="0" w:color="auto"/>
                                      </w:divBdr>
                                      <w:divsChild>
                                        <w:div w:id="52627809">
                                          <w:marLeft w:val="0"/>
                                          <w:marRight w:val="0"/>
                                          <w:marTop w:val="0"/>
                                          <w:marBottom w:val="0"/>
                                          <w:divBdr>
                                            <w:top w:val="none" w:sz="0" w:space="0" w:color="auto"/>
                                            <w:left w:val="none" w:sz="0" w:space="0" w:color="auto"/>
                                            <w:bottom w:val="none" w:sz="0" w:space="0" w:color="auto"/>
                                            <w:right w:val="none" w:sz="0" w:space="0" w:color="auto"/>
                                          </w:divBdr>
                                        </w:div>
                                        <w:div w:id="602956419">
                                          <w:marLeft w:val="0"/>
                                          <w:marRight w:val="0"/>
                                          <w:marTop w:val="0"/>
                                          <w:marBottom w:val="0"/>
                                          <w:divBdr>
                                            <w:top w:val="none" w:sz="0" w:space="0" w:color="auto"/>
                                            <w:left w:val="none" w:sz="0" w:space="0" w:color="auto"/>
                                            <w:bottom w:val="none" w:sz="0" w:space="0" w:color="auto"/>
                                            <w:right w:val="none" w:sz="0" w:space="0" w:color="auto"/>
                                          </w:divBdr>
                                        </w:div>
                                        <w:div w:id="706759543">
                                          <w:marLeft w:val="0"/>
                                          <w:marRight w:val="0"/>
                                          <w:marTop w:val="0"/>
                                          <w:marBottom w:val="0"/>
                                          <w:divBdr>
                                            <w:top w:val="none" w:sz="0" w:space="0" w:color="auto"/>
                                            <w:left w:val="none" w:sz="0" w:space="0" w:color="auto"/>
                                            <w:bottom w:val="none" w:sz="0" w:space="0" w:color="auto"/>
                                            <w:right w:val="none" w:sz="0" w:space="0" w:color="auto"/>
                                          </w:divBdr>
                                        </w:div>
                                        <w:div w:id="1212696023">
                                          <w:marLeft w:val="0"/>
                                          <w:marRight w:val="0"/>
                                          <w:marTop w:val="0"/>
                                          <w:marBottom w:val="0"/>
                                          <w:divBdr>
                                            <w:top w:val="none" w:sz="0" w:space="0" w:color="auto"/>
                                            <w:left w:val="none" w:sz="0" w:space="0" w:color="auto"/>
                                            <w:bottom w:val="none" w:sz="0" w:space="0" w:color="auto"/>
                                            <w:right w:val="none" w:sz="0" w:space="0" w:color="auto"/>
                                          </w:divBdr>
                                        </w:div>
                                        <w:div w:id="1561361755">
                                          <w:marLeft w:val="0"/>
                                          <w:marRight w:val="0"/>
                                          <w:marTop w:val="0"/>
                                          <w:marBottom w:val="0"/>
                                          <w:divBdr>
                                            <w:top w:val="none" w:sz="0" w:space="0" w:color="auto"/>
                                            <w:left w:val="none" w:sz="0" w:space="0" w:color="auto"/>
                                            <w:bottom w:val="none" w:sz="0" w:space="0" w:color="auto"/>
                                            <w:right w:val="none" w:sz="0" w:space="0" w:color="auto"/>
                                          </w:divBdr>
                                        </w:div>
                                        <w:div w:id="1866168318">
                                          <w:marLeft w:val="0"/>
                                          <w:marRight w:val="0"/>
                                          <w:marTop w:val="0"/>
                                          <w:marBottom w:val="0"/>
                                          <w:divBdr>
                                            <w:top w:val="none" w:sz="0" w:space="0" w:color="auto"/>
                                            <w:left w:val="none" w:sz="0" w:space="0" w:color="auto"/>
                                            <w:bottom w:val="none" w:sz="0" w:space="0" w:color="auto"/>
                                            <w:right w:val="none" w:sz="0" w:space="0" w:color="auto"/>
                                          </w:divBdr>
                                        </w:div>
                                      </w:divsChild>
                                    </w:div>
                                    <w:div w:id="341199103">
                                      <w:marLeft w:val="0"/>
                                      <w:marRight w:val="0"/>
                                      <w:marTop w:val="0"/>
                                      <w:marBottom w:val="0"/>
                                      <w:divBdr>
                                        <w:top w:val="none" w:sz="0" w:space="0" w:color="auto"/>
                                        <w:left w:val="none" w:sz="0" w:space="0" w:color="auto"/>
                                        <w:bottom w:val="none" w:sz="0" w:space="0" w:color="auto"/>
                                        <w:right w:val="none" w:sz="0" w:space="0" w:color="auto"/>
                                      </w:divBdr>
                                    </w:div>
                                    <w:div w:id="712265949">
                                      <w:marLeft w:val="0"/>
                                      <w:marRight w:val="0"/>
                                      <w:marTop w:val="0"/>
                                      <w:marBottom w:val="0"/>
                                      <w:divBdr>
                                        <w:top w:val="none" w:sz="0" w:space="0" w:color="auto"/>
                                        <w:left w:val="none" w:sz="0" w:space="0" w:color="auto"/>
                                        <w:bottom w:val="none" w:sz="0" w:space="0" w:color="auto"/>
                                        <w:right w:val="none" w:sz="0" w:space="0" w:color="auto"/>
                                      </w:divBdr>
                                    </w:div>
                                    <w:div w:id="1091778216">
                                      <w:marLeft w:val="0"/>
                                      <w:marRight w:val="0"/>
                                      <w:marTop w:val="0"/>
                                      <w:marBottom w:val="0"/>
                                      <w:divBdr>
                                        <w:top w:val="none" w:sz="0" w:space="0" w:color="auto"/>
                                        <w:left w:val="none" w:sz="0" w:space="0" w:color="auto"/>
                                        <w:bottom w:val="none" w:sz="0" w:space="0" w:color="auto"/>
                                        <w:right w:val="none" w:sz="0" w:space="0" w:color="auto"/>
                                      </w:divBdr>
                                      <w:divsChild>
                                        <w:div w:id="523713969">
                                          <w:marLeft w:val="0"/>
                                          <w:marRight w:val="0"/>
                                          <w:marTop w:val="0"/>
                                          <w:marBottom w:val="0"/>
                                          <w:divBdr>
                                            <w:top w:val="none" w:sz="0" w:space="0" w:color="auto"/>
                                            <w:left w:val="none" w:sz="0" w:space="0" w:color="auto"/>
                                            <w:bottom w:val="none" w:sz="0" w:space="0" w:color="auto"/>
                                            <w:right w:val="none" w:sz="0" w:space="0" w:color="auto"/>
                                          </w:divBdr>
                                        </w:div>
                                        <w:div w:id="1051030610">
                                          <w:marLeft w:val="0"/>
                                          <w:marRight w:val="0"/>
                                          <w:marTop w:val="0"/>
                                          <w:marBottom w:val="0"/>
                                          <w:divBdr>
                                            <w:top w:val="none" w:sz="0" w:space="0" w:color="auto"/>
                                            <w:left w:val="none" w:sz="0" w:space="0" w:color="auto"/>
                                            <w:bottom w:val="none" w:sz="0" w:space="0" w:color="auto"/>
                                            <w:right w:val="none" w:sz="0" w:space="0" w:color="auto"/>
                                          </w:divBdr>
                                        </w:div>
                                        <w:div w:id="1471053181">
                                          <w:marLeft w:val="0"/>
                                          <w:marRight w:val="0"/>
                                          <w:marTop w:val="0"/>
                                          <w:marBottom w:val="0"/>
                                          <w:divBdr>
                                            <w:top w:val="none" w:sz="0" w:space="0" w:color="auto"/>
                                            <w:left w:val="none" w:sz="0" w:space="0" w:color="auto"/>
                                            <w:bottom w:val="none" w:sz="0" w:space="0" w:color="auto"/>
                                            <w:right w:val="none" w:sz="0" w:space="0" w:color="auto"/>
                                          </w:divBdr>
                                        </w:div>
                                      </w:divsChild>
                                    </w:div>
                                    <w:div w:id="1238905050">
                                      <w:marLeft w:val="0"/>
                                      <w:marRight w:val="0"/>
                                      <w:marTop w:val="0"/>
                                      <w:marBottom w:val="0"/>
                                      <w:divBdr>
                                        <w:top w:val="none" w:sz="0" w:space="0" w:color="auto"/>
                                        <w:left w:val="none" w:sz="0" w:space="0" w:color="auto"/>
                                        <w:bottom w:val="none" w:sz="0" w:space="0" w:color="auto"/>
                                        <w:right w:val="none" w:sz="0" w:space="0" w:color="auto"/>
                                      </w:divBdr>
                                    </w:div>
                                    <w:div w:id="2070883084">
                                      <w:marLeft w:val="0"/>
                                      <w:marRight w:val="0"/>
                                      <w:marTop w:val="0"/>
                                      <w:marBottom w:val="0"/>
                                      <w:divBdr>
                                        <w:top w:val="none" w:sz="0" w:space="0" w:color="auto"/>
                                        <w:left w:val="none" w:sz="0" w:space="0" w:color="auto"/>
                                        <w:bottom w:val="none" w:sz="0" w:space="0" w:color="auto"/>
                                        <w:right w:val="none" w:sz="0" w:space="0" w:color="auto"/>
                                      </w:divBdr>
                                      <w:divsChild>
                                        <w:div w:id="1523057080">
                                          <w:marLeft w:val="0"/>
                                          <w:marRight w:val="0"/>
                                          <w:marTop w:val="0"/>
                                          <w:marBottom w:val="0"/>
                                          <w:divBdr>
                                            <w:top w:val="none" w:sz="0" w:space="0" w:color="auto"/>
                                            <w:left w:val="none" w:sz="0" w:space="0" w:color="auto"/>
                                            <w:bottom w:val="none" w:sz="0" w:space="0" w:color="auto"/>
                                            <w:right w:val="none" w:sz="0" w:space="0" w:color="auto"/>
                                          </w:divBdr>
                                        </w:div>
                                        <w:div w:id="1786802901">
                                          <w:marLeft w:val="0"/>
                                          <w:marRight w:val="0"/>
                                          <w:marTop w:val="0"/>
                                          <w:marBottom w:val="0"/>
                                          <w:divBdr>
                                            <w:top w:val="none" w:sz="0" w:space="0" w:color="auto"/>
                                            <w:left w:val="none" w:sz="0" w:space="0" w:color="auto"/>
                                            <w:bottom w:val="none" w:sz="0" w:space="0" w:color="auto"/>
                                            <w:right w:val="none" w:sz="0" w:space="0" w:color="auto"/>
                                          </w:divBdr>
                                        </w:div>
                                        <w:div w:id="20678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7410">
                                  <w:marLeft w:val="0"/>
                                  <w:marRight w:val="0"/>
                                  <w:marTop w:val="0"/>
                                  <w:marBottom w:val="0"/>
                                  <w:divBdr>
                                    <w:top w:val="none" w:sz="0" w:space="0" w:color="auto"/>
                                    <w:left w:val="none" w:sz="0" w:space="0" w:color="auto"/>
                                    <w:bottom w:val="none" w:sz="0" w:space="0" w:color="auto"/>
                                    <w:right w:val="none" w:sz="0" w:space="0" w:color="auto"/>
                                  </w:divBdr>
                                  <w:divsChild>
                                    <w:div w:id="1667897048">
                                      <w:marLeft w:val="0"/>
                                      <w:marRight w:val="0"/>
                                      <w:marTop w:val="0"/>
                                      <w:marBottom w:val="0"/>
                                      <w:divBdr>
                                        <w:top w:val="none" w:sz="0" w:space="0" w:color="auto"/>
                                        <w:left w:val="none" w:sz="0" w:space="0" w:color="auto"/>
                                        <w:bottom w:val="none" w:sz="0" w:space="0" w:color="auto"/>
                                        <w:right w:val="none" w:sz="0" w:space="0" w:color="auto"/>
                                      </w:divBdr>
                                    </w:div>
                                    <w:div w:id="19690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09369">
      <w:bodyDiv w:val="1"/>
      <w:marLeft w:val="0"/>
      <w:marRight w:val="0"/>
      <w:marTop w:val="0"/>
      <w:marBottom w:val="0"/>
      <w:divBdr>
        <w:top w:val="none" w:sz="0" w:space="0" w:color="auto"/>
        <w:left w:val="none" w:sz="0" w:space="0" w:color="auto"/>
        <w:bottom w:val="none" w:sz="0" w:space="0" w:color="auto"/>
        <w:right w:val="none" w:sz="0" w:space="0" w:color="auto"/>
      </w:divBdr>
    </w:div>
    <w:div w:id="2142531607">
      <w:bodyDiv w:val="1"/>
      <w:marLeft w:val="0"/>
      <w:marRight w:val="0"/>
      <w:marTop w:val="0"/>
      <w:marBottom w:val="0"/>
      <w:divBdr>
        <w:top w:val="none" w:sz="0" w:space="0" w:color="auto"/>
        <w:left w:val="none" w:sz="0" w:space="0" w:color="auto"/>
        <w:bottom w:val="none" w:sz="0" w:space="0" w:color="auto"/>
        <w:right w:val="none" w:sz="0" w:space="0" w:color="auto"/>
      </w:divBdr>
      <w:divsChild>
        <w:div w:id="16739324">
          <w:marLeft w:val="0"/>
          <w:marRight w:val="0"/>
          <w:marTop w:val="0"/>
          <w:marBottom w:val="0"/>
          <w:divBdr>
            <w:top w:val="none" w:sz="0" w:space="0" w:color="auto"/>
            <w:left w:val="none" w:sz="0" w:space="0" w:color="auto"/>
            <w:bottom w:val="none" w:sz="0" w:space="0" w:color="auto"/>
            <w:right w:val="none" w:sz="0" w:space="0" w:color="auto"/>
          </w:divBdr>
        </w:div>
        <w:div w:id="22100640">
          <w:marLeft w:val="0"/>
          <w:marRight w:val="0"/>
          <w:marTop w:val="0"/>
          <w:marBottom w:val="0"/>
          <w:divBdr>
            <w:top w:val="none" w:sz="0" w:space="0" w:color="auto"/>
            <w:left w:val="none" w:sz="0" w:space="0" w:color="auto"/>
            <w:bottom w:val="none" w:sz="0" w:space="0" w:color="auto"/>
            <w:right w:val="none" w:sz="0" w:space="0" w:color="auto"/>
          </w:divBdr>
        </w:div>
        <w:div w:id="175074276">
          <w:marLeft w:val="0"/>
          <w:marRight w:val="0"/>
          <w:marTop w:val="0"/>
          <w:marBottom w:val="0"/>
          <w:divBdr>
            <w:top w:val="none" w:sz="0" w:space="0" w:color="auto"/>
            <w:left w:val="none" w:sz="0" w:space="0" w:color="auto"/>
            <w:bottom w:val="none" w:sz="0" w:space="0" w:color="auto"/>
            <w:right w:val="none" w:sz="0" w:space="0" w:color="auto"/>
          </w:divBdr>
        </w:div>
        <w:div w:id="424960478">
          <w:marLeft w:val="0"/>
          <w:marRight w:val="0"/>
          <w:marTop w:val="0"/>
          <w:marBottom w:val="0"/>
          <w:divBdr>
            <w:top w:val="none" w:sz="0" w:space="0" w:color="auto"/>
            <w:left w:val="none" w:sz="0" w:space="0" w:color="auto"/>
            <w:bottom w:val="none" w:sz="0" w:space="0" w:color="auto"/>
            <w:right w:val="none" w:sz="0" w:space="0" w:color="auto"/>
          </w:divBdr>
        </w:div>
        <w:div w:id="494612073">
          <w:marLeft w:val="0"/>
          <w:marRight w:val="0"/>
          <w:marTop w:val="0"/>
          <w:marBottom w:val="0"/>
          <w:divBdr>
            <w:top w:val="none" w:sz="0" w:space="0" w:color="auto"/>
            <w:left w:val="none" w:sz="0" w:space="0" w:color="auto"/>
            <w:bottom w:val="none" w:sz="0" w:space="0" w:color="auto"/>
            <w:right w:val="none" w:sz="0" w:space="0" w:color="auto"/>
          </w:divBdr>
        </w:div>
        <w:div w:id="511456736">
          <w:marLeft w:val="0"/>
          <w:marRight w:val="0"/>
          <w:marTop w:val="0"/>
          <w:marBottom w:val="0"/>
          <w:divBdr>
            <w:top w:val="none" w:sz="0" w:space="0" w:color="auto"/>
            <w:left w:val="none" w:sz="0" w:space="0" w:color="auto"/>
            <w:bottom w:val="none" w:sz="0" w:space="0" w:color="auto"/>
            <w:right w:val="none" w:sz="0" w:space="0" w:color="auto"/>
          </w:divBdr>
        </w:div>
        <w:div w:id="528446872">
          <w:marLeft w:val="0"/>
          <w:marRight w:val="0"/>
          <w:marTop w:val="0"/>
          <w:marBottom w:val="0"/>
          <w:divBdr>
            <w:top w:val="none" w:sz="0" w:space="0" w:color="auto"/>
            <w:left w:val="none" w:sz="0" w:space="0" w:color="auto"/>
            <w:bottom w:val="none" w:sz="0" w:space="0" w:color="auto"/>
            <w:right w:val="none" w:sz="0" w:space="0" w:color="auto"/>
          </w:divBdr>
        </w:div>
        <w:div w:id="603923642">
          <w:marLeft w:val="0"/>
          <w:marRight w:val="0"/>
          <w:marTop w:val="0"/>
          <w:marBottom w:val="0"/>
          <w:divBdr>
            <w:top w:val="none" w:sz="0" w:space="0" w:color="auto"/>
            <w:left w:val="none" w:sz="0" w:space="0" w:color="auto"/>
            <w:bottom w:val="none" w:sz="0" w:space="0" w:color="auto"/>
            <w:right w:val="none" w:sz="0" w:space="0" w:color="auto"/>
          </w:divBdr>
        </w:div>
        <w:div w:id="729186292">
          <w:marLeft w:val="0"/>
          <w:marRight w:val="0"/>
          <w:marTop w:val="0"/>
          <w:marBottom w:val="0"/>
          <w:divBdr>
            <w:top w:val="none" w:sz="0" w:space="0" w:color="auto"/>
            <w:left w:val="none" w:sz="0" w:space="0" w:color="auto"/>
            <w:bottom w:val="none" w:sz="0" w:space="0" w:color="auto"/>
            <w:right w:val="none" w:sz="0" w:space="0" w:color="auto"/>
          </w:divBdr>
        </w:div>
        <w:div w:id="987711835">
          <w:marLeft w:val="0"/>
          <w:marRight w:val="0"/>
          <w:marTop w:val="0"/>
          <w:marBottom w:val="0"/>
          <w:divBdr>
            <w:top w:val="none" w:sz="0" w:space="0" w:color="auto"/>
            <w:left w:val="none" w:sz="0" w:space="0" w:color="auto"/>
            <w:bottom w:val="none" w:sz="0" w:space="0" w:color="auto"/>
            <w:right w:val="none" w:sz="0" w:space="0" w:color="auto"/>
          </w:divBdr>
        </w:div>
        <w:div w:id="1058699118">
          <w:marLeft w:val="0"/>
          <w:marRight w:val="0"/>
          <w:marTop w:val="0"/>
          <w:marBottom w:val="0"/>
          <w:divBdr>
            <w:top w:val="none" w:sz="0" w:space="0" w:color="auto"/>
            <w:left w:val="none" w:sz="0" w:space="0" w:color="auto"/>
            <w:bottom w:val="none" w:sz="0" w:space="0" w:color="auto"/>
            <w:right w:val="none" w:sz="0" w:space="0" w:color="auto"/>
          </w:divBdr>
        </w:div>
        <w:div w:id="1131286659">
          <w:marLeft w:val="0"/>
          <w:marRight w:val="0"/>
          <w:marTop w:val="0"/>
          <w:marBottom w:val="0"/>
          <w:divBdr>
            <w:top w:val="none" w:sz="0" w:space="0" w:color="auto"/>
            <w:left w:val="none" w:sz="0" w:space="0" w:color="auto"/>
            <w:bottom w:val="none" w:sz="0" w:space="0" w:color="auto"/>
            <w:right w:val="none" w:sz="0" w:space="0" w:color="auto"/>
          </w:divBdr>
        </w:div>
        <w:div w:id="1149975071">
          <w:marLeft w:val="0"/>
          <w:marRight w:val="0"/>
          <w:marTop w:val="0"/>
          <w:marBottom w:val="0"/>
          <w:divBdr>
            <w:top w:val="none" w:sz="0" w:space="0" w:color="auto"/>
            <w:left w:val="none" w:sz="0" w:space="0" w:color="auto"/>
            <w:bottom w:val="none" w:sz="0" w:space="0" w:color="auto"/>
            <w:right w:val="none" w:sz="0" w:space="0" w:color="auto"/>
          </w:divBdr>
        </w:div>
        <w:div w:id="1160192774">
          <w:marLeft w:val="0"/>
          <w:marRight w:val="0"/>
          <w:marTop w:val="0"/>
          <w:marBottom w:val="0"/>
          <w:divBdr>
            <w:top w:val="none" w:sz="0" w:space="0" w:color="auto"/>
            <w:left w:val="none" w:sz="0" w:space="0" w:color="auto"/>
            <w:bottom w:val="none" w:sz="0" w:space="0" w:color="auto"/>
            <w:right w:val="none" w:sz="0" w:space="0" w:color="auto"/>
          </w:divBdr>
        </w:div>
        <w:div w:id="1487012161">
          <w:marLeft w:val="0"/>
          <w:marRight w:val="0"/>
          <w:marTop w:val="0"/>
          <w:marBottom w:val="0"/>
          <w:divBdr>
            <w:top w:val="none" w:sz="0" w:space="0" w:color="auto"/>
            <w:left w:val="none" w:sz="0" w:space="0" w:color="auto"/>
            <w:bottom w:val="none" w:sz="0" w:space="0" w:color="auto"/>
            <w:right w:val="none" w:sz="0" w:space="0" w:color="auto"/>
          </w:divBdr>
        </w:div>
        <w:div w:id="1615283969">
          <w:marLeft w:val="0"/>
          <w:marRight w:val="0"/>
          <w:marTop w:val="0"/>
          <w:marBottom w:val="0"/>
          <w:divBdr>
            <w:top w:val="none" w:sz="0" w:space="0" w:color="auto"/>
            <w:left w:val="none" w:sz="0" w:space="0" w:color="auto"/>
            <w:bottom w:val="none" w:sz="0" w:space="0" w:color="auto"/>
            <w:right w:val="none" w:sz="0" w:space="0" w:color="auto"/>
          </w:divBdr>
        </w:div>
        <w:div w:id="1777408442">
          <w:marLeft w:val="0"/>
          <w:marRight w:val="0"/>
          <w:marTop w:val="0"/>
          <w:marBottom w:val="0"/>
          <w:divBdr>
            <w:top w:val="none" w:sz="0" w:space="0" w:color="auto"/>
            <w:left w:val="none" w:sz="0" w:space="0" w:color="auto"/>
            <w:bottom w:val="none" w:sz="0" w:space="0" w:color="auto"/>
            <w:right w:val="none" w:sz="0" w:space="0" w:color="auto"/>
          </w:divBdr>
        </w:div>
        <w:div w:id="1860197957">
          <w:marLeft w:val="0"/>
          <w:marRight w:val="0"/>
          <w:marTop w:val="0"/>
          <w:marBottom w:val="0"/>
          <w:divBdr>
            <w:top w:val="none" w:sz="0" w:space="0" w:color="auto"/>
            <w:left w:val="none" w:sz="0" w:space="0" w:color="auto"/>
            <w:bottom w:val="none" w:sz="0" w:space="0" w:color="auto"/>
            <w:right w:val="none" w:sz="0" w:space="0" w:color="auto"/>
          </w:divBdr>
        </w:div>
        <w:div w:id="1874923596">
          <w:marLeft w:val="0"/>
          <w:marRight w:val="0"/>
          <w:marTop w:val="0"/>
          <w:marBottom w:val="0"/>
          <w:divBdr>
            <w:top w:val="none" w:sz="0" w:space="0" w:color="auto"/>
            <w:left w:val="none" w:sz="0" w:space="0" w:color="auto"/>
            <w:bottom w:val="none" w:sz="0" w:space="0" w:color="auto"/>
            <w:right w:val="none" w:sz="0" w:space="0" w:color="auto"/>
          </w:divBdr>
        </w:div>
        <w:div w:id="1990355602">
          <w:marLeft w:val="0"/>
          <w:marRight w:val="0"/>
          <w:marTop w:val="0"/>
          <w:marBottom w:val="0"/>
          <w:divBdr>
            <w:top w:val="none" w:sz="0" w:space="0" w:color="auto"/>
            <w:left w:val="none" w:sz="0" w:space="0" w:color="auto"/>
            <w:bottom w:val="none" w:sz="0" w:space="0" w:color="auto"/>
            <w:right w:val="none" w:sz="0" w:space="0" w:color="auto"/>
          </w:divBdr>
        </w:div>
        <w:div w:id="19946806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killsdevelopmentscotland.co.uk/what-we-do/our-products/modern-apprentice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nk.springer.com/journal/10775/15/1/page/1" TargetMode="External"/><Relationship Id="rId4" Type="http://schemas.openxmlformats.org/officeDocument/2006/relationships/settings" Target="settings.xml"/><Relationship Id="rId9" Type="http://schemas.openxmlformats.org/officeDocument/2006/relationships/hyperlink" Target="http://ssrn.com/abstract=161621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484C9-0762-4160-9890-6FB3FC20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8776</Words>
  <Characters>50024</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2016-07-30T20:07:00Z</dcterms:created>
  <dcterms:modified xsi:type="dcterms:W3CDTF">2016-07-30T20:07:00Z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v.egdell@napier.ac.uk@www.mendeley.com</vt:lpwstr>
  </property>
  <property fmtid="{D5CDD505-2E9C-101B-9397-08002B2CF9AE}" pid="4" name="Mendeley Citation Style_1">
    <vt:lpwstr>http://www.zotero.org/styles/the-open-university-harvard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http://www.zotero.org/styles/bmc-medical-ethics</vt:lpwstr>
  </property>
  <property fmtid="{D5CDD505-2E9C-101B-9397-08002B2CF9AE}" pid="10" name="Mendeley Recent Style Name 2_1">
    <vt:lpwstr>BMC Medical Ethics</vt:lpwstr>
  </property>
  <property fmtid="{D5CDD505-2E9C-101B-9397-08002B2CF9AE}" pid="11" name="Mendeley Recent Style Id 3_1">
    <vt:lpwstr>http://www.zotero.org/styles/harvard-newcastle-university</vt:lpwstr>
  </property>
  <property fmtid="{D5CDD505-2E9C-101B-9397-08002B2CF9AE}" pid="12" name="Mendeley Recent Style Name 3_1">
    <vt:lpwstr>Harvard - Newcastle University</vt:lpwstr>
  </property>
  <property fmtid="{D5CDD505-2E9C-101B-9397-08002B2CF9AE}" pid="13" name="Mendeley Recent Style Id 4_1">
    <vt:lpwstr>http://www.zotero.org/styles/maturitas</vt:lpwstr>
  </property>
  <property fmtid="{D5CDD505-2E9C-101B-9397-08002B2CF9AE}" pid="14" name="Mendeley Recent Style Name 4_1">
    <vt:lpwstr>Maturitas</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http://www.zotero.org/styles/sage-harvard</vt:lpwstr>
  </property>
  <property fmtid="{D5CDD505-2E9C-101B-9397-08002B2CF9AE}" pid="18" name="Mendeley Recent Style Name 6_1">
    <vt:lpwstr>SAGE Harvard</vt:lpwstr>
  </property>
  <property fmtid="{D5CDD505-2E9C-101B-9397-08002B2CF9AE}" pid="19" name="Mendeley Recent Style Id 7_1">
    <vt:lpwstr>http://www.zotero.org/styles/taylor-and-francis-harvard-v</vt:lpwstr>
  </property>
  <property fmtid="{D5CDD505-2E9C-101B-9397-08002B2CF9AE}" pid="20" name="Mendeley Recent Style Name 7_1">
    <vt:lpwstr>Taylor &amp; Francis - Harvard V</vt:lpwstr>
  </property>
  <property fmtid="{D5CDD505-2E9C-101B-9397-08002B2CF9AE}" pid="21" name="Mendeley Recent Style Id 8_1">
    <vt:lpwstr>http://www.zotero.org/styles/the-open-university-harvard</vt:lpwstr>
  </property>
  <property fmtid="{D5CDD505-2E9C-101B-9397-08002B2CF9AE}" pid="22" name="Mendeley Recent Style Name 8_1">
    <vt:lpwstr>The Open University (Harvard)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