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7ED" w:rsidRDefault="009517ED" w:rsidP="009517ED">
      <w:pPr>
        <w:pStyle w:val="Articletitle"/>
      </w:pPr>
      <w:r>
        <w:t>Introduction: War and Memory</w:t>
      </w:r>
    </w:p>
    <w:p w:rsidR="00BA6B10" w:rsidRPr="00BA6B10" w:rsidRDefault="00BA6B10" w:rsidP="00BA6B10">
      <w:pPr>
        <w:rPr>
          <w:rFonts w:ascii="Times New Roman" w:hAnsi="Times New Roman" w:cs="Times New Roman"/>
          <w:sz w:val="28"/>
          <w:szCs w:val="28"/>
          <w:lang w:eastAsia="en-GB"/>
        </w:rPr>
      </w:pPr>
      <w:r w:rsidRPr="00BA6B10">
        <w:rPr>
          <w:rFonts w:ascii="Times New Roman" w:hAnsi="Times New Roman" w:cs="Times New Roman"/>
          <w:sz w:val="28"/>
          <w:szCs w:val="28"/>
          <w:lang w:eastAsia="en-GB"/>
        </w:rPr>
        <w:t>Andrew Frayn, Edinburgh Napier University</w:t>
      </w:r>
    </w:p>
    <w:p w:rsidR="00BA6B10" w:rsidRPr="00BA6B10" w:rsidRDefault="00BA6B10" w:rsidP="00BA6B10">
      <w:pPr>
        <w:rPr>
          <w:rFonts w:ascii="Times New Roman" w:hAnsi="Times New Roman" w:cs="Times New Roman"/>
          <w:sz w:val="28"/>
          <w:szCs w:val="28"/>
          <w:lang w:eastAsia="en-GB"/>
        </w:rPr>
      </w:pPr>
      <w:r w:rsidRPr="00BA6B10">
        <w:rPr>
          <w:rFonts w:ascii="Times New Roman" w:hAnsi="Times New Roman" w:cs="Times New Roman"/>
          <w:sz w:val="28"/>
          <w:szCs w:val="28"/>
          <w:lang w:eastAsia="en-GB"/>
        </w:rPr>
        <w:t xml:space="preserve">Terry Phillips, Liverpool Hope University </w:t>
      </w:r>
      <w:bookmarkStart w:id="0" w:name="_GoBack"/>
      <w:bookmarkEnd w:id="0"/>
    </w:p>
    <w:p w:rsidR="0099635F" w:rsidRPr="00214D2E" w:rsidRDefault="00026AD2" w:rsidP="0099635F">
      <w:pPr>
        <w:pStyle w:val="Abstract"/>
      </w:pPr>
      <w:r>
        <w:t xml:space="preserve">This introduction situates the articles in this journal issue within recent scholarship about war and memory.  The plethora of available terminology is </w:t>
      </w:r>
      <w:r w:rsidR="00214D2E">
        <w:t>addressed</w:t>
      </w:r>
      <w:r>
        <w:t xml:space="preserve">, tracing memory studies back to the rediscovery of Maurice Halbwachs’s theories of collective memory and its growth from the late 1980s, particularly in Holocaust Studies.  The importance of studying war and memory now is highlighted, drawing attention to the </w:t>
      </w:r>
      <w:r w:rsidR="00214D2E">
        <w:t xml:space="preserve">current </w:t>
      </w:r>
      <w:r>
        <w:t>European and global tensions</w:t>
      </w:r>
      <w:r w:rsidR="00214D2E">
        <w:t xml:space="preserve"> that have their roots in earlier twentieth-century conflicts.  Brief synopses are offered of the issue’s articles, which discuss First World War novels; Lee Miller’s concentration camp photographs; 1960s Italian television programmes about the </w:t>
      </w:r>
      <w:r w:rsidR="00DF3E5A">
        <w:t>Holocaust</w:t>
      </w:r>
      <w:r w:rsidR="00214D2E">
        <w:t xml:space="preserve">; the Norwegian ‘Heavy Water Raids’; and post-1989 </w:t>
      </w:r>
      <w:r w:rsidR="00214D2E">
        <w:rPr>
          <w:i/>
        </w:rPr>
        <w:t>Rough Guides</w:t>
      </w:r>
      <w:r w:rsidR="00214D2E">
        <w:t xml:space="preserve"> to Poland.</w:t>
      </w:r>
    </w:p>
    <w:p w:rsidR="0099635F" w:rsidRPr="0020415E" w:rsidRDefault="0099635F" w:rsidP="0099635F">
      <w:pPr>
        <w:pStyle w:val="Keywords"/>
      </w:pPr>
      <w:r>
        <w:t xml:space="preserve">Keywords: </w:t>
      </w:r>
      <w:r w:rsidR="003B4ACF">
        <w:t>First World War</w:t>
      </w:r>
      <w:r>
        <w:t xml:space="preserve">; </w:t>
      </w:r>
      <w:r w:rsidR="003B4ACF">
        <w:t>Second World War; memory studies; Holocaust studies; collective memory; nostalgia; visual cultures</w:t>
      </w:r>
    </w:p>
    <w:p w:rsidR="0099635F" w:rsidRDefault="0099635F">
      <w:pPr>
        <w:rPr>
          <w:rFonts w:ascii="Times New Roman" w:hAnsi="Times New Roman" w:cs="Times New Roman"/>
          <w:b/>
          <w:sz w:val="24"/>
          <w:szCs w:val="24"/>
        </w:rPr>
      </w:pPr>
    </w:p>
    <w:p w:rsidR="00C5766B" w:rsidRDefault="003D6DEA" w:rsidP="00AF1D15">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 xml:space="preserve">This special issue, ‘Arts and Artefacts: Memory and Guilt in Twentieth-Century Europe’, focuses on the representation across Europe of the two global conflicts of the twentieth century, seen through a variety of cultural artefacts—novels, photographs, television series, films and guide books.  The readings engage with the development of the theories of memory which emerged as combatants and civilians alike attempted to process the traumas of total war.  </w:t>
      </w:r>
      <w:r w:rsidR="005712E6" w:rsidRPr="004F2D52">
        <w:rPr>
          <w:rFonts w:ascii="Times New Roman" w:hAnsi="Times New Roman" w:cs="Times New Roman"/>
          <w:sz w:val="24"/>
          <w:szCs w:val="24"/>
        </w:rPr>
        <w:t xml:space="preserve">The creative arts </w:t>
      </w:r>
      <w:r w:rsidR="00422CF4" w:rsidRPr="004F2D52">
        <w:rPr>
          <w:rFonts w:ascii="Times New Roman" w:hAnsi="Times New Roman" w:cs="Times New Roman"/>
          <w:sz w:val="24"/>
          <w:szCs w:val="24"/>
        </w:rPr>
        <w:t xml:space="preserve">have huge </w:t>
      </w:r>
      <w:r w:rsidR="005712E6" w:rsidRPr="004F2D52">
        <w:rPr>
          <w:rFonts w:ascii="Times New Roman" w:hAnsi="Times New Roman" w:cs="Times New Roman"/>
          <w:sz w:val="24"/>
          <w:szCs w:val="24"/>
        </w:rPr>
        <w:t>power to shape contemporary and retrospective narrative interpretations</w:t>
      </w:r>
      <w:r w:rsidR="00422CF4" w:rsidRPr="004F2D52">
        <w:rPr>
          <w:rFonts w:ascii="Times New Roman" w:hAnsi="Times New Roman" w:cs="Times New Roman"/>
          <w:sz w:val="24"/>
          <w:szCs w:val="24"/>
        </w:rPr>
        <w:t>, not least because they mostly do not pretend to be official narratives.</w:t>
      </w:r>
      <w:r w:rsidR="00AE4D5C" w:rsidRPr="004F2D52">
        <w:rPr>
          <w:rFonts w:ascii="Times New Roman" w:hAnsi="Times New Roman" w:cs="Times New Roman"/>
          <w:sz w:val="24"/>
          <w:szCs w:val="24"/>
        </w:rPr>
        <w:t xml:space="preserve">  Symptomatic personal experiences stimulate empathetic audience and readership responses by evoking similar memories. </w:t>
      </w:r>
      <w:r w:rsidR="005712E6" w:rsidRPr="004F2D52">
        <w:rPr>
          <w:rFonts w:ascii="Times New Roman" w:hAnsi="Times New Roman" w:cs="Times New Roman"/>
          <w:sz w:val="24"/>
          <w:szCs w:val="24"/>
        </w:rPr>
        <w:t xml:space="preserve"> </w:t>
      </w:r>
      <w:r w:rsidR="00AE4D5C" w:rsidRPr="004F2D52">
        <w:rPr>
          <w:rFonts w:ascii="Times New Roman" w:hAnsi="Times New Roman" w:cs="Times New Roman"/>
          <w:sz w:val="24"/>
          <w:szCs w:val="24"/>
        </w:rPr>
        <w:t xml:space="preserve">The essays herein dovetail interestingly with other </w:t>
      </w:r>
      <w:r w:rsidR="005712E6" w:rsidRPr="004F2D52">
        <w:rPr>
          <w:rFonts w:ascii="Times New Roman" w:hAnsi="Times New Roman" w:cs="Times New Roman"/>
          <w:sz w:val="24"/>
          <w:szCs w:val="24"/>
        </w:rPr>
        <w:t xml:space="preserve">recent special issues of the </w:t>
      </w:r>
      <w:r w:rsidR="005712E6" w:rsidRPr="004F2D52">
        <w:rPr>
          <w:rFonts w:ascii="Times New Roman" w:hAnsi="Times New Roman" w:cs="Times New Roman"/>
          <w:i/>
          <w:sz w:val="24"/>
          <w:szCs w:val="24"/>
        </w:rPr>
        <w:t>Journal of War and Culture Studies</w:t>
      </w:r>
      <w:r w:rsidR="005712E6" w:rsidRPr="004F2D52">
        <w:rPr>
          <w:rFonts w:ascii="Times New Roman" w:hAnsi="Times New Roman" w:cs="Times New Roman"/>
          <w:sz w:val="24"/>
          <w:szCs w:val="24"/>
        </w:rPr>
        <w:t xml:space="preserve">, notably ‘Veteran Identities: One Hundred Years of the First World War’ (6 (4), 2013), ‘Silenced Mourning’ (7 (1), 2015), ‘Art, War and Truth’ (7 (2), 2015), ‘Assessing the Legacy of the Gueules cassées: from </w:t>
      </w:r>
      <w:r w:rsidR="005712E6" w:rsidRPr="004F2D52">
        <w:rPr>
          <w:rFonts w:ascii="Times New Roman" w:hAnsi="Times New Roman" w:cs="Times New Roman"/>
          <w:sz w:val="24"/>
          <w:szCs w:val="24"/>
        </w:rPr>
        <w:lastRenderedPageBreak/>
        <w:t>Surgery to Art’ (10 (1), 2017) and ‘The Recovery and Commemoration of War Dead from post-Colonial Contexts’ (10 (4), 2017)</w:t>
      </w:r>
      <w:r w:rsidR="00AE4D5C" w:rsidRPr="004F2D52">
        <w:rPr>
          <w:rFonts w:ascii="Times New Roman" w:hAnsi="Times New Roman" w:cs="Times New Roman"/>
          <w:sz w:val="24"/>
          <w:szCs w:val="24"/>
        </w:rPr>
        <w:t xml:space="preserve">: memory is tacitly invoked in the guise of mourning, truth, legacy and commemoration.  </w:t>
      </w:r>
      <w:r w:rsidR="005712E6" w:rsidRPr="004F2D52">
        <w:rPr>
          <w:rFonts w:ascii="Times New Roman" w:hAnsi="Times New Roman" w:cs="Times New Roman"/>
          <w:sz w:val="24"/>
          <w:szCs w:val="24"/>
        </w:rPr>
        <w:t>This issue</w:t>
      </w:r>
      <w:r w:rsidR="00AE4D5C" w:rsidRPr="004F2D52">
        <w:rPr>
          <w:rFonts w:ascii="Times New Roman" w:hAnsi="Times New Roman" w:cs="Times New Roman"/>
          <w:sz w:val="24"/>
          <w:szCs w:val="24"/>
        </w:rPr>
        <w:t xml:space="preserve"> brings forward </w:t>
      </w:r>
      <w:r w:rsidR="005712E6" w:rsidRPr="004F2D52">
        <w:rPr>
          <w:rFonts w:ascii="Times New Roman" w:hAnsi="Times New Roman" w:cs="Times New Roman"/>
          <w:sz w:val="24"/>
          <w:szCs w:val="24"/>
        </w:rPr>
        <w:t>memory as a</w:t>
      </w:r>
      <w:r w:rsidR="00AE4D5C" w:rsidRPr="004F2D52">
        <w:rPr>
          <w:rFonts w:ascii="Times New Roman" w:hAnsi="Times New Roman" w:cs="Times New Roman"/>
          <w:sz w:val="24"/>
          <w:szCs w:val="24"/>
        </w:rPr>
        <w:t xml:space="preserve">n important framework </w:t>
      </w:r>
      <w:r w:rsidR="005712E6" w:rsidRPr="004F2D52">
        <w:rPr>
          <w:rFonts w:ascii="Times New Roman" w:hAnsi="Times New Roman" w:cs="Times New Roman"/>
          <w:sz w:val="24"/>
          <w:szCs w:val="24"/>
        </w:rPr>
        <w:t xml:space="preserve">that, in its many and diverse forms, </w:t>
      </w:r>
      <w:r w:rsidR="00AE4D5C" w:rsidRPr="004F2D52">
        <w:rPr>
          <w:rFonts w:ascii="Times New Roman" w:hAnsi="Times New Roman" w:cs="Times New Roman"/>
          <w:sz w:val="24"/>
          <w:szCs w:val="24"/>
        </w:rPr>
        <w:t xml:space="preserve">enables </w:t>
      </w:r>
      <w:r w:rsidR="005712E6" w:rsidRPr="004F2D52">
        <w:rPr>
          <w:rFonts w:ascii="Times New Roman" w:hAnsi="Times New Roman" w:cs="Times New Roman"/>
          <w:sz w:val="24"/>
          <w:szCs w:val="24"/>
        </w:rPr>
        <w:t xml:space="preserve">us to </w:t>
      </w:r>
      <w:r w:rsidR="00AE4D5C" w:rsidRPr="004F2D52">
        <w:rPr>
          <w:rFonts w:ascii="Times New Roman" w:hAnsi="Times New Roman" w:cs="Times New Roman"/>
          <w:sz w:val="24"/>
          <w:szCs w:val="24"/>
        </w:rPr>
        <w:t xml:space="preserve">see more clearly </w:t>
      </w:r>
      <w:r w:rsidR="005712E6" w:rsidRPr="004F2D52">
        <w:rPr>
          <w:rFonts w:ascii="Times New Roman" w:hAnsi="Times New Roman" w:cs="Times New Roman"/>
          <w:sz w:val="24"/>
          <w:szCs w:val="24"/>
        </w:rPr>
        <w:t>the construction of particular narratives of conflict.</w:t>
      </w:r>
    </w:p>
    <w:p w:rsidR="008123E5" w:rsidRPr="004F2D52" w:rsidRDefault="008123E5" w:rsidP="008123E5">
      <w:pPr>
        <w:spacing w:after="0" w:line="480" w:lineRule="auto"/>
        <w:ind w:firstLine="720"/>
        <w:rPr>
          <w:rFonts w:ascii="Times New Roman" w:hAnsi="Times New Roman" w:cs="Times New Roman"/>
          <w:sz w:val="24"/>
          <w:szCs w:val="24"/>
        </w:rPr>
      </w:pPr>
      <w:r w:rsidRPr="004F2D52">
        <w:rPr>
          <w:rFonts w:ascii="Times New Roman" w:hAnsi="Times New Roman" w:cs="Times New Roman"/>
          <w:sz w:val="24"/>
          <w:szCs w:val="24"/>
        </w:rPr>
        <w:t xml:space="preserve">The history of Europe in the twentieth century was bound up </w:t>
      </w:r>
      <w:r>
        <w:rPr>
          <w:rFonts w:ascii="Times New Roman" w:hAnsi="Times New Roman" w:cs="Times New Roman"/>
          <w:sz w:val="24"/>
          <w:szCs w:val="24"/>
        </w:rPr>
        <w:t xml:space="preserve">with </w:t>
      </w:r>
      <w:r w:rsidRPr="004F2D52">
        <w:rPr>
          <w:rFonts w:ascii="Times New Roman" w:hAnsi="Times New Roman" w:cs="Times New Roman"/>
          <w:sz w:val="24"/>
          <w:szCs w:val="24"/>
        </w:rPr>
        <w:t xml:space="preserve">war and its memory.  Jay Winter </w:t>
      </w:r>
      <w:r w:rsidR="006C13DC" w:rsidRPr="004F2D52">
        <w:rPr>
          <w:rFonts w:ascii="Times New Roman" w:hAnsi="Times New Roman" w:cs="Times New Roman"/>
          <w:sz w:val="24"/>
          <w:szCs w:val="24"/>
        </w:rPr>
        <w:t>(1995</w:t>
      </w:r>
      <w:r w:rsidR="00C90D60">
        <w:rPr>
          <w:rFonts w:ascii="Times New Roman" w:hAnsi="Times New Roman" w:cs="Times New Roman"/>
          <w:sz w:val="24"/>
          <w:szCs w:val="24"/>
        </w:rPr>
        <w:t xml:space="preserve">: </w:t>
      </w:r>
      <w:r w:rsidR="006C13DC" w:rsidRPr="004F2D52">
        <w:rPr>
          <w:rFonts w:ascii="Times New Roman" w:hAnsi="Times New Roman" w:cs="Times New Roman"/>
          <w:sz w:val="24"/>
          <w:szCs w:val="24"/>
        </w:rPr>
        <w:t>1)</w:t>
      </w:r>
      <w:r w:rsidR="006C13DC">
        <w:rPr>
          <w:rFonts w:ascii="Times New Roman" w:hAnsi="Times New Roman" w:cs="Times New Roman"/>
          <w:sz w:val="24"/>
          <w:szCs w:val="24"/>
        </w:rPr>
        <w:t xml:space="preserve"> </w:t>
      </w:r>
      <w:r w:rsidRPr="004F2D52">
        <w:rPr>
          <w:rFonts w:ascii="Times New Roman" w:hAnsi="Times New Roman" w:cs="Times New Roman"/>
          <w:sz w:val="24"/>
          <w:szCs w:val="24"/>
        </w:rPr>
        <w:t xml:space="preserve">put it succinctly in his seminal </w:t>
      </w:r>
      <w:r w:rsidRPr="004F2D52">
        <w:rPr>
          <w:rFonts w:ascii="Times New Roman" w:hAnsi="Times New Roman" w:cs="Times New Roman"/>
          <w:i/>
          <w:sz w:val="24"/>
          <w:szCs w:val="24"/>
        </w:rPr>
        <w:t>Sites of Memory: Sites of Mourning: The Great War in European Cultural History</w:t>
      </w:r>
      <w:r w:rsidRPr="004F2D52">
        <w:rPr>
          <w:rFonts w:ascii="Times New Roman" w:hAnsi="Times New Roman" w:cs="Times New Roman"/>
          <w:sz w:val="24"/>
          <w:szCs w:val="24"/>
        </w:rPr>
        <w:t>: ‘the chequered recent history of European integration makes even clearer the need to recall the bloody history of European disintegration.’  Wartime entails a heightened affective response due to unfamiliar and extreme events</w:t>
      </w:r>
      <w:r>
        <w:rPr>
          <w:rFonts w:ascii="Times New Roman" w:hAnsi="Times New Roman" w:cs="Times New Roman"/>
          <w:sz w:val="24"/>
          <w:szCs w:val="24"/>
        </w:rPr>
        <w:t>;</w:t>
      </w:r>
      <w:r w:rsidRPr="004F2D52">
        <w:rPr>
          <w:rFonts w:ascii="Times New Roman" w:hAnsi="Times New Roman" w:cs="Times New Roman"/>
          <w:sz w:val="24"/>
          <w:szCs w:val="24"/>
        </w:rPr>
        <w:t xml:space="preserve"> Eviatar Zerubavel </w:t>
      </w:r>
      <w:r w:rsidR="006C13DC" w:rsidRPr="004F2D52">
        <w:rPr>
          <w:rFonts w:ascii="Times New Roman" w:hAnsi="Times New Roman" w:cs="Times New Roman"/>
          <w:sz w:val="24"/>
          <w:szCs w:val="24"/>
        </w:rPr>
        <w:t>(2003</w:t>
      </w:r>
      <w:r w:rsidR="00C90D60">
        <w:rPr>
          <w:rFonts w:ascii="Times New Roman" w:hAnsi="Times New Roman" w:cs="Times New Roman"/>
          <w:sz w:val="24"/>
          <w:szCs w:val="24"/>
        </w:rPr>
        <w:t xml:space="preserve">: </w:t>
      </w:r>
      <w:r w:rsidR="006C13DC" w:rsidRPr="004F2D52">
        <w:rPr>
          <w:rFonts w:ascii="Times New Roman" w:hAnsi="Times New Roman" w:cs="Times New Roman"/>
          <w:sz w:val="24"/>
          <w:szCs w:val="24"/>
        </w:rPr>
        <w:t>28)</w:t>
      </w:r>
      <w:r w:rsidR="006C13DC">
        <w:rPr>
          <w:rFonts w:ascii="Times New Roman" w:hAnsi="Times New Roman" w:cs="Times New Roman"/>
          <w:sz w:val="24"/>
          <w:szCs w:val="24"/>
        </w:rPr>
        <w:t xml:space="preserve"> </w:t>
      </w:r>
      <w:r w:rsidRPr="004F2D52">
        <w:rPr>
          <w:rFonts w:ascii="Times New Roman" w:hAnsi="Times New Roman" w:cs="Times New Roman"/>
          <w:sz w:val="24"/>
          <w:szCs w:val="24"/>
        </w:rPr>
        <w:t xml:space="preserve">sees times of conflict as having a heightened degree of memorability.  We might, perhaps, consider representations of conflict as a </w:t>
      </w:r>
      <w:r>
        <w:rPr>
          <w:rFonts w:ascii="Times New Roman" w:hAnsi="Times New Roman" w:cs="Times New Roman"/>
          <w:sz w:val="24"/>
          <w:szCs w:val="24"/>
        </w:rPr>
        <w:t xml:space="preserve">bewildering </w:t>
      </w:r>
      <w:r w:rsidRPr="004F2D52">
        <w:rPr>
          <w:rFonts w:ascii="Times New Roman" w:hAnsi="Times New Roman" w:cs="Times New Roman"/>
          <w:sz w:val="24"/>
          <w:szCs w:val="24"/>
        </w:rPr>
        <w:t>constellation of flashbulb memories (Páez et al</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2009; Isurin</w:t>
      </w:r>
      <w:r w:rsidR="00C90D60">
        <w:rPr>
          <w:rFonts w:ascii="Times New Roman" w:hAnsi="Times New Roman" w:cs="Times New Roman"/>
          <w:sz w:val="24"/>
          <w:szCs w:val="24"/>
        </w:rPr>
        <w:t xml:space="preserve">, </w:t>
      </w:r>
      <w:r w:rsidRPr="004F2D52">
        <w:rPr>
          <w:rFonts w:ascii="Times New Roman" w:hAnsi="Times New Roman" w:cs="Times New Roman"/>
          <w:sz w:val="24"/>
          <w:szCs w:val="24"/>
        </w:rPr>
        <w:t>2017</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26</w:t>
      </w:r>
      <w:r w:rsidR="00C90D60">
        <w:rPr>
          <w:rFonts w:ascii="Times New Roman" w:hAnsi="Times New Roman" w:cs="Times New Roman"/>
          <w:sz w:val="24"/>
          <w:szCs w:val="24"/>
        </w:rPr>
        <w:t>–2</w:t>
      </w:r>
      <w:r w:rsidRPr="004F2D52">
        <w:rPr>
          <w:rFonts w:ascii="Times New Roman" w:hAnsi="Times New Roman" w:cs="Times New Roman"/>
          <w:sz w:val="24"/>
          <w:szCs w:val="24"/>
        </w:rPr>
        <w:t xml:space="preserve">7) the term evokes the classic ‘caught in the act’ moment of early films, notably those of Frank Capra such as </w:t>
      </w:r>
      <w:r w:rsidRPr="004F2D52">
        <w:rPr>
          <w:rFonts w:ascii="Times New Roman" w:hAnsi="Times New Roman" w:cs="Times New Roman"/>
          <w:i/>
          <w:sz w:val="24"/>
          <w:szCs w:val="24"/>
        </w:rPr>
        <w:t>Mr Smith Goes to Washington</w:t>
      </w:r>
      <w:r w:rsidRPr="004F2D52">
        <w:rPr>
          <w:rFonts w:ascii="Times New Roman" w:hAnsi="Times New Roman" w:cs="Times New Roman"/>
          <w:sz w:val="24"/>
          <w:szCs w:val="24"/>
        </w:rPr>
        <w:t xml:space="preserve"> (1939), and refers to the visceral memory of particularly shocking news.  The assassination of John F. Kennedy and the 9/11 attacks are classic examples.  Interpretative activity about war has seen a spike with the centenary of the First World War; the act of remembering is stimulated by major anniversaries.  The end of four years of heightened commemorative activity seems a pressing time to look again at the memories of both world wars.  Those brutal conflicts have been vital in shaping the intervening century, implicated both in the solidifying of the E</w:t>
      </w:r>
      <w:r>
        <w:rPr>
          <w:rFonts w:ascii="Times New Roman" w:hAnsi="Times New Roman" w:cs="Times New Roman"/>
          <w:sz w:val="24"/>
          <w:szCs w:val="24"/>
        </w:rPr>
        <w:t xml:space="preserve">uropean </w:t>
      </w:r>
      <w:r w:rsidRPr="004F2D52">
        <w:rPr>
          <w:rFonts w:ascii="Times New Roman" w:hAnsi="Times New Roman" w:cs="Times New Roman"/>
          <w:sz w:val="24"/>
          <w:szCs w:val="24"/>
        </w:rPr>
        <w:t>U</w:t>
      </w:r>
      <w:r>
        <w:rPr>
          <w:rFonts w:ascii="Times New Roman" w:hAnsi="Times New Roman" w:cs="Times New Roman"/>
          <w:sz w:val="24"/>
          <w:szCs w:val="24"/>
        </w:rPr>
        <w:t>nion</w:t>
      </w:r>
      <w:r w:rsidRPr="004F2D52">
        <w:rPr>
          <w:rFonts w:ascii="Times New Roman" w:hAnsi="Times New Roman" w:cs="Times New Roman"/>
          <w:sz w:val="24"/>
          <w:szCs w:val="24"/>
        </w:rPr>
        <w:t xml:space="preserve"> and contemporary threats to its stability.  National and transnational European identities, both political and cultural, demand ongoing reassessment in this light (Joas</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2003; Bottici and Challand, 2013).</w:t>
      </w:r>
    </w:p>
    <w:p w:rsidR="005712E6" w:rsidRPr="004F2D52" w:rsidRDefault="005712E6" w:rsidP="00F10182">
      <w:pPr>
        <w:spacing w:after="0" w:line="480" w:lineRule="auto"/>
        <w:rPr>
          <w:rFonts w:ascii="Times New Roman" w:hAnsi="Times New Roman" w:cs="Times New Roman"/>
          <w:b/>
          <w:sz w:val="24"/>
          <w:szCs w:val="24"/>
        </w:rPr>
      </w:pPr>
    </w:p>
    <w:p w:rsidR="00C5766B" w:rsidRPr="004F2D52" w:rsidRDefault="00C5766B" w:rsidP="00F10182">
      <w:pPr>
        <w:spacing w:after="0" w:line="480" w:lineRule="auto"/>
        <w:rPr>
          <w:rFonts w:ascii="Times New Roman" w:hAnsi="Times New Roman" w:cs="Times New Roman"/>
          <w:sz w:val="24"/>
          <w:szCs w:val="24"/>
        </w:rPr>
      </w:pPr>
      <w:r w:rsidRPr="004F2D52">
        <w:rPr>
          <w:rFonts w:ascii="Times New Roman" w:hAnsi="Times New Roman" w:cs="Times New Roman"/>
          <w:b/>
          <w:sz w:val="24"/>
          <w:szCs w:val="24"/>
        </w:rPr>
        <w:lastRenderedPageBreak/>
        <w:t>Theorizing memory</w:t>
      </w:r>
    </w:p>
    <w:p w:rsidR="00F077DC" w:rsidRPr="004F2D52" w:rsidRDefault="007D5095"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 xml:space="preserve">While memory is a familiar term in daily life, it is worth pausing to think about the mechanics of how it happens.  </w:t>
      </w:r>
      <w:r w:rsidR="00F077DC" w:rsidRPr="004F2D52">
        <w:rPr>
          <w:rFonts w:ascii="Times New Roman" w:hAnsi="Times New Roman" w:cs="Times New Roman"/>
          <w:sz w:val="24"/>
          <w:szCs w:val="24"/>
        </w:rPr>
        <w:t>Memory is an ongoing work of self-</w:t>
      </w:r>
      <w:r w:rsidR="00D87E10" w:rsidRPr="004F2D52">
        <w:rPr>
          <w:rFonts w:ascii="Times New Roman" w:hAnsi="Times New Roman" w:cs="Times New Roman"/>
          <w:sz w:val="24"/>
          <w:szCs w:val="24"/>
        </w:rPr>
        <w:t xml:space="preserve">positioning and </w:t>
      </w:r>
      <w:r w:rsidR="00F077DC" w:rsidRPr="004F2D52">
        <w:rPr>
          <w:rFonts w:ascii="Times New Roman" w:hAnsi="Times New Roman" w:cs="Times New Roman"/>
          <w:sz w:val="24"/>
          <w:szCs w:val="24"/>
        </w:rPr>
        <w:t xml:space="preserve">representation, </w:t>
      </w:r>
      <w:r w:rsidR="00D87E10" w:rsidRPr="004F2D52">
        <w:rPr>
          <w:rFonts w:ascii="Times New Roman" w:hAnsi="Times New Roman" w:cs="Times New Roman"/>
          <w:sz w:val="24"/>
          <w:szCs w:val="24"/>
        </w:rPr>
        <w:t xml:space="preserve">which is </w:t>
      </w:r>
      <w:r w:rsidR="00F077DC" w:rsidRPr="004F2D52">
        <w:rPr>
          <w:rFonts w:ascii="Times New Roman" w:hAnsi="Times New Roman" w:cs="Times New Roman"/>
          <w:sz w:val="24"/>
          <w:szCs w:val="24"/>
        </w:rPr>
        <w:t>consequently a useful way of situating cultural texts.  Representation can be broken down into a number of functions, illustrated by separating out the constituent parts of the word:</w:t>
      </w:r>
    </w:p>
    <w:p w:rsidR="004C0757" w:rsidRPr="004F2D52" w:rsidRDefault="00935A19" w:rsidP="00F10182">
      <w:pPr>
        <w:spacing w:after="0" w:line="480" w:lineRule="auto"/>
        <w:jc w:val="center"/>
        <w:rPr>
          <w:rFonts w:ascii="Times New Roman" w:hAnsi="Times New Roman" w:cs="Times New Roman"/>
          <w:sz w:val="24"/>
          <w:szCs w:val="24"/>
        </w:rPr>
      </w:pPr>
      <w:r w:rsidRPr="004F2D52">
        <w:rPr>
          <w:rFonts w:ascii="Times New Roman" w:hAnsi="Times New Roman" w:cs="Times New Roman"/>
          <w:sz w:val="24"/>
          <w:szCs w:val="24"/>
        </w:rPr>
        <w:t>RE  |</w:t>
      </w:r>
      <w:r w:rsidR="00F077DC" w:rsidRPr="004F2D52">
        <w:rPr>
          <w:rFonts w:ascii="Times New Roman" w:hAnsi="Times New Roman" w:cs="Times New Roman"/>
          <w:sz w:val="24"/>
          <w:szCs w:val="24"/>
        </w:rPr>
        <w:t xml:space="preserve">  PRESENT  |  ATION</w:t>
      </w:r>
      <w:r w:rsidR="004C0757" w:rsidRPr="004F2D52">
        <w:rPr>
          <w:rStyle w:val="EndnoteReference"/>
          <w:rFonts w:ascii="Times New Roman" w:hAnsi="Times New Roman" w:cs="Times New Roman"/>
          <w:sz w:val="24"/>
          <w:szCs w:val="24"/>
        </w:rPr>
        <w:endnoteReference w:id="1"/>
      </w:r>
    </w:p>
    <w:p w:rsidR="00F077DC" w:rsidRPr="004F2D52" w:rsidRDefault="00F077DC"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 xml:space="preserve">Firstly, memory is represent-ation: the act of representing events, objects and people as we understand them; the particular choices of language, metaphor and other rhetorical devices, and the situation of these within societal structures and frameworks to create a coherent narrative.  We tell stories about ourselves to understand our place in the world, and interpretation is </w:t>
      </w:r>
      <w:r w:rsidR="00552AA8" w:rsidRPr="004F2D52">
        <w:rPr>
          <w:rFonts w:ascii="Times New Roman" w:hAnsi="Times New Roman" w:cs="Times New Roman"/>
          <w:sz w:val="24"/>
          <w:szCs w:val="24"/>
        </w:rPr>
        <w:t xml:space="preserve">always </w:t>
      </w:r>
      <w:r w:rsidRPr="004F2D52">
        <w:rPr>
          <w:rFonts w:ascii="Times New Roman" w:hAnsi="Times New Roman" w:cs="Times New Roman"/>
          <w:sz w:val="24"/>
          <w:szCs w:val="24"/>
        </w:rPr>
        <w:t>present (Allan</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1993).</w:t>
      </w:r>
      <w:r w:rsidR="009E7001" w:rsidRPr="004F2D52">
        <w:rPr>
          <w:rFonts w:ascii="Times New Roman" w:hAnsi="Times New Roman" w:cs="Times New Roman"/>
          <w:sz w:val="24"/>
          <w:szCs w:val="24"/>
        </w:rPr>
        <w:t xml:space="preserve">  Remembering, as </w:t>
      </w:r>
      <w:r w:rsidR="00552AA8" w:rsidRPr="004F2D52">
        <w:rPr>
          <w:rFonts w:ascii="Times New Roman" w:hAnsi="Times New Roman" w:cs="Times New Roman"/>
          <w:sz w:val="24"/>
          <w:szCs w:val="24"/>
        </w:rPr>
        <w:t xml:space="preserve">Paul </w:t>
      </w:r>
      <w:r w:rsidR="009E7001" w:rsidRPr="004F2D52">
        <w:rPr>
          <w:rFonts w:ascii="Times New Roman" w:hAnsi="Times New Roman" w:cs="Times New Roman"/>
          <w:sz w:val="24"/>
          <w:szCs w:val="24"/>
        </w:rPr>
        <w:t>Connerton summarises (1989</w:t>
      </w:r>
      <w:r w:rsidR="00C90D60">
        <w:rPr>
          <w:rFonts w:ascii="Times New Roman" w:hAnsi="Times New Roman" w:cs="Times New Roman"/>
          <w:sz w:val="24"/>
          <w:szCs w:val="24"/>
        </w:rPr>
        <w:t xml:space="preserve">: </w:t>
      </w:r>
      <w:r w:rsidR="009E7001" w:rsidRPr="004F2D52">
        <w:rPr>
          <w:rFonts w:ascii="Times New Roman" w:hAnsi="Times New Roman" w:cs="Times New Roman"/>
          <w:sz w:val="24"/>
          <w:szCs w:val="24"/>
        </w:rPr>
        <w:t xml:space="preserve">27) is ‘not a matter of reproduction but of construction.’  Secondly, memory is an act of re-presentation.  When we pause and turn to reconsider past events, we are presenting them again to ourselves, our interlocutors, or the audience for our creative artefact, and situating our memories against </w:t>
      </w:r>
      <w:r w:rsidR="00552AA8" w:rsidRPr="004F2D52">
        <w:rPr>
          <w:rFonts w:ascii="Times New Roman" w:hAnsi="Times New Roman" w:cs="Times New Roman"/>
          <w:sz w:val="24"/>
          <w:szCs w:val="24"/>
        </w:rPr>
        <w:t xml:space="preserve">a range of </w:t>
      </w:r>
      <w:r w:rsidR="00935A19" w:rsidRPr="004F2D52">
        <w:rPr>
          <w:rFonts w:ascii="Times New Roman" w:hAnsi="Times New Roman" w:cs="Times New Roman"/>
          <w:sz w:val="24"/>
          <w:szCs w:val="24"/>
        </w:rPr>
        <w:t xml:space="preserve">contemporary understandings.  As </w:t>
      </w:r>
      <w:r w:rsidR="00552AA8" w:rsidRPr="004F2D52">
        <w:rPr>
          <w:rFonts w:ascii="Times New Roman" w:hAnsi="Times New Roman" w:cs="Times New Roman"/>
          <w:sz w:val="24"/>
          <w:szCs w:val="24"/>
        </w:rPr>
        <w:t xml:space="preserve">Edric </w:t>
      </w:r>
      <w:r w:rsidR="00935A19" w:rsidRPr="004F2D52">
        <w:rPr>
          <w:rFonts w:ascii="Times New Roman" w:hAnsi="Times New Roman" w:cs="Times New Roman"/>
          <w:sz w:val="24"/>
          <w:szCs w:val="24"/>
        </w:rPr>
        <w:t xml:space="preserve">Caldicott and </w:t>
      </w:r>
      <w:r w:rsidR="00552AA8" w:rsidRPr="004F2D52">
        <w:rPr>
          <w:rFonts w:ascii="Times New Roman" w:hAnsi="Times New Roman" w:cs="Times New Roman"/>
          <w:sz w:val="24"/>
          <w:szCs w:val="24"/>
        </w:rPr>
        <w:t xml:space="preserve">Anne </w:t>
      </w:r>
      <w:r w:rsidR="00935A19" w:rsidRPr="004F2D52">
        <w:rPr>
          <w:rFonts w:ascii="Times New Roman" w:hAnsi="Times New Roman" w:cs="Times New Roman"/>
          <w:sz w:val="24"/>
          <w:szCs w:val="24"/>
        </w:rPr>
        <w:t>Fuchs (2003</w:t>
      </w:r>
      <w:r w:rsidR="00C90D60">
        <w:rPr>
          <w:rFonts w:ascii="Times New Roman" w:hAnsi="Times New Roman" w:cs="Times New Roman"/>
          <w:sz w:val="24"/>
          <w:szCs w:val="24"/>
        </w:rPr>
        <w:t xml:space="preserve">: </w:t>
      </w:r>
      <w:r w:rsidR="00935A19" w:rsidRPr="004F2D52">
        <w:rPr>
          <w:rFonts w:ascii="Times New Roman" w:hAnsi="Times New Roman" w:cs="Times New Roman"/>
          <w:sz w:val="24"/>
          <w:szCs w:val="24"/>
        </w:rPr>
        <w:t xml:space="preserve">13) argue, ‘memories are not static representations of past events but “advancing stories” through which individuals and communities forge their sense of identity.’  Finally, memory is an act of re-present-ation: a paradoxically doomed attempt to make the object, person, or event </w:t>
      </w:r>
      <w:r w:rsidR="00552AA8" w:rsidRPr="004F2D52">
        <w:rPr>
          <w:rFonts w:ascii="Times New Roman" w:hAnsi="Times New Roman" w:cs="Times New Roman"/>
          <w:sz w:val="24"/>
          <w:szCs w:val="24"/>
        </w:rPr>
        <w:t>tangible in the present once again</w:t>
      </w:r>
      <w:r w:rsidR="00935A19" w:rsidRPr="004F2D52">
        <w:rPr>
          <w:rFonts w:ascii="Times New Roman" w:hAnsi="Times New Roman" w:cs="Times New Roman"/>
          <w:sz w:val="24"/>
          <w:szCs w:val="24"/>
        </w:rPr>
        <w:t xml:space="preserve">.  </w:t>
      </w:r>
      <w:r w:rsidR="00552AA8" w:rsidRPr="004F2D52">
        <w:rPr>
          <w:rFonts w:ascii="Times New Roman" w:hAnsi="Times New Roman" w:cs="Times New Roman"/>
          <w:sz w:val="24"/>
          <w:szCs w:val="24"/>
        </w:rPr>
        <w:t>For Anne Whitehead (2009</w:t>
      </w:r>
      <w:r w:rsidR="00C90D60">
        <w:rPr>
          <w:rFonts w:ascii="Times New Roman" w:hAnsi="Times New Roman" w:cs="Times New Roman"/>
          <w:sz w:val="24"/>
          <w:szCs w:val="24"/>
        </w:rPr>
        <w:t xml:space="preserve">: </w:t>
      </w:r>
      <w:r w:rsidR="00552AA8" w:rsidRPr="004F2D52">
        <w:rPr>
          <w:rFonts w:ascii="Times New Roman" w:hAnsi="Times New Roman" w:cs="Times New Roman"/>
          <w:sz w:val="24"/>
          <w:szCs w:val="24"/>
        </w:rPr>
        <w:t>126</w:t>
      </w:r>
      <w:r w:rsidR="00935A19" w:rsidRPr="004F2D52">
        <w:rPr>
          <w:rFonts w:ascii="Times New Roman" w:hAnsi="Times New Roman" w:cs="Times New Roman"/>
          <w:sz w:val="24"/>
          <w:szCs w:val="24"/>
        </w:rPr>
        <w:t>),</w:t>
      </w:r>
      <w:r w:rsidR="00552AA8" w:rsidRPr="004F2D52">
        <w:rPr>
          <w:rFonts w:ascii="Times New Roman" w:hAnsi="Times New Roman" w:cs="Times New Roman"/>
          <w:sz w:val="24"/>
          <w:szCs w:val="24"/>
        </w:rPr>
        <w:t xml:space="preserve"> this is</w:t>
      </w:r>
      <w:r w:rsidR="00935A19" w:rsidRPr="004F2D52">
        <w:rPr>
          <w:rFonts w:ascii="Times New Roman" w:hAnsi="Times New Roman" w:cs="Times New Roman"/>
          <w:sz w:val="24"/>
          <w:szCs w:val="24"/>
        </w:rPr>
        <w:t xml:space="preserve"> ‘an activity of reconstruction in the present rather than the resurrection of the past’</w:t>
      </w:r>
      <w:r w:rsidR="00552AA8" w:rsidRPr="004F2D52">
        <w:rPr>
          <w:rFonts w:ascii="Times New Roman" w:hAnsi="Times New Roman" w:cs="Times New Roman"/>
          <w:sz w:val="24"/>
          <w:szCs w:val="24"/>
        </w:rPr>
        <w:t xml:space="preserve"> (see also Cubitt</w:t>
      </w:r>
      <w:r w:rsidR="00C90D60">
        <w:rPr>
          <w:rFonts w:ascii="Times New Roman" w:hAnsi="Times New Roman" w:cs="Times New Roman"/>
          <w:sz w:val="24"/>
          <w:szCs w:val="24"/>
        </w:rPr>
        <w:t>,</w:t>
      </w:r>
      <w:r w:rsidR="00552AA8" w:rsidRPr="004F2D52">
        <w:rPr>
          <w:rFonts w:ascii="Times New Roman" w:hAnsi="Times New Roman" w:cs="Times New Roman"/>
          <w:sz w:val="24"/>
          <w:szCs w:val="24"/>
        </w:rPr>
        <w:t xml:space="preserve"> 2007</w:t>
      </w:r>
      <w:r w:rsidR="00C90D60">
        <w:rPr>
          <w:rFonts w:ascii="Times New Roman" w:hAnsi="Times New Roman" w:cs="Times New Roman"/>
          <w:sz w:val="24"/>
          <w:szCs w:val="24"/>
        </w:rPr>
        <w:t xml:space="preserve">: </w:t>
      </w:r>
      <w:r w:rsidR="00552AA8" w:rsidRPr="004F2D52">
        <w:rPr>
          <w:rFonts w:ascii="Times New Roman" w:hAnsi="Times New Roman" w:cs="Times New Roman"/>
          <w:sz w:val="24"/>
          <w:szCs w:val="24"/>
        </w:rPr>
        <w:t>79</w:t>
      </w:r>
      <w:r w:rsidR="00C90D60">
        <w:rPr>
          <w:rFonts w:ascii="Times New Roman" w:hAnsi="Times New Roman" w:cs="Times New Roman"/>
          <w:sz w:val="24"/>
          <w:szCs w:val="24"/>
        </w:rPr>
        <w:t>–</w:t>
      </w:r>
      <w:r w:rsidR="00552AA8" w:rsidRPr="004F2D52">
        <w:rPr>
          <w:rFonts w:ascii="Times New Roman" w:hAnsi="Times New Roman" w:cs="Times New Roman"/>
          <w:sz w:val="24"/>
          <w:szCs w:val="24"/>
        </w:rPr>
        <w:t>80</w:t>
      </w:r>
      <w:r w:rsidR="00C90D60">
        <w:rPr>
          <w:rFonts w:ascii="Times New Roman" w:hAnsi="Times New Roman" w:cs="Times New Roman"/>
          <w:sz w:val="24"/>
          <w:szCs w:val="24"/>
        </w:rPr>
        <w:t>;</w:t>
      </w:r>
      <w:r w:rsidR="00552AA8" w:rsidRPr="004F2D52">
        <w:rPr>
          <w:rFonts w:ascii="Times New Roman" w:hAnsi="Times New Roman" w:cs="Times New Roman"/>
          <w:sz w:val="24"/>
          <w:szCs w:val="24"/>
        </w:rPr>
        <w:t xml:space="preserve"> Luhmann</w:t>
      </w:r>
      <w:r w:rsidR="00C90D60">
        <w:rPr>
          <w:rFonts w:ascii="Times New Roman" w:hAnsi="Times New Roman" w:cs="Times New Roman"/>
          <w:sz w:val="24"/>
          <w:szCs w:val="24"/>
        </w:rPr>
        <w:t>,</w:t>
      </w:r>
      <w:r w:rsidR="00552AA8" w:rsidRPr="004F2D52">
        <w:rPr>
          <w:rFonts w:ascii="Times New Roman" w:hAnsi="Times New Roman" w:cs="Times New Roman"/>
          <w:sz w:val="24"/>
          <w:szCs w:val="24"/>
        </w:rPr>
        <w:t xml:space="preserve"> [1997] 2012</w:t>
      </w:r>
      <w:r w:rsidR="00C90D60">
        <w:rPr>
          <w:rFonts w:ascii="Times New Roman" w:hAnsi="Times New Roman" w:cs="Times New Roman"/>
          <w:sz w:val="24"/>
          <w:szCs w:val="24"/>
        </w:rPr>
        <w:t xml:space="preserve">: </w:t>
      </w:r>
      <w:r w:rsidR="00552AA8" w:rsidRPr="004F2D52">
        <w:rPr>
          <w:rFonts w:ascii="Times New Roman" w:hAnsi="Times New Roman" w:cs="Times New Roman"/>
          <w:sz w:val="24"/>
          <w:szCs w:val="24"/>
        </w:rPr>
        <w:t>162)</w:t>
      </w:r>
      <w:r w:rsidR="00935A19" w:rsidRPr="004F2D52">
        <w:rPr>
          <w:rFonts w:ascii="Times New Roman" w:hAnsi="Times New Roman" w:cs="Times New Roman"/>
          <w:sz w:val="24"/>
          <w:szCs w:val="24"/>
        </w:rPr>
        <w:t xml:space="preserve">; </w:t>
      </w:r>
      <w:r w:rsidR="00552AA8" w:rsidRPr="004F2D52">
        <w:rPr>
          <w:rFonts w:ascii="Times New Roman" w:hAnsi="Times New Roman" w:cs="Times New Roman"/>
          <w:sz w:val="24"/>
          <w:szCs w:val="24"/>
        </w:rPr>
        <w:t xml:space="preserve">Paul </w:t>
      </w:r>
      <w:r w:rsidR="00935A19" w:rsidRPr="004F2D52">
        <w:rPr>
          <w:rFonts w:ascii="Times New Roman" w:hAnsi="Times New Roman" w:cs="Times New Roman"/>
          <w:sz w:val="24"/>
          <w:szCs w:val="24"/>
        </w:rPr>
        <w:t>Ricoeur (1988, 3</w:t>
      </w:r>
      <w:r w:rsidR="00C90D60">
        <w:rPr>
          <w:rFonts w:ascii="Times New Roman" w:hAnsi="Times New Roman" w:cs="Times New Roman"/>
          <w:sz w:val="24"/>
          <w:szCs w:val="24"/>
        </w:rPr>
        <w:t xml:space="preserve">: </w:t>
      </w:r>
      <w:r w:rsidR="00935A19" w:rsidRPr="004F2D52">
        <w:rPr>
          <w:rFonts w:ascii="Times New Roman" w:hAnsi="Times New Roman" w:cs="Times New Roman"/>
          <w:sz w:val="24"/>
          <w:szCs w:val="24"/>
        </w:rPr>
        <w:t>144</w:t>
      </w:r>
      <w:r w:rsidR="00C90D60">
        <w:rPr>
          <w:rFonts w:ascii="Times New Roman" w:hAnsi="Times New Roman" w:cs="Times New Roman"/>
          <w:sz w:val="24"/>
          <w:szCs w:val="24"/>
        </w:rPr>
        <w:t>–14</w:t>
      </w:r>
      <w:r w:rsidR="00935A19" w:rsidRPr="004F2D52">
        <w:rPr>
          <w:rFonts w:ascii="Times New Roman" w:hAnsi="Times New Roman" w:cs="Times New Roman"/>
          <w:sz w:val="24"/>
          <w:szCs w:val="24"/>
        </w:rPr>
        <w:t xml:space="preserve">7), via R.G. Collingwood, describes this as ‘re-enactment’.  </w:t>
      </w:r>
      <w:r w:rsidR="00BD30F8" w:rsidRPr="004F2D52">
        <w:rPr>
          <w:rFonts w:ascii="Times New Roman" w:hAnsi="Times New Roman" w:cs="Times New Roman"/>
          <w:sz w:val="24"/>
          <w:szCs w:val="24"/>
        </w:rPr>
        <w:t>W</w:t>
      </w:r>
      <w:r w:rsidR="00935A19" w:rsidRPr="004F2D52">
        <w:rPr>
          <w:rFonts w:ascii="Times New Roman" w:hAnsi="Times New Roman" w:cs="Times New Roman"/>
          <w:sz w:val="24"/>
          <w:szCs w:val="24"/>
        </w:rPr>
        <w:t xml:space="preserve">hile certain facts can be verified, as soon as we reflect on the hows, whys and wherefores of history, we are reliant on </w:t>
      </w:r>
      <w:r w:rsidR="00BD30F8" w:rsidRPr="004F2D52">
        <w:rPr>
          <w:rFonts w:ascii="Times New Roman" w:hAnsi="Times New Roman" w:cs="Times New Roman"/>
          <w:sz w:val="24"/>
          <w:szCs w:val="24"/>
        </w:rPr>
        <w:t xml:space="preserve">representations: </w:t>
      </w:r>
      <w:r w:rsidR="00935A19" w:rsidRPr="004F2D52">
        <w:rPr>
          <w:rFonts w:ascii="Times New Roman" w:hAnsi="Times New Roman" w:cs="Times New Roman"/>
          <w:sz w:val="24"/>
          <w:szCs w:val="24"/>
        </w:rPr>
        <w:t>verbal testimony, written accounts, and other material forms of memory.</w:t>
      </w:r>
      <w:r w:rsidR="005712E6" w:rsidRPr="004F2D52">
        <w:rPr>
          <w:rFonts w:ascii="Times New Roman" w:hAnsi="Times New Roman" w:cs="Times New Roman"/>
          <w:sz w:val="24"/>
          <w:szCs w:val="24"/>
        </w:rPr>
        <w:t xml:space="preserve">  </w:t>
      </w:r>
      <w:r w:rsidR="00935A19" w:rsidRPr="004F2D52">
        <w:rPr>
          <w:rFonts w:ascii="Times New Roman" w:hAnsi="Times New Roman" w:cs="Times New Roman"/>
          <w:sz w:val="24"/>
          <w:szCs w:val="24"/>
        </w:rPr>
        <w:lastRenderedPageBreak/>
        <w:t>Jones (2007</w:t>
      </w:r>
      <w:r w:rsidR="00C90D60">
        <w:rPr>
          <w:rFonts w:ascii="Times New Roman" w:hAnsi="Times New Roman" w:cs="Times New Roman"/>
          <w:sz w:val="24"/>
          <w:szCs w:val="24"/>
        </w:rPr>
        <w:t xml:space="preserve">: </w:t>
      </w:r>
      <w:r w:rsidR="00935A19" w:rsidRPr="004F2D52">
        <w:rPr>
          <w:rFonts w:ascii="Times New Roman" w:hAnsi="Times New Roman" w:cs="Times New Roman"/>
          <w:sz w:val="24"/>
          <w:szCs w:val="24"/>
        </w:rPr>
        <w:t>53) argues that ‘history is simply social memory objectified in certain material formats’.</w:t>
      </w:r>
      <w:r w:rsidR="00BD30F8" w:rsidRPr="004F2D52">
        <w:rPr>
          <w:rFonts w:ascii="Times New Roman" w:hAnsi="Times New Roman" w:cs="Times New Roman"/>
          <w:sz w:val="24"/>
          <w:szCs w:val="24"/>
        </w:rPr>
        <w:t xml:space="preserve">  </w:t>
      </w:r>
      <w:r w:rsidR="0091334F" w:rsidRPr="004F2D52">
        <w:rPr>
          <w:rFonts w:ascii="Times New Roman" w:hAnsi="Times New Roman" w:cs="Times New Roman"/>
          <w:sz w:val="24"/>
          <w:szCs w:val="24"/>
        </w:rPr>
        <w:t>Representation is also a work of selection, and m</w:t>
      </w:r>
      <w:r w:rsidR="00BD30F8" w:rsidRPr="004F2D52">
        <w:rPr>
          <w:rFonts w:ascii="Times New Roman" w:hAnsi="Times New Roman" w:cs="Times New Roman"/>
          <w:sz w:val="24"/>
          <w:szCs w:val="24"/>
        </w:rPr>
        <w:t>emory is inexorably linked with forgetting (Connerton</w:t>
      </w:r>
      <w:r w:rsidR="00C90D60">
        <w:rPr>
          <w:rFonts w:ascii="Times New Roman" w:hAnsi="Times New Roman" w:cs="Times New Roman"/>
          <w:sz w:val="24"/>
          <w:szCs w:val="24"/>
        </w:rPr>
        <w:t>,</w:t>
      </w:r>
      <w:r w:rsidR="00BD30F8" w:rsidRPr="004F2D52">
        <w:rPr>
          <w:rFonts w:ascii="Times New Roman" w:hAnsi="Times New Roman" w:cs="Times New Roman"/>
          <w:sz w:val="24"/>
          <w:szCs w:val="24"/>
        </w:rPr>
        <w:t xml:space="preserve"> 2008</w:t>
      </w:r>
      <w:r w:rsidR="00C90D60">
        <w:rPr>
          <w:rFonts w:ascii="Times New Roman" w:hAnsi="Times New Roman" w:cs="Times New Roman"/>
          <w:sz w:val="24"/>
          <w:szCs w:val="24"/>
        </w:rPr>
        <w:t>;</w:t>
      </w:r>
      <w:r w:rsidR="00BD30F8" w:rsidRPr="004F2D52">
        <w:rPr>
          <w:rFonts w:ascii="Times New Roman" w:hAnsi="Times New Roman" w:cs="Times New Roman"/>
          <w:sz w:val="24"/>
          <w:szCs w:val="24"/>
        </w:rPr>
        <w:t xml:space="preserve"> Stone and H</w:t>
      </w:r>
      <w:r w:rsidR="00632865" w:rsidRPr="004F2D52">
        <w:rPr>
          <w:rFonts w:ascii="Times New Roman" w:hAnsi="Times New Roman" w:cs="Times New Roman"/>
          <w:sz w:val="24"/>
          <w:szCs w:val="24"/>
        </w:rPr>
        <w:t>i</w:t>
      </w:r>
      <w:r w:rsidR="00BD30F8" w:rsidRPr="004F2D52">
        <w:rPr>
          <w:rFonts w:ascii="Times New Roman" w:hAnsi="Times New Roman" w:cs="Times New Roman"/>
          <w:sz w:val="24"/>
          <w:szCs w:val="24"/>
        </w:rPr>
        <w:t>rst</w:t>
      </w:r>
      <w:r w:rsidR="00C90D60">
        <w:rPr>
          <w:rFonts w:ascii="Times New Roman" w:hAnsi="Times New Roman" w:cs="Times New Roman"/>
          <w:sz w:val="24"/>
          <w:szCs w:val="24"/>
        </w:rPr>
        <w:t>,</w:t>
      </w:r>
      <w:r w:rsidR="00BD30F8" w:rsidRPr="004F2D52">
        <w:rPr>
          <w:rFonts w:ascii="Times New Roman" w:hAnsi="Times New Roman" w:cs="Times New Roman"/>
          <w:sz w:val="24"/>
          <w:szCs w:val="24"/>
        </w:rPr>
        <w:t xml:space="preserve"> 2014</w:t>
      </w:r>
      <w:r w:rsidR="00C90D60">
        <w:rPr>
          <w:rFonts w:ascii="Times New Roman" w:hAnsi="Times New Roman" w:cs="Times New Roman"/>
          <w:sz w:val="24"/>
          <w:szCs w:val="24"/>
        </w:rPr>
        <w:t>;</w:t>
      </w:r>
      <w:r w:rsidR="00BD30F8" w:rsidRPr="004F2D52">
        <w:rPr>
          <w:rFonts w:ascii="Times New Roman" w:hAnsi="Times New Roman" w:cs="Times New Roman"/>
          <w:sz w:val="24"/>
          <w:szCs w:val="24"/>
        </w:rPr>
        <w:t xml:space="preserve"> Plate</w:t>
      </w:r>
      <w:r w:rsidR="00C90D60">
        <w:rPr>
          <w:rFonts w:ascii="Times New Roman" w:hAnsi="Times New Roman" w:cs="Times New Roman"/>
          <w:sz w:val="24"/>
          <w:szCs w:val="24"/>
        </w:rPr>
        <w:t>,</w:t>
      </w:r>
      <w:r w:rsidR="00BD30F8" w:rsidRPr="004F2D52">
        <w:rPr>
          <w:rFonts w:ascii="Times New Roman" w:hAnsi="Times New Roman" w:cs="Times New Roman"/>
          <w:sz w:val="24"/>
          <w:szCs w:val="24"/>
        </w:rPr>
        <w:t xml:space="preserve"> 2016).</w:t>
      </w:r>
      <w:r w:rsidR="0091334F" w:rsidRPr="004F2D52">
        <w:rPr>
          <w:rFonts w:ascii="Times New Roman" w:hAnsi="Times New Roman" w:cs="Times New Roman"/>
          <w:sz w:val="24"/>
          <w:szCs w:val="24"/>
        </w:rPr>
        <w:t xml:space="preserve">  This is just as vital in constructing usable historical narratives.</w:t>
      </w:r>
    </w:p>
    <w:p w:rsidR="00C5766B" w:rsidRPr="004F2D52" w:rsidRDefault="00D3725A"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ab/>
        <w:t>In writing about memory we are immediately faced with the problem of terminology.  Should we write about social memory (Fentress and Wickham</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1992</w:t>
      </w:r>
      <w:r w:rsidR="00C90D60">
        <w:rPr>
          <w:rFonts w:ascii="Times New Roman" w:hAnsi="Times New Roman" w:cs="Times New Roman"/>
          <w:sz w:val="24"/>
          <w:szCs w:val="24"/>
        </w:rPr>
        <w:t>;</w:t>
      </w:r>
      <w:r w:rsidR="006D3298" w:rsidRPr="004F2D52">
        <w:rPr>
          <w:rFonts w:ascii="Times New Roman" w:hAnsi="Times New Roman" w:cs="Times New Roman"/>
          <w:sz w:val="24"/>
          <w:szCs w:val="24"/>
        </w:rPr>
        <w:t xml:space="preserve"> Misztal</w:t>
      </w:r>
      <w:r w:rsidR="00C90D60">
        <w:rPr>
          <w:rFonts w:ascii="Times New Roman" w:hAnsi="Times New Roman" w:cs="Times New Roman"/>
          <w:sz w:val="24"/>
          <w:szCs w:val="24"/>
        </w:rPr>
        <w:t>,</w:t>
      </w:r>
      <w:r w:rsidR="006D3298" w:rsidRPr="004F2D52">
        <w:rPr>
          <w:rFonts w:ascii="Times New Roman" w:hAnsi="Times New Roman" w:cs="Times New Roman"/>
          <w:sz w:val="24"/>
          <w:szCs w:val="24"/>
        </w:rPr>
        <w:t xml:space="preserve"> 2003</w:t>
      </w:r>
      <w:r w:rsidRPr="004F2D52">
        <w:rPr>
          <w:rFonts w:ascii="Times New Roman" w:hAnsi="Times New Roman" w:cs="Times New Roman"/>
          <w:sz w:val="24"/>
          <w:szCs w:val="24"/>
        </w:rPr>
        <w:t>), cultural memory (Erll</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20</w:t>
      </w:r>
      <w:r w:rsidR="00BD30F8" w:rsidRPr="004F2D52">
        <w:rPr>
          <w:rFonts w:ascii="Times New Roman" w:hAnsi="Times New Roman" w:cs="Times New Roman"/>
          <w:sz w:val="24"/>
          <w:szCs w:val="24"/>
        </w:rPr>
        <w:t>11</w:t>
      </w:r>
      <w:r w:rsidRPr="004F2D52">
        <w:rPr>
          <w:rFonts w:ascii="Times New Roman" w:hAnsi="Times New Roman" w:cs="Times New Roman"/>
          <w:sz w:val="24"/>
          <w:szCs w:val="24"/>
        </w:rPr>
        <w:t>), communicative memory (Assmann</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1995), collective memory (Halbwachs</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1992</w:t>
      </w:r>
      <w:r w:rsidR="00C90D60">
        <w:rPr>
          <w:rFonts w:ascii="Times New Roman" w:hAnsi="Times New Roman" w:cs="Times New Roman"/>
          <w:sz w:val="24"/>
          <w:szCs w:val="24"/>
        </w:rPr>
        <w:t>;</w:t>
      </w:r>
      <w:r w:rsidR="005712E6" w:rsidRPr="004F2D52">
        <w:rPr>
          <w:rFonts w:ascii="Times New Roman" w:hAnsi="Times New Roman" w:cs="Times New Roman"/>
          <w:sz w:val="24"/>
          <w:szCs w:val="24"/>
        </w:rPr>
        <w:t xml:space="preserve"> Wertsch</w:t>
      </w:r>
      <w:r w:rsidR="00C90D60">
        <w:rPr>
          <w:rFonts w:ascii="Times New Roman" w:hAnsi="Times New Roman" w:cs="Times New Roman"/>
          <w:sz w:val="24"/>
          <w:szCs w:val="24"/>
        </w:rPr>
        <w:t>,</w:t>
      </w:r>
      <w:r w:rsidR="005712E6" w:rsidRPr="004F2D52">
        <w:rPr>
          <w:rFonts w:ascii="Times New Roman" w:hAnsi="Times New Roman" w:cs="Times New Roman"/>
          <w:sz w:val="24"/>
          <w:szCs w:val="24"/>
        </w:rPr>
        <w:t xml:space="preserve"> 2002</w:t>
      </w:r>
      <w:r w:rsidRPr="004F2D52">
        <w:rPr>
          <w:rFonts w:ascii="Times New Roman" w:hAnsi="Times New Roman" w:cs="Times New Roman"/>
          <w:sz w:val="24"/>
          <w:szCs w:val="24"/>
        </w:rPr>
        <w:t>), transactive memory (Wegner et al.</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1985), popular memory (Johnson and Dawson</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1982), public memory (</w:t>
      </w:r>
      <w:r w:rsidR="00BD30F8" w:rsidRPr="004F2D52">
        <w:rPr>
          <w:rFonts w:ascii="Times New Roman" w:hAnsi="Times New Roman" w:cs="Times New Roman"/>
          <w:sz w:val="24"/>
          <w:szCs w:val="24"/>
        </w:rPr>
        <w:t>Bodnar</w:t>
      </w:r>
      <w:r w:rsidR="00C90D60">
        <w:rPr>
          <w:rFonts w:ascii="Times New Roman" w:hAnsi="Times New Roman" w:cs="Times New Roman"/>
          <w:sz w:val="24"/>
          <w:szCs w:val="24"/>
        </w:rPr>
        <w:t>,</w:t>
      </w:r>
      <w:r w:rsidR="00BD30F8" w:rsidRPr="004F2D52">
        <w:rPr>
          <w:rFonts w:ascii="Times New Roman" w:hAnsi="Times New Roman" w:cs="Times New Roman"/>
          <w:sz w:val="24"/>
          <w:szCs w:val="24"/>
        </w:rPr>
        <w:t xml:space="preserve"> 1992</w:t>
      </w:r>
      <w:r w:rsidR="00C90D60">
        <w:rPr>
          <w:rFonts w:ascii="Times New Roman" w:hAnsi="Times New Roman" w:cs="Times New Roman"/>
          <w:sz w:val="24"/>
          <w:szCs w:val="24"/>
        </w:rPr>
        <w:t>;</w:t>
      </w:r>
      <w:r w:rsidR="00BD30F8" w:rsidRPr="004F2D52">
        <w:rPr>
          <w:rFonts w:ascii="Times New Roman" w:hAnsi="Times New Roman" w:cs="Times New Roman"/>
          <w:sz w:val="24"/>
          <w:szCs w:val="24"/>
        </w:rPr>
        <w:t xml:space="preserve"> </w:t>
      </w:r>
      <w:r w:rsidRPr="004F2D52">
        <w:rPr>
          <w:rFonts w:ascii="Times New Roman" w:hAnsi="Times New Roman" w:cs="Times New Roman"/>
          <w:sz w:val="24"/>
          <w:szCs w:val="24"/>
        </w:rPr>
        <w:t>Phillips</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w:t>
      </w:r>
      <w:r w:rsidR="00A84ADC" w:rsidRPr="004F2D52">
        <w:rPr>
          <w:rFonts w:ascii="Times New Roman" w:hAnsi="Times New Roman" w:cs="Times New Roman"/>
          <w:sz w:val="24"/>
          <w:szCs w:val="24"/>
        </w:rPr>
        <w:t>2004) or postmemory (Hirsch</w:t>
      </w:r>
      <w:r w:rsidR="00C90D60">
        <w:rPr>
          <w:rFonts w:ascii="Times New Roman" w:hAnsi="Times New Roman" w:cs="Times New Roman"/>
          <w:sz w:val="24"/>
          <w:szCs w:val="24"/>
        </w:rPr>
        <w:t>,</w:t>
      </w:r>
      <w:r w:rsidR="00A84ADC" w:rsidRPr="004F2D52">
        <w:rPr>
          <w:rFonts w:ascii="Times New Roman" w:hAnsi="Times New Roman" w:cs="Times New Roman"/>
          <w:sz w:val="24"/>
          <w:szCs w:val="24"/>
        </w:rPr>
        <w:t xml:space="preserve"> 1997</w:t>
      </w:r>
      <w:r w:rsidR="00C90D60">
        <w:rPr>
          <w:rFonts w:ascii="Times New Roman" w:hAnsi="Times New Roman" w:cs="Times New Roman"/>
          <w:sz w:val="24"/>
          <w:szCs w:val="24"/>
        </w:rPr>
        <w:t>;</w:t>
      </w:r>
      <w:r w:rsidR="00A84ADC" w:rsidRPr="004F2D52">
        <w:rPr>
          <w:rFonts w:ascii="Times New Roman" w:hAnsi="Times New Roman" w:cs="Times New Roman"/>
          <w:sz w:val="24"/>
          <w:szCs w:val="24"/>
        </w:rPr>
        <w:t xml:space="preserve"> 2012</w:t>
      </w:r>
      <w:r w:rsidRPr="004F2D52">
        <w:rPr>
          <w:rFonts w:ascii="Times New Roman" w:hAnsi="Times New Roman" w:cs="Times New Roman"/>
          <w:sz w:val="24"/>
          <w:szCs w:val="24"/>
        </w:rPr>
        <w:t xml:space="preserve">)?  </w:t>
      </w:r>
      <w:r w:rsidR="006D3298" w:rsidRPr="004F2D52">
        <w:rPr>
          <w:rFonts w:ascii="Times New Roman" w:hAnsi="Times New Roman" w:cs="Times New Roman"/>
          <w:sz w:val="24"/>
          <w:szCs w:val="24"/>
        </w:rPr>
        <w:t>This brief list</w:t>
      </w:r>
      <w:r w:rsidR="00BD30F8" w:rsidRPr="004F2D52">
        <w:rPr>
          <w:rFonts w:ascii="Times New Roman" w:hAnsi="Times New Roman" w:cs="Times New Roman"/>
          <w:sz w:val="24"/>
          <w:szCs w:val="24"/>
        </w:rPr>
        <w:t xml:space="preserve"> barely scratches the surface of memory terminology across the humanities, sciences and social sciences. </w:t>
      </w:r>
      <w:r w:rsidR="006D3298" w:rsidRPr="004F2D52">
        <w:rPr>
          <w:rFonts w:ascii="Times New Roman" w:hAnsi="Times New Roman" w:cs="Times New Roman"/>
          <w:sz w:val="24"/>
          <w:szCs w:val="24"/>
        </w:rPr>
        <w:t xml:space="preserve"> </w:t>
      </w:r>
      <w:r w:rsidR="00BD30F8" w:rsidRPr="004F2D52">
        <w:rPr>
          <w:rFonts w:ascii="Times New Roman" w:hAnsi="Times New Roman" w:cs="Times New Roman"/>
          <w:sz w:val="24"/>
          <w:szCs w:val="24"/>
        </w:rPr>
        <w:t>B</w:t>
      </w:r>
      <w:r w:rsidRPr="004F2D52">
        <w:rPr>
          <w:rFonts w:ascii="Times New Roman" w:hAnsi="Times New Roman" w:cs="Times New Roman"/>
          <w:sz w:val="24"/>
          <w:szCs w:val="24"/>
        </w:rPr>
        <w:t xml:space="preserve">y 2002 Roediger, Marsh and Lee were </w:t>
      </w:r>
      <w:r w:rsidR="0091334F" w:rsidRPr="004F2D52">
        <w:rPr>
          <w:rFonts w:ascii="Times New Roman" w:hAnsi="Times New Roman" w:cs="Times New Roman"/>
          <w:sz w:val="24"/>
          <w:szCs w:val="24"/>
        </w:rPr>
        <w:t xml:space="preserve">able to count </w:t>
      </w:r>
      <w:r w:rsidRPr="004F2D52">
        <w:rPr>
          <w:rFonts w:ascii="Times New Roman" w:hAnsi="Times New Roman" w:cs="Times New Roman"/>
          <w:sz w:val="24"/>
          <w:szCs w:val="24"/>
        </w:rPr>
        <w:t>256 different kinds of memory (see also Tulving</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w:t>
      </w:r>
      <w:r w:rsidR="006D3298" w:rsidRPr="004F2D52">
        <w:rPr>
          <w:rFonts w:ascii="Times New Roman" w:hAnsi="Times New Roman" w:cs="Times New Roman"/>
          <w:sz w:val="24"/>
          <w:szCs w:val="24"/>
        </w:rPr>
        <w:t>1985</w:t>
      </w:r>
      <w:r w:rsidR="00C90D60">
        <w:rPr>
          <w:rFonts w:ascii="Times New Roman" w:hAnsi="Times New Roman" w:cs="Times New Roman"/>
          <w:sz w:val="24"/>
          <w:szCs w:val="24"/>
        </w:rPr>
        <w:t>;</w:t>
      </w:r>
      <w:r w:rsidR="006D3298" w:rsidRPr="004F2D52">
        <w:rPr>
          <w:rFonts w:ascii="Times New Roman" w:hAnsi="Times New Roman" w:cs="Times New Roman"/>
          <w:sz w:val="24"/>
          <w:szCs w:val="24"/>
        </w:rPr>
        <w:t xml:space="preserve"> </w:t>
      </w:r>
      <w:r w:rsidRPr="004F2D52">
        <w:rPr>
          <w:rFonts w:ascii="Times New Roman" w:hAnsi="Times New Roman" w:cs="Times New Roman"/>
          <w:sz w:val="24"/>
          <w:szCs w:val="24"/>
        </w:rPr>
        <w:t>2007; Olick et al.</w:t>
      </w:r>
      <w:r w:rsidR="00C90D60">
        <w:rPr>
          <w:rFonts w:ascii="Times New Roman" w:hAnsi="Times New Roman" w:cs="Times New Roman"/>
          <w:sz w:val="24"/>
          <w:szCs w:val="24"/>
        </w:rPr>
        <w:t>,</w:t>
      </w:r>
      <w:r w:rsidRPr="004F2D52">
        <w:rPr>
          <w:rFonts w:ascii="Times New Roman" w:hAnsi="Times New Roman" w:cs="Times New Roman"/>
          <w:sz w:val="24"/>
          <w:szCs w:val="24"/>
        </w:rPr>
        <w:t xml:space="preserve"> </w:t>
      </w:r>
      <w:r w:rsidR="006D3298" w:rsidRPr="004F2D52">
        <w:rPr>
          <w:rFonts w:ascii="Times New Roman" w:hAnsi="Times New Roman" w:cs="Times New Roman"/>
          <w:sz w:val="24"/>
          <w:szCs w:val="24"/>
        </w:rPr>
        <w:t xml:space="preserve">2014).  </w:t>
      </w:r>
      <w:r w:rsidR="0091334F" w:rsidRPr="004F2D52">
        <w:rPr>
          <w:rFonts w:ascii="Times New Roman" w:hAnsi="Times New Roman" w:cs="Times New Roman"/>
          <w:sz w:val="24"/>
          <w:szCs w:val="24"/>
        </w:rPr>
        <w:t xml:space="preserve">Key terms remain contested, even evasive in their definition </w:t>
      </w:r>
      <w:r w:rsidR="006D3298" w:rsidRPr="004F2D52">
        <w:rPr>
          <w:rFonts w:ascii="Times New Roman" w:hAnsi="Times New Roman" w:cs="Times New Roman"/>
          <w:sz w:val="24"/>
          <w:szCs w:val="24"/>
        </w:rPr>
        <w:t>(Winter and Sivan</w:t>
      </w:r>
      <w:r w:rsidR="00C90D60">
        <w:rPr>
          <w:rFonts w:ascii="Times New Roman" w:hAnsi="Times New Roman" w:cs="Times New Roman"/>
          <w:sz w:val="24"/>
          <w:szCs w:val="24"/>
        </w:rPr>
        <w:t>,</w:t>
      </w:r>
      <w:r w:rsidR="006D3298" w:rsidRPr="004F2D52">
        <w:rPr>
          <w:rFonts w:ascii="Times New Roman" w:hAnsi="Times New Roman" w:cs="Times New Roman"/>
          <w:sz w:val="24"/>
          <w:szCs w:val="24"/>
        </w:rPr>
        <w:t xml:space="preserve"> 1999</w:t>
      </w:r>
      <w:r w:rsidR="00C90D60">
        <w:rPr>
          <w:rFonts w:ascii="Times New Roman" w:hAnsi="Times New Roman" w:cs="Times New Roman"/>
          <w:sz w:val="24"/>
          <w:szCs w:val="24"/>
        </w:rPr>
        <w:t xml:space="preserve">: </w:t>
      </w:r>
      <w:r w:rsidR="006D3298" w:rsidRPr="004F2D52">
        <w:rPr>
          <w:rFonts w:ascii="Times New Roman" w:hAnsi="Times New Roman" w:cs="Times New Roman"/>
          <w:sz w:val="24"/>
          <w:szCs w:val="24"/>
        </w:rPr>
        <w:t>1; Wertsch</w:t>
      </w:r>
      <w:r w:rsidR="00C90D60">
        <w:rPr>
          <w:rFonts w:ascii="Times New Roman" w:hAnsi="Times New Roman" w:cs="Times New Roman"/>
          <w:sz w:val="24"/>
          <w:szCs w:val="24"/>
        </w:rPr>
        <w:t>,</w:t>
      </w:r>
      <w:r w:rsidR="006D3298" w:rsidRPr="004F2D52">
        <w:rPr>
          <w:rFonts w:ascii="Times New Roman" w:hAnsi="Times New Roman" w:cs="Times New Roman"/>
          <w:sz w:val="24"/>
          <w:szCs w:val="24"/>
        </w:rPr>
        <w:t xml:space="preserve"> 2002</w:t>
      </w:r>
      <w:r w:rsidR="00C90D60">
        <w:rPr>
          <w:rFonts w:ascii="Times New Roman" w:hAnsi="Times New Roman" w:cs="Times New Roman"/>
          <w:sz w:val="24"/>
          <w:szCs w:val="24"/>
        </w:rPr>
        <w:t xml:space="preserve">: </w:t>
      </w:r>
      <w:r w:rsidR="006D3298" w:rsidRPr="004F2D52">
        <w:rPr>
          <w:rFonts w:ascii="Times New Roman" w:hAnsi="Times New Roman" w:cs="Times New Roman"/>
          <w:sz w:val="24"/>
          <w:szCs w:val="24"/>
        </w:rPr>
        <w:t>30; Cubitt</w:t>
      </w:r>
      <w:r w:rsidR="00C90D60">
        <w:rPr>
          <w:rFonts w:ascii="Times New Roman" w:hAnsi="Times New Roman" w:cs="Times New Roman"/>
          <w:sz w:val="24"/>
          <w:szCs w:val="24"/>
        </w:rPr>
        <w:t>,</w:t>
      </w:r>
      <w:r w:rsidR="006D3298" w:rsidRPr="004F2D52">
        <w:rPr>
          <w:rFonts w:ascii="Times New Roman" w:hAnsi="Times New Roman" w:cs="Times New Roman"/>
          <w:sz w:val="24"/>
          <w:szCs w:val="24"/>
        </w:rPr>
        <w:t xml:space="preserve"> 2007</w:t>
      </w:r>
      <w:r w:rsidR="00C90D60">
        <w:rPr>
          <w:rFonts w:ascii="Times New Roman" w:hAnsi="Times New Roman" w:cs="Times New Roman"/>
          <w:sz w:val="24"/>
          <w:szCs w:val="24"/>
        </w:rPr>
        <w:t xml:space="preserve">: </w:t>
      </w:r>
      <w:r w:rsidR="006D3298" w:rsidRPr="004F2D52">
        <w:rPr>
          <w:rFonts w:ascii="Times New Roman" w:hAnsi="Times New Roman" w:cs="Times New Roman"/>
          <w:sz w:val="24"/>
          <w:szCs w:val="24"/>
        </w:rPr>
        <w:t>13).</w:t>
      </w:r>
      <w:r w:rsidR="004C0757" w:rsidRPr="004F2D52">
        <w:rPr>
          <w:rStyle w:val="EndnoteReference"/>
          <w:rFonts w:ascii="Times New Roman" w:hAnsi="Times New Roman" w:cs="Times New Roman"/>
          <w:sz w:val="24"/>
          <w:szCs w:val="24"/>
        </w:rPr>
        <w:endnoteReference w:id="2"/>
      </w:r>
      <w:r w:rsidR="004C0757" w:rsidRPr="004F2D52">
        <w:rPr>
          <w:rFonts w:ascii="Times New Roman" w:hAnsi="Times New Roman" w:cs="Times New Roman"/>
          <w:sz w:val="24"/>
          <w:szCs w:val="24"/>
        </w:rPr>
        <w:t xml:space="preserve"> </w:t>
      </w:r>
      <w:r w:rsidR="003620F4" w:rsidRPr="004F2D52">
        <w:rPr>
          <w:rFonts w:ascii="Times New Roman" w:hAnsi="Times New Roman" w:cs="Times New Roman"/>
          <w:sz w:val="24"/>
          <w:szCs w:val="24"/>
        </w:rPr>
        <w:t xml:space="preserve"> Each </w:t>
      </w:r>
      <w:r w:rsidR="0091334F" w:rsidRPr="004F2D52">
        <w:rPr>
          <w:rFonts w:ascii="Times New Roman" w:hAnsi="Times New Roman" w:cs="Times New Roman"/>
          <w:sz w:val="24"/>
          <w:szCs w:val="24"/>
        </w:rPr>
        <w:t xml:space="preserve">term </w:t>
      </w:r>
      <w:r w:rsidR="003620F4" w:rsidRPr="004F2D52">
        <w:rPr>
          <w:rFonts w:ascii="Times New Roman" w:hAnsi="Times New Roman" w:cs="Times New Roman"/>
          <w:sz w:val="24"/>
          <w:szCs w:val="24"/>
        </w:rPr>
        <w:t xml:space="preserve">has its merits: social memory avoids collective memory’s suggestion of a false totality, a </w:t>
      </w:r>
      <w:r w:rsidR="0091334F" w:rsidRPr="004F2D52">
        <w:rPr>
          <w:rFonts w:ascii="Times New Roman" w:hAnsi="Times New Roman" w:cs="Times New Roman"/>
          <w:sz w:val="24"/>
          <w:szCs w:val="24"/>
        </w:rPr>
        <w:t xml:space="preserve">potential </w:t>
      </w:r>
      <w:r w:rsidR="003620F4" w:rsidRPr="004F2D52">
        <w:rPr>
          <w:rFonts w:ascii="Times New Roman" w:hAnsi="Times New Roman" w:cs="Times New Roman"/>
          <w:sz w:val="24"/>
          <w:szCs w:val="24"/>
        </w:rPr>
        <w:t>pitfall which also applies to public memory; cultural memory gives primacy to cultural products but suggests, perhaps, a separation of these from other factors;</w:t>
      </w:r>
      <w:r w:rsidR="006D3298" w:rsidRPr="004F2D52">
        <w:rPr>
          <w:rFonts w:ascii="Times New Roman" w:hAnsi="Times New Roman" w:cs="Times New Roman"/>
          <w:sz w:val="24"/>
          <w:szCs w:val="24"/>
        </w:rPr>
        <w:t xml:space="preserve"> </w:t>
      </w:r>
      <w:r w:rsidR="003620F4" w:rsidRPr="004F2D52">
        <w:rPr>
          <w:rFonts w:ascii="Times New Roman" w:hAnsi="Times New Roman" w:cs="Times New Roman"/>
          <w:sz w:val="24"/>
          <w:szCs w:val="24"/>
        </w:rPr>
        <w:t>postmemory might be confused with other provocations about the deaths of memory and history (Fukuyama</w:t>
      </w:r>
      <w:r w:rsidR="004C0757">
        <w:rPr>
          <w:rFonts w:ascii="Times New Roman" w:hAnsi="Times New Roman" w:cs="Times New Roman"/>
          <w:sz w:val="24"/>
          <w:szCs w:val="24"/>
        </w:rPr>
        <w:t>,</w:t>
      </w:r>
      <w:r w:rsidR="00A51CDA" w:rsidRPr="004F2D52">
        <w:rPr>
          <w:rFonts w:ascii="Times New Roman" w:hAnsi="Times New Roman" w:cs="Times New Roman"/>
          <w:sz w:val="24"/>
          <w:szCs w:val="24"/>
        </w:rPr>
        <w:t xml:space="preserve"> 1992</w:t>
      </w:r>
      <w:r w:rsidR="004C0757">
        <w:rPr>
          <w:rFonts w:ascii="Times New Roman" w:hAnsi="Times New Roman" w:cs="Times New Roman"/>
          <w:sz w:val="24"/>
          <w:szCs w:val="24"/>
        </w:rPr>
        <w:t>;</w:t>
      </w:r>
      <w:r w:rsidR="003620F4" w:rsidRPr="004F2D52">
        <w:rPr>
          <w:rFonts w:ascii="Times New Roman" w:hAnsi="Times New Roman" w:cs="Times New Roman"/>
          <w:sz w:val="24"/>
          <w:szCs w:val="24"/>
        </w:rPr>
        <w:t xml:space="preserve"> Nora</w:t>
      </w:r>
      <w:r w:rsidR="004C0757">
        <w:rPr>
          <w:rFonts w:ascii="Times New Roman" w:hAnsi="Times New Roman" w:cs="Times New Roman"/>
          <w:sz w:val="24"/>
          <w:szCs w:val="24"/>
        </w:rPr>
        <w:t>,</w:t>
      </w:r>
      <w:r w:rsidR="003620F4" w:rsidRPr="004F2D52">
        <w:rPr>
          <w:rFonts w:ascii="Times New Roman" w:hAnsi="Times New Roman" w:cs="Times New Roman"/>
          <w:sz w:val="24"/>
          <w:szCs w:val="24"/>
        </w:rPr>
        <w:t xml:space="preserve"> </w:t>
      </w:r>
      <w:r w:rsidR="009B3FA5" w:rsidRPr="004F2D52">
        <w:rPr>
          <w:rFonts w:ascii="Times New Roman" w:hAnsi="Times New Roman" w:cs="Times New Roman"/>
          <w:sz w:val="24"/>
          <w:szCs w:val="24"/>
        </w:rPr>
        <w:t>1996</w:t>
      </w:r>
      <w:r w:rsidR="004C0757">
        <w:rPr>
          <w:rFonts w:ascii="Times New Roman" w:hAnsi="Times New Roman" w:cs="Times New Roman"/>
          <w:sz w:val="24"/>
          <w:szCs w:val="24"/>
        </w:rPr>
        <w:t>;</w:t>
      </w:r>
      <w:r w:rsidR="00F77E8F" w:rsidRPr="004F2D52">
        <w:rPr>
          <w:rFonts w:ascii="Times New Roman" w:hAnsi="Times New Roman" w:cs="Times New Roman"/>
          <w:sz w:val="24"/>
          <w:szCs w:val="24"/>
        </w:rPr>
        <w:t xml:space="preserve"> Huyssen</w:t>
      </w:r>
      <w:r w:rsidR="004C0757">
        <w:rPr>
          <w:rFonts w:ascii="Times New Roman" w:hAnsi="Times New Roman" w:cs="Times New Roman"/>
          <w:sz w:val="24"/>
          <w:szCs w:val="24"/>
        </w:rPr>
        <w:t>,</w:t>
      </w:r>
      <w:r w:rsidR="00F77E8F" w:rsidRPr="004F2D52">
        <w:rPr>
          <w:rFonts w:ascii="Times New Roman" w:hAnsi="Times New Roman" w:cs="Times New Roman"/>
          <w:sz w:val="24"/>
          <w:szCs w:val="24"/>
        </w:rPr>
        <w:t xml:space="preserve"> 2003</w:t>
      </w:r>
      <w:r w:rsidR="003620F4" w:rsidRPr="004F2D52">
        <w:rPr>
          <w:rFonts w:ascii="Times New Roman" w:hAnsi="Times New Roman" w:cs="Times New Roman"/>
          <w:sz w:val="24"/>
          <w:szCs w:val="24"/>
        </w:rPr>
        <w:t>)</w:t>
      </w:r>
      <w:r w:rsidR="00A51CDA" w:rsidRPr="004F2D52">
        <w:rPr>
          <w:rFonts w:ascii="Times New Roman" w:hAnsi="Times New Roman" w:cs="Times New Roman"/>
          <w:sz w:val="24"/>
          <w:szCs w:val="24"/>
        </w:rPr>
        <w:t xml:space="preserve">. </w:t>
      </w:r>
      <w:r w:rsidR="006D3298" w:rsidRPr="004F2D52">
        <w:rPr>
          <w:rFonts w:ascii="Times New Roman" w:hAnsi="Times New Roman" w:cs="Times New Roman"/>
          <w:sz w:val="24"/>
          <w:szCs w:val="24"/>
        </w:rPr>
        <w:t xml:space="preserve">This is before we start, even, to think about iterations of the term memory.  While the root term understandably takes precedence, highlighted in the titles of key journals such as </w:t>
      </w:r>
      <w:r w:rsidR="006D3298" w:rsidRPr="004F2D52">
        <w:rPr>
          <w:rFonts w:ascii="Times New Roman" w:hAnsi="Times New Roman" w:cs="Times New Roman"/>
          <w:i/>
          <w:sz w:val="24"/>
          <w:szCs w:val="24"/>
        </w:rPr>
        <w:t>Memory</w:t>
      </w:r>
      <w:r w:rsidR="006D3298" w:rsidRPr="004F2D52">
        <w:rPr>
          <w:rFonts w:ascii="Times New Roman" w:hAnsi="Times New Roman" w:cs="Times New Roman"/>
          <w:sz w:val="24"/>
          <w:szCs w:val="24"/>
        </w:rPr>
        <w:t xml:space="preserve">, </w:t>
      </w:r>
      <w:r w:rsidR="006D3298" w:rsidRPr="004F2D52">
        <w:rPr>
          <w:rFonts w:ascii="Times New Roman" w:hAnsi="Times New Roman" w:cs="Times New Roman"/>
          <w:i/>
          <w:sz w:val="24"/>
          <w:szCs w:val="24"/>
        </w:rPr>
        <w:t>Memory Studies</w:t>
      </w:r>
      <w:r w:rsidR="006D3298" w:rsidRPr="004F2D52">
        <w:rPr>
          <w:rFonts w:ascii="Times New Roman" w:hAnsi="Times New Roman" w:cs="Times New Roman"/>
          <w:sz w:val="24"/>
          <w:szCs w:val="24"/>
        </w:rPr>
        <w:t xml:space="preserve">, and </w:t>
      </w:r>
      <w:r w:rsidR="006D3298" w:rsidRPr="004F2D52">
        <w:rPr>
          <w:rFonts w:ascii="Times New Roman" w:hAnsi="Times New Roman" w:cs="Times New Roman"/>
          <w:i/>
          <w:sz w:val="24"/>
          <w:szCs w:val="24"/>
        </w:rPr>
        <w:t>History &amp; Memory</w:t>
      </w:r>
      <w:r w:rsidR="006D3298" w:rsidRPr="004F2D52">
        <w:rPr>
          <w:rFonts w:ascii="Times New Roman" w:hAnsi="Times New Roman" w:cs="Times New Roman"/>
          <w:sz w:val="24"/>
          <w:szCs w:val="24"/>
        </w:rPr>
        <w:t>, we might also think about remembering</w:t>
      </w:r>
      <w:r w:rsidR="0091334F" w:rsidRPr="004F2D52">
        <w:rPr>
          <w:rFonts w:ascii="Times New Roman" w:hAnsi="Times New Roman" w:cs="Times New Roman"/>
          <w:sz w:val="24"/>
          <w:szCs w:val="24"/>
        </w:rPr>
        <w:t xml:space="preserve"> (Wertsch</w:t>
      </w:r>
      <w:r w:rsidR="004C0757">
        <w:rPr>
          <w:rFonts w:ascii="Times New Roman" w:hAnsi="Times New Roman" w:cs="Times New Roman"/>
          <w:sz w:val="24"/>
          <w:szCs w:val="24"/>
        </w:rPr>
        <w:t>,</w:t>
      </w:r>
      <w:r w:rsidR="0091334F" w:rsidRPr="004F2D52">
        <w:rPr>
          <w:rFonts w:ascii="Times New Roman" w:hAnsi="Times New Roman" w:cs="Times New Roman"/>
          <w:sz w:val="24"/>
          <w:szCs w:val="24"/>
        </w:rPr>
        <w:t xml:space="preserve"> 2002</w:t>
      </w:r>
      <w:r w:rsidR="004C0757">
        <w:rPr>
          <w:rFonts w:ascii="Times New Roman" w:hAnsi="Times New Roman" w:cs="Times New Roman"/>
          <w:sz w:val="24"/>
          <w:szCs w:val="24"/>
        </w:rPr>
        <w:t>;</w:t>
      </w:r>
      <w:r w:rsidR="0091334F" w:rsidRPr="004F2D52">
        <w:rPr>
          <w:rFonts w:ascii="Times New Roman" w:hAnsi="Times New Roman" w:cs="Times New Roman"/>
          <w:sz w:val="24"/>
          <w:szCs w:val="24"/>
        </w:rPr>
        <w:t xml:space="preserve"> Misztal</w:t>
      </w:r>
      <w:r w:rsidR="004C0757">
        <w:rPr>
          <w:rFonts w:ascii="Times New Roman" w:hAnsi="Times New Roman" w:cs="Times New Roman"/>
          <w:sz w:val="24"/>
          <w:szCs w:val="24"/>
        </w:rPr>
        <w:t>,</w:t>
      </w:r>
      <w:r w:rsidR="0091334F" w:rsidRPr="004F2D52">
        <w:rPr>
          <w:rFonts w:ascii="Times New Roman" w:hAnsi="Times New Roman" w:cs="Times New Roman"/>
          <w:sz w:val="24"/>
          <w:szCs w:val="24"/>
        </w:rPr>
        <w:t xml:space="preserve"> 2003)</w:t>
      </w:r>
      <w:r w:rsidR="006D3298" w:rsidRPr="004F2D52">
        <w:rPr>
          <w:rFonts w:ascii="Times New Roman" w:hAnsi="Times New Roman" w:cs="Times New Roman"/>
          <w:sz w:val="24"/>
          <w:szCs w:val="24"/>
        </w:rPr>
        <w:t>, remembrance</w:t>
      </w:r>
      <w:r w:rsidR="0091334F" w:rsidRPr="004F2D52">
        <w:rPr>
          <w:rFonts w:ascii="Times New Roman" w:hAnsi="Times New Roman" w:cs="Times New Roman"/>
          <w:sz w:val="24"/>
          <w:szCs w:val="24"/>
        </w:rPr>
        <w:t xml:space="preserve"> (Winter</w:t>
      </w:r>
      <w:r w:rsidR="004C0757">
        <w:rPr>
          <w:rFonts w:ascii="Times New Roman" w:hAnsi="Times New Roman" w:cs="Times New Roman"/>
          <w:sz w:val="24"/>
          <w:szCs w:val="24"/>
        </w:rPr>
        <w:t>,</w:t>
      </w:r>
      <w:r w:rsidR="0091334F" w:rsidRPr="004F2D52">
        <w:rPr>
          <w:rFonts w:ascii="Times New Roman" w:hAnsi="Times New Roman" w:cs="Times New Roman"/>
          <w:sz w:val="24"/>
          <w:szCs w:val="24"/>
        </w:rPr>
        <w:t xml:space="preserve"> 1995)</w:t>
      </w:r>
      <w:r w:rsidR="006D3298" w:rsidRPr="004F2D52">
        <w:rPr>
          <w:rFonts w:ascii="Times New Roman" w:hAnsi="Times New Roman" w:cs="Times New Roman"/>
          <w:sz w:val="24"/>
          <w:szCs w:val="24"/>
        </w:rPr>
        <w:t>, commemoration</w:t>
      </w:r>
      <w:r w:rsidR="0091334F" w:rsidRPr="004F2D52">
        <w:rPr>
          <w:rFonts w:ascii="Times New Roman" w:hAnsi="Times New Roman" w:cs="Times New Roman"/>
          <w:sz w:val="24"/>
          <w:szCs w:val="24"/>
        </w:rPr>
        <w:t xml:space="preserve"> (Ziemann</w:t>
      </w:r>
      <w:r w:rsidR="004C0757">
        <w:rPr>
          <w:rFonts w:ascii="Times New Roman" w:hAnsi="Times New Roman" w:cs="Times New Roman"/>
          <w:sz w:val="24"/>
          <w:szCs w:val="24"/>
        </w:rPr>
        <w:t>,</w:t>
      </w:r>
      <w:r w:rsidR="0091334F" w:rsidRPr="004F2D52">
        <w:rPr>
          <w:rFonts w:ascii="Times New Roman" w:hAnsi="Times New Roman" w:cs="Times New Roman"/>
          <w:sz w:val="24"/>
          <w:szCs w:val="24"/>
        </w:rPr>
        <w:t xml:space="preserve"> 2013)</w:t>
      </w:r>
      <w:r w:rsidR="006D3298" w:rsidRPr="004F2D52">
        <w:rPr>
          <w:rFonts w:ascii="Times New Roman" w:hAnsi="Times New Roman" w:cs="Times New Roman"/>
          <w:sz w:val="24"/>
          <w:szCs w:val="24"/>
        </w:rPr>
        <w:t>,</w:t>
      </w:r>
      <w:r w:rsidR="00633431">
        <w:rPr>
          <w:rFonts w:ascii="Times New Roman" w:hAnsi="Times New Roman" w:cs="Times New Roman"/>
          <w:sz w:val="24"/>
          <w:szCs w:val="24"/>
        </w:rPr>
        <w:t xml:space="preserve"> or</w:t>
      </w:r>
      <w:r w:rsidR="006D3298" w:rsidRPr="004F2D52">
        <w:rPr>
          <w:rFonts w:ascii="Times New Roman" w:hAnsi="Times New Roman" w:cs="Times New Roman"/>
          <w:sz w:val="24"/>
          <w:szCs w:val="24"/>
        </w:rPr>
        <w:t xml:space="preserve"> memorialisation</w:t>
      </w:r>
      <w:r w:rsidR="00352FB4" w:rsidRPr="004F2D52">
        <w:rPr>
          <w:rFonts w:ascii="Times New Roman" w:hAnsi="Times New Roman" w:cs="Times New Roman"/>
          <w:sz w:val="24"/>
          <w:szCs w:val="24"/>
        </w:rPr>
        <w:t xml:space="preserve"> (</w:t>
      </w:r>
      <w:r w:rsidR="0091334F" w:rsidRPr="004F2D52">
        <w:rPr>
          <w:rFonts w:ascii="Times New Roman" w:hAnsi="Times New Roman" w:cs="Times New Roman"/>
          <w:sz w:val="24"/>
          <w:szCs w:val="24"/>
        </w:rPr>
        <w:t>Niven and Paver</w:t>
      </w:r>
      <w:r w:rsidR="004C0757">
        <w:rPr>
          <w:rFonts w:ascii="Times New Roman" w:hAnsi="Times New Roman" w:cs="Times New Roman"/>
          <w:sz w:val="24"/>
          <w:szCs w:val="24"/>
        </w:rPr>
        <w:t>,</w:t>
      </w:r>
      <w:r w:rsidR="0091334F" w:rsidRPr="004F2D52">
        <w:rPr>
          <w:rFonts w:ascii="Times New Roman" w:hAnsi="Times New Roman" w:cs="Times New Roman"/>
          <w:sz w:val="24"/>
          <w:szCs w:val="24"/>
        </w:rPr>
        <w:t xml:space="preserve"> 2010</w:t>
      </w:r>
      <w:r w:rsidR="00352FB4" w:rsidRPr="004F2D52">
        <w:rPr>
          <w:rFonts w:ascii="Times New Roman" w:hAnsi="Times New Roman" w:cs="Times New Roman"/>
          <w:sz w:val="24"/>
          <w:szCs w:val="24"/>
        </w:rPr>
        <w:t>)</w:t>
      </w:r>
      <w:r w:rsidR="006D3298" w:rsidRPr="004F2D52">
        <w:rPr>
          <w:rFonts w:ascii="Times New Roman" w:hAnsi="Times New Roman" w:cs="Times New Roman"/>
          <w:sz w:val="24"/>
          <w:szCs w:val="24"/>
        </w:rPr>
        <w:t>.  All of these point to memory as ongoing work, which we see as crucial</w:t>
      </w:r>
      <w:r w:rsidR="008A33A9" w:rsidRPr="004F2D52">
        <w:rPr>
          <w:rFonts w:ascii="Times New Roman" w:hAnsi="Times New Roman" w:cs="Times New Roman"/>
          <w:sz w:val="24"/>
          <w:szCs w:val="24"/>
        </w:rPr>
        <w:t>; Wertsch (2002</w:t>
      </w:r>
      <w:r w:rsidR="00C90D60">
        <w:rPr>
          <w:rFonts w:ascii="Times New Roman" w:hAnsi="Times New Roman" w:cs="Times New Roman"/>
          <w:sz w:val="24"/>
          <w:szCs w:val="24"/>
        </w:rPr>
        <w:t xml:space="preserve">: </w:t>
      </w:r>
      <w:r w:rsidR="008A33A9" w:rsidRPr="004F2D52">
        <w:rPr>
          <w:rFonts w:ascii="Times New Roman" w:hAnsi="Times New Roman" w:cs="Times New Roman"/>
          <w:sz w:val="24"/>
          <w:szCs w:val="24"/>
        </w:rPr>
        <w:t xml:space="preserve">17) </w:t>
      </w:r>
      <w:r w:rsidR="006C13DC" w:rsidRPr="004F2D52">
        <w:rPr>
          <w:rFonts w:ascii="Times New Roman" w:hAnsi="Times New Roman" w:cs="Times New Roman"/>
          <w:sz w:val="24"/>
          <w:szCs w:val="24"/>
        </w:rPr>
        <w:t xml:space="preserve">notes </w:t>
      </w:r>
      <w:r w:rsidR="008A33A9" w:rsidRPr="004F2D52">
        <w:rPr>
          <w:rFonts w:ascii="Times New Roman" w:hAnsi="Times New Roman" w:cs="Times New Roman"/>
          <w:sz w:val="24"/>
          <w:szCs w:val="24"/>
        </w:rPr>
        <w:t xml:space="preserve">that ‘instead of talking about memories we “have,” the emphasis is on remembering as something </w:t>
      </w:r>
      <w:r w:rsidR="008A33A9" w:rsidRPr="004F2D52">
        <w:rPr>
          <w:rFonts w:ascii="Times New Roman" w:hAnsi="Times New Roman" w:cs="Times New Roman"/>
          <w:sz w:val="24"/>
          <w:szCs w:val="24"/>
        </w:rPr>
        <w:lastRenderedPageBreak/>
        <w:t>we do.’  The final three terms mentioned highlight the dialogic aspect</w:t>
      </w:r>
      <w:r w:rsidR="006D3298" w:rsidRPr="004F2D52">
        <w:rPr>
          <w:rFonts w:ascii="Times New Roman" w:hAnsi="Times New Roman" w:cs="Times New Roman"/>
          <w:sz w:val="24"/>
          <w:szCs w:val="24"/>
        </w:rPr>
        <w:t>.</w:t>
      </w:r>
      <w:r w:rsidR="008A33A9" w:rsidRPr="004F2D52">
        <w:rPr>
          <w:rFonts w:ascii="Times New Roman" w:hAnsi="Times New Roman" w:cs="Times New Roman"/>
          <w:sz w:val="24"/>
          <w:szCs w:val="24"/>
        </w:rPr>
        <w:t xml:space="preserve">  Memory is performed socially: the verb commemorate comes from the Latin </w:t>
      </w:r>
      <w:r w:rsidR="008A33A9" w:rsidRPr="004F2D52">
        <w:rPr>
          <w:rFonts w:ascii="Times New Roman" w:hAnsi="Times New Roman" w:cs="Times New Roman"/>
          <w:i/>
          <w:sz w:val="24"/>
          <w:szCs w:val="24"/>
        </w:rPr>
        <w:t>com memorare</w:t>
      </w:r>
      <w:r w:rsidR="008A33A9" w:rsidRPr="004F2D52">
        <w:rPr>
          <w:rFonts w:ascii="Times New Roman" w:hAnsi="Times New Roman" w:cs="Times New Roman"/>
          <w:sz w:val="24"/>
          <w:szCs w:val="24"/>
        </w:rPr>
        <w:t>, to remember together.</w:t>
      </w:r>
      <w:r w:rsidR="006D3298" w:rsidRPr="004F2D52">
        <w:rPr>
          <w:rFonts w:ascii="Times New Roman" w:hAnsi="Times New Roman" w:cs="Times New Roman"/>
          <w:sz w:val="24"/>
          <w:szCs w:val="24"/>
        </w:rPr>
        <w:t xml:space="preserve">  </w:t>
      </w:r>
    </w:p>
    <w:p w:rsidR="00236F03" w:rsidRPr="004F2D52" w:rsidRDefault="00866C37"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ab/>
        <w:t>Collective memory has become a key term, if not the key term, in th</w:t>
      </w:r>
      <w:r w:rsidR="00580E22" w:rsidRPr="004F2D52">
        <w:rPr>
          <w:rFonts w:ascii="Times New Roman" w:hAnsi="Times New Roman" w:cs="Times New Roman"/>
          <w:sz w:val="24"/>
          <w:szCs w:val="24"/>
        </w:rPr>
        <w:t>e development of memory studies</w:t>
      </w:r>
      <w:r w:rsidR="00847E2D" w:rsidRPr="004F2D52">
        <w:rPr>
          <w:rFonts w:ascii="Times New Roman" w:hAnsi="Times New Roman" w:cs="Times New Roman"/>
          <w:sz w:val="24"/>
          <w:szCs w:val="24"/>
        </w:rPr>
        <w:t>.</w:t>
      </w:r>
      <w:r w:rsidR="00580E22" w:rsidRPr="004F2D52">
        <w:rPr>
          <w:rFonts w:ascii="Times New Roman" w:hAnsi="Times New Roman" w:cs="Times New Roman"/>
          <w:sz w:val="24"/>
          <w:szCs w:val="24"/>
        </w:rPr>
        <w:t xml:space="preserve">  </w:t>
      </w:r>
      <w:r w:rsidR="00847E2D" w:rsidRPr="004F2D52">
        <w:rPr>
          <w:rFonts w:ascii="Times New Roman" w:hAnsi="Times New Roman" w:cs="Times New Roman"/>
          <w:sz w:val="24"/>
          <w:szCs w:val="24"/>
        </w:rPr>
        <w:t xml:space="preserve">The early twentieth-century French philosopher and sociologist Maurice Halbwachs, a follower of </w:t>
      </w:r>
      <w:r w:rsidR="008A33A9" w:rsidRPr="004F2D52">
        <w:rPr>
          <w:rFonts w:ascii="Times New Roman" w:hAnsi="Times New Roman" w:cs="Times New Roman"/>
          <w:sz w:val="24"/>
          <w:szCs w:val="24"/>
        </w:rPr>
        <w:t xml:space="preserve">Emile </w:t>
      </w:r>
      <w:r w:rsidR="00847E2D" w:rsidRPr="004F2D52">
        <w:rPr>
          <w:rFonts w:ascii="Times New Roman" w:hAnsi="Times New Roman" w:cs="Times New Roman"/>
          <w:sz w:val="24"/>
          <w:szCs w:val="24"/>
        </w:rPr>
        <w:t xml:space="preserve">Durkheim, was instrumental in developing theories about memory as necessarily social.  His </w:t>
      </w:r>
      <w:r w:rsidR="006C13DC">
        <w:rPr>
          <w:rFonts w:ascii="Times New Roman" w:hAnsi="Times New Roman" w:cs="Times New Roman"/>
          <w:sz w:val="24"/>
          <w:szCs w:val="24"/>
        </w:rPr>
        <w:t xml:space="preserve">key </w:t>
      </w:r>
      <w:r w:rsidR="00847E2D" w:rsidRPr="004F2D52">
        <w:rPr>
          <w:rFonts w:ascii="Times New Roman" w:hAnsi="Times New Roman" w:cs="Times New Roman"/>
          <w:sz w:val="24"/>
          <w:szCs w:val="24"/>
        </w:rPr>
        <w:t xml:space="preserve">work </w:t>
      </w:r>
      <w:r w:rsidR="006C13DC">
        <w:rPr>
          <w:rFonts w:ascii="Times New Roman" w:hAnsi="Times New Roman" w:cs="Times New Roman"/>
          <w:i/>
          <w:sz w:val="24"/>
          <w:szCs w:val="24"/>
        </w:rPr>
        <w:t>Les cadres sociaux de la mémoire</w:t>
      </w:r>
      <w:r w:rsidR="006C13DC">
        <w:rPr>
          <w:rFonts w:ascii="Times New Roman" w:hAnsi="Times New Roman" w:cs="Times New Roman"/>
          <w:sz w:val="24"/>
          <w:szCs w:val="24"/>
        </w:rPr>
        <w:t xml:space="preserve"> (</w:t>
      </w:r>
      <w:r w:rsidR="006C13DC">
        <w:rPr>
          <w:rFonts w:ascii="Times New Roman" w:hAnsi="Times New Roman" w:cs="Times New Roman"/>
          <w:i/>
          <w:sz w:val="24"/>
          <w:szCs w:val="24"/>
        </w:rPr>
        <w:t>The Social Frameworks of Memory</w:t>
      </w:r>
      <w:r w:rsidR="006C13DC">
        <w:rPr>
          <w:rFonts w:ascii="Times New Roman" w:hAnsi="Times New Roman" w:cs="Times New Roman"/>
          <w:sz w:val="24"/>
          <w:szCs w:val="24"/>
        </w:rPr>
        <w:t xml:space="preserve">, 1925) </w:t>
      </w:r>
      <w:r w:rsidR="00847E2D" w:rsidRPr="004F2D52">
        <w:rPr>
          <w:rFonts w:ascii="Times New Roman" w:hAnsi="Times New Roman" w:cs="Times New Roman"/>
          <w:sz w:val="24"/>
          <w:szCs w:val="24"/>
        </w:rPr>
        <w:t>puts the interaction between memory and social space to the fore: ‘it is in society that people normally acquire their memories.  It is also in</w:t>
      </w:r>
      <w:r w:rsidR="00580E22" w:rsidRPr="004F2D52">
        <w:rPr>
          <w:rFonts w:ascii="Times New Roman" w:hAnsi="Times New Roman" w:cs="Times New Roman"/>
          <w:sz w:val="24"/>
          <w:szCs w:val="24"/>
        </w:rPr>
        <w:t xml:space="preserve"> </w:t>
      </w:r>
      <w:r w:rsidR="00847E2D" w:rsidRPr="004F2D52">
        <w:rPr>
          <w:rFonts w:ascii="Times New Roman" w:hAnsi="Times New Roman" w:cs="Times New Roman"/>
          <w:sz w:val="24"/>
          <w:szCs w:val="24"/>
        </w:rPr>
        <w:t>society that they recall, recognize, and localize their memories. [...] The groups of which I am a part at any time give m</w:t>
      </w:r>
      <w:r w:rsidR="008A33A9" w:rsidRPr="004F2D52">
        <w:rPr>
          <w:rFonts w:ascii="Times New Roman" w:hAnsi="Times New Roman" w:cs="Times New Roman"/>
          <w:sz w:val="24"/>
          <w:szCs w:val="24"/>
        </w:rPr>
        <w:t>e the means to reconstruct them</w:t>
      </w:r>
      <w:r w:rsidR="00847E2D" w:rsidRPr="004F2D52">
        <w:rPr>
          <w:rFonts w:ascii="Times New Roman" w:hAnsi="Times New Roman" w:cs="Times New Roman"/>
          <w:sz w:val="24"/>
          <w:szCs w:val="24"/>
        </w:rPr>
        <w:t>’</w:t>
      </w:r>
      <w:r w:rsidR="008A33A9" w:rsidRPr="004F2D52">
        <w:rPr>
          <w:rFonts w:ascii="Times New Roman" w:hAnsi="Times New Roman" w:cs="Times New Roman"/>
          <w:sz w:val="24"/>
          <w:szCs w:val="24"/>
        </w:rPr>
        <w:t xml:space="preserve"> (Halbwachs</w:t>
      </w:r>
      <w:r w:rsidR="004C0757">
        <w:rPr>
          <w:rFonts w:ascii="Times New Roman" w:hAnsi="Times New Roman" w:cs="Times New Roman"/>
          <w:sz w:val="24"/>
          <w:szCs w:val="24"/>
        </w:rPr>
        <w:t>,</w:t>
      </w:r>
      <w:r w:rsidR="008A33A9" w:rsidRPr="004F2D52">
        <w:rPr>
          <w:rFonts w:ascii="Times New Roman" w:hAnsi="Times New Roman" w:cs="Times New Roman"/>
          <w:sz w:val="24"/>
          <w:szCs w:val="24"/>
        </w:rPr>
        <w:t xml:space="preserve"> 1992</w:t>
      </w:r>
      <w:r w:rsidR="00C90D60">
        <w:rPr>
          <w:rFonts w:ascii="Times New Roman" w:hAnsi="Times New Roman" w:cs="Times New Roman"/>
          <w:sz w:val="24"/>
          <w:szCs w:val="24"/>
        </w:rPr>
        <w:t xml:space="preserve">: </w:t>
      </w:r>
      <w:r w:rsidR="008A33A9" w:rsidRPr="004F2D52">
        <w:rPr>
          <w:rFonts w:ascii="Times New Roman" w:hAnsi="Times New Roman" w:cs="Times New Roman"/>
          <w:sz w:val="24"/>
          <w:szCs w:val="24"/>
        </w:rPr>
        <w:t xml:space="preserve">38).  For Halbwachs, without recourse to existing narrative, epistemological and political frameworks, memory cannot take place.  </w:t>
      </w:r>
      <w:r w:rsidR="00847E2D" w:rsidRPr="004F2D52">
        <w:rPr>
          <w:rFonts w:ascii="Times New Roman" w:hAnsi="Times New Roman" w:cs="Times New Roman"/>
          <w:sz w:val="24"/>
          <w:szCs w:val="24"/>
        </w:rPr>
        <w:t xml:space="preserve">His work on collective memory has had an enduring impact since being rediscovered in the </w:t>
      </w:r>
      <w:r w:rsidR="008A33A9" w:rsidRPr="004F2D52">
        <w:rPr>
          <w:rFonts w:ascii="Times New Roman" w:hAnsi="Times New Roman" w:cs="Times New Roman"/>
          <w:sz w:val="24"/>
          <w:szCs w:val="24"/>
        </w:rPr>
        <w:t>‘</w:t>
      </w:r>
      <w:r w:rsidR="00847E2D" w:rsidRPr="004F2D52">
        <w:rPr>
          <w:rFonts w:ascii="Times New Roman" w:hAnsi="Times New Roman" w:cs="Times New Roman"/>
          <w:sz w:val="24"/>
          <w:szCs w:val="24"/>
        </w:rPr>
        <w:t>memory boom</w:t>
      </w:r>
      <w:r w:rsidR="008A33A9" w:rsidRPr="004F2D52">
        <w:rPr>
          <w:rFonts w:ascii="Times New Roman" w:hAnsi="Times New Roman" w:cs="Times New Roman"/>
          <w:sz w:val="24"/>
          <w:szCs w:val="24"/>
        </w:rPr>
        <w:t>’ of recent decades (Nora</w:t>
      </w:r>
      <w:r w:rsidR="004C0757">
        <w:rPr>
          <w:rFonts w:ascii="Times New Roman" w:hAnsi="Times New Roman" w:cs="Times New Roman"/>
          <w:sz w:val="24"/>
          <w:szCs w:val="24"/>
        </w:rPr>
        <w:t>,</w:t>
      </w:r>
      <w:r w:rsidR="008A33A9" w:rsidRPr="004F2D52">
        <w:rPr>
          <w:rFonts w:ascii="Times New Roman" w:hAnsi="Times New Roman" w:cs="Times New Roman"/>
          <w:sz w:val="24"/>
          <w:szCs w:val="24"/>
        </w:rPr>
        <w:t xml:space="preserve"> </w:t>
      </w:r>
      <w:r w:rsidR="00820332" w:rsidRPr="004F2D52">
        <w:rPr>
          <w:rFonts w:ascii="Times New Roman" w:hAnsi="Times New Roman" w:cs="Times New Roman"/>
          <w:sz w:val="24"/>
          <w:szCs w:val="24"/>
        </w:rPr>
        <w:t>1996</w:t>
      </w:r>
      <w:r w:rsidR="008A33A9" w:rsidRPr="004F2D52">
        <w:rPr>
          <w:rFonts w:ascii="Times New Roman" w:hAnsi="Times New Roman" w:cs="Times New Roman"/>
          <w:sz w:val="24"/>
          <w:szCs w:val="24"/>
        </w:rPr>
        <w:t>)</w:t>
      </w:r>
      <w:r w:rsidR="00847E2D" w:rsidRPr="004F2D52">
        <w:rPr>
          <w:rFonts w:ascii="Times New Roman" w:hAnsi="Times New Roman" w:cs="Times New Roman"/>
          <w:sz w:val="24"/>
          <w:szCs w:val="24"/>
        </w:rPr>
        <w:t>.</w:t>
      </w:r>
      <w:r w:rsidR="00C35A2F" w:rsidRPr="004F2D52">
        <w:rPr>
          <w:rFonts w:ascii="Times New Roman" w:hAnsi="Times New Roman" w:cs="Times New Roman"/>
          <w:sz w:val="24"/>
          <w:szCs w:val="24"/>
        </w:rPr>
        <w:t xml:space="preserve">  </w:t>
      </w:r>
      <w:r w:rsidR="00847E2D" w:rsidRPr="004F2D52">
        <w:rPr>
          <w:rFonts w:ascii="Times New Roman" w:hAnsi="Times New Roman" w:cs="Times New Roman"/>
          <w:sz w:val="24"/>
          <w:szCs w:val="24"/>
        </w:rPr>
        <w:t>Fentress and Wickham (1992</w:t>
      </w:r>
      <w:r w:rsidR="00C90D60">
        <w:rPr>
          <w:rFonts w:ascii="Times New Roman" w:hAnsi="Times New Roman" w:cs="Times New Roman"/>
          <w:sz w:val="24"/>
          <w:szCs w:val="24"/>
        </w:rPr>
        <w:t xml:space="preserve">: </w:t>
      </w:r>
      <w:r w:rsidR="00847E2D" w:rsidRPr="004F2D52">
        <w:rPr>
          <w:rFonts w:ascii="Times New Roman" w:hAnsi="Times New Roman" w:cs="Times New Roman"/>
          <w:sz w:val="24"/>
          <w:szCs w:val="24"/>
        </w:rPr>
        <w:t xml:space="preserve">ix) point to both his foundational position and </w:t>
      </w:r>
      <w:r w:rsidR="00960353" w:rsidRPr="004F2D52">
        <w:rPr>
          <w:rFonts w:ascii="Times New Roman" w:hAnsi="Times New Roman" w:cs="Times New Roman"/>
          <w:sz w:val="24"/>
          <w:szCs w:val="24"/>
        </w:rPr>
        <w:t xml:space="preserve">a </w:t>
      </w:r>
      <w:r w:rsidR="00847E2D" w:rsidRPr="004F2D52">
        <w:rPr>
          <w:rFonts w:ascii="Times New Roman" w:hAnsi="Times New Roman" w:cs="Times New Roman"/>
          <w:sz w:val="24"/>
          <w:szCs w:val="24"/>
        </w:rPr>
        <w:t xml:space="preserve">key </w:t>
      </w:r>
      <w:r w:rsidR="00960353" w:rsidRPr="004F2D52">
        <w:rPr>
          <w:rFonts w:ascii="Times New Roman" w:hAnsi="Times New Roman" w:cs="Times New Roman"/>
          <w:sz w:val="24"/>
          <w:szCs w:val="24"/>
        </w:rPr>
        <w:t xml:space="preserve">conceptual </w:t>
      </w:r>
      <w:r w:rsidR="00847E2D" w:rsidRPr="004F2D52">
        <w:rPr>
          <w:rFonts w:ascii="Times New Roman" w:hAnsi="Times New Roman" w:cs="Times New Roman"/>
          <w:sz w:val="24"/>
          <w:szCs w:val="24"/>
        </w:rPr>
        <w:t xml:space="preserve">problem: ‘an important problem facing anyone who wants to follow Halbwachs in this field is how to elaborate a conception of memory which, while doing full justice to the collective side of one’s conscious life, does not render the individual a sort of automaton, passively obeying the interiorized collective will’ (see also </w:t>
      </w:r>
      <w:r w:rsidR="00580E22" w:rsidRPr="004F2D52">
        <w:rPr>
          <w:rFonts w:ascii="Times New Roman" w:hAnsi="Times New Roman" w:cs="Times New Roman"/>
          <w:sz w:val="24"/>
          <w:szCs w:val="24"/>
        </w:rPr>
        <w:t>Whitehead</w:t>
      </w:r>
      <w:r w:rsidR="004C0757">
        <w:rPr>
          <w:rFonts w:ascii="Times New Roman" w:hAnsi="Times New Roman" w:cs="Times New Roman"/>
          <w:sz w:val="24"/>
          <w:szCs w:val="24"/>
        </w:rPr>
        <w:t>,</w:t>
      </w:r>
      <w:r w:rsidR="00580E22" w:rsidRPr="004F2D52">
        <w:rPr>
          <w:rFonts w:ascii="Times New Roman" w:hAnsi="Times New Roman" w:cs="Times New Roman"/>
          <w:sz w:val="24"/>
          <w:szCs w:val="24"/>
        </w:rPr>
        <w:t xml:space="preserve"> 2009</w:t>
      </w:r>
      <w:r w:rsidR="004C0757">
        <w:rPr>
          <w:rFonts w:ascii="Times New Roman" w:hAnsi="Times New Roman" w:cs="Times New Roman"/>
          <w:sz w:val="24"/>
          <w:szCs w:val="24"/>
        </w:rPr>
        <w:t>;</w:t>
      </w:r>
      <w:r w:rsidR="00580E22" w:rsidRPr="004F2D52">
        <w:rPr>
          <w:rFonts w:ascii="Times New Roman" w:hAnsi="Times New Roman" w:cs="Times New Roman"/>
          <w:sz w:val="24"/>
          <w:szCs w:val="24"/>
        </w:rPr>
        <w:t xml:space="preserve"> </w:t>
      </w:r>
      <w:r w:rsidR="00847E2D" w:rsidRPr="004F2D52">
        <w:rPr>
          <w:rFonts w:ascii="Times New Roman" w:hAnsi="Times New Roman" w:cs="Times New Roman"/>
          <w:sz w:val="24"/>
          <w:szCs w:val="24"/>
        </w:rPr>
        <w:t>Bernecker</w:t>
      </w:r>
      <w:r w:rsidR="004C0757">
        <w:rPr>
          <w:rFonts w:ascii="Times New Roman" w:hAnsi="Times New Roman" w:cs="Times New Roman"/>
          <w:sz w:val="24"/>
          <w:szCs w:val="24"/>
        </w:rPr>
        <w:t>,</w:t>
      </w:r>
      <w:r w:rsidR="00847E2D" w:rsidRPr="004F2D52">
        <w:rPr>
          <w:rFonts w:ascii="Times New Roman" w:hAnsi="Times New Roman" w:cs="Times New Roman"/>
          <w:sz w:val="24"/>
          <w:szCs w:val="24"/>
        </w:rPr>
        <w:t xml:space="preserve"> 2010).</w:t>
      </w:r>
      <w:r w:rsidR="00D2612B" w:rsidRPr="004F2D52">
        <w:rPr>
          <w:rFonts w:ascii="Times New Roman" w:hAnsi="Times New Roman" w:cs="Times New Roman"/>
          <w:sz w:val="24"/>
          <w:szCs w:val="24"/>
        </w:rPr>
        <w:t xml:space="preserve">  </w:t>
      </w:r>
      <w:r w:rsidR="00895F3E" w:rsidRPr="004F2D52">
        <w:rPr>
          <w:rFonts w:ascii="Times New Roman" w:hAnsi="Times New Roman" w:cs="Times New Roman"/>
          <w:sz w:val="24"/>
          <w:szCs w:val="24"/>
        </w:rPr>
        <w:t>Individual memories are dialectically linked with social structures, and t</w:t>
      </w:r>
      <w:r w:rsidR="00D2612B" w:rsidRPr="004F2D52">
        <w:rPr>
          <w:rFonts w:ascii="Times New Roman" w:hAnsi="Times New Roman" w:cs="Times New Roman"/>
          <w:sz w:val="24"/>
          <w:szCs w:val="24"/>
        </w:rPr>
        <w:t xml:space="preserve">he significance of the term can often be found in </w:t>
      </w:r>
      <w:r w:rsidR="00895F3E" w:rsidRPr="004F2D52">
        <w:rPr>
          <w:rFonts w:ascii="Times New Roman" w:hAnsi="Times New Roman" w:cs="Times New Roman"/>
          <w:sz w:val="24"/>
          <w:szCs w:val="24"/>
        </w:rPr>
        <w:t xml:space="preserve">the sphere of </w:t>
      </w:r>
      <w:r w:rsidR="00D2612B" w:rsidRPr="004F2D52">
        <w:rPr>
          <w:rFonts w:ascii="Times New Roman" w:hAnsi="Times New Roman" w:cs="Times New Roman"/>
          <w:sz w:val="24"/>
          <w:szCs w:val="24"/>
        </w:rPr>
        <w:t>institutional</w:t>
      </w:r>
      <w:r w:rsidR="00895F3E" w:rsidRPr="004F2D52">
        <w:rPr>
          <w:rFonts w:ascii="Times New Roman" w:hAnsi="Times New Roman" w:cs="Times New Roman"/>
          <w:sz w:val="24"/>
          <w:szCs w:val="24"/>
        </w:rPr>
        <w:t>, even ideological</w:t>
      </w:r>
      <w:r w:rsidR="00D2612B" w:rsidRPr="004F2D52">
        <w:rPr>
          <w:rFonts w:ascii="Times New Roman" w:hAnsi="Times New Roman" w:cs="Times New Roman"/>
          <w:sz w:val="24"/>
          <w:szCs w:val="24"/>
        </w:rPr>
        <w:t xml:space="preserve"> memory.  The emergence of collective memory facilitates the analysis of the shifting power relations between </w:t>
      </w:r>
      <w:r w:rsidR="00895F3E" w:rsidRPr="004F2D52">
        <w:rPr>
          <w:rFonts w:ascii="Times New Roman" w:hAnsi="Times New Roman" w:cs="Times New Roman"/>
          <w:sz w:val="24"/>
          <w:szCs w:val="24"/>
        </w:rPr>
        <w:t xml:space="preserve">individuals, </w:t>
      </w:r>
      <w:r w:rsidR="00D2612B" w:rsidRPr="004F2D52">
        <w:rPr>
          <w:rFonts w:ascii="Times New Roman" w:hAnsi="Times New Roman" w:cs="Times New Roman"/>
          <w:sz w:val="24"/>
          <w:szCs w:val="24"/>
        </w:rPr>
        <w:t>historians</w:t>
      </w:r>
      <w:r w:rsidR="00895F3E" w:rsidRPr="004F2D52">
        <w:rPr>
          <w:rFonts w:ascii="Times New Roman" w:hAnsi="Times New Roman" w:cs="Times New Roman"/>
          <w:sz w:val="24"/>
          <w:szCs w:val="24"/>
        </w:rPr>
        <w:t>, governments,</w:t>
      </w:r>
      <w:r w:rsidR="00D2612B" w:rsidRPr="004F2D52">
        <w:rPr>
          <w:rFonts w:ascii="Times New Roman" w:hAnsi="Times New Roman" w:cs="Times New Roman"/>
          <w:sz w:val="24"/>
          <w:szCs w:val="24"/>
        </w:rPr>
        <w:t xml:space="preserve"> and the ever-expanding media conglomerates of late capitalism.</w:t>
      </w:r>
      <w:r w:rsidR="00580E22" w:rsidRPr="004F2D52">
        <w:rPr>
          <w:rFonts w:ascii="Times New Roman" w:hAnsi="Times New Roman" w:cs="Times New Roman"/>
          <w:sz w:val="24"/>
          <w:szCs w:val="24"/>
        </w:rPr>
        <w:t xml:space="preserve">  </w:t>
      </w:r>
      <w:r w:rsidR="00895F3E" w:rsidRPr="004F2D52">
        <w:rPr>
          <w:rFonts w:ascii="Times New Roman" w:hAnsi="Times New Roman" w:cs="Times New Roman"/>
          <w:sz w:val="24"/>
          <w:szCs w:val="24"/>
        </w:rPr>
        <w:t>The continuing importance of the term is emphasised by the wealth of recent work on the subject, including a major reader (Olick et al</w:t>
      </w:r>
      <w:r w:rsidR="004C0757">
        <w:rPr>
          <w:rFonts w:ascii="Times New Roman" w:hAnsi="Times New Roman" w:cs="Times New Roman"/>
          <w:sz w:val="24"/>
          <w:szCs w:val="24"/>
        </w:rPr>
        <w:t>.,</w:t>
      </w:r>
      <w:r w:rsidR="00895F3E" w:rsidRPr="004F2D52">
        <w:rPr>
          <w:rFonts w:ascii="Times New Roman" w:hAnsi="Times New Roman" w:cs="Times New Roman"/>
          <w:sz w:val="24"/>
          <w:szCs w:val="24"/>
        </w:rPr>
        <w:t xml:space="preserve"> 2011).</w:t>
      </w:r>
    </w:p>
    <w:p w:rsidR="00236F03" w:rsidRPr="004F2D52" w:rsidRDefault="00895F3E"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lastRenderedPageBreak/>
        <w:tab/>
        <w:t>War studies and memory studies are inextricably interlinked.  The ‘</w:t>
      </w:r>
      <w:r w:rsidR="00236F03" w:rsidRPr="004F2D52">
        <w:rPr>
          <w:rFonts w:ascii="Times New Roman" w:hAnsi="Times New Roman" w:cs="Times New Roman"/>
          <w:sz w:val="24"/>
          <w:szCs w:val="24"/>
        </w:rPr>
        <w:t>memory boom</w:t>
      </w:r>
      <w:r w:rsidRPr="004F2D52">
        <w:rPr>
          <w:rFonts w:ascii="Times New Roman" w:hAnsi="Times New Roman" w:cs="Times New Roman"/>
          <w:sz w:val="24"/>
          <w:szCs w:val="24"/>
        </w:rPr>
        <w:t>’</w:t>
      </w:r>
      <w:r w:rsidR="00236F03" w:rsidRPr="004F2D52">
        <w:rPr>
          <w:rFonts w:ascii="Times New Roman" w:hAnsi="Times New Roman" w:cs="Times New Roman"/>
          <w:sz w:val="24"/>
          <w:szCs w:val="24"/>
        </w:rPr>
        <w:t xml:space="preserve"> </w:t>
      </w:r>
      <w:r w:rsidRPr="004F2D52">
        <w:rPr>
          <w:rFonts w:ascii="Times New Roman" w:hAnsi="Times New Roman" w:cs="Times New Roman"/>
          <w:sz w:val="24"/>
          <w:szCs w:val="24"/>
        </w:rPr>
        <w:t xml:space="preserve">has come </w:t>
      </w:r>
      <w:r w:rsidR="00236F03" w:rsidRPr="004F2D52">
        <w:rPr>
          <w:rFonts w:ascii="Times New Roman" w:hAnsi="Times New Roman" w:cs="Times New Roman"/>
          <w:sz w:val="24"/>
          <w:szCs w:val="24"/>
        </w:rPr>
        <w:t xml:space="preserve">as we move from remembering </w:t>
      </w:r>
      <w:r w:rsidRPr="004F2D52">
        <w:rPr>
          <w:rFonts w:ascii="Times New Roman" w:hAnsi="Times New Roman" w:cs="Times New Roman"/>
          <w:sz w:val="24"/>
          <w:szCs w:val="24"/>
        </w:rPr>
        <w:t xml:space="preserve">the wars </w:t>
      </w:r>
      <w:r w:rsidR="00236F03" w:rsidRPr="004F2D52">
        <w:rPr>
          <w:rFonts w:ascii="Times New Roman" w:hAnsi="Times New Roman" w:cs="Times New Roman"/>
          <w:sz w:val="24"/>
          <w:szCs w:val="24"/>
        </w:rPr>
        <w:t xml:space="preserve">via individual testimony to understanding them in more abstract terms.  The past decade has seen the deaths of the last surviving </w:t>
      </w:r>
      <w:r w:rsidR="00F074A5" w:rsidRPr="004F2D52">
        <w:rPr>
          <w:rFonts w:ascii="Times New Roman" w:hAnsi="Times New Roman" w:cs="Times New Roman"/>
          <w:sz w:val="24"/>
          <w:szCs w:val="24"/>
        </w:rPr>
        <w:t>veterans of the First World War, while</w:t>
      </w:r>
      <w:r w:rsidR="00236F03" w:rsidRPr="004F2D52">
        <w:rPr>
          <w:rFonts w:ascii="Times New Roman" w:hAnsi="Times New Roman" w:cs="Times New Roman"/>
          <w:sz w:val="24"/>
          <w:szCs w:val="24"/>
        </w:rPr>
        <w:t xml:space="preserve"> veterans of the later conflict dwindle with the passing of each Remembrance Sunday.</w:t>
      </w:r>
      <w:r w:rsidRPr="004F2D52">
        <w:rPr>
          <w:rFonts w:ascii="Times New Roman" w:hAnsi="Times New Roman" w:cs="Times New Roman"/>
          <w:sz w:val="24"/>
          <w:szCs w:val="24"/>
        </w:rPr>
        <w:t xml:space="preserve">  Operating on the cusp of memory and forgetting, Holocaust Studies has been vital in the development of memory studies, as subsequent generations have struggled to come to terms with the genocide enacted on their families, na</w:t>
      </w:r>
      <w:r w:rsidR="00820332" w:rsidRPr="004F2D52">
        <w:rPr>
          <w:rFonts w:ascii="Times New Roman" w:hAnsi="Times New Roman" w:cs="Times New Roman"/>
          <w:sz w:val="24"/>
          <w:szCs w:val="24"/>
        </w:rPr>
        <w:t>tions and race.  Art Spiegelman</w:t>
      </w:r>
      <w:r w:rsidRPr="004F2D52">
        <w:rPr>
          <w:rFonts w:ascii="Times New Roman" w:hAnsi="Times New Roman" w:cs="Times New Roman"/>
          <w:sz w:val="24"/>
          <w:szCs w:val="24"/>
        </w:rPr>
        <w:t xml:space="preserve">’s </w:t>
      </w:r>
      <w:r w:rsidRPr="004F2D52">
        <w:rPr>
          <w:rFonts w:ascii="Times New Roman" w:hAnsi="Times New Roman" w:cs="Times New Roman"/>
          <w:i/>
          <w:sz w:val="24"/>
          <w:szCs w:val="24"/>
        </w:rPr>
        <w:t>Maus</w:t>
      </w:r>
      <w:r w:rsidRPr="004F2D52">
        <w:rPr>
          <w:rFonts w:ascii="Times New Roman" w:hAnsi="Times New Roman" w:cs="Times New Roman"/>
          <w:sz w:val="24"/>
          <w:szCs w:val="24"/>
        </w:rPr>
        <w:t xml:space="preserve"> (1991)</w:t>
      </w:r>
      <w:r w:rsidR="00F074A5" w:rsidRPr="004F2D52">
        <w:rPr>
          <w:rFonts w:ascii="Times New Roman" w:hAnsi="Times New Roman" w:cs="Times New Roman"/>
          <w:sz w:val="24"/>
          <w:szCs w:val="24"/>
        </w:rPr>
        <w:t xml:space="preserve"> was a key cultural text; Yael Zerubavel’s </w:t>
      </w:r>
      <w:r w:rsidR="00F074A5" w:rsidRPr="004F2D52">
        <w:rPr>
          <w:rFonts w:ascii="Times New Roman" w:hAnsi="Times New Roman" w:cs="Times New Roman"/>
          <w:i/>
          <w:sz w:val="24"/>
          <w:szCs w:val="24"/>
        </w:rPr>
        <w:t>Recovered Roots</w:t>
      </w:r>
      <w:r w:rsidR="00F074A5" w:rsidRPr="004F2D52">
        <w:rPr>
          <w:rFonts w:ascii="Times New Roman" w:hAnsi="Times New Roman" w:cs="Times New Roman"/>
          <w:sz w:val="24"/>
          <w:szCs w:val="24"/>
        </w:rPr>
        <w:t xml:space="preserve"> (1995) was a key critical text in parsing the connections between memory and Jewishness, and the subject continues to be revisited in new contexts (Rosenfeld</w:t>
      </w:r>
      <w:r w:rsidR="004C0757">
        <w:rPr>
          <w:rFonts w:ascii="Times New Roman" w:hAnsi="Times New Roman" w:cs="Times New Roman"/>
          <w:sz w:val="24"/>
          <w:szCs w:val="24"/>
        </w:rPr>
        <w:t>,</w:t>
      </w:r>
      <w:r w:rsidR="00F074A5" w:rsidRPr="004F2D52">
        <w:rPr>
          <w:rFonts w:ascii="Times New Roman" w:hAnsi="Times New Roman" w:cs="Times New Roman"/>
          <w:sz w:val="24"/>
          <w:szCs w:val="24"/>
        </w:rPr>
        <w:t xml:space="preserve"> 2015</w:t>
      </w:r>
      <w:r w:rsidR="004C0757">
        <w:rPr>
          <w:rFonts w:ascii="Times New Roman" w:hAnsi="Times New Roman" w:cs="Times New Roman"/>
          <w:sz w:val="24"/>
          <w:szCs w:val="24"/>
        </w:rPr>
        <w:t>;</w:t>
      </w:r>
      <w:r w:rsidR="00F074A5" w:rsidRPr="004F2D52">
        <w:rPr>
          <w:rFonts w:ascii="Times New Roman" w:hAnsi="Times New Roman" w:cs="Times New Roman"/>
          <w:sz w:val="24"/>
          <w:szCs w:val="24"/>
        </w:rPr>
        <w:t xml:space="preserve"> Shandler</w:t>
      </w:r>
      <w:r w:rsidR="004C0757">
        <w:rPr>
          <w:rFonts w:ascii="Times New Roman" w:hAnsi="Times New Roman" w:cs="Times New Roman"/>
          <w:sz w:val="24"/>
          <w:szCs w:val="24"/>
        </w:rPr>
        <w:t>,</w:t>
      </w:r>
      <w:r w:rsidR="00F074A5" w:rsidRPr="004F2D52">
        <w:rPr>
          <w:rFonts w:ascii="Times New Roman" w:hAnsi="Times New Roman" w:cs="Times New Roman"/>
          <w:sz w:val="24"/>
          <w:szCs w:val="24"/>
        </w:rPr>
        <w:t xml:space="preserve"> 2017).</w:t>
      </w:r>
      <w:r w:rsidR="00236F03" w:rsidRPr="004F2D52">
        <w:rPr>
          <w:rFonts w:ascii="Times New Roman" w:hAnsi="Times New Roman" w:cs="Times New Roman"/>
          <w:sz w:val="24"/>
          <w:szCs w:val="24"/>
        </w:rPr>
        <w:t xml:space="preserve">  Marianne </w:t>
      </w:r>
      <w:r w:rsidR="00FA4E9D" w:rsidRPr="004F2D52">
        <w:rPr>
          <w:rFonts w:ascii="Times New Roman" w:hAnsi="Times New Roman" w:cs="Times New Roman"/>
          <w:sz w:val="24"/>
          <w:szCs w:val="24"/>
        </w:rPr>
        <w:t>Hirsch (2001</w:t>
      </w:r>
      <w:r w:rsidR="00C90D60">
        <w:rPr>
          <w:rFonts w:ascii="Times New Roman" w:hAnsi="Times New Roman" w:cs="Times New Roman"/>
          <w:sz w:val="24"/>
          <w:szCs w:val="24"/>
        </w:rPr>
        <w:t xml:space="preserve">: </w:t>
      </w:r>
      <w:r w:rsidR="00FA4E9D" w:rsidRPr="004F2D52">
        <w:rPr>
          <w:rFonts w:ascii="Times New Roman" w:hAnsi="Times New Roman" w:cs="Times New Roman"/>
          <w:sz w:val="24"/>
          <w:szCs w:val="24"/>
        </w:rPr>
        <w:t>9</w:t>
      </w:r>
      <w:r w:rsidR="004C0757">
        <w:rPr>
          <w:rFonts w:ascii="Times New Roman" w:hAnsi="Times New Roman" w:cs="Times New Roman"/>
          <w:sz w:val="24"/>
          <w:szCs w:val="24"/>
        </w:rPr>
        <w:t>–</w:t>
      </w:r>
      <w:r w:rsidR="00FA4E9D" w:rsidRPr="004F2D52">
        <w:rPr>
          <w:rFonts w:ascii="Times New Roman" w:hAnsi="Times New Roman" w:cs="Times New Roman"/>
          <w:sz w:val="24"/>
          <w:szCs w:val="24"/>
        </w:rPr>
        <w:t>10) sees the Holocaust as an exemplary site</w:t>
      </w:r>
      <w:r w:rsidR="00633431">
        <w:rPr>
          <w:rFonts w:ascii="Times New Roman" w:hAnsi="Times New Roman" w:cs="Times New Roman"/>
          <w:sz w:val="24"/>
          <w:szCs w:val="24"/>
        </w:rPr>
        <w:t xml:space="preserve"> of what she terms ‘postmemory’</w:t>
      </w:r>
      <w:r w:rsidR="00FA4E9D" w:rsidRPr="004F2D52">
        <w:rPr>
          <w:rFonts w:ascii="Times New Roman" w:hAnsi="Times New Roman" w:cs="Times New Roman"/>
          <w:sz w:val="24"/>
          <w:szCs w:val="24"/>
        </w:rPr>
        <w:t>,</w:t>
      </w:r>
      <w:r w:rsidR="00236F03" w:rsidRPr="004F2D52">
        <w:rPr>
          <w:rFonts w:ascii="Times New Roman" w:hAnsi="Times New Roman" w:cs="Times New Roman"/>
          <w:sz w:val="24"/>
          <w:szCs w:val="24"/>
        </w:rPr>
        <w:t xml:space="preserve"> which ‘most specifically describes the relationship of survivors of cultural or collective trauma to the experiences of their parents. [...]</w:t>
      </w:r>
      <w:r w:rsidR="00FA4E9D" w:rsidRPr="004F2D52">
        <w:rPr>
          <w:rFonts w:ascii="Times New Roman" w:hAnsi="Times New Roman" w:cs="Times New Roman"/>
          <w:sz w:val="24"/>
          <w:szCs w:val="24"/>
        </w:rPr>
        <w:t xml:space="preserve"> </w:t>
      </w:r>
      <w:r w:rsidR="00236F03" w:rsidRPr="004F2D52">
        <w:rPr>
          <w:rFonts w:ascii="Times New Roman" w:hAnsi="Times New Roman" w:cs="Times New Roman"/>
          <w:sz w:val="24"/>
          <w:szCs w:val="24"/>
        </w:rPr>
        <w:t xml:space="preserve">It is a question of adopting the traumatic experiences—and thus the memories—of others as experiences one might oneself have had, and of inscribing them into one’s own life story.’  Hirsch and </w:t>
      </w:r>
      <w:r w:rsidR="00FA4E9D" w:rsidRPr="004F2D52">
        <w:rPr>
          <w:rFonts w:ascii="Times New Roman" w:hAnsi="Times New Roman" w:cs="Times New Roman"/>
          <w:sz w:val="24"/>
          <w:szCs w:val="24"/>
        </w:rPr>
        <w:t xml:space="preserve">Leo </w:t>
      </w:r>
      <w:r w:rsidR="00236F03" w:rsidRPr="004F2D52">
        <w:rPr>
          <w:rFonts w:ascii="Times New Roman" w:hAnsi="Times New Roman" w:cs="Times New Roman"/>
          <w:sz w:val="24"/>
          <w:szCs w:val="24"/>
        </w:rPr>
        <w:t>Spitzer (2009</w:t>
      </w:r>
      <w:r w:rsidR="00C90D60">
        <w:rPr>
          <w:rFonts w:ascii="Times New Roman" w:hAnsi="Times New Roman" w:cs="Times New Roman"/>
          <w:sz w:val="24"/>
          <w:szCs w:val="24"/>
        </w:rPr>
        <w:t xml:space="preserve">: </w:t>
      </w:r>
      <w:r w:rsidR="00236F03" w:rsidRPr="004F2D52">
        <w:rPr>
          <w:rFonts w:ascii="Times New Roman" w:hAnsi="Times New Roman" w:cs="Times New Roman"/>
          <w:sz w:val="24"/>
          <w:szCs w:val="24"/>
        </w:rPr>
        <w:t xml:space="preserve">151) argue for the importance of Holocaust Studies </w:t>
      </w:r>
      <w:r w:rsidR="00140F43" w:rsidRPr="004F2D52">
        <w:rPr>
          <w:rFonts w:ascii="Times New Roman" w:hAnsi="Times New Roman" w:cs="Times New Roman"/>
          <w:sz w:val="24"/>
          <w:szCs w:val="24"/>
        </w:rPr>
        <w:t xml:space="preserve">in Memory Studies </w:t>
      </w:r>
      <w:r w:rsidR="00236F03" w:rsidRPr="004F2D52">
        <w:rPr>
          <w:rFonts w:ascii="Times New Roman" w:hAnsi="Times New Roman" w:cs="Times New Roman"/>
          <w:sz w:val="24"/>
          <w:szCs w:val="24"/>
        </w:rPr>
        <w:t>in ‘foregrounding [...] embodiment, affect and silence’ (see also Huyssen</w:t>
      </w:r>
      <w:r w:rsidR="004C0757">
        <w:rPr>
          <w:rFonts w:ascii="Times New Roman" w:hAnsi="Times New Roman" w:cs="Times New Roman"/>
          <w:sz w:val="24"/>
          <w:szCs w:val="24"/>
        </w:rPr>
        <w:t>,</w:t>
      </w:r>
      <w:r w:rsidR="00236F03" w:rsidRPr="004F2D52">
        <w:rPr>
          <w:rFonts w:ascii="Times New Roman" w:hAnsi="Times New Roman" w:cs="Times New Roman"/>
          <w:sz w:val="24"/>
          <w:szCs w:val="24"/>
        </w:rPr>
        <w:t xml:space="preserve"> 2003</w:t>
      </w:r>
      <w:r w:rsidR="00C90D60">
        <w:rPr>
          <w:rFonts w:ascii="Times New Roman" w:hAnsi="Times New Roman" w:cs="Times New Roman"/>
          <w:sz w:val="24"/>
          <w:szCs w:val="24"/>
        </w:rPr>
        <w:t xml:space="preserve">: </w:t>
      </w:r>
      <w:r w:rsidR="00236F03" w:rsidRPr="004F2D52">
        <w:rPr>
          <w:rFonts w:ascii="Times New Roman" w:hAnsi="Times New Roman" w:cs="Times New Roman"/>
          <w:sz w:val="24"/>
          <w:szCs w:val="24"/>
        </w:rPr>
        <w:t>99</w:t>
      </w:r>
      <w:r w:rsidR="004C0757">
        <w:rPr>
          <w:rFonts w:ascii="Times New Roman" w:hAnsi="Times New Roman" w:cs="Times New Roman"/>
          <w:sz w:val="24"/>
          <w:szCs w:val="24"/>
        </w:rPr>
        <w:t>;</w:t>
      </w:r>
      <w:r w:rsidR="00236F03" w:rsidRPr="004F2D52">
        <w:rPr>
          <w:rFonts w:ascii="Times New Roman" w:hAnsi="Times New Roman" w:cs="Times New Roman"/>
          <w:sz w:val="24"/>
          <w:szCs w:val="24"/>
        </w:rPr>
        <w:t xml:space="preserve"> Erll</w:t>
      </w:r>
      <w:r w:rsidR="004C0757">
        <w:rPr>
          <w:rFonts w:ascii="Times New Roman" w:hAnsi="Times New Roman" w:cs="Times New Roman"/>
          <w:sz w:val="24"/>
          <w:szCs w:val="24"/>
        </w:rPr>
        <w:t>,</w:t>
      </w:r>
      <w:r w:rsidR="00236F03" w:rsidRPr="004F2D52">
        <w:rPr>
          <w:rFonts w:ascii="Times New Roman" w:hAnsi="Times New Roman" w:cs="Times New Roman"/>
          <w:sz w:val="24"/>
          <w:szCs w:val="24"/>
        </w:rPr>
        <w:t xml:space="preserve"> 2011</w:t>
      </w:r>
      <w:r w:rsidR="00C90D60">
        <w:rPr>
          <w:rFonts w:ascii="Times New Roman" w:hAnsi="Times New Roman" w:cs="Times New Roman"/>
          <w:sz w:val="24"/>
          <w:szCs w:val="24"/>
        </w:rPr>
        <w:t xml:space="preserve">: </w:t>
      </w:r>
      <w:r w:rsidR="00236F03" w:rsidRPr="004F2D52">
        <w:rPr>
          <w:rFonts w:ascii="Times New Roman" w:hAnsi="Times New Roman" w:cs="Times New Roman"/>
          <w:sz w:val="24"/>
          <w:szCs w:val="24"/>
        </w:rPr>
        <w:t>10</w:t>
      </w:r>
      <w:r w:rsidR="004C0757">
        <w:rPr>
          <w:rFonts w:ascii="Times New Roman" w:hAnsi="Times New Roman" w:cs="Times New Roman"/>
          <w:sz w:val="24"/>
          <w:szCs w:val="24"/>
        </w:rPr>
        <w:t>–</w:t>
      </w:r>
      <w:r w:rsidR="00236F03" w:rsidRPr="004F2D52">
        <w:rPr>
          <w:rFonts w:ascii="Times New Roman" w:hAnsi="Times New Roman" w:cs="Times New Roman"/>
          <w:sz w:val="24"/>
          <w:szCs w:val="24"/>
        </w:rPr>
        <w:t>11</w:t>
      </w:r>
      <w:r w:rsidR="007775D3">
        <w:rPr>
          <w:rFonts w:ascii="Times New Roman" w:hAnsi="Times New Roman" w:cs="Times New Roman"/>
          <w:sz w:val="24"/>
          <w:szCs w:val="24"/>
        </w:rPr>
        <w:t>;</w:t>
      </w:r>
      <w:r w:rsidR="00236F03" w:rsidRPr="004F2D52">
        <w:rPr>
          <w:rFonts w:ascii="Times New Roman" w:hAnsi="Times New Roman" w:cs="Times New Roman"/>
          <w:sz w:val="24"/>
          <w:szCs w:val="24"/>
        </w:rPr>
        <w:t xml:space="preserve"> Arnold-de Simine</w:t>
      </w:r>
      <w:r w:rsidR="004C0757">
        <w:rPr>
          <w:rFonts w:ascii="Times New Roman" w:hAnsi="Times New Roman" w:cs="Times New Roman"/>
          <w:sz w:val="24"/>
          <w:szCs w:val="24"/>
        </w:rPr>
        <w:t>,</w:t>
      </w:r>
      <w:r w:rsidR="00236F03" w:rsidRPr="004F2D52">
        <w:rPr>
          <w:rFonts w:ascii="Times New Roman" w:hAnsi="Times New Roman" w:cs="Times New Roman"/>
          <w:sz w:val="24"/>
          <w:szCs w:val="24"/>
        </w:rPr>
        <w:t xml:space="preserve"> 2013</w:t>
      </w:r>
      <w:r w:rsidR="00C90D60">
        <w:rPr>
          <w:rFonts w:ascii="Times New Roman" w:hAnsi="Times New Roman" w:cs="Times New Roman"/>
          <w:sz w:val="24"/>
          <w:szCs w:val="24"/>
        </w:rPr>
        <w:t xml:space="preserve">: </w:t>
      </w:r>
      <w:r w:rsidR="00236F03" w:rsidRPr="004F2D52">
        <w:rPr>
          <w:rFonts w:ascii="Times New Roman" w:hAnsi="Times New Roman" w:cs="Times New Roman"/>
          <w:sz w:val="24"/>
          <w:szCs w:val="24"/>
        </w:rPr>
        <w:t>3</w:t>
      </w:r>
      <w:r w:rsidR="004C0757">
        <w:rPr>
          <w:rFonts w:ascii="Times New Roman" w:hAnsi="Times New Roman" w:cs="Times New Roman"/>
          <w:sz w:val="24"/>
          <w:szCs w:val="24"/>
        </w:rPr>
        <w:t>7–3</w:t>
      </w:r>
      <w:r w:rsidR="00236F03" w:rsidRPr="004F2D52">
        <w:rPr>
          <w:rFonts w:ascii="Times New Roman" w:hAnsi="Times New Roman" w:cs="Times New Roman"/>
          <w:sz w:val="24"/>
          <w:szCs w:val="24"/>
        </w:rPr>
        <w:t xml:space="preserve">8).  The </w:t>
      </w:r>
      <w:r w:rsidR="002D5F1E" w:rsidRPr="004F2D52">
        <w:rPr>
          <w:rFonts w:ascii="Times New Roman" w:hAnsi="Times New Roman" w:cs="Times New Roman"/>
          <w:sz w:val="24"/>
          <w:szCs w:val="24"/>
        </w:rPr>
        <w:t xml:space="preserve">continuing </w:t>
      </w:r>
      <w:r w:rsidR="00236F03" w:rsidRPr="004F2D52">
        <w:rPr>
          <w:rFonts w:ascii="Times New Roman" w:hAnsi="Times New Roman" w:cs="Times New Roman"/>
          <w:sz w:val="24"/>
          <w:szCs w:val="24"/>
        </w:rPr>
        <w:t xml:space="preserve">importance of this </w:t>
      </w:r>
      <w:r w:rsidR="002D5F1E" w:rsidRPr="004F2D52">
        <w:rPr>
          <w:rFonts w:ascii="Times New Roman" w:hAnsi="Times New Roman" w:cs="Times New Roman"/>
          <w:sz w:val="24"/>
          <w:szCs w:val="24"/>
        </w:rPr>
        <w:t>intersection is illustrated by Hilditch’s, Perra’s and Cole’s essays, which look at photographs from 1945, Italian television series from the 1960s, and guidebooks to Eastern Europe from the late 1980s and early 1990s</w:t>
      </w:r>
      <w:r w:rsidR="00236F03" w:rsidRPr="004F2D52">
        <w:rPr>
          <w:rFonts w:ascii="Times New Roman" w:hAnsi="Times New Roman" w:cs="Times New Roman"/>
          <w:sz w:val="24"/>
          <w:szCs w:val="24"/>
        </w:rPr>
        <w:t xml:space="preserve">.  </w:t>
      </w:r>
      <w:r w:rsidR="002D5F1E" w:rsidRPr="004F2D52">
        <w:rPr>
          <w:rFonts w:ascii="Times New Roman" w:hAnsi="Times New Roman" w:cs="Times New Roman"/>
          <w:sz w:val="24"/>
          <w:szCs w:val="24"/>
        </w:rPr>
        <w:t xml:space="preserve">Cole speaks specifically to the </w:t>
      </w:r>
      <w:r w:rsidR="00236F03" w:rsidRPr="004F2D52">
        <w:rPr>
          <w:rFonts w:ascii="Times New Roman" w:hAnsi="Times New Roman" w:cs="Times New Roman"/>
          <w:sz w:val="24"/>
          <w:szCs w:val="24"/>
        </w:rPr>
        <w:t>collapse of the Soviet Union and allied states in Eastern Europe</w:t>
      </w:r>
      <w:r w:rsidR="002D5F1E" w:rsidRPr="004F2D52">
        <w:rPr>
          <w:rFonts w:ascii="Times New Roman" w:hAnsi="Times New Roman" w:cs="Times New Roman"/>
          <w:sz w:val="24"/>
          <w:szCs w:val="24"/>
        </w:rPr>
        <w:t>, which also necessarily contributed to a thoroughgoing reconsideration of European narratives</w:t>
      </w:r>
      <w:r w:rsidR="00236F03" w:rsidRPr="004F2D52">
        <w:rPr>
          <w:rFonts w:ascii="Times New Roman" w:hAnsi="Times New Roman" w:cs="Times New Roman"/>
          <w:sz w:val="24"/>
          <w:szCs w:val="24"/>
        </w:rPr>
        <w:t>.</w:t>
      </w:r>
    </w:p>
    <w:p w:rsidR="00847E2D" w:rsidRPr="004F2D52" w:rsidRDefault="00236F03"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ab/>
      </w:r>
      <w:r w:rsidR="00590383" w:rsidRPr="004F2D52">
        <w:rPr>
          <w:rFonts w:ascii="Times New Roman" w:hAnsi="Times New Roman" w:cs="Times New Roman"/>
          <w:sz w:val="24"/>
          <w:szCs w:val="24"/>
        </w:rPr>
        <w:t xml:space="preserve">The health of an area of study can be seen in publication and organisational activity, and memory studies continues to </w:t>
      </w:r>
      <w:r w:rsidR="006E65EA">
        <w:rPr>
          <w:rFonts w:ascii="Times New Roman" w:hAnsi="Times New Roman" w:cs="Times New Roman"/>
          <w:sz w:val="24"/>
          <w:szCs w:val="24"/>
        </w:rPr>
        <w:t>thrive</w:t>
      </w:r>
      <w:r w:rsidR="00590383" w:rsidRPr="004F2D52">
        <w:rPr>
          <w:rFonts w:ascii="Times New Roman" w:hAnsi="Times New Roman" w:cs="Times New Roman"/>
          <w:sz w:val="24"/>
          <w:szCs w:val="24"/>
        </w:rPr>
        <w:t xml:space="preserve">.  Three major journals, </w:t>
      </w:r>
      <w:r w:rsidR="00590383" w:rsidRPr="004F2D52">
        <w:rPr>
          <w:rFonts w:ascii="Times New Roman" w:hAnsi="Times New Roman" w:cs="Times New Roman"/>
          <w:i/>
          <w:sz w:val="24"/>
          <w:szCs w:val="24"/>
        </w:rPr>
        <w:t>Memory Studies</w:t>
      </w:r>
      <w:r w:rsidR="00590383" w:rsidRPr="004F2D52">
        <w:rPr>
          <w:rFonts w:ascii="Times New Roman" w:hAnsi="Times New Roman" w:cs="Times New Roman"/>
          <w:sz w:val="24"/>
          <w:szCs w:val="24"/>
        </w:rPr>
        <w:t xml:space="preserve">, </w:t>
      </w:r>
      <w:r w:rsidR="00590383" w:rsidRPr="004F2D52">
        <w:rPr>
          <w:rFonts w:ascii="Times New Roman" w:hAnsi="Times New Roman" w:cs="Times New Roman"/>
          <w:i/>
          <w:sz w:val="24"/>
          <w:szCs w:val="24"/>
        </w:rPr>
        <w:t>Memory</w:t>
      </w:r>
      <w:r w:rsidR="00590383" w:rsidRPr="004F2D52">
        <w:rPr>
          <w:rFonts w:ascii="Times New Roman" w:hAnsi="Times New Roman" w:cs="Times New Roman"/>
          <w:sz w:val="24"/>
          <w:szCs w:val="24"/>
        </w:rPr>
        <w:t xml:space="preserve">, </w:t>
      </w:r>
      <w:r w:rsidR="00590383" w:rsidRPr="004F2D52">
        <w:rPr>
          <w:rFonts w:ascii="Times New Roman" w:hAnsi="Times New Roman" w:cs="Times New Roman"/>
          <w:sz w:val="24"/>
          <w:szCs w:val="24"/>
        </w:rPr>
        <w:lastRenderedPageBreak/>
        <w:t xml:space="preserve">and </w:t>
      </w:r>
      <w:r w:rsidR="00590383" w:rsidRPr="004F2D52">
        <w:rPr>
          <w:rFonts w:ascii="Times New Roman" w:hAnsi="Times New Roman" w:cs="Times New Roman"/>
          <w:i/>
          <w:sz w:val="24"/>
          <w:szCs w:val="24"/>
        </w:rPr>
        <w:t>History and Memory</w:t>
      </w:r>
      <w:r w:rsidR="00590383" w:rsidRPr="004F2D52">
        <w:rPr>
          <w:rFonts w:ascii="Times New Roman" w:hAnsi="Times New Roman" w:cs="Times New Roman"/>
          <w:sz w:val="24"/>
          <w:szCs w:val="24"/>
        </w:rPr>
        <w:t xml:space="preserve"> are (broadly speaking) affiliated with the social sciences, sciences and humanities respectively.  </w:t>
      </w:r>
      <w:r w:rsidR="00590383" w:rsidRPr="00F232CE">
        <w:rPr>
          <w:rFonts w:ascii="Times New Roman" w:hAnsi="Times New Roman" w:cs="Times New Roman"/>
          <w:i/>
          <w:sz w:val="24"/>
          <w:szCs w:val="24"/>
        </w:rPr>
        <w:t>Memory Studies</w:t>
      </w:r>
      <w:r w:rsidR="00590383" w:rsidRPr="004F2D52">
        <w:rPr>
          <w:rFonts w:ascii="Times New Roman" w:hAnsi="Times New Roman" w:cs="Times New Roman"/>
          <w:sz w:val="24"/>
          <w:szCs w:val="24"/>
        </w:rPr>
        <w:t xml:space="preserve"> is the most recently founded and theoretically orientated, and its pages regularly include lively debates about the shape and direction of the field.  The editorial statement opening the first issue (Hoskins et al</w:t>
      </w:r>
      <w:r w:rsidR="007775D3">
        <w:rPr>
          <w:rFonts w:ascii="Times New Roman" w:hAnsi="Times New Roman" w:cs="Times New Roman"/>
          <w:sz w:val="24"/>
          <w:szCs w:val="24"/>
        </w:rPr>
        <w:t>.,</w:t>
      </w:r>
      <w:r w:rsidR="00590383" w:rsidRPr="004F2D52">
        <w:rPr>
          <w:rFonts w:ascii="Times New Roman" w:hAnsi="Times New Roman" w:cs="Times New Roman"/>
          <w:sz w:val="24"/>
          <w:szCs w:val="24"/>
        </w:rPr>
        <w:t xml:space="preserve"> 2008) continues to be revisited (Vermuelen et al</w:t>
      </w:r>
      <w:r w:rsidR="007775D3">
        <w:rPr>
          <w:rFonts w:ascii="Times New Roman" w:hAnsi="Times New Roman" w:cs="Times New Roman"/>
          <w:sz w:val="24"/>
          <w:szCs w:val="24"/>
        </w:rPr>
        <w:t>.,</w:t>
      </w:r>
      <w:r w:rsidR="00590383" w:rsidRPr="004F2D52">
        <w:rPr>
          <w:rFonts w:ascii="Times New Roman" w:hAnsi="Times New Roman" w:cs="Times New Roman"/>
          <w:sz w:val="24"/>
          <w:szCs w:val="24"/>
        </w:rPr>
        <w:t xml:space="preserve"> 2012) in a variety of forms.  A range of handbooks, research companions, readers and collections have appeared in</w:t>
      </w:r>
      <w:r w:rsidR="00FA2719" w:rsidRPr="004F2D52">
        <w:rPr>
          <w:rFonts w:ascii="Times New Roman" w:hAnsi="Times New Roman" w:cs="Times New Roman"/>
          <w:sz w:val="24"/>
          <w:szCs w:val="24"/>
        </w:rPr>
        <w:t xml:space="preserve"> the last ten years (Erll and Nü</w:t>
      </w:r>
      <w:r w:rsidR="00170F76">
        <w:rPr>
          <w:rFonts w:ascii="Times New Roman" w:hAnsi="Times New Roman" w:cs="Times New Roman"/>
          <w:sz w:val="24"/>
          <w:szCs w:val="24"/>
        </w:rPr>
        <w:t>nning</w:t>
      </w:r>
      <w:r w:rsidR="007775D3">
        <w:rPr>
          <w:rFonts w:ascii="Times New Roman" w:hAnsi="Times New Roman" w:cs="Times New Roman"/>
          <w:sz w:val="24"/>
          <w:szCs w:val="24"/>
        </w:rPr>
        <w:t>,</w:t>
      </w:r>
      <w:r w:rsidR="00170F76">
        <w:rPr>
          <w:rFonts w:ascii="Times New Roman" w:hAnsi="Times New Roman" w:cs="Times New Roman"/>
          <w:sz w:val="24"/>
          <w:szCs w:val="24"/>
        </w:rPr>
        <w:t xml:space="preserve"> 2010</w:t>
      </w:r>
      <w:r w:rsidR="007775D3">
        <w:rPr>
          <w:rFonts w:ascii="Times New Roman" w:hAnsi="Times New Roman" w:cs="Times New Roman"/>
          <w:sz w:val="24"/>
          <w:szCs w:val="24"/>
        </w:rPr>
        <w:t>;</w:t>
      </w:r>
      <w:r w:rsidR="00590383" w:rsidRPr="004F2D52">
        <w:rPr>
          <w:rFonts w:ascii="Times New Roman" w:hAnsi="Times New Roman" w:cs="Times New Roman"/>
          <w:sz w:val="24"/>
          <w:szCs w:val="24"/>
        </w:rPr>
        <w:t xml:space="preserve"> Kat</w:t>
      </w:r>
      <w:r w:rsidR="00FA2719" w:rsidRPr="004F2D52">
        <w:rPr>
          <w:rFonts w:ascii="Times New Roman" w:hAnsi="Times New Roman" w:cs="Times New Roman"/>
          <w:sz w:val="24"/>
          <w:szCs w:val="24"/>
        </w:rPr>
        <w:t>tago</w:t>
      </w:r>
      <w:r w:rsidR="007775D3">
        <w:rPr>
          <w:rFonts w:ascii="Times New Roman" w:hAnsi="Times New Roman" w:cs="Times New Roman"/>
          <w:sz w:val="24"/>
          <w:szCs w:val="24"/>
        </w:rPr>
        <w:t>,</w:t>
      </w:r>
      <w:r w:rsidR="00FA2719" w:rsidRPr="004F2D52">
        <w:rPr>
          <w:rFonts w:ascii="Times New Roman" w:hAnsi="Times New Roman" w:cs="Times New Roman"/>
          <w:sz w:val="24"/>
          <w:szCs w:val="24"/>
        </w:rPr>
        <w:t xml:space="preserve"> 2015</w:t>
      </w:r>
      <w:r w:rsidR="007775D3">
        <w:rPr>
          <w:rFonts w:ascii="Times New Roman" w:hAnsi="Times New Roman" w:cs="Times New Roman"/>
          <w:sz w:val="24"/>
          <w:szCs w:val="24"/>
        </w:rPr>
        <w:t>;</w:t>
      </w:r>
      <w:r w:rsidR="00FA2719" w:rsidRPr="004F2D52">
        <w:rPr>
          <w:rFonts w:ascii="Times New Roman" w:hAnsi="Times New Roman" w:cs="Times New Roman"/>
          <w:sz w:val="24"/>
          <w:szCs w:val="24"/>
        </w:rPr>
        <w:t xml:space="preserve"> Sebald and Wagle</w:t>
      </w:r>
      <w:r w:rsidR="007775D3">
        <w:rPr>
          <w:rFonts w:ascii="Times New Roman" w:hAnsi="Times New Roman" w:cs="Times New Roman"/>
          <w:sz w:val="24"/>
          <w:szCs w:val="24"/>
        </w:rPr>
        <w:t>,</w:t>
      </w:r>
      <w:r w:rsidR="00FA2719" w:rsidRPr="004F2D52">
        <w:rPr>
          <w:rFonts w:ascii="Times New Roman" w:hAnsi="Times New Roman" w:cs="Times New Roman"/>
          <w:sz w:val="24"/>
          <w:szCs w:val="24"/>
        </w:rPr>
        <w:t xml:space="preserve"> 2016</w:t>
      </w:r>
      <w:r w:rsidR="00590383" w:rsidRPr="004F2D52">
        <w:rPr>
          <w:rFonts w:ascii="Times New Roman" w:hAnsi="Times New Roman" w:cs="Times New Roman"/>
          <w:sz w:val="24"/>
          <w:szCs w:val="24"/>
        </w:rPr>
        <w:t>), some of which (Olick et al</w:t>
      </w:r>
      <w:r w:rsidR="007775D3">
        <w:rPr>
          <w:rFonts w:ascii="Times New Roman" w:hAnsi="Times New Roman" w:cs="Times New Roman"/>
          <w:sz w:val="24"/>
          <w:szCs w:val="24"/>
        </w:rPr>
        <w:t>.,</w:t>
      </w:r>
      <w:r w:rsidR="00590383" w:rsidRPr="004F2D52">
        <w:rPr>
          <w:rFonts w:ascii="Times New Roman" w:hAnsi="Times New Roman" w:cs="Times New Roman"/>
          <w:sz w:val="24"/>
          <w:szCs w:val="24"/>
        </w:rPr>
        <w:t xml:space="preserve"> 2011</w:t>
      </w:r>
      <w:r w:rsidR="007775D3">
        <w:rPr>
          <w:rFonts w:ascii="Times New Roman" w:hAnsi="Times New Roman" w:cs="Times New Roman"/>
          <w:sz w:val="24"/>
          <w:szCs w:val="24"/>
        </w:rPr>
        <w:t>;</w:t>
      </w:r>
      <w:r w:rsidR="00590383" w:rsidRPr="004F2D52">
        <w:rPr>
          <w:rFonts w:ascii="Times New Roman" w:hAnsi="Times New Roman" w:cs="Times New Roman"/>
          <w:sz w:val="24"/>
          <w:szCs w:val="24"/>
        </w:rPr>
        <w:t xml:space="preserve"> Tota and Hagen</w:t>
      </w:r>
      <w:r w:rsidR="007775D3">
        <w:rPr>
          <w:rFonts w:ascii="Times New Roman" w:hAnsi="Times New Roman" w:cs="Times New Roman"/>
          <w:sz w:val="24"/>
          <w:szCs w:val="24"/>
        </w:rPr>
        <w:t>,</w:t>
      </w:r>
      <w:r w:rsidR="00590383" w:rsidRPr="004F2D52">
        <w:rPr>
          <w:rFonts w:ascii="Times New Roman" w:hAnsi="Times New Roman" w:cs="Times New Roman"/>
          <w:sz w:val="24"/>
          <w:szCs w:val="24"/>
        </w:rPr>
        <w:t xml:space="preserve"> 2016) have received attentive responses in the journal by way of review symposia (Belvedresi et al</w:t>
      </w:r>
      <w:r w:rsidR="007775D3">
        <w:rPr>
          <w:rFonts w:ascii="Times New Roman" w:hAnsi="Times New Roman" w:cs="Times New Roman"/>
          <w:sz w:val="24"/>
          <w:szCs w:val="24"/>
        </w:rPr>
        <w:t>.,</w:t>
      </w:r>
      <w:r w:rsidR="00590383" w:rsidRPr="004F2D52">
        <w:rPr>
          <w:rFonts w:ascii="Times New Roman" w:hAnsi="Times New Roman" w:cs="Times New Roman"/>
          <w:sz w:val="24"/>
          <w:szCs w:val="24"/>
        </w:rPr>
        <w:t xml:space="preserve"> 2014</w:t>
      </w:r>
      <w:r w:rsidR="007775D3">
        <w:rPr>
          <w:rFonts w:ascii="Times New Roman" w:hAnsi="Times New Roman" w:cs="Times New Roman"/>
          <w:sz w:val="24"/>
          <w:szCs w:val="24"/>
        </w:rPr>
        <w:t xml:space="preserve">; </w:t>
      </w:r>
      <w:r w:rsidR="00590383" w:rsidRPr="004F2D52">
        <w:rPr>
          <w:rFonts w:ascii="Times New Roman" w:hAnsi="Times New Roman" w:cs="Times New Roman"/>
          <w:sz w:val="24"/>
          <w:szCs w:val="24"/>
        </w:rPr>
        <w:t>Blustein et al</w:t>
      </w:r>
      <w:r w:rsidR="007775D3">
        <w:rPr>
          <w:rFonts w:ascii="Times New Roman" w:hAnsi="Times New Roman" w:cs="Times New Roman"/>
          <w:sz w:val="24"/>
          <w:szCs w:val="24"/>
        </w:rPr>
        <w:t>.,</w:t>
      </w:r>
      <w:r w:rsidR="00590383" w:rsidRPr="004F2D52">
        <w:rPr>
          <w:rFonts w:ascii="Times New Roman" w:hAnsi="Times New Roman" w:cs="Times New Roman"/>
          <w:sz w:val="24"/>
          <w:szCs w:val="24"/>
        </w:rPr>
        <w:t xml:space="preserve"> 2017), which in turn were replied to thoughtfully by the editors (Olick et al</w:t>
      </w:r>
      <w:r w:rsidR="007775D3">
        <w:rPr>
          <w:rFonts w:ascii="Times New Roman" w:hAnsi="Times New Roman" w:cs="Times New Roman"/>
          <w:sz w:val="24"/>
          <w:szCs w:val="24"/>
        </w:rPr>
        <w:t>.,</w:t>
      </w:r>
      <w:r w:rsidR="00590383" w:rsidRPr="004F2D52">
        <w:rPr>
          <w:rFonts w:ascii="Times New Roman" w:hAnsi="Times New Roman" w:cs="Times New Roman"/>
          <w:sz w:val="24"/>
          <w:szCs w:val="24"/>
        </w:rPr>
        <w:t xml:space="preserve"> 2014</w:t>
      </w:r>
      <w:r w:rsidR="007775D3">
        <w:rPr>
          <w:rFonts w:ascii="Times New Roman" w:hAnsi="Times New Roman" w:cs="Times New Roman"/>
          <w:sz w:val="24"/>
          <w:szCs w:val="24"/>
        </w:rPr>
        <w:t>;</w:t>
      </w:r>
      <w:r w:rsidR="00590383" w:rsidRPr="004F2D52">
        <w:rPr>
          <w:rFonts w:ascii="Times New Roman" w:hAnsi="Times New Roman" w:cs="Times New Roman"/>
          <w:sz w:val="24"/>
          <w:szCs w:val="24"/>
        </w:rPr>
        <w:t xml:space="preserve"> Tota and DeNora</w:t>
      </w:r>
      <w:r w:rsidR="007775D3">
        <w:rPr>
          <w:rFonts w:ascii="Times New Roman" w:hAnsi="Times New Roman" w:cs="Times New Roman"/>
          <w:sz w:val="24"/>
          <w:szCs w:val="24"/>
        </w:rPr>
        <w:t>,</w:t>
      </w:r>
      <w:r w:rsidR="00590383" w:rsidRPr="004F2D52">
        <w:rPr>
          <w:rFonts w:ascii="Times New Roman" w:hAnsi="Times New Roman" w:cs="Times New Roman"/>
          <w:sz w:val="24"/>
          <w:szCs w:val="24"/>
        </w:rPr>
        <w:t xml:space="preserve"> 2017).  Journal articles on the subject are too numerous and diverse to survey effectively; the thr</w:t>
      </w:r>
      <w:r w:rsidR="00F2432D" w:rsidRPr="004F2D52">
        <w:rPr>
          <w:rFonts w:ascii="Times New Roman" w:hAnsi="Times New Roman" w:cs="Times New Roman"/>
          <w:sz w:val="24"/>
          <w:szCs w:val="24"/>
        </w:rPr>
        <w:t>ee aforementioned journals filled sixteen issues in 2017.  There is no shortage of recent monographs (Hudson</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2017</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Irwin-Zarecka</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2017</w:t>
      </w:r>
      <w:r w:rsidR="007775D3">
        <w:rPr>
          <w:rFonts w:ascii="Times New Roman" w:hAnsi="Times New Roman" w:cs="Times New Roman"/>
          <w:sz w:val="24"/>
          <w:szCs w:val="24"/>
        </w:rPr>
        <w:t xml:space="preserve">; </w:t>
      </w:r>
      <w:r w:rsidR="00F2432D" w:rsidRPr="004F2D52">
        <w:rPr>
          <w:rFonts w:ascii="Times New Roman" w:hAnsi="Times New Roman" w:cs="Times New Roman"/>
          <w:sz w:val="24"/>
          <w:szCs w:val="24"/>
        </w:rPr>
        <w:t>Isurin</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2017</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Berger</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2018</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Montez</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2018), along with ongoing major book series </w:t>
      </w:r>
      <w:r w:rsidR="00913FD6" w:rsidRPr="004F2D52">
        <w:rPr>
          <w:rFonts w:ascii="Times New Roman" w:hAnsi="Times New Roman" w:cs="Times New Roman"/>
          <w:sz w:val="24"/>
          <w:szCs w:val="24"/>
        </w:rPr>
        <w:t xml:space="preserve">such as </w:t>
      </w:r>
      <w:r w:rsidR="00F2432D" w:rsidRPr="004F2D52">
        <w:rPr>
          <w:rFonts w:ascii="Times New Roman" w:hAnsi="Times New Roman" w:cs="Times New Roman"/>
          <w:sz w:val="24"/>
          <w:szCs w:val="24"/>
        </w:rPr>
        <w:t>Cultural Memory in the Present (Stanford University Press)</w:t>
      </w:r>
      <w:r w:rsidR="00913FD6" w:rsidRPr="004F2D52">
        <w:rPr>
          <w:rFonts w:ascii="Times New Roman" w:hAnsi="Times New Roman" w:cs="Times New Roman"/>
          <w:sz w:val="24"/>
          <w:szCs w:val="24"/>
        </w:rPr>
        <w:t xml:space="preserve"> and</w:t>
      </w:r>
      <w:r w:rsidR="00F2432D" w:rsidRPr="004F2D52">
        <w:rPr>
          <w:rFonts w:ascii="Times New Roman" w:hAnsi="Times New Roman" w:cs="Times New Roman"/>
          <w:sz w:val="24"/>
          <w:szCs w:val="24"/>
        </w:rPr>
        <w:t xml:space="preserve"> </w:t>
      </w:r>
      <w:r w:rsidR="00913FD6" w:rsidRPr="004F2D52">
        <w:rPr>
          <w:rFonts w:ascii="Times New Roman" w:hAnsi="Times New Roman" w:cs="Times New Roman"/>
          <w:sz w:val="24"/>
          <w:szCs w:val="24"/>
        </w:rPr>
        <w:t>Palgrave Macmillan Memory Studies</w:t>
      </w:r>
      <w:r w:rsidR="00F2432D" w:rsidRPr="004F2D52">
        <w:rPr>
          <w:rFonts w:ascii="Times New Roman" w:hAnsi="Times New Roman" w:cs="Times New Roman"/>
          <w:sz w:val="24"/>
          <w:szCs w:val="24"/>
        </w:rPr>
        <w:t xml:space="preserve">.  Jeffrey Olick, </w:t>
      </w:r>
      <w:r w:rsidR="001D6E06" w:rsidRPr="004F2D52">
        <w:rPr>
          <w:rFonts w:ascii="Times New Roman" w:hAnsi="Times New Roman" w:cs="Times New Roman"/>
          <w:sz w:val="24"/>
          <w:szCs w:val="24"/>
        </w:rPr>
        <w:t xml:space="preserve">Aline Sierp and </w:t>
      </w:r>
      <w:r w:rsidR="00F2432D" w:rsidRPr="004F2D52">
        <w:rPr>
          <w:rFonts w:ascii="Times New Roman" w:hAnsi="Times New Roman" w:cs="Times New Roman"/>
          <w:sz w:val="24"/>
          <w:szCs w:val="24"/>
        </w:rPr>
        <w:t>Jenny Wüstenberg, all influential voices, have recently pushed the area further forward with the founding of the Memory Studies Association, launched in 2016 (Olick et al</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2017); Wüstenberg’s work has focused on insti</w:t>
      </w:r>
      <w:r w:rsidR="001D6E06" w:rsidRPr="004F2D52">
        <w:rPr>
          <w:rFonts w:ascii="Times New Roman" w:hAnsi="Times New Roman" w:cs="Times New Roman"/>
          <w:sz w:val="24"/>
          <w:szCs w:val="24"/>
        </w:rPr>
        <w:t>tutionalisation (Wüstenberg</w:t>
      </w:r>
      <w:r w:rsidR="007775D3">
        <w:rPr>
          <w:rFonts w:ascii="Times New Roman" w:hAnsi="Times New Roman" w:cs="Times New Roman"/>
          <w:sz w:val="24"/>
          <w:szCs w:val="24"/>
        </w:rPr>
        <w:t>,</w:t>
      </w:r>
      <w:r w:rsidR="001D6E06" w:rsidRPr="004F2D52">
        <w:rPr>
          <w:rFonts w:ascii="Times New Roman" w:hAnsi="Times New Roman" w:cs="Times New Roman"/>
          <w:sz w:val="24"/>
          <w:szCs w:val="24"/>
        </w:rPr>
        <w:t xml:space="preserve"> 2016</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Dutceac Segestan and Wüstenberg</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2017; see also Radstone</w:t>
      </w:r>
      <w:r w:rsidR="007775D3">
        <w:rPr>
          <w:rFonts w:ascii="Times New Roman" w:hAnsi="Times New Roman" w:cs="Times New Roman"/>
          <w:sz w:val="24"/>
          <w:szCs w:val="24"/>
        </w:rPr>
        <w:t>,</w:t>
      </w:r>
      <w:r w:rsidR="00F2432D" w:rsidRPr="004F2D52">
        <w:rPr>
          <w:rFonts w:ascii="Times New Roman" w:hAnsi="Times New Roman" w:cs="Times New Roman"/>
          <w:sz w:val="24"/>
          <w:szCs w:val="24"/>
        </w:rPr>
        <w:t xml:space="preserve"> 2008).</w:t>
      </w:r>
    </w:p>
    <w:p w:rsidR="00C5766B" w:rsidRPr="004F2D52" w:rsidRDefault="00C5766B" w:rsidP="00F10182">
      <w:pPr>
        <w:spacing w:after="0" w:line="480" w:lineRule="auto"/>
        <w:rPr>
          <w:rFonts w:ascii="Times New Roman" w:hAnsi="Times New Roman" w:cs="Times New Roman"/>
          <w:sz w:val="24"/>
          <w:szCs w:val="24"/>
        </w:rPr>
      </w:pPr>
    </w:p>
    <w:p w:rsidR="00C5766B" w:rsidRPr="004F2D52" w:rsidRDefault="00C5766B" w:rsidP="00F10182">
      <w:pPr>
        <w:spacing w:after="0" w:line="480" w:lineRule="auto"/>
        <w:rPr>
          <w:rFonts w:ascii="Times New Roman" w:hAnsi="Times New Roman" w:cs="Times New Roman"/>
          <w:b/>
          <w:sz w:val="24"/>
          <w:szCs w:val="24"/>
        </w:rPr>
      </w:pPr>
      <w:r w:rsidRPr="004F2D52">
        <w:rPr>
          <w:rFonts w:ascii="Times New Roman" w:hAnsi="Times New Roman" w:cs="Times New Roman"/>
          <w:b/>
          <w:sz w:val="24"/>
          <w:szCs w:val="24"/>
        </w:rPr>
        <w:t>Why memory now?</w:t>
      </w:r>
    </w:p>
    <w:p w:rsidR="00382ADE" w:rsidRPr="004F2D52" w:rsidRDefault="00662E28"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 xml:space="preserve">One key reason for memory’s importance now is that we have lived through a significant change in </w:t>
      </w:r>
      <w:r w:rsidR="00767084">
        <w:rPr>
          <w:rFonts w:ascii="Times New Roman" w:hAnsi="Times New Roman" w:cs="Times New Roman"/>
          <w:sz w:val="24"/>
          <w:szCs w:val="24"/>
        </w:rPr>
        <w:t>memory technologies</w:t>
      </w:r>
      <w:r w:rsidRPr="004F2D52">
        <w:rPr>
          <w:rFonts w:ascii="Times New Roman" w:hAnsi="Times New Roman" w:cs="Times New Roman"/>
          <w:sz w:val="24"/>
          <w:szCs w:val="24"/>
        </w:rPr>
        <w:t xml:space="preserve">.  </w:t>
      </w:r>
      <w:r w:rsidR="00F77E8F" w:rsidRPr="004F2D52">
        <w:rPr>
          <w:rFonts w:ascii="Times New Roman" w:hAnsi="Times New Roman" w:cs="Times New Roman"/>
          <w:sz w:val="24"/>
          <w:szCs w:val="24"/>
        </w:rPr>
        <w:t>The facility of archiving online means that the need for individuals to remember appears to be diminishing.  No longer is a</w:t>
      </w:r>
      <w:r w:rsidRPr="004F2D52">
        <w:rPr>
          <w:rFonts w:ascii="Times New Roman" w:hAnsi="Times New Roman" w:cs="Times New Roman"/>
          <w:sz w:val="24"/>
          <w:szCs w:val="24"/>
        </w:rPr>
        <w:t>n internal</w:t>
      </w:r>
      <w:r w:rsidR="00F77E8F" w:rsidRPr="004F2D52">
        <w:rPr>
          <w:rFonts w:ascii="Times New Roman" w:hAnsi="Times New Roman" w:cs="Times New Roman"/>
          <w:sz w:val="24"/>
          <w:szCs w:val="24"/>
        </w:rPr>
        <w:t xml:space="preserve"> ‘storehouse of memory’ </w:t>
      </w:r>
      <w:r w:rsidRPr="004F2D52">
        <w:rPr>
          <w:rFonts w:ascii="Times New Roman" w:hAnsi="Times New Roman" w:cs="Times New Roman"/>
          <w:sz w:val="24"/>
          <w:szCs w:val="24"/>
        </w:rPr>
        <w:t>(Locke</w:t>
      </w:r>
      <w:r w:rsidR="007775D3">
        <w:rPr>
          <w:rFonts w:ascii="Times New Roman" w:hAnsi="Times New Roman" w:cs="Times New Roman"/>
          <w:sz w:val="24"/>
          <w:szCs w:val="24"/>
        </w:rPr>
        <w:t>,</w:t>
      </w:r>
      <w:r w:rsidRPr="004F2D52">
        <w:rPr>
          <w:rFonts w:ascii="Times New Roman" w:hAnsi="Times New Roman" w:cs="Times New Roman"/>
          <w:sz w:val="24"/>
          <w:szCs w:val="24"/>
        </w:rPr>
        <w:t xml:space="preserve"> 1997</w:t>
      </w:r>
      <w:r w:rsidR="002258E5">
        <w:rPr>
          <w:rFonts w:ascii="Times New Roman" w:hAnsi="Times New Roman" w:cs="Times New Roman"/>
          <w:sz w:val="24"/>
          <w:szCs w:val="24"/>
        </w:rPr>
        <w:t xml:space="preserve"> [1690]</w:t>
      </w:r>
      <w:r w:rsidR="00C90D60">
        <w:rPr>
          <w:rFonts w:ascii="Times New Roman" w:hAnsi="Times New Roman" w:cs="Times New Roman"/>
          <w:sz w:val="24"/>
          <w:szCs w:val="24"/>
        </w:rPr>
        <w:t xml:space="preserve">: </w:t>
      </w:r>
      <w:r w:rsidRPr="004F2D52">
        <w:rPr>
          <w:rFonts w:ascii="Times New Roman" w:hAnsi="Times New Roman" w:cs="Times New Roman"/>
          <w:sz w:val="24"/>
          <w:szCs w:val="24"/>
        </w:rPr>
        <w:t xml:space="preserve">147) </w:t>
      </w:r>
      <w:r w:rsidR="00F77E8F" w:rsidRPr="004F2D52">
        <w:rPr>
          <w:rFonts w:ascii="Times New Roman" w:hAnsi="Times New Roman" w:cs="Times New Roman"/>
          <w:sz w:val="24"/>
          <w:szCs w:val="24"/>
        </w:rPr>
        <w:t xml:space="preserve">necessary for individuals, who have a significant </w:t>
      </w:r>
      <w:r w:rsidR="00F77E8F" w:rsidRPr="004F2D52">
        <w:rPr>
          <w:rFonts w:ascii="Times New Roman" w:hAnsi="Times New Roman" w:cs="Times New Roman"/>
          <w:sz w:val="24"/>
          <w:szCs w:val="24"/>
        </w:rPr>
        <w:lastRenderedPageBreak/>
        <w:t xml:space="preserve">proportion of the world’s accumulated knowledge available at their fingertips via smart devices.  </w:t>
      </w:r>
      <w:r w:rsidRPr="004F2D52">
        <w:rPr>
          <w:rFonts w:ascii="Times New Roman" w:hAnsi="Times New Roman" w:cs="Times New Roman"/>
          <w:sz w:val="24"/>
          <w:szCs w:val="24"/>
        </w:rPr>
        <w:t xml:space="preserve">In introducing their </w:t>
      </w:r>
      <w:r w:rsidR="00F77E8F" w:rsidRPr="004F2D52">
        <w:rPr>
          <w:rFonts w:ascii="Times New Roman" w:hAnsi="Times New Roman" w:cs="Times New Roman"/>
          <w:sz w:val="24"/>
          <w:szCs w:val="24"/>
        </w:rPr>
        <w:t xml:space="preserve">recent special </w:t>
      </w:r>
      <w:r w:rsidR="00A47FBF" w:rsidRPr="004F2D52">
        <w:rPr>
          <w:rFonts w:ascii="Times New Roman" w:hAnsi="Times New Roman" w:cs="Times New Roman"/>
          <w:sz w:val="24"/>
          <w:szCs w:val="24"/>
        </w:rPr>
        <w:t xml:space="preserve">section </w:t>
      </w:r>
      <w:r w:rsidR="00F77E8F" w:rsidRPr="004F2D52">
        <w:rPr>
          <w:rFonts w:ascii="Times New Roman" w:hAnsi="Times New Roman" w:cs="Times New Roman"/>
          <w:sz w:val="24"/>
          <w:szCs w:val="24"/>
        </w:rPr>
        <w:t xml:space="preserve">of </w:t>
      </w:r>
      <w:r w:rsidR="00F77E8F" w:rsidRPr="004F2D52">
        <w:rPr>
          <w:rFonts w:ascii="Times New Roman" w:hAnsi="Times New Roman" w:cs="Times New Roman"/>
          <w:i/>
          <w:sz w:val="24"/>
          <w:szCs w:val="24"/>
        </w:rPr>
        <w:t>Media, Culture and Society</w:t>
      </w:r>
      <w:r w:rsidRPr="004F2D52">
        <w:rPr>
          <w:rFonts w:ascii="Times New Roman" w:hAnsi="Times New Roman" w:cs="Times New Roman"/>
          <w:sz w:val="24"/>
          <w:szCs w:val="24"/>
        </w:rPr>
        <w:t xml:space="preserve">, Keightley and Schlesinger </w:t>
      </w:r>
      <w:r w:rsidR="008D4C9D" w:rsidRPr="004F2D52">
        <w:rPr>
          <w:rFonts w:ascii="Times New Roman" w:hAnsi="Times New Roman" w:cs="Times New Roman"/>
          <w:sz w:val="24"/>
          <w:szCs w:val="24"/>
        </w:rPr>
        <w:t>(2014</w:t>
      </w:r>
      <w:r w:rsidR="00C90D60">
        <w:rPr>
          <w:rFonts w:ascii="Times New Roman" w:hAnsi="Times New Roman" w:cs="Times New Roman"/>
          <w:sz w:val="24"/>
          <w:szCs w:val="24"/>
        </w:rPr>
        <w:t xml:space="preserve">: </w:t>
      </w:r>
      <w:r w:rsidR="008D4C9D" w:rsidRPr="004F2D52">
        <w:rPr>
          <w:rFonts w:ascii="Times New Roman" w:hAnsi="Times New Roman" w:cs="Times New Roman"/>
          <w:sz w:val="24"/>
          <w:szCs w:val="24"/>
        </w:rPr>
        <w:t>747)</w:t>
      </w:r>
      <w:r w:rsidR="008D4C9D">
        <w:rPr>
          <w:rFonts w:ascii="Times New Roman" w:hAnsi="Times New Roman" w:cs="Times New Roman"/>
          <w:sz w:val="24"/>
          <w:szCs w:val="24"/>
        </w:rPr>
        <w:t xml:space="preserve"> </w:t>
      </w:r>
      <w:r w:rsidRPr="004F2D52">
        <w:rPr>
          <w:rFonts w:ascii="Times New Roman" w:hAnsi="Times New Roman" w:cs="Times New Roman"/>
          <w:sz w:val="24"/>
          <w:szCs w:val="24"/>
        </w:rPr>
        <w:t>emphasise the continuities with existing social systems,</w:t>
      </w:r>
      <w:r w:rsidR="00F77E8F" w:rsidRPr="004F2D52">
        <w:rPr>
          <w:rFonts w:ascii="Times New Roman" w:hAnsi="Times New Roman" w:cs="Times New Roman"/>
          <w:sz w:val="24"/>
          <w:szCs w:val="24"/>
        </w:rPr>
        <w:t xml:space="preserve"> noting that ‘while digital media allow new articulations of memory to emerge and provide new resources for developing consensus around a shared past, their potentialities exist in a terrain already marked and structured by powerful institutions, social systems and dominant ideologies.’</w:t>
      </w:r>
      <w:r w:rsidRPr="004F2D52">
        <w:rPr>
          <w:rFonts w:ascii="Times New Roman" w:hAnsi="Times New Roman" w:cs="Times New Roman"/>
          <w:sz w:val="24"/>
          <w:szCs w:val="24"/>
        </w:rPr>
        <w:t xml:space="preserve">  However, the development of social media and the impact of on demand services have led to the audibility of a wide variety of voices and a change in the way we engage with each other and the past (Garde-Hansen et al</w:t>
      </w:r>
      <w:r w:rsidR="002258E5">
        <w:rPr>
          <w:rFonts w:ascii="Times New Roman" w:hAnsi="Times New Roman" w:cs="Times New Roman"/>
          <w:sz w:val="24"/>
          <w:szCs w:val="24"/>
        </w:rPr>
        <w:t>.,</w:t>
      </w:r>
      <w:r w:rsidRPr="004F2D52">
        <w:rPr>
          <w:rFonts w:ascii="Times New Roman" w:hAnsi="Times New Roman" w:cs="Times New Roman"/>
          <w:sz w:val="24"/>
          <w:szCs w:val="24"/>
        </w:rPr>
        <w:t xml:space="preserve"> 2009</w:t>
      </w:r>
      <w:r w:rsidR="002258E5">
        <w:rPr>
          <w:rFonts w:ascii="Times New Roman" w:hAnsi="Times New Roman" w:cs="Times New Roman"/>
          <w:sz w:val="24"/>
          <w:szCs w:val="24"/>
        </w:rPr>
        <w:t>;</w:t>
      </w:r>
      <w:r w:rsidRPr="004F2D52">
        <w:rPr>
          <w:rFonts w:ascii="Times New Roman" w:hAnsi="Times New Roman" w:cs="Times New Roman"/>
          <w:sz w:val="24"/>
          <w:szCs w:val="24"/>
        </w:rPr>
        <w:t xml:space="preserve"> Hoskins</w:t>
      </w:r>
      <w:r w:rsidR="002258E5">
        <w:rPr>
          <w:rFonts w:ascii="Times New Roman" w:hAnsi="Times New Roman" w:cs="Times New Roman"/>
          <w:sz w:val="24"/>
          <w:szCs w:val="24"/>
        </w:rPr>
        <w:t>,</w:t>
      </w:r>
      <w:r w:rsidRPr="004F2D52">
        <w:rPr>
          <w:rFonts w:ascii="Times New Roman" w:hAnsi="Times New Roman" w:cs="Times New Roman"/>
          <w:sz w:val="24"/>
          <w:szCs w:val="24"/>
        </w:rPr>
        <w:t xml:space="preserve"> 2017).</w:t>
      </w:r>
    </w:p>
    <w:p w:rsidR="00AF0396" w:rsidRPr="004F2D52" w:rsidRDefault="00662E28"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ab/>
        <w:t xml:space="preserve">The democratisation of the means by which information is published has impacted globally.  </w:t>
      </w:r>
      <w:r w:rsidR="00AF0396" w:rsidRPr="004F2D52">
        <w:rPr>
          <w:rFonts w:ascii="Times New Roman" w:hAnsi="Times New Roman" w:cs="Times New Roman"/>
          <w:sz w:val="24"/>
          <w:szCs w:val="24"/>
        </w:rPr>
        <w:t>Competing memory communities, who ‘promote their own narratives and fight for their recognition in the public realm’ (Arnold-de Simine</w:t>
      </w:r>
      <w:r w:rsidR="002258E5">
        <w:rPr>
          <w:rFonts w:ascii="Times New Roman" w:hAnsi="Times New Roman" w:cs="Times New Roman"/>
          <w:sz w:val="24"/>
          <w:szCs w:val="24"/>
        </w:rPr>
        <w:t>,</w:t>
      </w:r>
      <w:r w:rsidR="00AF0396" w:rsidRPr="004F2D52">
        <w:rPr>
          <w:rFonts w:ascii="Times New Roman" w:hAnsi="Times New Roman" w:cs="Times New Roman"/>
          <w:sz w:val="24"/>
          <w:szCs w:val="24"/>
        </w:rPr>
        <w:t xml:space="preserve"> 2013</w:t>
      </w:r>
      <w:r w:rsidR="00C90D60">
        <w:rPr>
          <w:rFonts w:ascii="Times New Roman" w:hAnsi="Times New Roman" w:cs="Times New Roman"/>
          <w:sz w:val="24"/>
          <w:szCs w:val="24"/>
        </w:rPr>
        <w:t xml:space="preserve">: </w:t>
      </w:r>
      <w:r w:rsidR="00AF0396" w:rsidRPr="004F2D52">
        <w:rPr>
          <w:rFonts w:ascii="Times New Roman" w:hAnsi="Times New Roman" w:cs="Times New Roman"/>
          <w:sz w:val="24"/>
          <w:szCs w:val="24"/>
        </w:rPr>
        <w:t xml:space="preserve">18) </w:t>
      </w:r>
      <w:r w:rsidRPr="004F2D52">
        <w:rPr>
          <w:rFonts w:ascii="Times New Roman" w:hAnsi="Times New Roman" w:cs="Times New Roman"/>
          <w:sz w:val="24"/>
          <w:szCs w:val="24"/>
        </w:rPr>
        <w:t>are now able to share information in spheres which remain relatively unregulated</w:t>
      </w:r>
      <w:r w:rsidR="00AF0396" w:rsidRPr="004F2D52">
        <w:rPr>
          <w:rFonts w:ascii="Times New Roman" w:hAnsi="Times New Roman" w:cs="Times New Roman"/>
          <w:sz w:val="24"/>
          <w:szCs w:val="24"/>
        </w:rPr>
        <w:t>.</w:t>
      </w:r>
      <w:r w:rsidRPr="004F2D52">
        <w:rPr>
          <w:rFonts w:ascii="Times New Roman" w:hAnsi="Times New Roman" w:cs="Times New Roman"/>
          <w:sz w:val="24"/>
          <w:szCs w:val="24"/>
        </w:rPr>
        <w:t xml:space="preserve">  We have already seen the revolutionary potential of social media in the Arab Spring of 2010-12 (Bruns et al.</w:t>
      </w:r>
      <w:r w:rsidR="002258E5">
        <w:rPr>
          <w:rFonts w:ascii="Times New Roman" w:hAnsi="Times New Roman" w:cs="Times New Roman"/>
          <w:sz w:val="24"/>
          <w:szCs w:val="24"/>
        </w:rPr>
        <w:t>,</w:t>
      </w:r>
      <w:r w:rsidRPr="004F2D52">
        <w:rPr>
          <w:rFonts w:ascii="Times New Roman" w:hAnsi="Times New Roman" w:cs="Times New Roman"/>
          <w:sz w:val="24"/>
          <w:szCs w:val="24"/>
        </w:rPr>
        <w:t xml:space="preserve"> 2013, Bebawi and Bossio, 2014).  </w:t>
      </w:r>
      <w:r w:rsidR="002F77D2" w:rsidRPr="004F2D52">
        <w:rPr>
          <w:rFonts w:ascii="Times New Roman" w:hAnsi="Times New Roman" w:cs="Times New Roman"/>
          <w:sz w:val="24"/>
          <w:szCs w:val="24"/>
        </w:rPr>
        <w:t xml:space="preserve">However, the corresponding </w:t>
      </w:r>
      <w:r w:rsidRPr="004F2D52">
        <w:rPr>
          <w:rFonts w:ascii="Times New Roman" w:hAnsi="Times New Roman" w:cs="Times New Roman"/>
          <w:sz w:val="24"/>
          <w:szCs w:val="24"/>
        </w:rPr>
        <w:t xml:space="preserve">heightened sense of the multiplicity of possible interpretations has perhaps been a contributory factor in the </w:t>
      </w:r>
      <w:r w:rsidR="002F77D2" w:rsidRPr="004F2D52">
        <w:rPr>
          <w:rFonts w:ascii="Times New Roman" w:hAnsi="Times New Roman" w:cs="Times New Roman"/>
          <w:sz w:val="24"/>
          <w:szCs w:val="24"/>
        </w:rPr>
        <w:t xml:space="preserve">recent </w:t>
      </w:r>
      <w:r w:rsidRPr="004F2D52">
        <w:rPr>
          <w:rFonts w:ascii="Times New Roman" w:hAnsi="Times New Roman" w:cs="Times New Roman"/>
          <w:sz w:val="24"/>
          <w:szCs w:val="24"/>
        </w:rPr>
        <w:t xml:space="preserve">refrain of ‘fake news’.  </w:t>
      </w:r>
      <w:r w:rsidR="002F77D2" w:rsidRPr="004F2D52">
        <w:rPr>
          <w:rFonts w:ascii="Times New Roman" w:hAnsi="Times New Roman" w:cs="Times New Roman"/>
          <w:sz w:val="24"/>
          <w:szCs w:val="24"/>
        </w:rPr>
        <w:t xml:space="preserve">With the </w:t>
      </w:r>
      <w:r w:rsidR="00AF0396" w:rsidRPr="004F2D52">
        <w:rPr>
          <w:rFonts w:ascii="Times New Roman" w:hAnsi="Times New Roman" w:cs="Times New Roman"/>
          <w:sz w:val="24"/>
          <w:szCs w:val="24"/>
        </w:rPr>
        <w:t xml:space="preserve">democratisation of communication </w:t>
      </w:r>
      <w:r w:rsidR="002F77D2" w:rsidRPr="004F2D52">
        <w:rPr>
          <w:rFonts w:ascii="Times New Roman" w:hAnsi="Times New Roman" w:cs="Times New Roman"/>
          <w:sz w:val="24"/>
          <w:szCs w:val="24"/>
        </w:rPr>
        <w:t xml:space="preserve">comes the increasing </w:t>
      </w:r>
      <w:r w:rsidR="00AF0396" w:rsidRPr="004F2D52">
        <w:rPr>
          <w:rFonts w:ascii="Times New Roman" w:hAnsi="Times New Roman" w:cs="Times New Roman"/>
          <w:sz w:val="24"/>
          <w:szCs w:val="24"/>
        </w:rPr>
        <w:t>spread of deprecated points of view or, sometimes, simply falsehoods and o</w:t>
      </w:r>
      <w:r w:rsidR="002F77D2" w:rsidRPr="004F2D52">
        <w:rPr>
          <w:rFonts w:ascii="Times New Roman" w:hAnsi="Times New Roman" w:cs="Times New Roman"/>
          <w:sz w:val="24"/>
          <w:szCs w:val="24"/>
        </w:rPr>
        <w:t xml:space="preserve">utlandish conspiracy theories. </w:t>
      </w:r>
      <w:r w:rsidRPr="004F2D52">
        <w:rPr>
          <w:rFonts w:ascii="Times New Roman" w:hAnsi="Times New Roman" w:cs="Times New Roman"/>
          <w:sz w:val="24"/>
          <w:szCs w:val="24"/>
        </w:rPr>
        <w:t xml:space="preserve"> </w:t>
      </w:r>
      <w:r w:rsidR="002F77D2" w:rsidRPr="004F2D52">
        <w:rPr>
          <w:rFonts w:ascii="Times New Roman" w:hAnsi="Times New Roman" w:cs="Times New Roman"/>
          <w:sz w:val="24"/>
          <w:szCs w:val="24"/>
        </w:rPr>
        <w:t>T</w:t>
      </w:r>
      <w:r w:rsidR="00AF0396" w:rsidRPr="004F2D52">
        <w:rPr>
          <w:rFonts w:ascii="Times New Roman" w:hAnsi="Times New Roman" w:cs="Times New Roman"/>
          <w:sz w:val="24"/>
          <w:szCs w:val="24"/>
        </w:rPr>
        <w:t xml:space="preserve">he assumption that the necessary work of selection performed by media organisations also necessarily hides something crucial is increasingly used </w:t>
      </w:r>
      <w:r w:rsidRPr="004F2D52">
        <w:rPr>
          <w:rFonts w:ascii="Times New Roman" w:hAnsi="Times New Roman" w:cs="Times New Roman"/>
          <w:sz w:val="24"/>
          <w:szCs w:val="24"/>
        </w:rPr>
        <w:t xml:space="preserve">to disparage and undermine </w:t>
      </w:r>
      <w:r w:rsidR="00AF0396" w:rsidRPr="004F2D52">
        <w:rPr>
          <w:rFonts w:ascii="Times New Roman" w:hAnsi="Times New Roman" w:cs="Times New Roman"/>
          <w:sz w:val="24"/>
          <w:szCs w:val="24"/>
        </w:rPr>
        <w:t xml:space="preserve">versions of events with </w:t>
      </w:r>
      <w:r w:rsidR="00EA76FC">
        <w:rPr>
          <w:rFonts w:ascii="Times New Roman" w:hAnsi="Times New Roman" w:cs="Times New Roman"/>
          <w:sz w:val="24"/>
          <w:szCs w:val="24"/>
        </w:rPr>
        <w:t xml:space="preserve">which </w:t>
      </w:r>
      <w:r w:rsidRPr="004F2D52">
        <w:rPr>
          <w:rFonts w:ascii="Times New Roman" w:hAnsi="Times New Roman" w:cs="Times New Roman"/>
          <w:sz w:val="24"/>
          <w:szCs w:val="24"/>
        </w:rPr>
        <w:t xml:space="preserve">a particular </w:t>
      </w:r>
      <w:r w:rsidR="00AF0396" w:rsidRPr="004F2D52">
        <w:rPr>
          <w:rFonts w:ascii="Times New Roman" w:hAnsi="Times New Roman" w:cs="Times New Roman"/>
          <w:sz w:val="24"/>
          <w:szCs w:val="24"/>
        </w:rPr>
        <w:t xml:space="preserve">audience </w:t>
      </w:r>
      <w:r w:rsidRPr="004F2D52">
        <w:rPr>
          <w:rFonts w:ascii="Times New Roman" w:hAnsi="Times New Roman" w:cs="Times New Roman"/>
          <w:sz w:val="24"/>
          <w:szCs w:val="24"/>
        </w:rPr>
        <w:t xml:space="preserve">or interest group </w:t>
      </w:r>
      <w:r w:rsidR="002F77D2" w:rsidRPr="004F2D52">
        <w:rPr>
          <w:rFonts w:ascii="Times New Roman" w:hAnsi="Times New Roman" w:cs="Times New Roman"/>
          <w:sz w:val="24"/>
          <w:szCs w:val="24"/>
        </w:rPr>
        <w:t>does not agree:</w:t>
      </w:r>
      <w:r w:rsidR="00AF0396" w:rsidRPr="004F2D52">
        <w:rPr>
          <w:rFonts w:ascii="Times New Roman" w:hAnsi="Times New Roman" w:cs="Times New Roman"/>
          <w:sz w:val="24"/>
          <w:szCs w:val="24"/>
        </w:rPr>
        <w:t xml:space="preserve"> </w:t>
      </w:r>
      <w:r w:rsidR="002F77D2" w:rsidRPr="004F2D52">
        <w:rPr>
          <w:rFonts w:ascii="Times New Roman" w:hAnsi="Times New Roman" w:cs="Times New Roman"/>
          <w:sz w:val="24"/>
          <w:szCs w:val="24"/>
        </w:rPr>
        <w:t>w</w:t>
      </w:r>
      <w:r w:rsidR="00AF0396" w:rsidRPr="004F2D52">
        <w:rPr>
          <w:rFonts w:ascii="Times New Roman" w:hAnsi="Times New Roman" w:cs="Times New Roman"/>
          <w:sz w:val="24"/>
          <w:szCs w:val="24"/>
        </w:rPr>
        <w:t xml:space="preserve">hen </w:t>
      </w:r>
      <w:r w:rsidRPr="004F2D52">
        <w:rPr>
          <w:rFonts w:ascii="Times New Roman" w:hAnsi="Times New Roman" w:cs="Times New Roman"/>
          <w:sz w:val="24"/>
          <w:szCs w:val="24"/>
        </w:rPr>
        <w:t xml:space="preserve">recall does </w:t>
      </w:r>
      <w:r w:rsidR="00AF0396" w:rsidRPr="004F2D52">
        <w:rPr>
          <w:rFonts w:ascii="Times New Roman" w:hAnsi="Times New Roman" w:cs="Times New Roman"/>
          <w:sz w:val="24"/>
          <w:szCs w:val="24"/>
        </w:rPr>
        <w:t xml:space="preserve">not chime with official versions of events, too often the assumption is that the record is wrong, rather than </w:t>
      </w:r>
      <w:r w:rsidRPr="004F2D52">
        <w:rPr>
          <w:rFonts w:ascii="Times New Roman" w:hAnsi="Times New Roman" w:cs="Times New Roman"/>
          <w:sz w:val="24"/>
          <w:szCs w:val="24"/>
        </w:rPr>
        <w:t>the memory</w:t>
      </w:r>
      <w:r w:rsidR="00AF0396" w:rsidRPr="004F2D52">
        <w:rPr>
          <w:rFonts w:ascii="Times New Roman" w:hAnsi="Times New Roman" w:cs="Times New Roman"/>
          <w:sz w:val="24"/>
          <w:szCs w:val="24"/>
        </w:rPr>
        <w:t xml:space="preserve">.  </w:t>
      </w:r>
      <w:r w:rsidR="008D4C9D">
        <w:rPr>
          <w:rFonts w:ascii="Times New Roman" w:hAnsi="Times New Roman" w:cs="Times New Roman"/>
          <w:sz w:val="24"/>
          <w:szCs w:val="24"/>
        </w:rPr>
        <w:t>The subjectivity of memory</w:t>
      </w:r>
      <w:r w:rsidR="00AF0396" w:rsidRPr="004F2D52">
        <w:rPr>
          <w:rFonts w:ascii="Times New Roman" w:hAnsi="Times New Roman" w:cs="Times New Roman"/>
          <w:sz w:val="24"/>
          <w:szCs w:val="24"/>
        </w:rPr>
        <w:t>, however, can only be pushed so far: while there are always multiple “correct” interpretations, there are certainly also wrong ones.  One explanation is offered by Suzanne Küchler (2012</w:t>
      </w:r>
      <w:r w:rsidR="00C90D60">
        <w:rPr>
          <w:rFonts w:ascii="Times New Roman" w:hAnsi="Times New Roman" w:cs="Times New Roman"/>
          <w:sz w:val="24"/>
          <w:szCs w:val="24"/>
        </w:rPr>
        <w:t xml:space="preserve">: </w:t>
      </w:r>
      <w:r w:rsidR="00AF0396" w:rsidRPr="004F2D52">
        <w:rPr>
          <w:rFonts w:ascii="Times New Roman" w:hAnsi="Times New Roman" w:cs="Times New Roman"/>
          <w:sz w:val="24"/>
          <w:szCs w:val="24"/>
        </w:rPr>
        <w:t xml:space="preserve">58), who </w:t>
      </w:r>
      <w:r w:rsidR="00AF0396" w:rsidRPr="004F2D52">
        <w:rPr>
          <w:rFonts w:ascii="Times New Roman" w:hAnsi="Times New Roman" w:cs="Times New Roman"/>
          <w:sz w:val="24"/>
          <w:szCs w:val="24"/>
        </w:rPr>
        <w:lastRenderedPageBreak/>
        <w:t>posits that ‘At stake in the concerns over social memory today is arguably not the question of memory’s socialising capacity, but its relation to object worlds under conditions when objects have ceased to fulfil the mediatory function, granting subjects proprietary rights to resources.’</w:t>
      </w:r>
      <w:r w:rsidR="001D7074" w:rsidRPr="004F2D52">
        <w:rPr>
          <w:rFonts w:ascii="Times New Roman" w:hAnsi="Times New Roman" w:cs="Times New Roman"/>
          <w:sz w:val="24"/>
          <w:szCs w:val="24"/>
        </w:rPr>
        <w:t xml:space="preserve">  Silke Arnold-de Simine (2013</w:t>
      </w:r>
      <w:r w:rsidR="00C90D60">
        <w:rPr>
          <w:rFonts w:ascii="Times New Roman" w:hAnsi="Times New Roman" w:cs="Times New Roman"/>
          <w:sz w:val="24"/>
          <w:szCs w:val="24"/>
        </w:rPr>
        <w:t xml:space="preserve">: </w:t>
      </w:r>
      <w:r w:rsidR="001D7074" w:rsidRPr="004F2D52">
        <w:rPr>
          <w:rFonts w:ascii="Times New Roman" w:hAnsi="Times New Roman" w:cs="Times New Roman"/>
          <w:sz w:val="24"/>
          <w:szCs w:val="24"/>
        </w:rPr>
        <w:t>12) is one of several commentators to note the shift in museums towards being ‘forums for memory communities and for the communicative memory of eyewitnesses to historical events’, to a space for contesting official narratives on behalf of ‘minorities who find it difficult to make themselves heard.’</w:t>
      </w:r>
      <w:r w:rsidR="002F77D2" w:rsidRPr="004F2D52">
        <w:rPr>
          <w:rFonts w:ascii="Times New Roman" w:hAnsi="Times New Roman" w:cs="Times New Roman"/>
          <w:sz w:val="24"/>
          <w:szCs w:val="24"/>
        </w:rPr>
        <w:t xml:space="preserve">  A careful line needs to be trodden between legitimate contest, in the interests of recovering previously silenced and marginalised voices, and contest in the service of pernicious falsehood.</w:t>
      </w:r>
    </w:p>
    <w:p w:rsidR="00760583" w:rsidRPr="004F2D52" w:rsidRDefault="00760583" w:rsidP="00F10182">
      <w:pPr>
        <w:spacing w:after="0" w:line="480" w:lineRule="auto"/>
        <w:rPr>
          <w:rFonts w:ascii="Times New Roman" w:hAnsi="Times New Roman" w:cs="Times New Roman"/>
          <w:sz w:val="24"/>
          <w:szCs w:val="24"/>
        </w:rPr>
      </w:pPr>
    </w:p>
    <w:p w:rsidR="00760583" w:rsidRPr="004F2D52" w:rsidRDefault="00760583" w:rsidP="00F10182">
      <w:pPr>
        <w:spacing w:after="0" w:line="480" w:lineRule="auto"/>
        <w:rPr>
          <w:rFonts w:ascii="Times New Roman" w:hAnsi="Times New Roman" w:cs="Times New Roman"/>
          <w:b/>
          <w:sz w:val="24"/>
          <w:szCs w:val="24"/>
        </w:rPr>
      </w:pPr>
      <w:r w:rsidRPr="004F2D52">
        <w:rPr>
          <w:rFonts w:ascii="Times New Roman" w:hAnsi="Times New Roman" w:cs="Times New Roman"/>
          <w:b/>
          <w:sz w:val="24"/>
          <w:szCs w:val="24"/>
        </w:rPr>
        <w:t>Arts and Artefacts</w:t>
      </w:r>
    </w:p>
    <w:p w:rsidR="007B7AF0" w:rsidRPr="004F2D52" w:rsidRDefault="007B7AF0"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The essays in this collection demonstrate the continuing importance of the Second World War in memory studies, while also showing ways beyond this.</w:t>
      </w:r>
      <w:r w:rsidR="00562AAF" w:rsidRPr="004F2D52">
        <w:rPr>
          <w:rFonts w:ascii="Times New Roman" w:hAnsi="Times New Roman" w:cs="Times New Roman"/>
          <w:sz w:val="24"/>
          <w:szCs w:val="24"/>
        </w:rPr>
        <w:t xml:space="preserve">  Andrew Frayn’s essay sees the developing disenchanted prose response to the First World War in the 1920s as </w:t>
      </w:r>
      <w:r w:rsidR="00E963DD">
        <w:rPr>
          <w:rFonts w:ascii="Times New Roman" w:hAnsi="Times New Roman" w:cs="Times New Roman"/>
          <w:sz w:val="24"/>
          <w:szCs w:val="24"/>
        </w:rPr>
        <w:t xml:space="preserve">part of </w:t>
      </w:r>
      <w:r w:rsidR="00562AAF" w:rsidRPr="004F2D52">
        <w:rPr>
          <w:rFonts w:ascii="Times New Roman" w:hAnsi="Times New Roman" w:cs="Times New Roman"/>
          <w:sz w:val="24"/>
          <w:szCs w:val="24"/>
        </w:rPr>
        <w:t>a</w:t>
      </w:r>
      <w:r w:rsidR="00FB1218">
        <w:rPr>
          <w:rFonts w:ascii="Times New Roman" w:hAnsi="Times New Roman" w:cs="Times New Roman"/>
          <w:sz w:val="24"/>
          <w:szCs w:val="24"/>
        </w:rPr>
        <w:t>n ongoing</w:t>
      </w:r>
      <w:r w:rsidR="00562AAF" w:rsidRPr="004F2D52">
        <w:rPr>
          <w:rFonts w:ascii="Times New Roman" w:hAnsi="Times New Roman" w:cs="Times New Roman"/>
          <w:sz w:val="24"/>
          <w:szCs w:val="24"/>
        </w:rPr>
        <w:t xml:space="preserve"> process of social remembering.  Discussing his preference for a term indicating process and broad social </w:t>
      </w:r>
      <w:r w:rsidR="003B31AE" w:rsidRPr="004F2D52">
        <w:rPr>
          <w:rFonts w:ascii="Times New Roman" w:hAnsi="Times New Roman" w:cs="Times New Roman"/>
          <w:sz w:val="24"/>
          <w:szCs w:val="24"/>
        </w:rPr>
        <w:t>negotiations</w:t>
      </w:r>
      <w:r w:rsidR="00562AAF" w:rsidRPr="004F2D52">
        <w:rPr>
          <w:rFonts w:ascii="Times New Roman" w:hAnsi="Times New Roman" w:cs="Times New Roman"/>
          <w:sz w:val="24"/>
          <w:szCs w:val="24"/>
        </w:rPr>
        <w:t xml:space="preserve">, Frayn demonstrates that social memory is never unchallenged and always in process.  Via a series of key case studies, the essay charts the gradual shift through the post-war decade from the dominance of the heroic and chivalric mode of early post-war fiction to the brutal satire of Richard Aldington’s </w:t>
      </w:r>
      <w:r w:rsidR="00562AAF" w:rsidRPr="004F2D52">
        <w:rPr>
          <w:rFonts w:ascii="Times New Roman" w:hAnsi="Times New Roman" w:cs="Times New Roman"/>
          <w:i/>
          <w:sz w:val="24"/>
          <w:szCs w:val="24"/>
        </w:rPr>
        <w:t>Death of a Hero</w:t>
      </w:r>
      <w:r w:rsidR="00562AAF" w:rsidRPr="004F2D52">
        <w:rPr>
          <w:rFonts w:ascii="Times New Roman" w:hAnsi="Times New Roman" w:cs="Times New Roman"/>
          <w:sz w:val="24"/>
          <w:szCs w:val="24"/>
        </w:rPr>
        <w:t xml:space="preserve"> (1929).  </w:t>
      </w:r>
      <w:r w:rsidR="008413B0" w:rsidRPr="004F2D52">
        <w:rPr>
          <w:rFonts w:ascii="Times New Roman" w:hAnsi="Times New Roman" w:cs="Times New Roman"/>
          <w:sz w:val="24"/>
          <w:szCs w:val="24"/>
        </w:rPr>
        <w:t xml:space="preserve">The essay also highlights the need to create a usable past in conditions of economic hardship.  As Frayn points out, later writers and artists drew on ways of remembering the First World War in their interpretation and representation of subsequent conflicts.  The key role of Erich Maria Remarque’s </w:t>
      </w:r>
      <w:r w:rsidR="008413B0" w:rsidRPr="004F2D52">
        <w:rPr>
          <w:rFonts w:ascii="Times New Roman" w:hAnsi="Times New Roman" w:cs="Times New Roman"/>
          <w:i/>
          <w:sz w:val="24"/>
          <w:szCs w:val="24"/>
        </w:rPr>
        <w:t>Im Westen Nichts Neues</w:t>
      </w:r>
      <w:r w:rsidR="008413B0" w:rsidRPr="004F2D52">
        <w:rPr>
          <w:rFonts w:ascii="Times New Roman" w:hAnsi="Times New Roman" w:cs="Times New Roman"/>
          <w:sz w:val="24"/>
          <w:szCs w:val="24"/>
        </w:rPr>
        <w:t xml:space="preserve"> (1929), better known in the anglophone world by A.W. Wheen’s translated title </w:t>
      </w:r>
      <w:r w:rsidR="008413B0" w:rsidRPr="004F2D52">
        <w:rPr>
          <w:rFonts w:ascii="Times New Roman" w:hAnsi="Times New Roman" w:cs="Times New Roman"/>
          <w:i/>
          <w:sz w:val="24"/>
          <w:szCs w:val="24"/>
        </w:rPr>
        <w:t>All Quiet on the Western Front</w:t>
      </w:r>
      <w:r w:rsidR="008413B0" w:rsidRPr="004F2D52">
        <w:rPr>
          <w:rFonts w:ascii="Times New Roman" w:hAnsi="Times New Roman" w:cs="Times New Roman"/>
          <w:sz w:val="24"/>
          <w:szCs w:val="24"/>
        </w:rPr>
        <w:t xml:space="preserve">, is an </w:t>
      </w:r>
      <w:r w:rsidR="008413B0" w:rsidRPr="004F2D52">
        <w:rPr>
          <w:rFonts w:ascii="Times New Roman" w:hAnsi="Times New Roman" w:cs="Times New Roman"/>
          <w:sz w:val="24"/>
          <w:szCs w:val="24"/>
        </w:rPr>
        <w:lastRenderedPageBreak/>
        <w:t>early example of the internationalisation of memory which became increasingly significant after the Second World War.</w:t>
      </w:r>
    </w:p>
    <w:p w:rsidR="008413B0" w:rsidRPr="004F2D52" w:rsidRDefault="008413B0"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ab/>
        <w:t xml:space="preserve">The end of the latter conflict led to the need to confront horrors even greater than those experienced in the ‘war to end war’.  However, these were not horrors resulting from military service, but inflicted on civilian victims.  The revelation of conditions in the concentration camps was a shocking moment in European history and, as we have discussed above, one which has played a significant role in defining memory studies.  An early witness was the American photographer Lee Miller, whose photographs of Buchenwald and Dachau have become iconic.  Lynn Hilditch’s essay considers these images, while describing Miller’s failure to persuade the British edition of </w:t>
      </w:r>
      <w:r w:rsidRPr="00C51AB4">
        <w:rPr>
          <w:rFonts w:ascii="Times New Roman" w:hAnsi="Times New Roman" w:cs="Times New Roman"/>
          <w:i/>
          <w:sz w:val="24"/>
          <w:szCs w:val="24"/>
        </w:rPr>
        <w:t>Vogue</w:t>
      </w:r>
      <w:r w:rsidRPr="004F2D52">
        <w:rPr>
          <w:rFonts w:ascii="Times New Roman" w:hAnsi="Times New Roman" w:cs="Times New Roman"/>
          <w:sz w:val="24"/>
          <w:szCs w:val="24"/>
        </w:rPr>
        <w:t xml:space="preserve"> to publish more than a single image.  The American edition published a larger selection, pointing to the importance of space and distance in decisions about what material might be acceptable.  Countries which were extensively scarred by the bombing of civilian targets preferred to celebrate victory rather than confront the horrors that led to it.</w:t>
      </w:r>
      <w:r w:rsidR="003B2AE3" w:rsidRPr="004F2D52">
        <w:rPr>
          <w:rFonts w:ascii="Times New Roman" w:hAnsi="Times New Roman" w:cs="Times New Roman"/>
          <w:sz w:val="24"/>
          <w:szCs w:val="24"/>
        </w:rPr>
        <w:t xml:space="preserve">  The photograph is often seen as offering faithful reproduction, although Susan Sontag (2003) points out that photographs are often staged.  Hilditch describes the specifics of that staging in Miller’s work, which expresses the extreme nature of the horror of the concentration camps, seen as unrepresentable by recourse to traditional realist forms, by using surrealist and fragmenting techniques.  In a context of increasing internationalisation a global audience saw this horror through the eyes of a select number of survivors and witnesses.</w:t>
      </w:r>
    </w:p>
    <w:p w:rsidR="003B2AE3" w:rsidRPr="004F2D52" w:rsidRDefault="003B2AE3"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ab/>
        <w:t xml:space="preserve">The relationship between visual culture and the </w:t>
      </w:r>
      <w:r w:rsidR="00DF3E5A">
        <w:rPr>
          <w:rFonts w:ascii="Times New Roman" w:hAnsi="Times New Roman" w:cs="Times New Roman"/>
          <w:sz w:val="24"/>
          <w:szCs w:val="24"/>
        </w:rPr>
        <w:t>Holocaust</w:t>
      </w:r>
      <w:r w:rsidRPr="004F2D52">
        <w:rPr>
          <w:rFonts w:ascii="Times New Roman" w:hAnsi="Times New Roman" w:cs="Times New Roman"/>
          <w:sz w:val="24"/>
          <w:szCs w:val="24"/>
        </w:rPr>
        <w:t xml:space="preserve"> also </w:t>
      </w:r>
      <w:r w:rsidR="00C51AB4">
        <w:rPr>
          <w:rFonts w:ascii="Times New Roman" w:hAnsi="Times New Roman" w:cs="Times New Roman"/>
          <w:sz w:val="24"/>
          <w:szCs w:val="24"/>
        </w:rPr>
        <w:t>underlies</w:t>
      </w:r>
      <w:r w:rsidRPr="004F2D52">
        <w:rPr>
          <w:rFonts w:ascii="Times New Roman" w:hAnsi="Times New Roman" w:cs="Times New Roman"/>
          <w:sz w:val="24"/>
          <w:szCs w:val="24"/>
        </w:rPr>
        <w:t xml:space="preserve"> Emiliano Perra’s essay on representations in Italian television.  The variation in </w:t>
      </w:r>
      <w:r w:rsidR="008C3761">
        <w:rPr>
          <w:rFonts w:ascii="Times New Roman" w:hAnsi="Times New Roman" w:cs="Times New Roman"/>
          <w:sz w:val="24"/>
          <w:szCs w:val="24"/>
        </w:rPr>
        <w:t xml:space="preserve">conflict </w:t>
      </w:r>
      <w:r w:rsidRPr="004F2D52">
        <w:rPr>
          <w:rFonts w:ascii="Times New Roman" w:hAnsi="Times New Roman" w:cs="Times New Roman"/>
          <w:sz w:val="24"/>
          <w:szCs w:val="24"/>
        </w:rPr>
        <w:t xml:space="preserve">narratives across Europe happens in the interstices between individual and national responsibility.  Perra outlines how the war years were themselves for Italy a source of division and fragmentation.  He traces the post-war shifts in </w:t>
      </w:r>
      <w:r w:rsidR="00DF3E5A">
        <w:rPr>
          <w:rFonts w:ascii="Times New Roman" w:hAnsi="Times New Roman" w:cs="Times New Roman"/>
          <w:sz w:val="24"/>
          <w:szCs w:val="24"/>
        </w:rPr>
        <w:t>Holocaust</w:t>
      </w:r>
      <w:r w:rsidRPr="004F2D52">
        <w:rPr>
          <w:rFonts w:ascii="Times New Roman" w:hAnsi="Times New Roman" w:cs="Times New Roman"/>
          <w:sz w:val="24"/>
          <w:szCs w:val="24"/>
        </w:rPr>
        <w:t xml:space="preserve"> memory in Italy, focusing on the shift from centre-</w:t>
      </w:r>
      <w:r w:rsidRPr="004F2D52">
        <w:rPr>
          <w:rFonts w:ascii="Times New Roman" w:hAnsi="Times New Roman" w:cs="Times New Roman"/>
          <w:sz w:val="24"/>
          <w:szCs w:val="24"/>
        </w:rPr>
        <w:lastRenderedPageBreak/>
        <w:t xml:space="preserve">right to centre-left politics in the 1960s which led to a greater willingness to discuss the issue.  Two programmes produced by the state television company RAI in 1965 demonstrate a very early example of the internationalisation of </w:t>
      </w:r>
      <w:r w:rsidR="00DF3E5A">
        <w:rPr>
          <w:rFonts w:ascii="Times New Roman" w:hAnsi="Times New Roman" w:cs="Times New Roman"/>
          <w:sz w:val="24"/>
          <w:szCs w:val="24"/>
        </w:rPr>
        <w:t>Holocaust</w:t>
      </w:r>
      <w:r w:rsidRPr="004F2D52">
        <w:rPr>
          <w:rFonts w:ascii="Times New Roman" w:hAnsi="Times New Roman" w:cs="Times New Roman"/>
          <w:sz w:val="24"/>
          <w:szCs w:val="24"/>
        </w:rPr>
        <w:t xml:space="preserve"> memory, and provided the Italian establishment with the opportunity to distance the country from responsibility for the event.  </w:t>
      </w:r>
      <w:r w:rsidR="002F77D2" w:rsidRPr="004F2D52">
        <w:rPr>
          <w:rFonts w:ascii="Times New Roman" w:hAnsi="Times New Roman" w:cs="Times New Roman"/>
          <w:sz w:val="24"/>
          <w:szCs w:val="24"/>
        </w:rPr>
        <w:t xml:space="preserve">The </w:t>
      </w:r>
      <w:r w:rsidRPr="004F2D52">
        <w:rPr>
          <w:rFonts w:ascii="Times New Roman" w:hAnsi="Times New Roman" w:cs="Times New Roman"/>
          <w:sz w:val="24"/>
          <w:szCs w:val="24"/>
        </w:rPr>
        <w:t>use of both witnesses who remembered the conflict, and witnesses drawn from the post-war generation</w:t>
      </w:r>
      <w:r w:rsidR="002F77D2" w:rsidRPr="004F2D52">
        <w:rPr>
          <w:rFonts w:ascii="Times New Roman" w:hAnsi="Times New Roman" w:cs="Times New Roman"/>
          <w:sz w:val="24"/>
          <w:szCs w:val="24"/>
        </w:rPr>
        <w:t xml:space="preserve"> in </w:t>
      </w:r>
      <w:r w:rsidR="002F77D2" w:rsidRPr="004F2D52">
        <w:rPr>
          <w:rFonts w:ascii="Times New Roman" w:hAnsi="Times New Roman" w:cs="Times New Roman"/>
          <w:i/>
          <w:sz w:val="24"/>
          <w:szCs w:val="24"/>
        </w:rPr>
        <w:t>The Day of Peace</w:t>
      </w:r>
      <w:r w:rsidR="002F77D2" w:rsidRPr="004F2D52">
        <w:rPr>
          <w:rFonts w:ascii="Times New Roman" w:hAnsi="Times New Roman" w:cs="Times New Roman"/>
          <w:sz w:val="24"/>
          <w:szCs w:val="24"/>
        </w:rPr>
        <w:t xml:space="preserve"> (</w:t>
      </w:r>
      <w:r w:rsidR="002F77D2" w:rsidRPr="004F2D52">
        <w:rPr>
          <w:rFonts w:ascii="Times New Roman" w:hAnsi="Times New Roman" w:cs="Times New Roman"/>
          <w:i/>
          <w:sz w:val="24"/>
          <w:szCs w:val="24"/>
        </w:rPr>
        <w:t>Il giorno della pace</w:t>
      </w:r>
      <w:r w:rsidR="002F77D2" w:rsidRPr="004F2D52">
        <w:rPr>
          <w:rFonts w:ascii="Times New Roman" w:hAnsi="Times New Roman" w:cs="Times New Roman"/>
          <w:sz w:val="24"/>
          <w:szCs w:val="24"/>
        </w:rPr>
        <w:t>)</w:t>
      </w:r>
      <w:r w:rsidRPr="004F2D52">
        <w:rPr>
          <w:rFonts w:ascii="Times New Roman" w:hAnsi="Times New Roman" w:cs="Times New Roman"/>
          <w:sz w:val="24"/>
          <w:szCs w:val="24"/>
        </w:rPr>
        <w:t xml:space="preserve"> is an early example of communicative memory.</w:t>
      </w:r>
    </w:p>
    <w:p w:rsidR="008E4547" w:rsidRPr="004F2D52" w:rsidRDefault="008E4547"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ab/>
        <w:t>The recreation of the experience of the witness is key in Tonje Sorensen’s essay which focuses on three different recreations of the ‘Heavy Water Raids’, acts of sabotage by the Allied powers and the Norwegian resistance. Sorensen demonstrates that the three forms of remembering, a film, a museum and a mountain trail all privilege accuracy and authenticity. At the same time her essay demonstrates, in important ways, the contradictions implicit in these acts of re-creation. However determined the creators are to achieve authenticity, extending even to the use of veterans in re-enactments, the context can never be recovered. The individual who is remembering, whether stimulated to recall an actual memory or relive a transgenerational memory is always re-living, rather than living. Her essay also underlines the way in which artefacts of memory, even when they place a high premium on authenticity and are situated in a comparatively uncontroversial context, nevertheless convey a message which is to some extent ideological.</w:t>
      </w:r>
    </w:p>
    <w:p w:rsidR="008E4547" w:rsidRPr="004F2D52" w:rsidRDefault="008E4547"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ab/>
        <w:t xml:space="preserve">‘Memory tourism’, highlighted in Sorensen’s account of the saboteur trails, is also </w:t>
      </w:r>
      <w:r w:rsidR="00F35279">
        <w:rPr>
          <w:rFonts w:ascii="Times New Roman" w:hAnsi="Times New Roman" w:cs="Times New Roman"/>
          <w:sz w:val="24"/>
          <w:szCs w:val="24"/>
        </w:rPr>
        <w:t xml:space="preserve">to the fore </w:t>
      </w:r>
      <w:r w:rsidRPr="004F2D52">
        <w:rPr>
          <w:rFonts w:ascii="Times New Roman" w:hAnsi="Times New Roman" w:cs="Times New Roman"/>
          <w:sz w:val="24"/>
          <w:szCs w:val="24"/>
        </w:rPr>
        <w:t xml:space="preserve">in Tim Cole’s account of the highlighting of a forgotten Jewish presence in Poland in editions of the Rough Guide published </w:t>
      </w:r>
      <w:r w:rsidR="00BD5CF5">
        <w:rPr>
          <w:rFonts w:ascii="Times New Roman" w:hAnsi="Times New Roman" w:cs="Times New Roman"/>
          <w:sz w:val="24"/>
          <w:szCs w:val="24"/>
        </w:rPr>
        <w:t xml:space="preserve">during the 1990s. Cole’s essay </w:t>
      </w:r>
      <w:r w:rsidRPr="004F2D52">
        <w:rPr>
          <w:rFonts w:ascii="Times New Roman" w:hAnsi="Times New Roman" w:cs="Times New Roman"/>
          <w:sz w:val="24"/>
          <w:szCs w:val="24"/>
        </w:rPr>
        <w:t>illustrates the importance of the concept of ‘forgetting’ in the creation of collective and social memory. The essay provides a fitting conclusion to this issue</w:t>
      </w:r>
      <w:r w:rsidR="00BD5CF5">
        <w:rPr>
          <w:rFonts w:ascii="Times New Roman" w:hAnsi="Times New Roman" w:cs="Times New Roman"/>
          <w:sz w:val="24"/>
          <w:szCs w:val="24"/>
        </w:rPr>
        <w:t>. R</w:t>
      </w:r>
      <w:r w:rsidRPr="004F2D52">
        <w:rPr>
          <w:rFonts w:ascii="Times New Roman" w:hAnsi="Times New Roman" w:cs="Times New Roman"/>
          <w:sz w:val="24"/>
          <w:szCs w:val="24"/>
        </w:rPr>
        <w:t xml:space="preserve">eminders of the Jewish presence in Poland provide examples of the process of ‘double erasure’, highlighting the fact that memory is </w:t>
      </w:r>
      <w:r w:rsidRPr="004F2D52">
        <w:rPr>
          <w:rFonts w:ascii="Times New Roman" w:hAnsi="Times New Roman" w:cs="Times New Roman"/>
          <w:sz w:val="24"/>
          <w:szCs w:val="24"/>
        </w:rPr>
        <w:lastRenderedPageBreak/>
        <w:t xml:space="preserve">always in process and that this is often a very political process. The </w:t>
      </w:r>
      <w:r w:rsidR="00DF3E5A">
        <w:rPr>
          <w:rFonts w:ascii="Times New Roman" w:hAnsi="Times New Roman" w:cs="Times New Roman"/>
          <w:sz w:val="24"/>
          <w:szCs w:val="24"/>
        </w:rPr>
        <w:t>Holocaust</w:t>
      </w:r>
      <w:r w:rsidRPr="004F2D52">
        <w:rPr>
          <w:rFonts w:ascii="Times New Roman" w:hAnsi="Times New Roman" w:cs="Times New Roman"/>
          <w:sz w:val="24"/>
          <w:szCs w:val="24"/>
        </w:rPr>
        <w:t>, the subject of three of the essays included here, continues to have a sometimes controversial significance and its remembering, rather than the event itself has become an important element in post-Cold War European politics.</w:t>
      </w:r>
    </w:p>
    <w:p w:rsidR="00140F43" w:rsidRPr="004F2D52" w:rsidRDefault="00140F43" w:rsidP="00140F43">
      <w:pPr>
        <w:spacing w:after="0" w:line="480" w:lineRule="auto"/>
        <w:jc w:val="center"/>
        <w:rPr>
          <w:rFonts w:ascii="Times New Roman" w:hAnsi="Times New Roman" w:cs="Times New Roman"/>
          <w:b/>
          <w:sz w:val="24"/>
          <w:szCs w:val="24"/>
        </w:rPr>
      </w:pPr>
      <w:r w:rsidRPr="004F2D52">
        <w:rPr>
          <w:rFonts w:ascii="Times New Roman" w:hAnsi="Times New Roman" w:cs="Times New Roman"/>
          <w:b/>
          <w:sz w:val="24"/>
          <w:szCs w:val="24"/>
        </w:rPr>
        <w:t>*****</w:t>
      </w:r>
    </w:p>
    <w:p w:rsidR="004F2D52" w:rsidRDefault="00C27D6F" w:rsidP="00F10182">
      <w:pPr>
        <w:spacing w:after="0" w:line="480" w:lineRule="auto"/>
        <w:rPr>
          <w:rFonts w:ascii="Times New Roman" w:hAnsi="Times New Roman" w:cs="Times New Roman"/>
          <w:sz w:val="24"/>
          <w:szCs w:val="24"/>
        </w:rPr>
      </w:pPr>
      <w:r w:rsidRPr="004F2D52">
        <w:rPr>
          <w:rFonts w:ascii="Times New Roman" w:hAnsi="Times New Roman" w:cs="Times New Roman"/>
          <w:sz w:val="24"/>
          <w:szCs w:val="24"/>
        </w:rPr>
        <w:t>The understanding of history and, perhaps particularly in the current political climate, past conflicts remains vital for national and international narratives and development.  ‘The war to end war’ (Wells</w:t>
      </w:r>
      <w:r w:rsidR="002258E5">
        <w:rPr>
          <w:rFonts w:ascii="Times New Roman" w:hAnsi="Times New Roman" w:cs="Times New Roman"/>
          <w:sz w:val="24"/>
          <w:szCs w:val="24"/>
        </w:rPr>
        <w:t>,</w:t>
      </w:r>
      <w:r w:rsidRPr="004F2D52">
        <w:rPr>
          <w:rFonts w:ascii="Times New Roman" w:hAnsi="Times New Roman" w:cs="Times New Roman"/>
          <w:sz w:val="24"/>
          <w:szCs w:val="24"/>
        </w:rPr>
        <w:t xml:space="preserve"> 1914) which ended a century ago did no such thing. We live in a time of world-wide tension, in the Far East, the Middle East, Europe and the Americas, and the role played by memory in these tensions is evident.  The questions of guilt which manifest themselves in the continuing debate about the assimilation of refugees from the war-torn Middle East and Africa should be, but in the </w:t>
      </w:r>
      <w:r w:rsidR="00A91DCE">
        <w:rPr>
          <w:rFonts w:ascii="Times New Roman" w:hAnsi="Times New Roman" w:cs="Times New Roman"/>
          <w:sz w:val="24"/>
          <w:szCs w:val="24"/>
        </w:rPr>
        <w:t xml:space="preserve">British </w:t>
      </w:r>
      <w:r w:rsidRPr="004F2D52">
        <w:rPr>
          <w:rFonts w:ascii="Times New Roman" w:hAnsi="Times New Roman" w:cs="Times New Roman"/>
          <w:sz w:val="24"/>
          <w:szCs w:val="24"/>
        </w:rPr>
        <w:t xml:space="preserve">public sphere are rarely, considered in terms of colonialism’s pernicious impact.  The essays in this collection illustrate the reshaping of the past as media technologies develop.  They also </w:t>
      </w:r>
      <w:r w:rsidR="008E4547" w:rsidRPr="004F2D52">
        <w:rPr>
          <w:rFonts w:ascii="Times New Roman" w:hAnsi="Times New Roman" w:cs="Times New Roman"/>
          <w:sz w:val="24"/>
          <w:szCs w:val="24"/>
        </w:rPr>
        <w:t>implicitly counsel a</w:t>
      </w:r>
      <w:r w:rsidRPr="004F2D52">
        <w:rPr>
          <w:rFonts w:ascii="Times New Roman" w:hAnsi="Times New Roman" w:cs="Times New Roman"/>
          <w:sz w:val="24"/>
          <w:szCs w:val="24"/>
        </w:rPr>
        <w:t>gainst the dangers of nostalgia. As the appetite</w:t>
      </w:r>
      <w:r w:rsidR="008E4547" w:rsidRPr="004F2D52">
        <w:rPr>
          <w:rFonts w:ascii="Times New Roman" w:hAnsi="Times New Roman" w:cs="Times New Roman"/>
          <w:sz w:val="24"/>
          <w:szCs w:val="24"/>
        </w:rPr>
        <w:t xml:space="preserve"> for aestheticised and/or idealised versions of past </w:t>
      </w:r>
      <w:r w:rsidRPr="004F2D52">
        <w:rPr>
          <w:rFonts w:ascii="Times New Roman" w:hAnsi="Times New Roman" w:cs="Times New Roman"/>
          <w:sz w:val="24"/>
          <w:szCs w:val="24"/>
        </w:rPr>
        <w:t xml:space="preserve">eras shows no sign of being sated, </w:t>
      </w:r>
      <w:r w:rsidR="008E4547" w:rsidRPr="004F2D52">
        <w:rPr>
          <w:rFonts w:ascii="Times New Roman" w:hAnsi="Times New Roman" w:cs="Times New Roman"/>
          <w:sz w:val="24"/>
          <w:szCs w:val="24"/>
        </w:rPr>
        <w:t xml:space="preserve">epitomised </w:t>
      </w:r>
      <w:r w:rsidRPr="004F2D52">
        <w:rPr>
          <w:rFonts w:ascii="Times New Roman" w:hAnsi="Times New Roman" w:cs="Times New Roman"/>
          <w:sz w:val="24"/>
          <w:szCs w:val="24"/>
        </w:rPr>
        <w:t xml:space="preserve">by </w:t>
      </w:r>
      <w:r w:rsidR="008E4547" w:rsidRPr="004F2D52">
        <w:rPr>
          <w:rFonts w:ascii="Times New Roman" w:hAnsi="Times New Roman" w:cs="Times New Roman"/>
          <w:sz w:val="24"/>
          <w:szCs w:val="24"/>
        </w:rPr>
        <w:t xml:space="preserve">ITV’s </w:t>
      </w:r>
      <w:r w:rsidR="008E4547" w:rsidRPr="004F2D52">
        <w:rPr>
          <w:rFonts w:ascii="Times New Roman" w:hAnsi="Times New Roman" w:cs="Times New Roman"/>
          <w:i/>
          <w:sz w:val="24"/>
          <w:szCs w:val="24"/>
        </w:rPr>
        <w:t>Downton Abbey</w:t>
      </w:r>
      <w:r w:rsidRPr="004F2D52">
        <w:rPr>
          <w:rFonts w:ascii="Times New Roman" w:hAnsi="Times New Roman" w:cs="Times New Roman"/>
          <w:sz w:val="24"/>
          <w:szCs w:val="24"/>
        </w:rPr>
        <w:t xml:space="preserve">, </w:t>
      </w:r>
      <w:r w:rsidR="008E4547" w:rsidRPr="004F2D52">
        <w:rPr>
          <w:rFonts w:ascii="Times New Roman" w:hAnsi="Times New Roman" w:cs="Times New Roman"/>
          <w:sz w:val="24"/>
          <w:szCs w:val="24"/>
        </w:rPr>
        <w:t xml:space="preserve">AMC’s </w:t>
      </w:r>
      <w:r w:rsidR="008E4547" w:rsidRPr="004F2D52">
        <w:rPr>
          <w:rFonts w:ascii="Times New Roman" w:hAnsi="Times New Roman" w:cs="Times New Roman"/>
          <w:i/>
          <w:sz w:val="24"/>
          <w:szCs w:val="24"/>
        </w:rPr>
        <w:t>Mad Men</w:t>
      </w:r>
      <w:r w:rsidR="008E4547" w:rsidRPr="004F2D52">
        <w:rPr>
          <w:rFonts w:ascii="Times New Roman" w:hAnsi="Times New Roman" w:cs="Times New Roman"/>
          <w:sz w:val="24"/>
          <w:szCs w:val="24"/>
        </w:rPr>
        <w:t>,</w:t>
      </w:r>
      <w:r w:rsidRPr="004F2D52">
        <w:rPr>
          <w:rFonts w:ascii="Times New Roman" w:hAnsi="Times New Roman" w:cs="Times New Roman"/>
          <w:sz w:val="24"/>
          <w:szCs w:val="24"/>
        </w:rPr>
        <w:t xml:space="preserve"> or the sanitised grime of the </w:t>
      </w:r>
      <w:r w:rsidR="008E4547" w:rsidRPr="004F2D52">
        <w:rPr>
          <w:rFonts w:ascii="Times New Roman" w:hAnsi="Times New Roman" w:cs="Times New Roman"/>
          <w:sz w:val="24"/>
          <w:szCs w:val="24"/>
        </w:rPr>
        <w:t xml:space="preserve">BBC’s </w:t>
      </w:r>
      <w:r w:rsidR="008E4547" w:rsidRPr="004F2D52">
        <w:rPr>
          <w:rFonts w:ascii="Times New Roman" w:hAnsi="Times New Roman" w:cs="Times New Roman"/>
          <w:i/>
          <w:sz w:val="24"/>
          <w:szCs w:val="24"/>
        </w:rPr>
        <w:t>Peaky Blinders</w:t>
      </w:r>
      <w:r w:rsidR="008E4547" w:rsidRPr="004F2D52">
        <w:rPr>
          <w:rFonts w:ascii="Times New Roman" w:hAnsi="Times New Roman" w:cs="Times New Roman"/>
          <w:sz w:val="24"/>
          <w:szCs w:val="24"/>
        </w:rPr>
        <w:t xml:space="preserve">, </w:t>
      </w:r>
      <w:r w:rsidRPr="004F2D52">
        <w:rPr>
          <w:rFonts w:ascii="Times New Roman" w:hAnsi="Times New Roman" w:cs="Times New Roman"/>
          <w:sz w:val="24"/>
          <w:szCs w:val="24"/>
        </w:rPr>
        <w:t xml:space="preserve">we must strive harder to remember and communicate </w:t>
      </w:r>
      <w:r w:rsidR="008E4547" w:rsidRPr="004F2D52">
        <w:rPr>
          <w:rFonts w:ascii="Times New Roman" w:hAnsi="Times New Roman" w:cs="Times New Roman"/>
          <w:sz w:val="24"/>
          <w:szCs w:val="24"/>
        </w:rPr>
        <w:t xml:space="preserve">the grinding day-to-day discomforts undergone by many, if not most.  Nadia Atia and Jeremy Davies begin their special issue of </w:t>
      </w:r>
      <w:r w:rsidR="008E4547" w:rsidRPr="004F2D52">
        <w:rPr>
          <w:rFonts w:ascii="Times New Roman" w:hAnsi="Times New Roman" w:cs="Times New Roman"/>
          <w:i/>
          <w:sz w:val="24"/>
          <w:szCs w:val="24"/>
        </w:rPr>
        <w:t>Memory Studies</w:t>
      </w:r>
      <w:r w:rsidR="008E4547" w:rsidRPr="004F2D52">
        <w:rPr>
          <w:rFonts w:ascii="Times New Roman" w:hAnsi="Times New Roman" w:cs="Times New Roman"/>
          <w:sz w:val="24"/>
          <w:szCs w:val="24"/>
        </w:rPr>
        <w:t xml:space="preserve"> on ‘Nostalgia and the Uses of History’ with the brisk assessment: ‘Nostalgia is always suspect.’  Their </w:t>
      </w:r>
      <w:r w:rsidR="00D550E4">
        <w:rPr>
          <w:rFonts w:ascii="Times New Roman" w:hAnsi="Times New Roman" w:cs="Times New Roman"/>
          <w:sz w:val="24"/>
          <w:szCs w:val="24"/>
        </w:rPr>
        <w:t xml:space="preserve">view </w:t>
      </w:r>
      <w:r w:rsidR="008E4547" w:rsidRPr="004F2D52">
        <w:rPr>
          <w:rFonts w:ascii="Times New Roman" w:hAnsi="Times New Roman" w:cs="Times New Roman"/>
          <w:sz w:val="24"/>
          <w:szCs w:val="24"/>
        </w:rPr>
        <w:t>that ‘Nostalgia is both the bittersweet side-effect of modernity and a potential cause of a deadening hostility to the changes modernity brings’ rings ever more true (Atia and Davies</w:t>
      </w:r>
      <w:r w:rsidR="002258E5">
        <w:rPr>
          <w:rFonts w:ascii="Times New Roman" w:hAnsi="Times New Roman" w:cs="Times New Roman"/>
          <w:sz w:val="24"/>
          <w:szCs w:val="24"/>
        </w:rPr>
        <w:t>,</w:t>
      </w:r>
      <w:r w:rsidR="008E4547" w:rsidRPr="004F2D52">
        <w:rPr>
          <w:rFonts w:ascii="Times New Roman" w:hAnsi="Times New Roman" w:cs="Times New Roman"/>
          <w:sz w:val="24"/>
          <w:szCs w:val="24"/>
        </w:rPr>
        <w:t xml:space="preserve"> 2010</w:t>
      </w:r>
      <w:r w:rsidR="00C90D60">
        <w:rPr>
          <w:rFonts w:ascii="Times New Roman" w:hAnsi="Times New Roman" w:cs="Times New Roman"/>
          <w:sz w:val="24"/>
          <w:szCs w:val="24"/>
        </w:rPr>
        <w:t xml:space="preserve">: </w:t>
      </w:r>
      <w:r w:rsidR="008E4547" w:rsidRPr="004F2D52">
        <w:rPr>
          <w:rFonts w:ascii="Times New Roman" w:hAnsi="Times New Roman" w:cs="Times New Roman"/>
          <w:sz w:val="24"/>
          <w:szCs w:val="24"/>
        </w:rPr>
        <w:t>181)</w:t>
      </w:r>
      <w:r w:rsidRPr="004F2D52">
        <w:rPr>
          <w:rFonts w:ascii="Times New Roman" w:hAnsi="Times New Roman" w:cs="Times New Roman"/>
          <w:sz w:val="24"/>
          <w:szCs w:val="24"/>
        </w:rPr>
        <w:t xml:space="preserve">, although other studies have </w:t>
      </w:r>
      <w:r w:rsidR="008E4547" w:rsidRPr="004F2D52">
        <w:rPr>
          <w:rFonts w:ascii="Times New Roman" w:hAnsi="Times New Roman" w:cs="Times New Roman"/>
          <w:sz w:val="24"/>
          <w:szCs w:val="24"/>
        </w:rPr>
        <w:t xml:space="preserve">explored </w:t>
      </w:r>
      <w:r w:rsidRPr="004F2D52">
        <w:rPr>
          <w:rFonts w:ascii="Times New Roman" w:hAnsi="Times New Roman" w:cs="Times New Roman"/>
          <w:sz w:val="24"/>
          <w:szCs w:val="24"/>
        </w:rPr>
        <w:t xml:space="preserve">its </w:t>
      </w:r>
      <w:r w:rsidR="008E4547" w:rsidRPr="004F2D52">
        <w:rPr>
          <w:rFonts w:ascii="Times New Roman" w:hAnsi="Times New Roman" w:cs="Times New Roman"/>
          <w:sz w:val="24"/>
          <w:szCs w:val="24"/>
        </w:rPr>
        <w:t xml:space="preserve">possible benefits </w:t>
      </w:r>
      <w:r w:rsidRPr="004F2D52">
        <w:rPr>
          <w:rFonts w:ascii="Times New Roman" w:hAnsi="Times New Roman" w:cs="Times New Roman"/>
          <w:sz w:val="24"/>
          <w:szCs w:val="24"/>
        </w:rPr>
        <w:t>(</w:t>
      </w:r>
      <w:r w:rsidR="00602718">
        <w:rPr>
          <w:rFonts w:ascii="Times New Roman" w:hAnsi="Times New Roman" w:cs="Times New Roman"/>
          <w:sz w:val="24"/>
          <w:szCs w:val="24"/>
        </w:rPr>
        <w:t>Keightley and Pickering</w:t>
      </w:r>
      <w:r w:rsidR="002258E5">
        <w:rPr>
          <w:rFonts w:ascii="Times New Roman" w:hAnsi="Times New Roman" w:cs="Times New Roman"/>
          <w:sz w:val="24"/>
          <w:szCs w:val="24"/>
        </w:rPr>
        <w:t>,</w:t>
      </w:r>
      <w:r w:rsidR="00602718">
        <w:rPr>
          <w:rFonts w:ascii="Times New Roman" w:hAnsi="Times New Roman" w:cs="Times New Roman"/>
          <w:sz w:val="24"/>
          <w:szCs w:val="24"/>
        </w:rPr>
        <w:t xml:space="preserve"> 2012</w:t>
      </w:r>
      <w:r w:rsidR="002258E5">
        <w:rPr>
          <w:rFonts w:ascii="Times New Roman" w:hAnsi="Times New Roman" w:cs="Times New Roman"/>
          <w:sz w:val="24"/>
          <w:szCs w:val="24"/>
        </w:rPr>
        <w:t>;</w:t>
      </w:r>
      <w:r w:rsidR="00602718">
        <w:rPr>
          <w:rFonts w:ascii="Times New Roman" w:hAnsi="Times New Roman" w:cs="Times New Roman"/>
          <w:sz w:val="24"/>
          <w:szCs w:val="24"/>
        </w:rPr>
        <w:t xml:space="preserve"> </w:t>
      </w:r>
      <w:r w:rsidRPr="004F2D52">
        <w:rPr>
          <w:rFonts w:ascii="Times New Roman" w:hAnsi="Times New Roman" w:cs="Times New Roman"/>
          <w:sz w:val="24"/>
          <w:szCs w:val="24"/>
        </w:rPr>
        <w:t>Cheung et al.</w:t>
      </w:r>
      <w:r w:rsidR="002258E5">
        <w:rPr>
          <w:rFonts w:ascii="Times New Roman" w:hAnsi="Times New Roman" w:cs="Times New Roman"/>
          <w:sz w:val="24"/>
          <w:szCs w:val="24"/>
        </w:rPr>
        <w:t>,</w:t>
      </w:r>
      <w:r w:rsidRPr="004F2D52">
        <w:rPr>
          <w:rFonts w:ascii="Times New Roman" w:hAnsi="Times New Roman" w:cs="Times New Roman"/>
          <w:sz w:val="24"/>
          <w:szCs w:val="24"/>
        </w:rPr>
        <w:t xml:space="preserve"> 2018)</w:t>
      </w:r>
      <w:r w:rsidR="008E4547" w:rsidRPr="004F2D52">
        <w:rPr>
          <w:rFonts w:ascii="Times New Roman" w:hAnsi="Times New Roman" w:cs="Times New Roman"/>
          <w:sz w:val="24"/>
          <w:szCs w:val="24"/>
        </w:rPr>
        <w:t>.</w:t>
      </w:r>
      <w:r w:rsidRPr="004F2D52">
        <w:rPr>
          <w:rFonts w:ascii="Times New Roman" w:hAnsi="Times New Roman" w:cs="Times New Roman"/>
          <w:sz w:val="24"/>
          <w:szCs w:val="24"/>
        </w:rPr>
        <w:t xml:space="preserve">  </w:t>
      </w:r>
      <w:r w:rsidR="008E4547" w:rsidRPr="004F2D52">
        <w:rPr>
          <w:rFonts w:ascii="Times New Roman" w:hAnsi="Times New Roman" w:cs="Times New Roman"/>
          <w:sz w:val="24"/>
          <w:szCs w:val="24"/>
        </w:rPr>
        <w:t xml:space="preserve">The essays in this issue </w:t>
      </w:r>
      <w:r w:rsidRPr="004F2D52">
        <w:rPr>
          <w:rFonts w:ascii="Times New Roman" w:hAnsi="Times New Roman" w:cs="Times New Roman"/>
          <w:sz w:val="24"/>
          <w:szCs w:val="24"/>
        </w:rPr>
        <w:t xml:space="preserve">illustrate the importance of understanding the ever-changing shape of memory in </w:t>
      </w:r>
      <w:r w:rsidR="008E4547" w:rsidRPr="004F2D52">
        <w:rPr>
          <w:rFonts w:ascii="Times New Roman" w:hAnsi="Times New Roman" w:cs="Times New Roman"/>
          <w:sz w:val="24"/>
          <w:szCs w:val="24"/>
        </w:rPr>
        <w:t xml:space="preserve">the continuing crises </w:t>
      </w:r>
      <w:r w:rsidR="008264AD">
        <w:rPr>
          <w:rFonts w:ascii="Times New Roman" w:hAnsi="Times New Roman" w:cs="Times New Roman"/>
          <w:sz w:val="24"/>
          <w:szCs w:val="24"/>
        </w:rPr>
        <w:t xml:space="preserve">that confront </w:t>
      </w:r>
      <w:r w:rsidR="008E4547" w:rsidRPr="004F2D52">
        <w:rPr>
          <w:rFonts w:ascii="Times New Roman" w:hAnsi="Times New Roman" w:cs="Times New Roman"/>
          <w:sz w:val="24"/>
          <w:szCs w:val="24"/>
        </w:rPr>
        <w:lastRenderedPageBreak/>
        <w:t xml:space="preserve">European nations. </w:t>
      </w:r>
      <w:r w:rsidRPr="004F2D52">
        <w:rPr>
          <w:rFonts w:ascii="Times New Roman" w:hAnsi="Times New Roman" w:cs="Times New Roman"/>
          <w:sz w:val="24"/>
          <w:szCs w:val="24"/>
        </w:rPr>
        <w:t>T</w:t>
      </w:r>
      <w:r w:rsidR="008E4547" w:rsidRPr="004F2D52">
        <w:rPr>
          <w:rFonts w:ascii="Times New Roman" w:hAnsi="Times New Roman" w:cs="Times New Roman"/>
          <w:sz w:val="24"/>
          <w:szCs w:val="24"/>
        </w:rPr>
        <w:t xml:space="preserve">he recurring question of identity manifests itself in </w:t>
      </w:r>
      <w:r w:rsidRPr="004F2D52">
        <w:rPr>
          <w:rFonts w:ascii="Times New Roman" w:hAnsi="Times New Roman" w:cs="Times New Roman"/>
          <w:sz w:val="24"/>
          <w:szCs w:val="24"/>
        </w:rPr>
        <w:t>recent flashpoints such as the United Kingdom European Union membership referendum of 2016, whose consequences seem doomed to become known as ‘</w:t>
      </w:r>
      <w:r w:rsidR="008E4547" w:rsidRPr="004F2D52">
        <w:rPr>
          <w:rFonts w:ascii="Times New Roman" w:hAnsi="Times New Roman" w:cs="Times New Roman"/>
          <w:sz w:val="24"/>
          <w:szCs w:val="24"/>
        </w:rPr>
        <w:t>Brexit</w:t>
      </w:r>
      <w:r w:rsidRPr="004F2D52">
        <w:rPr>
          <w:rFonts w:ascii="Times New Roman" w:hAnsi="Times New Roman" w:cs="Times New Roman"/>
          <w:sz w:val="24"/>
          <w:szCs w:val="24"/>
        </w:rPr>
        <w:t>’,</w:t>
      </w:r>
      <w:r w:rsidR="008E4547" w:rsidRPr="004F2D52">
        <w:rPr>
          <w:rFonts w:ascii="Times New Roman" w:hAnsi="Times New Roman" w:cs="Times New Roman"/>
          <w:sz w:val="24"/>
          <w:szCs w:val="24"/>
        </w:rPr>
        <w:t xml:space="preserve"> and the </w:t>
      </w:r>
      <w:r w:rsidRPr="004F2D52">
        <w:rPr>
          <w:rFonts w:ascii="Times New Roman" w:hAnsi="Times New Roman" w:cs="Times New Roman"/>
          <w:sz w:val="24"/>
          <w:szCs w:val="24"/>
        </w:rPr>
        <w:t xml:space="preserve">attempts to declare independence for </w:t>
      </w:r>
      <w:r w:rsidR="008E4547" w:rsidRPr="004F2D52">
        <w:rPr>
          <w:rFonts w:ascii="Times New Roman" w:hAnsi="Times New Roman" w:cs="Times New Roman"/>
          <w:sz w:val="24"/>
          <w:szCs w:val="24"/>
        </w:rPr>
        <w:t xml:space="preserve">Catalonia. </w:t>
      </w:r>
      <w:r w:rsidRPr="004F2D52">
        <w:rPr>
          <w:rFonts w:ascii="Times New Roman" w:hAnsi="Times New Roman" w:cs="Times New Roman"/>
          <w:sz w:val="24"/>
          <w:szCs w:val="24"/>
        </w:rPr>
        <w:t>M</w:t>
      </w:r>
      <w:r w:rsidR="008E4547" w:rsidRPr="004F2D52">
        <w:rPr>
          <w:rFonts w:ascii="Times New Roman" w:hAnsi="Times New Roman" w:cs="Times New Roman"/>
          <w:sz w:val="24"/>
          <w:szCs w:val="24"/>
        </w:rPr>
        <w:t xml:space="preserve">emory plays a crucial role in the formation of identity in all its manifestations: civic, cultural and ethnic. </w:t>
      </w:r>
      <w:r w:rsidRPr="004F2D52">
        <w:rPr>
          <w:rFonts w:ascii="Times New Roman" w:hAnsi="Times New Roman" w:cs="Times New Roman"/>
          <w:sz w:val="24"/>
          <w:szCs w:val="24"/>
        </w:rPr>
        <w:t xml:space="preserve"> While the passing of this particular tranche of activity commemorating the First World War will inevitably see some tailing off of analysis, we must not forget that the memory of modern conflicts remains with us on a day-to-day basis in language and politics.</w:t>
      </w:r>
    </w:p>
    <w:p w:rsidR="004F2D52" w:rsidRDefault="004F2D52" w:rsidP="004F2D52">
      <w:pPr>
        <w:rPr>
          <w:rFonts w:ascii="Times New Roman" w:hAnsi="Times New Roman" w:cs="Times New Roman"/>
          <w:sz w:val="24"/>
          <w:szCs w:val="24"/>
        </w:rPr>
      </w:pPr>
    </w:p>
    <w:p w:rsidR="004F2D52" w:rsidRPr="003911F9" w:rsidRDefault="004F2D52" w:rsidP="004F2D52">
      <w:pPr>
        <w:rPr>
          <w:rFonts w:ascii="Times New Roman" w:hAnsi="Times New Roman" w:cs="Times New Roman"/>
        </w:rPr>
      </w:pPr>
      <w:r w:rsidRPr="003911F9">
        <w:rPr>
          <w:rFonts w:ascii="Times New Roman" w:hAnsi="Times New Roman" w:cs="Times New Roman"/>
          <w:b/>
        </w:rPr>
        <w:t>Acknowledgments</w:t>
      </w:r>
    </w:p>
    <w:p w:rsidR="004F2D52" w:rsidRPr="003911F9" w:rsidRDefault="004F2D52" w:rsidP="004F2D52">
      <w:pPr>
        <w:rPr>
          <w:rFonts w:ascii="Times New Roman" w:hAnsi="Times New Roman" w:cs="Times New Roman"/>
        </w:rPr>
      </w:pPr>
      <w:r w:rsidRPr="003911F9">
        <w:rPr>
          <w:rFonts w:ascii="Times New Roman" w:hAnsi="Times New Roman" w:cs="Times New Roman"/>
        </w:rPr>
        <w:t xml:space="preserve">These papers first came together in a 2010 </w:t>
      </w:r>
      <w:r w:rsidR="001278EC" w:rsidRPr="003911F9">
        <w:rPr>
          <w:rFonts w:ascii="Times New Roman" w:hAnsi="Times New Roman" w:cs="Times New Roman"/>
        </w:rPr>
        <w:t>symposium entitled ‘Conflict and Memory</w:t>
      </w:r>
      <w:r w:rsidR="00102FDC">
        <w:rPr>
          <w:rFonts w:ascii="Times New Roman" w:hAnsi="Times New Roman" w:cs="Times New Roman"/>
        </w:rPr>
        <w:t>’</w:t>
      </w:r>
      <w:r w:rsidR="001278EC" w:rsidRPr="003911F9">
        <w:rPr>
          <w:rFonts w:ascii="Times New Roman" w:hAnsi="Times New Roman" w:cs="Times New Roman"/>
        </w:rPr>
        <w:t xml:space="preserve">, hosted by the Desmond Tutu Centre </w:t>
      </w:r>
      <w:r w:rsidRPr="003911F9">
        <w:rPr>
          <w:rFonts w:ascii="Times New Roman" w:hAnsi="Times New Roman" w:cs="Times New Roman"/>
        </w:rPr>
        <w:t>at Liverpool Hope University</w:t>
      </w:r>
      <w:r w:rsidR="001278EC" w:rsidRPr="003911F9">
        <w:rPr>
          <w:rFonts w:ascii="Times New Roman" w:hAnsi="Times New Roman" w:cs="Times New Roman"/>
        </w:rPr>
        <w:t>.</w:t>
      </w:r>
      <w:r w:rsidR="00294020" w:rsidRPr="003911F9">
        <w:rPr>
          <w:rFonts w:ascii="Times New Roman" w:hAnsi="Times New Roman" w:cs="Times New Roman"/>
        </w:rPr>
        <w:t xml:space="preserve">  Thanks to Rachel Cowgill, Guy Tourlamain and Christopher Scheer for previous work on these essays and at that conference.</w:t>
      </w:r>
    </w:p>
    <w:p w:rsidR="004F2D52" w:rsidRPr="003911F9" w:rsidRDefault="004F2D52" w:rsidP="004F2D52">
      <w:pPr>
        <w:rPr>
          <w:rFonts w:ascii="Times New Roman" w:hAnsi="Times New Roman" w:cs="Times New Roman"/>
        </w:rPr>
      </w:pPr>
      <w:r w:rsidRPr="003911F9">
        <w:rPr>
          <w:rFonts w:ascii="Times New Roman" w:hAnsi="Times New Roman" w:cs="Times New Roman"/>
        </w:rPr>
        <w:t xml:space="preserve">Andrew </w:t>
      </w:r>
      <w:r w:rsidR="00294020" w:rsidRPr="003911F9">
        <w:rPr>
          <w:rFonts w:ascii="Times New Roman" w:hAnsi="Times New Roman" w:cs="Times New Roman"/>
        </w:rPr>
        <w:t>thanks Andrew Epstein and Joe Sommerlad for sourcing information used herein.</w:t>
      </w:r>
    </w:p>
    <w:p w:rsidR="002B41CE" w:rsidRDefault="002B41CE" w:rsidP="004F2D52">
      <w:pPr>
        <w:rPr>
          <w:rFonts w:ascii="Times New Roman" w:hAnsi="Times New Roman" w:cs="Times New Roman"/>
          <w:sz w:val="24"/>
          <w:szCs w:val="24"/>
        </w:rPr>
      </w:pPr>
    </w:p>
    <w:p w:rsidR="002B41CE" w:rsidRDefault="002B41CE" w:rsidP="004F2D52">
      <w:pPr>
        <w:rPr>
          <w:rFonts w:ascii="Times New Roman" w:hAnsi="Times New Roman" w:cs="Times New Roman"/>
          <w:b/>
          <w:sz w:val="24"/>
          <w:szCs w:val="24"/>
        </w:rPr>
      </w:pPr>
      <w:r>
        <w:rPr>
          <w:rFonts w:ascii="Times New Roman" w:hAnsi="Times New Roman" w:cs="Times New Roman"/>
          <w:b/>
          <w:sz w:val="24"/>
          <w:szCs w:val="24"/>
        </w:rPr>
        <w:t>References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Allan, G</w:t>
      </w:r>
      <w:r w:rsidR="000B6BF6">
        <w:rPr>
          <w:rFonts w:ascii="Times New Roman" w:hAnsi="Times New Roman" w:cs="Times New Roman"/>
          <w:sz w:val="24"/>
          <w:szCs w:val="24"/>
        </w:rPr>
        <w:t>.,</w:t>
      </w:r>
      <w:r w:rsidRPr="004C589A">
        <w:rPr>
          <w:rFonts w:ascii="Times New Roman" w:hAnsi="Times New Roman" w:cs="Times New Roman"/>
          <w:sz w:val="24"/>
          <w:szCs w:val="24"/>
        </w:rPr>
        <w:t xml:space="preserve"> 1993. </w:t>
      </w:r>
      <w:r w:rsidR="000B6BF6">
        <w:rPr>
          <w:rFonts w:ascii="Times New Roman" w:hAnsi="Times New Roman" w:cs="Times New Roman"/>
          <w:sz w:val="24"/>
          <w:szCs w:val="24"/>
        </w:rPr>
        <w:t>Traditions and Transitions</w:t>
      </w:r>
      <w:r w:rsidRPr="004C589A">
        <w:rPr>
          <w:rFonts w:ascii="Times New Roman" w:hAnsi="Times New Roman" w:cs="Times New Roman"/>
          <w:sz w:val="24"/>
          <w:szCs w:val="24"/>
        </w:rPr>
        <w:t xml:space="preserve">. </w:t>
      </w:r>
      <w:r w:rsidRPr="00ED40B0">
        <w:rPr>
          <w:rFonts w:ascii="Times New Roman" w:hAnsi="Times New Roman" w:cs="Times New Roman"/>
          <w:i/>
          <w:sz w:val="24"/>
          <w:szCs w:val="24"/>
        </w:rPr>
        <w:t>In</w:t>
      </w:r>
      <w:r w:rsidR="00ED40B0" w:rsidRPr="00ED40B0">
        <w:rPr>
          <w:rFonts w:ascii="Times New Roman" w:hAnsi="Times New Roman" w:cs="Times New Roman"/>
          <w:i/>
          <w:sz w:val="24"/>
          <w:szCs w:val="24"/>
        </w:rPr>
        <w:t>:</w:t>
      </w:r>
      <w:r w:rsidR="000B6BF6">
        <w:rPr>
          <w:rFonts w:ascii="Times New Roman" w:hAnsi="Times New Roman" w:cs="Times New Roman"/>
          <w:sz w:val="24"/>
          <w:szCs w:val="24"/>
        </w:rPr>
        <w:t xml:space="preserve"> </w:t>
      </w:r>
      <w:r w:rsidR="00DF47CA">
        <w:rPr>
          <w:rFonts w:ascii="Times New Roman" w:hAnsi="Times New Roman" w:cs="Times New Roman"/>
          <w:sz w:val="24"/>
          <w:szCs w:val="24"/>
        </w:rPr>
        <w:t xml:space="preserve">P. </w:t>
      </w:r>
      <w:r w:rsidR="000B6BF6">
        <w:rPr>
          <w:rFonts w:ascii="Times New Roman" w:hAnsi="Times New Roman" w:cs="Times New Roman"/>
          <w:sz w:val="24"/>
          <w:szCs w:val="24"/>
        </w:rPr>
        <w:t>Cook, ed.</w:t>
      </w:r>
      <w:r w:rsidRPr="004C589A">
        <w:rPr>
          <w:rFonts w:ascii="Times New Roman" w:hAnsi="Times New Roman" w:cs="Times New Roman"/>
          <w:sz w:val="24"/>
          <w:szCs w:val="24"/>
        </w:rPr>
        <w:t xml:space="preserve"> </w:t>
      </w:r>
      <w:r w:rsidRPr="004C589A">
        <w:rPr>
          <w:rFonts w:ascii="Times New Roman" w:hAnsi="Times New Roman" w:cs="Times New Roman"/>
          <w:i/>
          <w:iCs/>
          <w:sz w:val="24"/>
          <w:szCs w:val="24"/>
        </w:rPr>
        <w:t>Philosophical Imagination and Cultural Memory</w:t>
      </w:r>
      <w:r w:rsidRPr="004C589A">
        <w:rPr>
          <w:rFonts w:ascii="Times New Roman" w:hAnsi="Times New Roman" w:cs="Times New Roman"/>
          <w:iCs/>
          <w:sz w:val="24"/>
          <w:szCs w:val="24"/>
        </w:rPr>
        <w:t xml:space="preserve">.  </w:t>
      </w:r>
      <w:r w:rsidRPr="004C589A">
        <w:rPr>
          <w:rFonts w:ascii="Times New Roman" w:hAnsi="Times New Roman" w:cs="Times New Roman"/>
          <w:sz w:val="24"/>
          <w:szCs w:val="24"/>
        </w:rPr>
        <w:t>Du</w:t>
      </w:r>
      <w:r w:rsidR="000B6BF6">
        <w:rPr>
          <w:rFonts w:ascii="Times New Roman" w:hAnsi="Times New Roman" w:cs="Times New Roman"/>
          <w:sz w:val="24"/>
          <w:szCs w:val="24"/>
        </w:rPr>
        <w:t>rham, NC: Duke University Press,</w:t>
      </w:r>
      <w:r w:rsidRPr="004C589A">
        <w:rPr>
          <w:rFonts w:ascii="Times New Roman" w:hAnsi="Times New Roman" w:cs="Times New Roman"/>
          <w:sz w:val="24"/>
          <w:szCs w:val="24"/>
        </w:rPr>
        <w:t xml:space="preserve"> 21</w:t>
      </w:r>
      <w:r w:rsidR="000B6BF6" w:rsidRPr="004C589A">
        <w:rPr>
          <w:rFonts w:ascii="Times New Roman" w:hAnsi="Times New Roman" w:cs="Times New Roman"/>
          <w:sz w:val="24"/>
          <w:szCs w:val="24"/>
        </w:rPr>
        <w:t>–</w:t>
      </w:r>
      <w:r w:rsidRPr="004C589A">
        <w:rPr>
          <w:rFonts w:ascii="Times New Roman" w:hAnsi="Times New Roman" w:cs="Times New Roman"/>
          <w:sz w:val="24"/>
          <w:szCs w:val="24"/>
        </w:rPr>
        <w:t>39.</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Arnold-de Simine, </w:t>
      </w:r>
      <w:r w:rsidR="000B6BF6">
        <w:rPr>
          <w:rFonts w:ascii="Times New Roman" w:hAnsi="Times New Roman" w:cs="Times New Roman"/>
          <w:sz w:val="24"/>
          <w:szCs w:val="24"/>
        </w:rPr>
        <w:t>S</w:t>
      </w:r>
      <w:r w:rsidRPr="004C589A">
        <w:rPr>
          <w:rFonts w:ascii="Times New Roman" w:hAnsi="Times New Roman" w:cs="Times New Roman"/>
          <w:sz w:val="24"/>
          <w:szCs w:val="24"/>
        </w:rPr>
        <w:t>.</w:t>
      </w:r>
      <w:r w:rsidR="000B6BF6">
        <w:rPr>
          <w:rFonts w:ascii="Times New Roman" w:hAnsi="Times New Roman" w:cs="Times New Roman"/>
          <w:sz w:val="24"/>
          <w:szCs w:val="24"/>
        </w:rPr>
        <w:t>,</w:t>
      </w:r>
      <w:r w:rsidRPr="004C589A">
        <w:rPr>
          <w:rFonts w:ascii="Times New Roman" w:hAnsi="Times New Roman" w:cs="Times New Roman"/>
          <w:sz w:val="24"/>
          <w:szCs w:val="24"/>
        </w:rPr>
        <w:t xml:space="preserve"> 2013. </w:t>
      </w:r>
      <w:r w:rsidRPr="004C589A">
        <w:rPr>
          <w:rFonts w:ascii="Times New Roman" w:hAnsi="Times New Roman" w:cs="Times New Roman"/>
          <w:i/>
          <w:iCs/>
          <w:sz w:val="24"/>
          <w:szCs w:val="24"/>
        </w:rPr>
        <w:t>Mediating Memory in the Museum</w:t>
      </w:r>
      <w:r w:rsidRPr="004C589A">
        <w:rPr>
          <w:rFonts w:ascii="Times New Roman" w:hAnsi="Times New Roman" w:cs="Times New Roman"/>
          <w:sz w:val="24"/>
          <w:szCs w:val="24"/>
        </w:rPr>
        <w:t>. Basingstoke: Palgrave MacMillan.</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Assmann, </w:t>
      </w:r>
      <w:r w:rsidR="000B6BF6">
        <w:rPr>
          <w:rFonts w:ascii="Times New Roman" w:hAnsi="Times New Roman" w:cs="Times New Roman"/>
          <w:sz w:val="24"/>
          <w:szCs w:val="24"/>
        </w:rPr>
        <w:t>J</w:t>
      </w:r>
      <w:r w:rsidRPr="004C589A">
        <w:rPr>
          <w:rFonts w:ascii="Times New Roman" w:hAnsi="Times New Roman" w:cs="Times New Roman"/>
          <w:sz w:val="24"/>
          <w:szCs w:val="24"/>
        </w:rPr>
        <w:t>.</w:t>
      </w:r>
      <w:r w:rsidR="000B6BF6">
        <w:rPr>
          <w:rFonts w:ascii="Times New Roman" w:hAnsi="Times New Roman" w:cs="Times New Roman"/>
          <w:sz w:val="24"/>
          <w:szCs w:val="24"/>
        </w:rPr>
        <w:t>,</w:t>
      </w:r>
      <w:r w:rsidRPr="004C589A">
        <w:rPr>
          <w:rFonts w:ascii="Times New Roman" w:hAnsi="Times New Roman" w:cs="Times New Roman"/>
          <w:sz w:val="24"/>
          <w:szCs w:val="24"/>
        </w:rPr>
        <w:t xml:space="preserve"> 1995. Collecti</w:t>
      </w:r>
      <w:r w:rsidR="000B6BF6">
        <w:rPr>
          <w:rFonts w:ascii="Times New Roman" w:hAnsi="Times New Roman" w:cs="Times New Roman"/>
          <w:sz w:val="24"/>
          <w:szCs w:val="24"/>
        </w:rPr>
        <w:t>ve Memory and Cultural Identity. Trans.</w:t>
      </w:r>
      <w:r w:rsidRPr="004C589A">
        <w:rPr>
          <w:rFonts w:ascii="Times New Roman" w:hAnsi="Times New Roman" w:cs="Times New Roman"/>
          <w:sz w:val="24"/>
          <w:szCs w:val="24"/>
        </w:rPr>
        <w:t xml:space="preserve"> J</w:t>
      </w:r>
      <w:r w:rsidR="00DF47CA">
        <w:rPr>
          <w:rFonts w:ascii="Times New Roman" w:hAnsi="Times New Roman" w:cs="Times New Roman"/>
          <w:sz w:val="24"/>
          <w:szCs w:val="24"/>
        </w:rPr>
        <w:t>.</w:t>
      </w:r>
      <w:r w:rsidRPr="004C589A">
        <w:rPr>
          <w:rFonts w:ascii="Times New Roman" w:hAnsi="Times New Roman" w:cs="Times New Roman"/>
          <w:sz w:val="24"/>
          <w:szCs w:val="24"/>
        </w:rPr>
        <w:t xml:space="preserve"> Czaplicka. </w:t>
      </w:r>
      <w:r w:rsidRPr="004C589A">
        <w:rPr>
          <w:rFonts w:ascii="Times New Roman" w:hAnsi="Times New Roman" w:cs="Times New Roman"/>
          <w:i/>
          <w:iCs/>
          <w:sz w:val="24"/>
          <w:szCs w:val="24"/>
        </w:rPr>
        <w:t>New German Critique</w:t>
      </w:r>
      <w:r w:rsidR="008923DB">
        <w:rPr>
          <w:rFonts w:ascii="Times New Roman" w:hAnsi="Times New Roman" w:cs="Times New Roman"/>
          <w:iCs/>
          <w:sz w:val="24"/>
          <w:szCs w:val="24"/>
        </w:rPr>
        <w:t>,</w:t>
      </w:r>
      <w:r w:rsidR="000B6BF6">
        <w:rPr>
          <w:rFonts w:ascii="Times New Roman" w:hAnsi="Times New Roman" w:cs="Times New Roman"/>
          <w:sz w:val="24"/>
          <w:szCs w:val="24"/>
        </w:rPr>
        <w:t xml:space="preserve"> 65, </w:t>
      </w:r>
      <w:r w:rsidRPr="004C589A">
        <w:rPr>
          <w:rFonts w:ascii="Times New Roman" w:hAnsi="Times New Roman" w:cs="Times New Roman"/>
          <w:sz w:val="24"/>
          <w:szCs w:val="24"/>
        </w:rPr>
        <w:t>125–</w:t>
      </w:r>
      <w:r w:rsidR="006C13DC">
        <w:rPr>
          <w:rFonts w:ascii="Times New Roman" w:hAnsi="Times New Roman" w:cs="Times New Roman"/>
          <w:sz w:val="24"/>
          <w:szCs w:val="24"/>
        </w:rPr>
        <w:t>1</w:t>
      </w:r>
      <w:r w:rsidRPr="004C589A">
        <w:rPr>
          <w:rFonts w:ascii="Times New Roman" w:hAnsi="Times New Roman" w:cs="Times New Roman"/>
          <w:sz w:val="24"/>
          <w:szCs w:val="24"/>
        </w:rPr>
        <w:t>33.</w:t>
      </w:r>
    </w:p>
    <w:p w:rsidR="002B41CE" w:rsidRPr="004C589A" w:rsidRDefault="000B6BF6" w:rsidP="002B41CE">
      <w:pPr>
        <w:rPr>
          <w:rFonts w:ascii="Times New Roman" w:hAnsi="Times New Roman" w:cs="Times New Roman"/>
          <w:sz w:val="24"/>
          <w:szCs w:val="24"/>
        </w:rPr>
      </w:pPr>
      <w:r>
        <w:rPr>
          <w:rFonts w:ascii="Times New Roman" w:hAnsi="Times New Roman" w:cs="Times New Roman"/>
          <w:sz w:val="24"/>
          <w:szCs w:val="24"/>
        </w:rPr>
        <w:t>Atia, N.</w:t>
      </w:r>
      <w:r w:rsidR="002B41CE" w:rsidRPr="004C589A">
        <w:rPr>
          <w:rFonts w:ascii="Times New Roman" w:hAnsi="Times New Roman" w:cs="Times New Roman"/>
          <w:sz w:val="24"/>
          <w:szCs w:val="24"/>
        </w:rPr>
        <w:t>, and Davies</w:t>
      </w:r>
      <w:r>
        <w:rPr>
          <w:rFonts w:ascii="Times New Roman" w:hAnsi="Times New Roman" w:cs="Times New Roman"/>
          <w:sz w:val="24"/>
          <w:szCs w:val="24"/>
        </w:rPr>
        <w:t>, J.,</w:t>
      </w:r>
      <w:r w:rsidR="002B41CE" w:rsidRPr="004C589A">
        <w:rPr>
          <w:rFonts w:ascii="Times New Roman" w:hAnsi="Times New Roman" w:cs="Times New Roman"/>
          <w:sz w:val="24"/>
          <w:szCs w:val="24"/>
        </w:rPr>
        <w:t xml:space="preserve"> 2010. Nostalgia and the shapes of history. </w:t>
      </w:r>
      <w:r w:rsidR="002B41CE" w:rsidRPr="004C589A">
        <w:rPr>
          <w:rFonts w:ascii="Times New Roman" w:hAnsi="Times New Roman" w:cs="Times New Roman"/>
          <w:i/>
          <w:sz w:val="24"/>
          <w:szCs w:val="24"/>
        </w:rPr>
        <w:t>Memory Studies</w:t>
      </w:r>
      <w:r w:rsidR="008923DB">
        <w:rPr>
          <w:rFonts w:ascii="Times New Roman" w:hAnsi="Times New Roman" w:cs="Times New Roman"/>
          <w:sz w:val="24"/>
          <w:szCs w:val="24"/>
        </w:rPr>
        <w:t>, 3,</w:t>
      </w:r>
      <w:r w:rsidR="002B41CE" w:rsidRPr="004C589A">
        <w:rPr>
          <w:rFonts w:ascii="Times New Roman" w:hAnsi="Times New Roman" w:cs="Times New Roman"/>
          <w:sz w:val="24"/>
          <w:szCs w:val="24"/>
        </w:rPr>
        <w:t xml:space="preserve"> 181</w:t>
      </w:r>
      <w:r w:rsidR="008923DB" w:rsidRPr="004C589A">
        <w:rPr>
          <w:rFonts w:ascii="Times New Roman" w:hAnsi="Times New Roman" w:cs="Times New Roman"/>
          <w:sz w:val="24"/>
          <w:szCs w:val="24"/>
        </w:rPr>
        <w:t>–</w:t>
      </w:r>
      <w:r w:rsidR="008923DB">
        <w:rPr>
          <w:rFonts w:ascii="Times New Roman" w:hAnsi="Times New Roman" w:cs="Times New Roman"/>
          <w:sz w:val="24"/>
          <w:szCs w:val="24"/>
        </w:rPr>
        <w:t>18</w:t>
      </w:r>
      <w:r w:rsidR="002B41CE" w:rsidRPr="004C589A">
        <w:rPr>
          <w:rFonts w:ascii="Times New Roman" w:hAnsi="Times New Roman" w:cs="Times New Roman"/>
          <w:sz w:val="24"/>
          <w:szCs w:val="24"/>
        </w:rPr>
        <w:t>6.</w:t>
      </w:r>
    </w:p>
    <w:p w:rsidR="002B41CE" w:rsidRPr="004C589A" w:rsidRDefault="008923DB" w:rsidP="002B41CE">
      <w:pPr>
        <w:rPr>
          <w:rFonts w:ascii="Times New Roman" w:hAnsi="Times New Roman" w:cs="Times New Roman"/>
          <w:sz w:val="24"/>
          <w:szCs w:val="24"/>
        </w:rPr>
      </w:pPr>
      <w:r>
        <w:rPr>
          <w:rFonts w:ascii="Times New Roman" w:hAnsi="Times New Roman" w:cs="Times New Roman"/>
          <w:sz w:val="24"/>
          <w:szCs w:val="24"/>
        </w:rPr>
        <w:t>Bebawi, S.</w:t>
      </w:r>
      <w:r w:rsidR="002B41CE" w:rsidRPr="004C589A">
        <w:rPr>
          <w:rFonts w:ascii="Times New Roman" w:hAnsi="Times New Roman" w:cs="Times New Roman"/>
          <w:sz w:val="24"/>
          <w:szCs w:val="24"/>
        </w:rPr>
        <w:t xml:space="preserve"> and Bossio,</w:t>
      </w:r>
      <w:r>
        <w:rPr>
          <w:rFonts w:ascii="Times New Roman" w:hAnsi="Times New Roman" w:cs="Times New Roman"/>
          <w:sz w:val="24"/>
          <w:szCs w:val="24"/>
        </w:rPr>
        <w:t xml:space="preserve"> D.,</w:t>
      </w:r>
      <w:r w:rsidR="002B41CE" w:rsidRPr="004C589A">
        <w:rPr>
          <w:rFonts w:ascii="Times New Roman" w:hAnsi="Times New Roman" w:cs="Times New Roman"/>
          <w:sz w:val="24"/>
          <w:szCs w:val="24"/>
        </w:rPr>
        <w:t xml:space="preserve"> eds.</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2014. </w:t>
      </w:r>
      <w:r w:rsidR="002B41CE" w:rsidRPr="004C589A">
        <w:rPr>
          <w:rFonts w:ascii="Times New Roman" w:hAnsi="Times New Roman" w:cs="Times New Roman"/>
          <w:i/>
          <w:sz w:val="24"/>
          <w:szCs w:val="24"/>
        </w:rPr>
        <w:t>Social Media and the Politics of Reportage: The ‘Arab Spring’</w:t>
      </w:r>
      <w:r w:rsidR="002B41CE" w:rsidRPr="004C589A">
        <w:rPr>
          <w:rFonts w:ascii="Times New Roman" w:hAnsi="Times New Roman" w:cs="Times New Roman"/>
          <w:sz w:val="24"/>
          <w:szCs w:val="24"/>
        </w:rPr>
        <w:t>. Basingstoke: Palgrave Macmillan.</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Belvedresi, </w:t>
      </w:r>
      <w:r w:rsidR="008923DB">
        <w:rPr>
          <w:rFonts w:ascii="Times New Roman" w:hAnsi="Times New Roman" w:cs="Times New Roman"/>
          <w:sz w:val="24"/>
          <w:szCs w:val="24"/>
        </w:rPr>
        <w:t>R.</w:t>
      </w:r>
      <w:r w:rsidRPr="004C589A">
        <w:rPr>
          <w:rFonts w:ascii="Times New Roman" w:hAnsi="Times New Roman" w:cs="Times New Roman"/>
          <w:sz w:val="24"/>
          <w:szCs w:val="24"/>
        </w:rPr>
        <w:t xml:space="preserve"> E.</w:t>
      </w:r>
      <w:r w:rsidR="008923DB">
        <w:rPr>
          <w:rFonts w:ascii="Times New Roman" w:hAnsi="Times New Roman" w:cs="Times New Roman"/>
          <w:sz w:val="24"/>
          <w:szCs w:val="24"/>
        </w:rPr>
        <w:t xml:space="preserve">, </w:t>
      </w:r>
      <w:r w:rsidR="008923DB">
        <w:rPr>
          <w:rFonts w:ascii="Times New Roman" w:hAnsi="Times New Roman" w:cs="Times New Roman"/>
          <w:i/>
          <w:sz w:val="24"/>
          <w:szCs w:val="24"/>
        </w:rPr>
        <w:t>et al.</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2014. Book Review Symposium. </w:t>
      </w:r>
      <w:r w:rsidRPr="004C589A">
        <w:rPr>
          <w:rFonts w:ascii="Times New Roman" w:hAnsi="Times New Roman" w:cs="Times New Roman"/>
          <w:i/>
          <w:sz w:val="24"/>
          <w:szCs w:val="24"/>
        </w:rPr>
        <w:t>Memory Studies</w:t>
      </w:r>
      <w:r w:rsidR="008923DB">
        <w:rPr>
          <w:rFonts w:ascii="Times New Roman" w:hAnsi="Times New Roman" w:cs="Times New Roman"/>
          <w:sz w:val="24"/>
          <w:szCs w:val="24"/>
        </w:rPr>
        <w:t>, 7,</w:t>
      </w:r>
      <w:r w:rsidRPr="004C589A">
        <w:rPr>
          <w:rFonts w:ascii="Times New Roman" w:hAnsi="Times New Roman" w:cs="Times New Roman"/>
          <w:sz w:val="24"/>
          <w:szCs w:val="24"/>
        </w:rPr>
        <w:t xml:space="preserve"> 108</w:t>
      </w:r>
      <w:r w:rsidR="006C13DC">
        <w:rPr>
          <w:rFonts w:ascii="Times New Roman" w:hAnsi="Times New Roman" w:cs="Times New Roman"/>
          <w:sz w:val="24"/>
          <w:szCs w:val="24"/>
        </w:rPr>
        <w:t>–1</w:t>
      </w:r>
      <w:r w:rsidRPr="004C589A">
        <w:rPr>
          <w:rFonts w:ascii="Times New Roman" w:hAnsi="Times New Roman" w:cs="Times New Roman"/>
          <w:sz w:val="24"/>
          <w:szCs w:val="24"/>
        </w:rPr>
        <w:t>38.</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Berger, </w:t>
      </w:r>
      <w:r w:rsidR="008923DB">
        <w:rPr>
          <w:rFonts w:ascii="Times New Roman" w:hAnsi="Times New Roman" w:cs="Times New Roman"/>
          <w:sz w:val="24"/>
          <w:szCs w:val="24"/>
        </w:rPr>
        <w:t>N</w:t>
      </w:r>
      <w:r w:rsidRPr="004C589A">
        <w:rPr>
          <w:rFonts w:ascii="Times New Roman" w:hAnsi="Times New Roman" w:cs="Times New Roman"/>
          <w:sz w:val="24"/>
          <w:szCs w:val="24"/>
        </w:rPr>
        <w:t>.</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2018.</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w:t>
      </w:r>
      <w:r w:rsidRPr="004C589A">
        <w:rPr>
          <w:rFonts w:ascii="Times New Roman" w:hAnsi="Times New Roman" w:cs="Times New Roman"/>
          <w:i/>
          <w:sz w:val="24"/>
          <w:szCs w:val="24"/>
        </w:rPr>
        <w:t>The Jewish museum: history and memory, identity and art from Vienna to the Bezalel national museum, Jerusalem</w:t>
      </w:r>
      <w:r w:rsidRPr="004C589A">
        <w:rPr>
          <w:rFonts w:ascii="Times New Roman" w:hAnsi="Times New Roman" w:cs="Times New Roman"/>
          <w:sz w:val="24"/>
          <w:szCs w:val="24"/>
        </w:rPr>
        <w:t>. Leiden: Brill.</w:t>
      </w:r>
    </w:p>
    <w:p w:rsidR="002B41CE" w:rsidRPr="004C589A" w:rsidRDefault="008923DB" w:rsidP="002B41CE">
      <w:pPr>
        <w:rPr>
          <w:rFonts w:ascii="Times New Roman" w:hAnsi="Times New Roman" w:cs="Times New Roman"/>
          <w:sz w:val="24"/>
          <w:szCs w:val="24"/>
        </w:rPr>
      </w:pPr>
      <w:r>
        <w:rPr>
          <w:rFonts w:ascii="Times New Roman" w:hAnsi="Times New Roman" w:cs="Times New Roman"/>
          <w:sz w:val="24"/>
          <w:szCs w:val="24"/>
        </w:rPr>
        <w:t>Bernecker, S</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2010. </w:t>
      </w:r>
      <w:r w:rsidR="002B41CE" w:rsidRPr="004C589A">
        <w:rPr>
          <w:rFonts w:ascii="Times New Roman" w:hAnsi="Times New Roman" w:cs="Times New Roman"/>
          <w:i/>
          <w:iCs/>
          <w:sz w:val="24"/>
          <w:szCs w:val="24"/>
        </w:rPr>
        <w:t>Memory: A Philosophical Study</w:t>
      </w:r>
      <w:r w:rsidR="002B41CE" w:rsidRPr="004C589A">
        <w:rPr>
          <w:rFonts w:ascii="Times New Roman" w:hAnsi="Times New Roman" w:cs="Times New Roman"/>
          <w:sz w:val="24"/>
          <w:szCs w:val="24"/>
        </w:rPr>
        <w:t>. Oxford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lastRenderedPageBreak/>
        <w:t xml:space="preserve">Blustein, </w:t>
      </w:r>
      <w:r w:rsidR="002258E5">
        <w:rPr>
          <w:rFonts w:ascii="Times New Roman" w:hAnsi="Times New Roman" w:cs="Times New Roman"/>
          <w:sz w:val="24"/>
          <w:szCs w:val="24"/>
        </w:rPr>
        <w:t>J.</w:t>
      </w:r>
      <w:r w:rsidRPr="004C589A">
        <w:rPr>
          <w:rFonts w:ascii="Times New Roman" w:hAnsi="Times New Roman" w:cs="Times New Roman"/>
          <w:sz w:val="24"/>
          <w:szCs w:val="24"/>
        </w:rPr>
        <w:t>,</w:t>
      </w:r>
      <w:r w:rsidR="008923DB">
        <w:rPr>
          <w:rFonts w:ascii="Times New Roman" w:hAnsi="Times New Roman" w:cs="Times New Roman"/>
          <w:sz w:val="24"/>
          <w:szCs w:val="24"/>
        </w:rPr>
        <w:t xml:space="preserve"> </w:t>
      </w:r>
      <w:r w:rsidR="008923DB">
        <w:rPr>
          <w:rFonts w:ascii="Times New Roman" w:hAnsi="Times New Roman" w:cs="Times New Roman"/>
          <w:i/>
          <w:sz w:val="24"/>
          <w:szCs w:val="24"/>
        </w:rPr>
        <w:t>et al</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2017. Review Symposium. </w:t>
      </w:r>
      <w:r w:rsidRPr="004C589A">
        <w:rPr>
          <w:rFonts w:ascii="Times New Roman" w:hAnsi="Times New Roman" w:cs="Times New Roman"/>
          <w:i/>
          <w:sz w:val="24"/>
          <w:szCs w:val="24"/>
        </w:rPr>
        <w:t>Memory Studies</w:t>
      </w:r>
      <w:r w:rsidR="008923DB">
        <w:rPr>
          <w:rFonts w:ascii="Times New Roman" w:hAnsi="Times New Roman" w:cs="Times New Roman"/>
          <w:sz w:val="24"/>
          <w:szCs w:val="24"/>
        </w:rPr>
        <w:t>, 10,</w:t>
      </w:r>
      <w:r w:rsidRPr="004C589A">
        <w:rPr>
          <w:rFonts w:ascii="Times New Roman" w:hAnsi="Times New Roman" w:cs="Times New Roman"/>
          <w:sz w:val="24"/>
          <w:szCs w:val="24"/>
        </w:rPr>
        <w:t xml:space="preserve"> 495</w:t>
      </w:r>
      <w:r w:rsidR="006C13DC">
        <w:rPr>
          <w:rFonts w:ascii="Times New Roman" w:hAnsi="Times New Roman" w:cs="Times New Roman"/>
          <w:sz w:val="24"/>
          <w:szCs w:val="24"/>
        </w:rPr>
        <w:t>–</w:t>
      </w:r>
      <w:r w:rsidRPr="004C589A">
        <w:rPr>
          <w:rFonts w:ascii="Times New Roman" w:hAnsi="Times New Roman" w:cs="Times New Roman"/>
          <w:sz w:val="24"/>
          <w:szCs w:val="24"/>
        </w:rPr>
        <w:t>511.</w:t>
      </w:r>
    </w:p>
    <w:p w:rsidR="002B41CE" w:rsidRPr="004C589A" w:rsidRDefault="008923DB" w:rsidP="002B41CE">
      <w:pPr>
        <w:rPr>
          <w:rFonts w:ascii="Times New Roman" w:hAnsi="Times New Roman" w:cs="Times New Roman"/>
          <w:sz w:val="24"/>
          <w:szCs w:val="24"/>
        </w:rPr>
      </w:pPr>
      <w:r>
        <w:rPr>
          <w:rFonts w:ascii="Times New Roman" w:hAnsi="Times New Roman" w:cs="Times New Roman"/>
          <w:sz w:val="24"/>
          <w:szCs w:val="24"/>
        </w:rPr>
        <w:t>Bodnar, J</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1992. </w:t>
      </w:r>
      <w:r w:rsidR="002B41CE" w:rsidRPr="004C589A">
        <w:rPr>
          <w:rFonts w:ascii="Times New Roman" w:hAnsi="Times New Roman" w:cs="Times New Roman"/>
          <w:i/>
          <w:sz w:val="24"/>
          <w:szCs w:val="24"/>
        </w:rPr>
        <w:t>Remaking America: public memory, commemoration and patriotism in the twentieth century</w:t>
      </w:r>
      <w:r w:rsidR="002B41CE" w:rsidRPr="004C589A">
        <w:rPr>
          <w:rFonts w:ascii="Times New Roman" w:hAnsi="Times New Roman" w:cs="Times New Roman"/>
          <w:sz w:val="24"/>
          <w:szCs w:val="24"/>
        </w:rPr>
        <w:t>.  Princeton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Bot</w:t>
      </w:r>
      <w:r w:rsidR="008923DB">
        <w:rPr>
          <w:rFonts w:ascii="Times New Roman" w:hAnsi="Times New Roman" w:cs="Times New Roman"/>
          <w:sz w:val="24"/>
          <w:szCs w:val="24"/>
        </w:rPr>
        <w:t>tici, C.</w:t>
      </w:r>
      <w:r w:rsidRPr="004C589A">
        <w:rPr>
          <w:rFonts w:ascii="Times New Roman" w:hAnsi="Times New Roman" w:cs="Times New Roman"/>
          <w:sz w:val="24"/>
          <w:szCs w:val="24"/>
        </w:rPr>
        <w:t xml:space="preserve"> and Challand</w:t>
      </w:r>
      <w:r w:rsidR="008923DB">
        <w:rPr>
          <w:rFonts w:ascii="Times New Roman" w:hAnsi="Times New Roman" w:cs="Times New Roman"/>
          <w:sz w:val="24"/>
          <w:szCs w:val="24"/>
        </w:rPr>
        <w:t>, B</w:t>
      </w:r>
      <w:r w:rsidRPr="004C589A">
        <w:rPr>
          <w:rFonts w:ascii="Times New Roman" w:hAnsi="Times New Roman" w:cs="Times New Roman"/>
          <w:sz w:val="24"/>
          <w:szCs w:val="24"/>
        </w:rPr>
        <w:t>.</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2014. </w:t>
      </w:r>
      <w:r w:rsidRPr="004C589A">
        <w:rPr>
          <w:rFonts w:ascii="Times New Roman" w:hAnsi="Times New Roman" w:cs="Times New Roman"/>
          <w:i/>
          <w:sz w:val="24"/>
          <w:szCs w:val="24"/>
        </w:rPr>
        <w:t>Imagining Europe: Myth, Memory, and Identity</w:t>
      </w:r>
      <w:r w:rsidRPr="004C589A">
        <w:rPr>
          <w:rFonts w:ascii="Times New Roman" w:hAnsi="Times New Roman" w:cs="Times New Roman"/>
          <w:sz w:val="24"/>
          <w:szCs w:val="24"/>
        </w:rPr>
        <w:t>. Cambridge University Press.</w:t>
      </w:r>
    </w:p>
    <w:p w:rsidR="002B41CE" w:rsidRPr="004C589A" w:rsidRDefault="008923DB" w:rsidP="002B41CE">
      <w:pPr>
        <w:rPr>
          <w:rFonts w:ascii="Times New Roman" w:hAnsi="Times New Roman" w:cs="Times New Roman"/>
          <w:sz w:val="24"/>
          <w:szCs w:val="24"/>
        </w:rPr>
      </w:pPr>
      <w:r>
        <w:rPr>
          <w:rFonts w:ascii="Times New Roman" w:hAnsi="Times New Roman" w:cs="Times New Roman"/>
          <w:sz w:val="24"/>
          <w:szCs w:val="24"/>
        </w:rPr>
        <w:t>Bruns, A.</w:t>
      </w:r>
      <w:r w:rsidR="002B41CE" w:rsidRPr="004C589A">
        <w:rPr>
          <w:rFonts w:ascii="Times New Roman" w:hAnsi="Times New Roman" w:cs="Times New Roman"/>
          <w:sz w:val="24"/>
          <w:szCs w:val="24"/>
        </w:rPr>
        <w:t>, Highfield</w:t>
      </w:r>
      <w:r>
        <w:rPr>
          <w:rFonts w:ascii="Times New Roman" w:hAnsi="Times New Roman" w:cs="Times New Roman"/>
          <w:sz w:val="24"/>
          <w:szCs w:val="24"/>
        </w:rPr>
        <w:t>, T.</w:t>
      </w:r>
      <w:r w:rsidR="002B41CE" w:rsidRPr="004C589A">
        <w:rPr>
          <w:rFonts w:ascii="Times New Roman" w:hAnsi="Times New Roman" w:cs="Times New Roman"/>
          <w:sz w:val="24"/>
          <w:szCs w:val="24"/>
        </w:rPr>
        <w:t xml:space="preserve"> and Burgess</w:t>
      </w:r>
      <w:r>
        <w:rPr>
          <w:rFonts w:ascii="Times New Roman" w:hAnsi="Times New Roman" w:cs="Times New Roman"/>
          <w:sz w:val="24"/>
          <w:szCs w:val="24"/>
        </w:rPr>
        <w:t>, J.,</w:t>
      </w:r>
      <w:r w:rsidR="002B41CE" w:rsidRPr="004C589A">
        <w:rPr>
          <w:rFonts w:ascii="Times New Roman" w:hAnsi="Times New Roman" w:cs="Times New Roman"/>
          <w:sz w:val="24"/>
          <w:szCs w:val="24"/>
        </w:rPr>
        <w:t xml:space="preserve"> 2013. The Arab Spring and Social Media Audiences. </w:t>
      </w:r>
      <w:r w:rsidR="002B41CE" w:rsidRPr="004C589A">
        <w:rPr>
          <w:rFonts w:ascii="Times New Roman" w:hAnsi="Times New Roman" w:cs="Times New Roman"/>
          <w:i/>
          <w:sz w:val="24"/>
          <w:szCs w:val="24"/>
        </w:rPr>
        <w:t>American Behavioral Scientist</w:t>
      </w:r>
      <w:r>
        <w:rPr>
          <w:rFonts w:ascii="Times New Roman" w:hAnsi="Times New Roman" w:cs="Times New Roman"/>
          <w:sz w:val="24"/>
          <w:szCs w:val="24"/>
        </w:rPr>
        <w:t>, 57,</w:t>
      </w:r>
      <w:r w:rsidR="002B41CE" w:rsidRPr="004C589A">
        <w:rPr>
          <w:rFonts w:ascii="Times New Roman" w:hAnsi="Times New Roman" w:cs="Times New Roman"/>
          <w:sz w:val="24"/>
          <w:szCs w:val="24"/>
        </w:rPr>
        <w:t xml:space="preserve"> 871</w:t>
      </w:r>
      <w:r w:rsidR="006C13DC">
        <w:rPr>
          <w:rFonts w:ascii="Times New Roman" w:hAnsi="Times New Roman" w:cs="Times New Roman"/>
          <w:sz w:val="24"/>
          <w:szCs w:val="24"/>
        </w:rPr>
        <w:t>–8</w:t>
      </w:r>
      <w:r w:rsidR="002B41CE" w:rsidRPr="004C589A">
        <w:rPr>
          <w:rFonts w:ascii="Times New Roman" w:hAnsi="Times New Roman" w:cs="Times New Roman"/>
          <w:sz w:val="24"/>
          <w:szCs w:val="24"/>
        </w:rPr>
        <w:t>98.</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Caldicott, </w:t>
      </w:r>
      <w:r w:rsidR="008923DB">
        <w:rPr>
          <w:rFonts w:ascii="Times New Roman" w:hAnsi="Times New Roman" w:cs="Times New Roman"/>
          <w:sz w:val="24"/>
          <w:szCs w:val="24"/>
        </w:rPr>
        <w:t>E.</w:t>
      </w:r>
      <w:r w:rsidRPr="004C589A">
        <w:rPr>
          <w:rFonts w:ascii="Times New Roman" w:hAnsi="Times New Roman" w:cs="Times New Roman"/>
          <w:sz w:val="24"/>
          <w:szCs w:val="24"/>
        </w:rPr>
        <w:t xml:space="preserve"> and Fuchs</w:t>
      </w:r>
      <w:r w:rsidR="008923DB">
        <w:rPr>
          <w:rFonts w:ascii="Times New Roman" w:hAnsi="Times New Roman" w:cs="Times New Roman"/>
          <w:sz w:val="24"/>
          <w:szCs w:val="24"/>
        </w:rPr>
        <w:t>, A.,</w:t>
      </w:r>
      <w:r w:rsidRPr="004C589A">
        <w:rPr>
          <w:rFonts w:ascii="Times New Roman" w:hAnsi="Times New Roman" w:cs="Times New Roman"/>
          <w:sz w:val="24"/>
          <w:szCs w:val="24"/>
        </w:rPr>
        <w:t xml:space="preserve"> 2003. Introduction. In</w:t>
      </w:r>
      <w:r w:rsidR="008923DB">
        <w:rPr>
          <w:rFonts w:ascii="Times New Roman" w:hAnsi="Times New Roman" w:cs="Times New Roman"/>
          <w:sz w:val="24"/>
          <w:szCs w:val="24"/>
        </w:rPr>
        <w:t xml:space="preserve"> Caldicott and Fuchs, eds.</w:t>
      </w:r>
      <w:r w:rsidRPr="004C589A">
        <w:rPr>
          <w:rFonts w:ascii="Times New Roman" w:hAnsi="Times New Roman" w:cs="Times New Roman"/>
          <w:sz w:val="24"/>
          <w:szCs w:val="24"/>
        </w:rPr>
        <w:t xml:space="preserve"> </w:t>
      </w:r>
      <w:r w:rsidRPr="004C589A">
        <w:rPr>
          <w:rFonts w:ascii="Times New Roman" w:hAnsi="Times New Roman" w:cs="Times New Roman"/>
          <w:i/>
          <w:iCs/>
          <w:sz w:val="24"/>
          <w:szCs w:val="24"/>
        </w:rPr>
        <w:t>Cultural Memory: Essays in European Literature and History</w:t>
      </w:r>
      <w:r w:rsidRPr="004C589A">
        <w:rPr>
          <w:rFonts w:ascii="Times New Roman" w:hAnsi="Times New Roman" w:cs="Times New Roman"/>
          <w:sz w:val="24"/>
          <w:szCs w:val="24"/>
        </w:rPr>
        <w:t>. Oxford: Peter Lang</w:t>
      </w:r>
      <w:r w:rsidR="004B3087">
        <w:rPr>
          <w:rFonts w:ascii="Times New Roman" w:hAnsi="Times New Roman" w:cs="Times New Roman"/>
          <w:sz w:val="24"/>
          <w:szCs w:val="24"/>
        </w:rPr>
        <w:t xml:space="preserve">, </w:t>
      </w:r>
      <w:r w:rsidRPr="004C589A">
        <w:rPr>
          <w:rFonts w:ascii="Times New Roman" w:hAnsi="Times New Roman" w:cs="Times New Roman"/>
          <w:sz w:val="24"/>
          <w:szCs w:val="24"/>
        </w:rPr>
        <w:t>11</w:t>
      </w:r>
      <w:r w:rsidR="006C13DC">
        <w:rPr>
          <w:rFonts w:ascii="Times New Roman" w:hAnsi="Times New Roman" w:cs="Times New Roman"/>
          <w:sz w:val="24"/>
          <w:szCs w:val="24"/>
        </w:rPr>
        <w:t>–</w:t>
      </w:r>
      <w:r w:rsidR="00A530A7">
        <w:rPr>
          <w:rFonts w:ascii="Times New Roman" w:hAnsi="Times New Roman" w:cs="Times New Roman"/>
          <w:sz w:val="24"/>
          <w:szCs w:val="24"/>
        </w:rPr>
        <w:t>32</w:t>
      </w:r>
      <w:r w:rsidRPr="004C589A">
        <w:rPr>
          <w:rFonts w:ascii="Times New Roman" w:hAnsi="Times New Roman" w:cs="Times New Roman"/>
          <w:sz w:val="24"/>
          <w:szCs w:val="24"/>
        </w:rPr>
        <w:t>.</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Cheung, </w:t>
      </w:r>
      <w:r w:rsidR="008923DB">
        <w:rPr>
          <w:rFonts w:ascii="Times New Roman" w:hAnsi="Times New Roman" w:cs="Times New Roman"/>
          <w:sz w:val="24"/>
          <w:szCs w:val="24"/>
        </w:rPr>
        <w:t>W.-Y.</w:t>
      </w:r>
      <w:r w:rsidRPr="004C589A">
        <w:rPr>
          <w:rFonts w:ascii="Times New Roman" w:hAnsi="Times New Roman" w:cs="Times New Roman"/>
          <w:sz w:val="24"/>
          <w:szCs w:val="24"/>
        </w:rPr>
        <w:t>, Wildschut</w:t>
      </w:r>
      <w:r w:rsidR="008923DB">
        <w:rPr>
          <w:rFonts w:ascii="Times New Roman" w:hAnsi="Times New Roman" w:cs="Times New Roman"/>
          <w:sz w:val="24"/>
          <w:szCs w:val="24"/>
        </w:rPr>
        <w:t>, T.</w:t>
      </w:r>
      <w:r w:rsidRPr="004C589A">
        <w:rPr>
          <w:rFonts w:ascii="Times New Roman" w:hAnsi="Times New Roman" w:cs="Times New Roman"/>
          <w:sz w:val="24"/>
          <w:szCs w:val="24"/>
        </w:rPr>
        <w:t xml:space="preserve"> and Sedikides</w:t>
      </w:r>
      <w:r w:rsidR="008923DB">
        <w:rPr>
          <w:rFonts w:ascii="Times New Roman" w:hAnsi="Times New Roman" w:cs="Times New Roman"/>
          <w:sz w:val="24"/>
          <w:szCs w:val="24"/>
        </w:rPr>
        <w:t>, C</w:t>
      </w:r>
      <w:r w:rsidRPr="004C589A">
        <w:rPr>
          <w:rFonts w:ascii="Times New Roman" w:hAnsi="Times New Roman" w:cs="Times New Roman"/>
          <w:sz w:val="24"/>
          <w:szCs w:val="24"/>
        </w:rPr>
        <w:t>.</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2018. Autobiographical memory functions of nostalgia in comparison to rumination and counterfactual thinking: similarity and uniqueness. </w:t>
      </w:r>
      <w:r w:rsidRPr="004C589A">
        <w:rPr>
          <w:rFonts w:ascii="Times New Roman" w:hAnsi="Times New Roman" w:cs="Times New Roman"/>
          <w:i/>
          <w:sz w:val="24"/>
          <w:szCs w:val="24"/>
        </w:rPr>
        <w:t>Memory</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26</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229</w:t>
      </w:r>
      <w:r w:rsidR="006C13DC">
        <w:rPr>
          <w:rFonts w:ascii="Times New Roman" w:hAnsi="Times New Roman" w:cs="Times New Roman"/>
          <w:sz w:val="24"/>
          <w:szCs w:val="24"/>
        </w:rPr>
        <w:t>–2</w:t>
      </w:r>
      <w:r w:rsidRPr="004C589A">
        <w:rPr>
          <w:rFonts w:ascii="Times New Roman" w:hAnsi="Times New Roman" w:cs="Times New Roman"/>
          <w:sz w:val="24"/>
          <w:szCs w:val="24"/>
        </w:rPr>
        <w:t>37.</w:t>
      </w:r>
    </w:p>
    <w:p w:rsidR="002B41CE" w:rsidRPr="004C589A" w:rsidRDefault="008923DB" w:rsidP="002B41CE">
      <w:pPr>
        <w:rPr>
          <w:rFonts w:ascii="Times New Roman" w:hAnsi="Times New Roman" w:cs="Times New Roman"/>
          <w:sz w:val="24"/>
          <w:szCs w:val="24"/>
        </w:rPr>
      </w:pPr>
      <w:r>
        <w:rPr>
          <w:rFonts w:ascii="Times New Roman" w:hAnsi="Times New Roman" w:cs="Times New Roman"/>
          <w:sz w:val="24"/>
          <w:szCs w:val="24"/>
        </w:rPr>
        <w:t>Connerton, P</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1989. </w:t>
      </w:r>
      <w:r w:rsidR="002B41CE" w:rsidRPr="004C589A">
        <w:rPr>
          <w:rFonts w:ascii="Times New Roman" w:hAnsi="Times New Roman" w:cs="Times New Roman"/>
          <w:i/>
          <w:iCs/>
          <w:sz w:val="24"/>
          <w:szCs w:val="24"/>
        </w:rPr>
        <w:t>How Societies Remember</w:t>
      </w:r>
      <w:r w:rsidR="002B41CE" w:rsidRPr="004C589A">
        <w:rPr>
          <w:rFonts w:ascii="Times New Roman" w:hAnsi="Times New Roman" w:cs="Times New Roman"/>
          <w:iCs/>
          <w:sz w:val="24"/>
          <w:szCs w:val="24"/>
        </w:rPr>
        <w:t>.</w:t>
      </w:r>
      <w:r w:rsidR="002B41CE" w:rsidRPr="004C589A">
        <w:rPr>
          <w:rFonts w:ascii="Times New Roman" w:hAnsi="Times New Roman" w:cs="Times New Roman"/>
          <w:sz w:val="24"/>
          <w:szCs w:val="24"/>
        </w:rPr>
        <w:t xml:space="preserve"> Cambridge University Press.</w:t>
      </w:r>
    </w:p>
    <w:p w:rsidR="002B41CE" w:rsidRPr="004C589A" w:rsidRDefault="008923DB" w:rsidP="002B41CE">
      <w:pPr>
        <w:rPr>
          <w:rFonts w:ascii="Times New Roman" w:hAnsi="Times New Roman" w:cs="Times New Roman"/>
          <w:sz w:val="24"/>
          <w:szCs w:val="24"/>
        </w:rPr>
      </w:pPr>
      <w:r>
        <w:rPr>
          <w:rFonts w:ascii="Times New Roman" w:hAnsi="Times New Roman" w:cs="Times New Roman"/>
          <w:sz w:val="24"/>
          <w:szCs w:val="24"/>
        </w:rPr>
        <w:t>Connerton, P</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20</w:t>
      </w:r>
      <w:r>
        <w:rPr>
          <w:rFonts w:ascii="Times New Roman" w:hAnsi="Times New Roman" w:cs="Times New Roman"/>
          <w:sz w:val="24"/>
          <w:szCs w:val="24"/>
        </w:rPr>
        <w:t>08. Seven Types of Forgetting.</w:t>
      </w:r>
      <w:r w:rsidR="002B41CE" w:rsidRPr="004C589A">
        <w:rPr>
          <w:rFonts w:ascii="Times New Roman" w:hAnsi="Times New Roman" w:cs="Times New Roman"/>
          <w:sz w:val="24"/>
          <w:szCs w:val="24"/>
        </w:rPr>
        <w:t xml:space="preserve"> </w:t>
      </w:r>
      <w:r w:rsidR="002B41CE" w:rsidRPr="004C589A">
        <w:rPr>
          <w:rFonts w:ascii="Times New Roman" w:hAnsi="Times New Roman" w:cs="Times New Roman"/>
          <w:i/>
          <w:sz w:val="24"/>
          <w:szCs w:val="24"/>
        </w:rPr>
        <w:t>Memory Studies</w:t>
      </w:r>
      <w:r>
        <w:rPr>
          <w:rFonts w:ascii="Times New Roman" w:hAnsi="Times New Roman" w:cs="Times New Roman"/>
          <w:sz w:val="24"/>
          <w:szCs w:val="24"/>
        </w:rPr>
        <w:t xml:space="preserve">, 1, </w:t>
      </w:r>
      <w:r w:rsidR="002B41CE" w:rsidRPr="004C589A">
        <w:rPr>
          <w:rFonts w:ascii="Times New Roman" w:hAnsi="Times New Roman" w:cs="Times New Roman"/>
          <w:sz w:val="24"/>
          <w:szCs w:val="24"/>
        </w:rPr>
        <w:t>59</w:t>
      </w:r>
      <w:r w:rsidR="006C13DC">
        <w:rPr>
          <w:rFonts w:ascii="Times New Roman" w:hAnsi="Times New Roman" w:cs="Times New Roman"/>
          <w:sz w:val="24"/>
          <w:szCs w:val="24"/>
        </w:rPr>
        <w:t>–</w:t>
      </w:r>
      <w:r w:rsidR="002B41CE" w:rsidRPr="004C589A">
        <w:rPr>
          <w:rFonts w:ascii="Times New Roman" w:hAnsi="Times New Roman" w:cs="Times New Roman"/>
          <w:sz w:val="24"/>
          <w:szCs w:val="24"/>
        </w:rPr>
        <w:t>71</w:t>
      </w:r>
      <w:r w:rsidR="006C13DC">
        <w:rPr>
          <w:rFonts w:ascii="Times New Roman" w:hAnsi="Times New Roman" w:cs="Times New Roman"/>
          <w:sz w:val="24"/>
          <w:szCs w:val="24"/>
        </w:rPr>
        <w:t>.</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Cubitt, </w:t>
      </w:r>
      <w:r w:rsidR="008923DB">
        <w:rPr>
          <w:rFonts w:ascii="Times New Roman" w:hAnsi="Times New Roman" w:cs="Times New Roman"/>
          <w:sz w:val="24"/>
          <w:szCs w:val="24"/>
        </w:rPr>
        <w:t>G.,</w:t>
      </w:r>
      <w:r w:rsidRPr="004C589A">
        <w:rPr>
          <w:rFonts w:ascii="Times New Roman" w:hAnsi="Times New Roman" w:cs="Times New Roman"/>
          <w:sz w:val="24"/>
          <w:szCs w:val="24"/>
        </w:rPr>
        <w:t xml:space="preserve"> 2007. </w:t>
      </w:r>
      <w:r w:rsidRPr="004C589A">
        <w:rPr>
          <w:rFonts w:ascii="Times New Roman" w:hAnsi="Times New Roman" w:cs="Times New Roman"/>
          <w:i/>
          <w:iCs/>
          <w:sz w:val="24"/>
          <w:szCs w:val="24"/>
        </w:rPr>
        <w:t>History and Memory</w:t>
      </w:r>
      <w:r w:rsidRPr="004C589A">
        <w:rPr>
          <w:rFonts w:ascii="Times New Roman" w:hAnsi="Times New Roman" w:cs="Times New Roman"/>
          <w:sz w:val="24"/>
          <w:szCs w:val="24"/>
        </w:rPr>
        <w:t>. Manchester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Dutceac Segesten, A</w:t>
      </w:r>
      <w:r w:rsidR="008923DB">
        <w:rPr>
          <w:rFonts w:ascii="Times New Roman" w:hAnsi="Times New Roman" w:cs="Times New Roman"/>
          <w:sz w:val="24"/>
          <w:szCs w:val="24"/>
        </w:rPr>
        <w:t xml:space="preserve">. </w:t>
      </w:r>
      <w:r w:rsidRPr="004C589A">
        <w:rPr>
          <w:rFonts w:ascii="Times New Roman" w:hAnsi="Times New Roman" w:cs="Times New Roman"/>
          <w:sz w:val="24"/>
          <w:szCs w:val="24"/>
        </w:rPr>
        <w:t>and Wüstenberg</w:t>
      </w:r>
      <w:r w:rsidR="008923DB">
        <w:rPr>
          <w:rFonts w:ascii="Times New Roman" w:hAnsi="Times New Roman" w:cs="Times New Roman"/>
          <w:sz w:val="24"/>
          <w:szCs w:val="24"/>
        </w:rPr>
        <w:t>, J.,</w:t>
      </w:r>
      <w:r w:rsidRPr="004C589A">
        <w:rPr>
          <w:rFonts w:ascii="Times New Roman" w:hAnsi="Times New Roman" w:cs="Times New Roman"/>
          <w:sz w:val="24"/>
          <w:szCs w:val="24"/>
        </w:rPr>
        <w:t xml:space="preserve"> 2017. Memory Studies: The state of an emergent field. </w:t>
      </w:r>
      <w:r w:rsidRPr="004C589A">
        <w:rPr>
          <w:rFonts w:ascii="Times New Roman" w:hAnsi="Times New Roman" w:cs="Times New Roman"/>
          <w:i/>
          <w:sz w:val="24"/>
          <w:szCs w:val="24"/>
        </w:rPr>
        <w:t>Memory Studies</w:t>
      </w:r>
      <w:r w:rsidR="008923DB">
        <w:rPr>
          <w:rFonts w:ascii="Times New Roman" w:hAnsi="Times New Roman" w:cs="Times New Roman"/>
          <w:sz w:val="24"/>
          <w:szCs w:val="24"/>
        </w:rPr>
        <w:t>, 10,</w:t>
      </w:r>
      <w:r w:rsidRPr="004C589A">
        <w:rPr>
          <w:rFonts w:ascii="Times New Roman" w:hAnsi="Times New Roman" w:cs="Times New Roman"/>
          <w:sz w:val="24"/>
          <w:szCs w:val="24"/>
        </w:rPr>
        <w:t xml:space="preserve"> 474</w:t>
      </w:r>
      <w:r w:rsidR="006C13DC">
        <w:rPr>
          <w:rFonts w:ascii="Times New Roman" w:hAnsi="Times New Roman" w:cs="Times New Roman"/>
          <w:sz w:val="24"/>
          <w:szCs w:val="24"/>
        </w:rPr>
        <w:t>–4</w:t>
      </w:r>
      <w:r w:rsidRPr="004C589A">
        <w:rPr>
          <w:rFonts w:ascii="Times New Roman" w:hAnsi="Times New Roman" w:cs="Times New Roman"/>
          <w:sz w:val="24"/>
          <w:szCs w:val="24"/>
        </w:rPr>
        <w:t>89.</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Erll, A.</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2011. </w:t>
      </w:r>
      <w:r w:rsidRPr="004C589A">
        <w:rPr>
          <w:rFonts w:ascii="Times New Roman" w:hAnsi="Times New Roman" w:cs="Times New Roman"/>
          <w:i/>
          <w:iCs/>
          <w:sz w:val="24"/>
          <w:szCs w:val="24"/>
        </w:rPr>
        <w:t>Memory in Culture</w:t>
      </w:r>
      <w:r w:rsidRPr="004C589A">
        <w:rPr>
          <w:rFonts w:ascii="Times New Roman" w:hAnsi="Times New Roman" w:cs="Times New Roman"/>
          <w:sz w:val="24"/>
          <w:szCs w:val="24"/>
        </w:rPr>
        <w:t>.</w:t>
      </w:r>
      <w:r w:rsidR="006C13DC">
        <w:rPr>
          <w:rFonts w:ascii="Times New Roman" w:hAnsi="Times New Roman" w:cs="Times New Roman"/>
          <w:sz w:val="24"/>
          <w:szCs w:val="24"/>
        </w:rPr>
        <w:t xml:space="preserve"> Trans. Sara B. Young.</w:t>
      </w:r>
      <w:r w:rsidRPr="004C589A">
        <w:rPr>
          <w:rFonts w:ascii="Times New Roman" w:hAnsi="Times New Roman" w:cs="Times New Roman"/>
          <w:sz w:val="24"/>
          <w:szCs w:val="24"/>
        </w:rPr>
        <w:t xml:space="preserve"> Basingstoke: Palgrave MacMillan.</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Erll, </w:t>
      </w:r>
      <w:r w:rsidR="008923DB">
        <w:rPr>
          <w:rFonts w:ascii="Times New Roman" w:hAnsi="Times New Roman" w:cs="Times New Roman"/>
          <w:sz w:val="24"/>
          <w:szCs w:val="24"/>
        </w:rPr>
        <w:t xml:space="preserve">A. </w:t>
      </w:r>
      <w:r w:rsidRPr="004C589A">
        <w:rPr>
          <w:rFonts w:ascii="Times New Roman" w:hAnsi="Times New Roman" w:cs="Times New Roman"/>
          <w:sz w:val="24"/>
          <w:szCs w:val="24"/>
        </w:rPr>
        <w:t>and Nünning</w:t>
      </w:r>
      <w:r w:rsidR="008923DB">
        <w:rPr>
          <w:rFonts w:ascii="Times New Roman" w:hAnsi="Times New Roman" w:cs="Times New Roman"/>
          <w:sz w:val="24"/>
          <w:szCs w:val="24"/>
        </w:rPr>
        <w:t>, A.</w:t>
      </w:r>
      <w:r w:rsidRPr="004C589A">
        <w:rPr>
          <w:rFonts w:ascii="Times New Roman" w:hAnsi="Times New Roman" w:cs="Times New Roman"/>
          <w:sz w:val="24"/>
          <w:szCs w:val="24"/>
        </w:rPr>
        <w:t>, eds.</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2010. </w:t>
      </w:r>
      <w:r w:rsidRPr="004C589A">
        <w:rPr>
          <w:rFonts w:ascii="Times New Roman" w:hAnsi="Times New Roman" w:cs="Times New Roman"/>
          <w:i/>
          <w:sz w:val="24"/>
          <w:szCs w:val="24"/>
        </w:rPr>
        <w:t>Cultural memory studies: an international and interdisciplinary handbook</w:t>
      </w:r>
      <w:r w:rsidRPr="004C589A">
        <w:rPr>
          <w:rFonts w:ascii="Times New Roman" w:hAnsi="Times New Roman" w:cs="Times New Roman"/>
          <w:sz w:val="24"/>
          <w:szCs w:val="24"/>
        </w:rPr>
        <w:t xml:space="preserve">.  In collaboration with </w:t>
      </w:r>
      <w:r w:rsidR="00DF47CA">
        <w:rPr>
          <w:rFonts w:ascii="Times New Roman" w:hAnsi="Times New Roman" w:cs="Times New Roman"/>
          <w:sz w:val="24"/>
          <w:szCs w:val="24"/>
        </w:rPr>
        <w:t>S.</w:t>
      </w:r>
      <w:r w:rsidRPr="004C589A">
        <w:rPr>
          <w:rFonts w:ascii="Times New Roman" w:hAnsi="Times New Roman" w:cs="Times New Roman"/>
          <w:sz w:val="24"/>
          <w:szCs w:val="24"/>
        </w:rPr>
        <w:t>B. Young.  Berlin: de Gruyter.</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Fentress, J</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and Wickham</w:t>
      </w:r>
      <w:r w:rsidR="008923DB">
        <w:rPr>
          <w:rFonts w:ascii="Times New Roman" w:hAnsi="Times New Roman" w:cs="Times New Roman"/>
          <w:sz w:val="24"/>
          <w:szCs w:val="24"/>
        </w:rPr>
        <w:t>, C.,</w:t>
      </w:r>
      <w:r w:rsidRPr="004C589A">
        <w:rPr>
          <w:rFonts w:ascii="Times New Roman" w:hAnsi="Times New Roman" w:cs="Times New Roman"/>
          <w:sz w:val="24"/>
          <w:szCs w:val="24"/>
        </w:rPr>
        <w:t xml:space="preserve"> 1992. </w:t>
      </w:r>
      <w:r w:rsidRPr="004C589A">
        <w:rPr>
          <w:rFonts w:ascii="Times New Roman" w:hAnsi="Times New Roman" w:cs="Times New Roman"/>
          <w:i/>
          <w:iCs/>
          <w:sz w:val="24"/>
          <w:szCs w:val="24"/>
        </w:rPr>
        <w:t>Social Memory</w:t>
      </w:r>
      <w:r w:rsidRPr="004C589A">
        <w:rPr>
          <w:rFonts w:ascii="Times New Roman" w:hAnsi="Times New Roman" w:cs="Times New Roman"/>
          <w:sz w:val="24"/>
          <w:szCs w:val="24"/>
        </w:rPr>
        <w:t>. Oxford: Blackwell.</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Fukuyama, F.</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1992. </w:t>
      </w:r>
      <w:r w:rsidRPr="004C589A">
        <w:rPr>
          <w:rFonts w:ascii="Times New Roman" w:hAnsi="Times New Roman" w:cs="Times New Roman"/>
          <w:i/>
          <w:sz w:val="24"/>
          <w:szCs w:val="24"/>
        </w:rPr>
        <w:t>The End of History and the Last Man</w:t>
      </w:r>
      <w:r w:rsidRPr="004C589A">
        <w:rPr>
          <w:rFonts w:ascii="Times New Roman" w:hAnsi="Times New Roman" w:cs="Times New Roman"/>
          <w:sz w:val="24"/>
          <w:szCs w:val="24"/>
        </w:rPr>
        <w:t>. New York: Free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Garde-Hansen, J</w:t>
      </w:r>
      <w:r w:rsidR="008923DB">
        <w:rPr>
          <w:rFonts w:ascii="Times New Roman" w:hAnsi="Times New Roman" w:cs="Times New Roman"/>
          <w:sz w:val="24"/>
          <w:szCs w:val="24"/>
        </w:rPr>
        <w:t>.</w:t>
      </w:r>
      <w:r w:rsidRPr="004C589A">
        <w:rPr>
          <w:rFonts w:ascii="Times New Roman" w:hAnsi="Times New Roman" w:cs="Times New Roman"/>
          <w:sz w:val="24"/>
          <w:szCs w:val="24"/>
        </w:rPr>
        <w:t>, Hoskins</w:t>
      </w:r>
      <w:r w:rsidR="008923DB">
        <w:rPr>
          <w:rFonts w:ascii="Times New Roman" w:hAnsi="Times New Roman" w:cs="Times New Roman"/>
          <w:sz w:val="24"/>
          <w:szCs w:val="24"/>
        </w:rPr>
        <w:t>, A.</w:t>
      </w:r>
      <w:r w:rsidRPr="004C589A">
        <w:rPr>
          <w:rFonts w:ascii="Times New Roman" w:hAnsi="Times New Roman" w:cs="Times New Roman"/>
          <w:sz w:val="24"/>
          <w:szCs w:val="24"/>
        </w:rPr>
        <w:t xml:space="preserve"> and Reading</w:t>
      </w:r>
      <w:r w:rsidR="008923DB">
        <w:rPr>
          <w:rFonts w:ascii="Times New Roman" w:hAnsi="Times New Roman" w:cs="Times New Roman"/>
          <w:sz w:val="24"/>
          <w:szCs w:val="24"/>
        </w:rPr>
        <w:t>, A.,</w:t>
      </w:r>
      <w:r w:rsidRPr="004C589A">
        <w:rPr>
          <w:rFonts w:ascii="Times New Roman" w:hAnsi="Times New Roman" w:cs="Times New Roman"/>
          <w:sz w:val="24"/>
          <w:szCs w:val="24"/>
        </w:rPr>
        <w:t xml:space="preserve"> 2009.  </w:t>
      </w:r>
      <w:r w:rsidRPr="004C589A">
        <w:rPr>
          <w:rFonts w:ascii="Times New Roman" w:hAnsi="Times New Roman" w:cs="Times New Roman"/>
          <w:i/>
          <w:sz w:val="24"/>
          <w:szCs w:val="24"/>
        </w:rPr>
        <w:t>Save As… Digital Memories.</w:t>
      </w:r>
      <w:r w:rsidRPr="004C589A">
        <w:rPr>
          <w:rFonts w:ascii="Times New Roman" w:hAnsi="Times New Roman" w:cs="Times New Roman"/>
          <w:sz w:val="24"/>
          <w:szCs w:val="24"/>
        </w:rPr>
        <w:t xml:space="preserve"> Basingstoke: Palgrave Macmillan.</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Halbwachs, </w:t>
      </w:r>
      <w:r w:rsidR="008923DB">
        <w:rPr>
          <w:rFonts w:ascii="Times New Roman" w:hAnsi="Times New Roman" w:cs="Times New Roman"/>
          <w:sz w:val="24"/>
          <w:szCs w:val="24"/>
        </w:rPr>
        <w:t>M</w:t>
      </w:r>
      <w:r w:rsidRPr="004C589A">
        <w:rPr>
          <w:rFonts w:ascii="Times New Roman" w:hAnsi="Times New Roman" w:cs="Times New Roman"/>
          <w:sz w:val="24"/>
          <w:szCs w:val="24"/>
        </w:rPr>
        <w:t>.</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1992. </w:t>
      </w:r>
      <w:r w:rsidRPr="004C589A">
        <w:rPr>
          <w:rFonts w:ascii="Times New Roman" w:hAnsi="Times New Roman" w:cs="Times New Roman"/>
          <w:i/>
          <w:iCs/>
          <w:sz w:val="24"/>
          <w:szCs w:val="24"/>
        </w:rPr>
        <w:t>On Collective Memory</w:t>
      </w:r>
      <w:r w:rsidRPr="004C589A">
        <w:rPr>
          <w:rFonts w:ascii="Times New Roman" w:hAnsi="Times New Roman" w:cs="Times New Roman"/>
          <w:sz w:val="24"/>
          <w:szCs w:val="24"/>
        </w:rPr>
        <w:t xml:space="preserve">. </w:t>
      </w:r>
      <w:r w:rsidR="008923DB">
        <w:rPr>
          <w:rFonts w:ascii="Times New Roman" w:hAnsi="Times New Roman" w:cs="Times New Roman"/>
          <w:sz w:val="24"/>
          <w:szCs w:val="24"/>
        </w:rPr>
        <w:t xml:space="preserve">Trans. Lewis A. Coser. </w:t>
      </w:r>
      <w:r w:rsidRPr="004C589A">
        <w:rPr>
          <w:rFonts w:ascii="Times New Roman" w:hAnsi="Times New Roman" w:cs="Times New Roman"/>
          <w:sz w:val="24"/>
          <w:szCs w:val="24"/>
        </w:rPr>
        <w:t>University of Chicago Press.</w:t>
      </w:r>
    </w:p>
    <w:p w:rsidR="002B41CE" w:rsidRPr="004C589A" w:rsidRDefault="008923DB" w:rsidP="002B41CE">
      <w:pPr>
        <w:rPr>
          <w:rFonts w:ascii="Times New Roman" w:hAnsi="Times New Roman" w:cs="Times New Roman"/>
          <w:sz w:val="24"/>
          <w:szCs w:val="24"/>
        </w:rPr>
      </w:pPr>
      <w:r>
        <w:rPr>
          <w:rFonts w:ascii="Times New Roman" w:hAnsi="Times New Roman" w:cs="Times New Roman"/>
          <w:sz w:val="24"/>
          <w:szCs w:val="24"/>
        </w:rPr>
        <w:t>Hassan, I</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1971. POSTmodernISM: a paracritical bibliography. </w:t>
      </w:r>
      <w:r w:rsidR="002B41CE" w:rsidRPr="004C589A">
        <w:rPr>
          <w:rFonts w:ascii="Times New Roman" w:hAnsi="Times New Roman" w:cs="Times New Roman"/>
          <w:i/>
          <w:sz w:val="24"/>
          <w:szCs w:val="24"/>
        </w:rPr>
        <w:t>New Literary History</w:t>
      </w:r>
      <w:r>
        <w:rPr>
          <w:rFonts w:ascii="Times New Roman" w:hAnsi="Times New Roman" w:cs="Times New Roman"/>
          <w:sz w:val="24"/>
          <w:szCs w:val="24"/>
        </w:rPr>
        <w:t>, 3,</w:t>
      </w:r>
      <w:r w:rsidR="002B41CE" w:rsidRPr="004C589A">
        <w:rPr>
          <w:rFonts w:ascii="Times New Roman" w:hAnsi="Times New Roman" w:cs="Times New Roman"/>
          <w:sz w:val="24"/>
          <w:szCs w:val="24"/>
        </w:rPr>
        <w:t xml:space="preserve"> 5</w:t>
      </w:r>
      <w:r w:rsidR="006C13DC">
        <w:rPr>
          <w:rFonts w:ascii="Times New Roman" w:hAnsi="Times New Roman" w:cs="Times New Roman"/>
          <w:sz w:val="24"/>
          <w:szCs w:val="24"/>
        </w:rPr>
        <w:t>–</w:t>
      </w:r>
      <w:r w:rsidR="002B41CE" w:rsidRPr="004C589A">
        <w:rPr>
          <w:rFonts w:ascii="Times New Roman" w:hAnsi="Times New Roman" w:cs="Times New Roman"/>
          <w:sz w:val="24"/>
          <w:szCs w:val="24"/>
        </w:rPr>
        <w:t>30.</w:t>
      </w:r>
    </w:p>
    <w:p w:rsidR="002B41CE" w:rsidRPr="004C589A" w:rsidRDefault="002B41CE" w:rsidP="002B41CE">
      <w:pPr>
        <w:pStyle w:val="Bibliography"/>
        <w:spacing w:line="360" w:lineRule="auto"/>
        <w:rPr>
          <w:rFonts w:ascii="Times New Roman" w:hAnsi="Times New Roman" w:cs="Times New Roman"/>
          <w:sz w:val="24"/>
          <w:szCs w:val="24"/>
        </w:rPr>
      </w:pPr>
      <w:r w:rsidRPr="004C589A">
        <w:rPr>
          <w:rFonts w:ascii="Times New Roman" w:hAnsi="Times New Roman" w:cs="Times New Roman"/>
          <w:sz w:val="24"/>
          <w:szCs w:val="24"/>
        </w:rPr>
        <w:t xml:space="preserve">Hirsch, </w:t>
      </w:r>
      <w:r w:rsidR="008923DB">
        <w:rPr>
          <w:rFonts w:ascii="Times New Roman" w:hAnsi="Times New Roman" w:cs="Times New Roman"/>
          <w:sz w:val="24"/>
          <w:szCs w:val="24"/>
        </w:rPr>
        <w:t>M</w:t>
      </w:r>
      <w:r w:rsidRPr="004C589A">
        <w:rPr>
          <w:rFonts w:ascii="Times New Roman" w:hAnsi="Times New Roman" w:cs="Times New Roman"/>
          <w:sz w:val="24"/>
          <w:szCs w:val="24"/>
        </w:rPr>
        <w:t>.</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1992. Family Pictures: </w:t>
      </w:r>
      <w:r w:rsidR="008923DB">
        <w:rPr>
          <w:rFonts w:ascii="Times New Roman" w:hAnsi="Times New Roman" w:cs="Times New Roman"/>
          <w:sz w:val="24"/>
          <w:szCs w:val="24"/>
        </w:rPr>
        <w:t>Maus, Mourning, and Post-Memory</w:t>
      </w:r>
      <w:r w:rsidRPr="004C589A">
        <w:rPr>
          <w:rFonts w:ascii="Times New Roman" w:hAnsi="Times New Roman" w:cs="Times New Roman"/>
          <w:sz w:val="24"/>
          <w:szCs w:val="24"/>
        </w:rPr>
        <w:t xml:space="preserve">. </w:t>
      </w:r>
      <w:r w:rsidRPr="004C589A">
        <w:rPr>
          <w:rFonts w:ascii="Times New Roman" w:hAnsi="Times New Roman" w:cs="Times New Roman"/>
          <w:i/>
          <w:iCs/>
          <w:sz w:val="24"/>
          <w:szCs w:val="24"/>
        </w:rPr>
        <w:t>Discourse</w:t>
      </w:r>
      <w:r w:rsidR="008923DB">
        <w:rPr>
          <w:rFonts w:ascii="Times New Roman" w:hAnsi="Times New Roman" w:cs="Times New Roman"/>
          <w:iCs/>
          <w:sz w:val="24"/>
          <w:szCs w:val="24"/>
        </w:rPr>
        <w:t>,</w:t>
      </w:r>
      <w:r w:rsidRPr="004C589A">
        <w:rPr>
          <w:rFonts w:ascii="Times New Roman" w:hAnsi="Times New Roman" w:cs="Times New Roman"/>
          <w:sz w:val="24"/>
          <w:szCs w:val="24"/>
        </w:rPr>
        <w:t xml:space="preserve"> 15</w:t>
      </w:r>
      <w:r w:rsidR="008923DB">
        <w:rPr>
          <w:rFonts w:ascii="Times New Roman" w:hAnsi="Times New Roman" w:cs="Times New Roman"/>
          <w:sz w:val="24"/>
          <w:szCs w:val="24"/>
        </w:rPr>
        <w:t xml:space="preserve">, </w:t>
      </w:r>
      <w:r w:rsidRPr="004C589A">
        <w:rPr>
          <w:rFonts w:ascii="Times New Roman" w:hAnsi="Times New Roman" w:cs="Times New Roman"/>
          <w:sz w:val="24"/>
          <w:szCs w:val="24"/>
        </w:rPr>
        <w:t>3–29.</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Hirsch, M.</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1997. </w:t>
      </w:r>
      <w:r w:rsidRPr="004C589A">
        <w:rPr>
          <w:rFonts w:ascii="Times New Roman" w:hAnsi="Times New Roman" w:cs="Times New Roman"/>
          <w:i/>
          <w:sz w:val="24"/>
          <w:szCs w:val="24"/>
        </w:rPr>
        <w:t>Family frames: photography, narrative, and postmemory</w:t>
      </w:r>
      <w:r w:rsidRPr="004C589A">
        <w:rPr>
          <w:rFonts w:ascii="Times New Roman" w:hAnsi="Times New Roman" w:cs="Times New Roman"/>
          <w:sz w:val="24"/>
          <w:szCs w:val="24"/>
        </w:rPr>
        <w:t>. Cambridge, MA: Harvard University Press.</w:t>
      </w:r>
    </w:p>
    <w:p w:rsidR="002B41CE" w:rsidRPr="004C589A" w:rsidRDefault="002B41CE" w:rsidP="002B41CE">
      <w:pPr>
        <w:pStyle w:val="Bibliography"/>
        <w:spacing w:line="360" w:lineRule="auto"/>
        <w:rPr>
          <w:rFonts w:ascii="Times New Roman" w:hAnsi="Times New Roman" w:cs="Times New Roman"/>
          <w:sz w:val="24"/>
          <w:szCs w:val="24"/>
        </w:rPr>
      </w:pPr>
      <w:r w:rsidRPr="004C589A">
        <w:rPr>
          <w:rFonts w:ascii="Times New Roman" w:hAnsi="Times New Roman" w:cs="Times New Roman"/>
          <w:sz w:val="24"/>
          <w:szCs w:val="24"/>
        </w:rPr>
        <w:lastRenderedPageBreak/>
        <w:t>Hirsch, M.</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2001. Surviving Images: Holocaust Photogr</w:t>
      </w:r>
      <w:r w:rsidR="008923DB">
        <w:rPr>
          <w:rFonts w:ascii="Times New Roman" w:hAnsi="Times New Roman" w:cs="Times New Roman"/>
          <w:sz w:val="24"/>
          <w:szCs w:val="24"/>
        </w:rPr>
        <w:t>aphs and the Work of Postmemory</w:t>
      </w:r>
      <w:r w:rsidRPr="004C589A">
        <w:rPr>
          <w:rFonts w:ascii="Times New Roman" w:hAnsi="Times New Roman" w:cs="Times New Roman"/>
          <w:sz w:val="24"/>
          <w:szCs w:val="24"/>
        </w:rPr>
        <w:t xml:space="preserve">. </w:t>
      </w:r>
      <w:r w:rsidRPr="004C589A">
        <w:rPr>
          <w:rFonts w:ascii="Times New Roman" w:hAnsi="Times New Roman" w:cs="Times New Roman"/>
          <w:i/>
          <w:iCs/>
          <w:sz w:val="24"/>
          <w:szCs w:val="24"/>
        </w:rPr>
        <w:t>Yale Journal of Criticism</w:t>
      </w:r>
      <w:r w:rsidR="008923DB">
        <w:rPr>
          <w:rFonts w:ascii="Times New Roman" w:hAnsi="Times New Roman" w:cs="Times New Roman"/>
          <w:iCs/>
          <w:sz w:val="24"/>
          <w:szCs w:val="24"/>
        </w:rPr>
        <w:t>,</w:t>
      </w:r>
      <w:r w:rsidRPr="004C589A">
        <w:rPr>
          <w:rFonts w:ascii="Times New Roman" w:hAnsi="Times New Roman" w:cs="Times New Roman"/>
          <w:sz w:val="24"/>
          <w:szCs w:val="24"/>
        </w:rPr>
        <w:t xml:space="preserve"> 14</w:t>
      </w:r>
      <w:r w:rsidR="008923DB">
        <w:rPr>
          <w:rFonts w:ascii="Times New Roman" w:hAnsi="Times New Roman" w:cs="Times New Roman"/>
          <w:sz w:val="24"/>
          <w:szCs w:val="24"/>
        </w:rPr>
        <w:t xml:space="preserve">, </w:t>
      </w:r>
      <w:r w:rsidRPr="004C589A">
        <w:rPr>
          <w:rFonts w:ascii="Times New Roman" w:hAnsi="Times New Roman" w:cs="Times New Roman"/>
          <w:sz w:val="24"/>
          <w:szCs w:val="24"/>
        </w:rPr>
        <w:t>5–37.</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Hirsch, M.</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2012. </w:t>
      </w:r>
      <w:r w:rsidRPr="004C589A">
        <w:rPr>
          <w:rFonts w:ascii="Times New Roman" w:hAnsi="Times New Roman" w:cs="Times New Roman"/>
          <w:i/>
          <w:sz w:val="24"/>
          <w:szCs w:val="24"/>
        </w:rPr>
        <w:t>The generation of postmemory: writing and visual culture after the Holocaust</w:t>
      </w:r>
      <w:r w:rsidRPr="004C589A">
        <w:rPr>
          <w:rFonts w:ascii="Times New Roman" w:hAnsi="Times New Roman" w:cs="Times New Roman"/>
          <w:sz w:val="24"/>
          <w:szCs w:val="24"/>
        </w:rPr>
        <w:t>. New York: Columbia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Hirsch, M</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and Spitzer</w:t>
      </w:r>
      <w:r w:rsidR="008923DB">
        <w:rPr>
          <w:rFonts w:ascii="Times New Roman" w:hAnsi="Times New Roman" w:cs="Times New Roman"/>
          <w:sz w:val="24"/>
          <w:szCs w:val="24"/>
        </w:rPr>
        <w:t>, L.,</w:t>
      </w:r>
      <w:r w:rsidRPr="004C589A">
        <w:rPr>
          <w:rFonts w:ascii="Times New Roman" w:hAnsi="Times New Roman" w:cs="Times New Roman"/>
          <w:sz w:val="24"/>
          <w:szCs w:val="24"/>
        </w:rPr>
        <w:t xml:space="preserve"> 2009. The Witness in the Archive: Holocaust Studies/Memory Studies. </w:t>
      </w:r>
      <w:r w:rsidRPr="004C589A">
        <w:rPr>
          <w:rFonts w:ascii="Times New Roman" w:hAnsi="Times New Roman" w:cs="Times New Roman"/>
          <w:i/>
          <w:sz w:val="24"/>
          <w:szCs w:val="24"/>
        </w:rPr>
        <w:t>Memory Studies</w:t>
      </w:r>
      <w:r w:rsidR="008923DB">
        <w:rPr>
          <w:rFonts w:ascii="Times New Roman" w:hAnsi="Times New Roman" w:cs="Times New Roman"/>
          <w:sz w:val="24"/>
          <w:szCs w:val="24"/>
        </w:rPr>
        <w:t xml:space="preserve">, 2, </w:t>
      </w:r>
      <w:r w:rsidRPr="004C589A">
        <w:rPr>
          <w:rFonts w:ascii="Times New Roman" w:hAnsi="Times New Roman" w:cs="Times New Roman"/>
          <w:sz w:val="24"/>
          <w:szCs w:val="24"/>
        </w:rPr>
        <w:t>151</w:t>
      </w:r>
      <w:r w:rsidR="006C13DC">
        <w:rPr>
          <w:rFonts w:ascii="Times New Roman" w:hAnsi="Times New Roman" w:cs="Times New Roman"/>
          <w:sz w:val="24"/>
          <w:szCs w:val="24"/>
        </w:rPr>
        <w:t>–1</w:t>
      </w:r>
      <w:r w:rsidRPr="004C589A">
        <w:rPr>
          <w:rFonts w:ascii="Times New Roman" w:hAnsi="Times New Roman" w:cs="Times New Roman"/>
          <w:sz w:val="24"/>
          <w:szCs w:val="24"/>
        </w:rPr>
        <w:t>70.</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Hoskins, A</w:t>
      </w:r>
      <w:r w:rsidR="00D674FF">
        <w:rPr>
          <w:rFonts w:ascii="Times New Roman" w:hAnsi="Times New Roman" w:cs="Times New Roman"/>
          <w:sz w:val="24"/>
          <w:szCs w:val="24"/>
        </w:rPr>
        <w:t>.</w:t>
      </w:r>
      <w:r w:rsidRPr="004C589A">
        <w:rPr>
          <w:rFonts w:ascii="Times New Roman" w:hAnsi="Times New Roman" w:cs="Times New Roman"/>
          <w:sz w:val="24"/>
          <w:szCs w:val="24"/>
        </w:rPr>
        <w:t>, ed.</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2017. </w:t>
      </w:r>
      <w:r w:rsidRPr="004C589A">
        <w:rPr>
          <w:rFonts w:ascii="Times New Roman" w:hAnsi="Times New Roman" w:cs="Times New Roman"/>
          <w:i/>
          <w:sz w:val="24"/>
          <w:szCs w:val="24"/>
        </w:rPr>
        <w:t>Digital Memory Studies: media pasts in transition</w:t>
      </w:r>
      <w:r w:rsidRPr="004C589A">
        <w:rPr>
          <w:rFonts w:ascii="Times New Roman" w:hAnsi="Times New Roman" w:cs="Times New Roman"/>
          <w:sz w:val="24"/>
          <w:szCs w:val="24"/>
        </w:rPr>
        <w:t>. London: Routledge.</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Hoskins, A</w:t>
      </w:r>
      <w:r w:rsidR="008923DB">
        <w:rPr>
          <w:rFonts w:ascii="Times New Roman" w:hAnsi="Times New Roman" w:cs="Times New Roman"/>
          <w:sz w:val="24"/>
          <w:szCs w:val="24"/>
        </w:rPr>
        <w:t xml:space="preserve">. </w:t>
      </w:r>
      <w:r w:rsidR="008923DB">
        <w:rPr>
          <w:rFonts w:ascii="Times New Roman" w:hAnsi="Times New Roman" w:cs="Times New Roman"/>
          <w:i/>
          <w:sz w:val="24"/>
          <w:szCs w:val="24"/>
        </w:rPr>
        <w:t>et al.</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2008. Editorial. </w:t>
      </w:r>
      <w:r w:rsidRPr="004C589A">
        <w:rPr>
          <w:rFonts w:ascii="Times New Roman" w:hAnsi="Times New Roman" w:cs="Times New Roman"/>
          <w:i/>
          <w:sz w:val="24"/>
          <w:szCs w:val="24"/>
        </w:rPr>
        <w:t>Memory Studies</w:t>
      </w:r>
      <w:r w:rsidR="008923DB">
        <w:rPr>
          <w:rFonts w:ascii="Times New Roman" w:hAnsi="Times New Roman" w:cs="Times New Roman"/>
          <w:sz w:val="24"/>
          <w:szCs w:val="24"/>
        </w:rPr>
        <w:t>, 1,</w:t>
      </w:r>
      <w:r w:rsidRPr="004C589A">
        <w:rPr>
          <w:rFonts w:ascii="Times New Roman" w:hAnsi="Times New Roman" w:cs="Times New Roman"/>
          <w:sz w:val="24"/>
          <w:szCs w:val="24"/>
        </w:rPr>
        <w:t xml:space="preserve"> 5</w:t>
      </w:r>
      <w:r w:rsidR="006C13DC">
        <w:rPr>
          <w:rFonts w:ascii="Times New Roman" w:hAnsi="Times New Roman" w:cs="Times New Roman"/>
          <w:sz w:val="24"/>
          <w:szCs w:val="24"/>
        </w:rPr>
        <w:t>–</w:t>
      </w:r>
      <w:r w:rsidRPr="004C589A">
        <w:rPr>
          <w:rFonts w:ascii="Times New Roman" w:hAnsi="Times New Roman" w:cs="Times New Roman"/>
          <w:sz w:val="24"/>
          <w:szCs w:val="24"/>
        </w:rPr>
        <w:t>7.</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Hudson, </w:t>
      </w:r>
      <w:r w:rsidR="008923DB">
        <w:rPr>
          <w:rFonts w:ascii="Times New Roman" w:hAnsi="Times New Roman" w:cs="Times New Roman"/>
          <w:sz w:val="24"/>
          <w:szCs w:val="24"/>
        </w:rPr>
        <w:t>M</w:t>
      </w:r>
      <w:r w:rsidRPr="004C589A">
        <w:rPr>
          <w:rFonts w:ascii="Times New Roman" w:hAnsi="Times New Roman" w:cs="Times New Roman"/>
          <w:sz w:val="24"/>
          <w:szCs w:val="24"/>
        </w:rPr>
        <w:t>.</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2017. </w:t>
      </w:r>
      <w:r w:rsidRPr="004C589A">
        <w:rPr>
          <w:rFonts w:ascii="Times New Roman" w:hAnsi="Times New Roman" w:cs="Times New Roman"/>
          <w:i/>
          <w:sz w:val="24"/>
          <w:szCs w:val="24"/>
        </w:rPr>
        <w:t>Ghosts, Landscapes and Social Memory</w:t>
      </w:r>
      <w:r w:rsidRPr="004C589A">
        <w:rPr>
          <w:rFonts w:ascii="Times New Roman" w:hAnsi="Times New Roman" w:cs="Times New Roman"/>
          <w:sz w:val="24"/>
          <w:szCs w:val="24"/>
        </w:rPr>
        <w:t>. London: Routledge.</w:t>
      </w:r>
    </w:p>
    <w:p w:rsidR="002B41CE" w:rsidRPr="004C589A" w:rsidRDefault="002B41CE" w:rsidP="002B41CE">
      <w:pPr>
        <w:pStyle w:val="Bibliography"/>
        <w:spacing w:line="360" w:lineRule="auto"/>
        <w:rPr>
          <w:rFonts w:ascii="Times New Roman" w:hAnsi="Times New Roman" w:cs="Times New Roman"/>
          <w:sz w:val="24"/>
          <w:szCs w:val="24"/>
        </w:rPr>
      </w:pPr>
      <w:r w:rsidRPr="004C589A">
        <w:rPr>
          <w:rFonts w:ascii="Times New Roman" w:hAnsi="Times New Roman" w:cs="Times New Roman"/>
          <w:sz w:val="24"/>
          <w:szCs w:val="24"/>
        </w:rPr>
        <w:t>Huyssen, A.</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2003. </w:t>
      </w:r>
      <w:r w:rsidRPr="004C589A">
        <w:rPr>
          <w:rFonts w:ascii="Times New Roman" w:hAnsi="Times New Roman" w:cs="Times New Roman"/>
          <w:i/>
          <w:iCs/>
          <w:sz w:val="24"/>
          <w:szCs w:val="24"/>
        </w:rPr>
        <w:t>Present Pasts: Urban Palimpsests and the Politics of Memory</w:t>
      </w:r>
      <w:r w:rsidRPr="004C589A">
        <w:rPr>
          <w:rFonts w:ascii="Times New Roman" w:hAnsi="Times New Roman" w:cs="Times New Roman"/>
          <w:sz w:val="24"/>
          <w:szCs w:val="24"/>
        </w:rPr>
        <w:t>. Stanford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Irwin-Zarecka, I.</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2017. </w:t>
      </w:r>
      <w:r w:rsidRPr="004C589A">
        <w:rPr>
          <w:rFonts w:ascii="Times New Roman" w:hAnsi="Times New Roman" w:cs="Times New Roman"/>
          <w:i/>
          <w:sz w:val="24"/>
          <w:szCs w:val="24"/>
        </w:rPr>
        <w:t>Frames of Remembrance: The Dynamics of Collective Memory</w:t>
      </w:r>
      <w:r w:rsidRPr="004C589A">
        <w:rPr>
          <w:rFonts w:ascii="Times New Roman" w:hAnsi="Times New Roman" w:cs="Times New Roman"/>
          <w:sz w:val="24"/>
          <w:szCs w:val="24"/>
        </w:rPr>
        <w:t>. London: Routledge.</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Isurin, L.</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2017. </w:t>
      </w:r>
      <w:r w:rsidRPr="004C589A">
        <w:rPr>
          <w:rFonts w:ascii="Times New Roman" w:hAnsi="Times New Roman" w:cs="Times New Roman"/>
          <w:i/>
          <w:sz w:val="24"/>
          <w:szCs w:val="24"/>
        </w:rPr>
        <w:t>Collective Remembering: Memory in the World and in the Mind</w:t>
      </w:r>
      <w:r w:rsidRPr="004C589A">
        <w:rPr>
          <w:rFonts w:ascii="Times New Roman" w:hAnsi="Times New Roman" w:cs="Times New Roman"/>
          <w:sz w:val="24"/>
          <w:szCs w:val="24"/>
        </w:rPr>
        <w:t>. Cambridge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Joas, H.</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2003. </w:t>
      </w:r>
      <w:r w:rsidRPr="004C589A">
        <w:rPr>
          <w:rFonts w:ascii="Times New Roman" w:hAnsi="Times New Roman" w:cs="Times New Roman"/>
          <w:i/>
          <w:sz w:val="24"/>
          <w:szCs w:val="24"/>
        </w:rPr>
        <w:t>War and Modernity: Studies in the History of Violence in the 20th Century</w:t>
      </w:r>
      <w:r w:rsidRPr="004C589A">
        <w:rPr>
          <w:rFonts w:ascii="Times New Roman" w:hAnsi="Times New Roman" w:cs="Times New Roman"/>
          <w:sz w:val="24"/>
          <w:szCs w:val="24"/>
        </w:rPr>
        <w:t>. Trans.</w:t>
      </w:r>
      <w:r w:rsidR="008923DB">
        <w:rPr>
          <w:rFonts w:ascii="Times New Roman" w:hAnsi="Times New Roman" w:cs="Times New Roman"/>
          <w:sz w:val="24"/>
          <w:szCs w:val="24"/>
        </w:rPr>
        <w:t xml:space="preserve"> by</w:t>
      </w:r>
      <w:r w:rsidRPr="004C589A">
        <w:rPr>
          <w:rFonts w:ascii="Times New Roman" w:hAnsi="Times New Roman" w:cs="Times New Roman"/>
          <w:sz w:val="24"/>
          <w:szCs w:val="24"/>
        </w:rPr>
        <w:t xml:space="preserve"> Rodney Livingstone. Cambridge: Polity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Johnson, R</w:t>
      </w:r>
      <w:r w:rsidR="008923DB">
        <w:rPr>
          <w:rFonts w:ascii="Times New Roman" w:hAnsi="Times New Roman" w:cs="Times New Roman"/>
          <w:sz w:val="24"/>
          <w:szCs w:val="24"/>
        </w:rPr>
        <w:t>.</w:t>
      </w:r>
      <w:r w:rsidRPr="004C589A">
        <w:rPr>
          <w:rFonts w:ascii="Times New Roman" w:hAnsi="Times New Roman" w:cs="Times New Roman"/>
          <w:sz w:val="24"/>
          <w:szCs w:val="24"/>
        </w:rPr>
        <w:t xml:space="preserve"> and Dawson</w:t>
      </w:r>
      <w:r w:rsidR="008923DB">
        <w:rPr>
          <w:rFonts w:ascii="Times New Roman" w:hAnsi="Times New Roman" w:cs="Times New Roman"/>
          <w:sz w:val="24"/>
          <w:szCs w:val="24"/>
        </w:rPr>
        <w:t>, G.,</w:t>
      </w:r>
      <w:r w:rsidRPr="004C589A">
        <w:rPr>
          <w:rFonts w:ascii="Times New Roman" w:hAnsi="Times New Roman" w:cs="Times New Roman"/>
          <w:sz w:val="24"/>
          <w:szCs w:val="24"/>
        </w:rPr>
        <w:t xml:space="preserve"> 1982. </w:t>
      </w:r>
      <w:r w:rsidR="001D1BE4">
        <w:rPr>
          <w:rFonts w:ascii="Times New Roman" w:hAnsi="Times New Roman" w:cs="Times New Roman"/>
          <w:sz w:val="24"/>
          <w:szCs w:val="24"/>
        </w:rPr>
        <w:t>Popular Memory</w:t>
      </w:r>
      <w:r w:rsidRPr="004C589A">
        <w:rPr>
          <w:rFonts w:ascii="Times New Roman" w:hAnsi="Times New Roman" w:cs="Times New Roman"/>
          <w:sz w:val="24"/>
          <w:szCs w:val="24"/>
        </w:rPr>
        <w:t>. In</w:t>
      </w:r>
      <w:r w:rsidR="00545BBF">
        <w:rPr>
          <w:rFonts w:ascii="Times New Roman" w:hAnsi="Times New Roman" w:cs="Times New Roman"/>
          <w:sz w:val="24"/>
          <w:szCs w:val="24"/>
        </w:rPr>
        <w:t xml:space="preserve"> </w:t>
      </w:r>
      <w:r w:rsidR="00DF47CA">
        <w:rPr>
          <w:rFonts w:ascii="Times New Roman" w:hAnsi="Times New Roman" w:cs="Times New Roman"/>
          <w:sz w:val="24"/>
          <w:szCs w:val="24"/>
        </w:rPr>
        <w:t xml:space="preserve">R. </w:t>
      </w:r>
      <w:r w:rsidR="00545BBF">
        <w:rPr>
          <w:rFonts w:ascii="Times New Roman" w:hAnsi="Times New Roman" w:cs="Times New Roman"/>
          <w:sz w:val="24"/>
          <w:szCs w:val="24"/>
        </w:rPr>
        <w:t xml:space="preserve">Johnson, </w:t>
      </w:r>
      <w:r w:rsidR="00545BBF">
        <w:rPr>
          <w:rFonts w:ascii="Times New Roman" w:hAnsi="Times New Roman" w:cs="Times New Roman"/>
          <w:i/>
          <w:sz w:val="24"/>
          <w:szCs w:val="24"/>
        </w:rPr>
        <w:t>et al.</w:t>
      </w:r>
      <w:r w:rsidR="00545BBF">
        <w:rPr>
          <w:rFonts w:ascii="Times New Roman" w:hAnsi="Times New Roman" w:cs="Times New Roman"/>
          <w:sz w:val="24"/>
          <w:szCs w:val="24"/>
        </w:rPr>
        <w:t>, eds.</w:t>
      </w:r>
      <w:r w:rsidRPr="004C589A">
        <w:rPr>
          <w:rFonts w:ascii="Times New Roman" w:hAnsi="Times New Roman" w:cs="Times New Roman"/>
          <w:sz w:val="24"/>
          <w:szCs w:val="24"/>
        </w:rPr>
        <w:t xml:space="preserve"> </w:t>
      </w:r>
      <w:r w:rsidRPr="004C589A">
        <w:rPr>
          <w:rFonts w:ascii="Times New Roman" w:hAnsi="Times New Roman" w:cs="Times New Roman"/>
          <w:i/>
          <w:iCs/>
          <w:sz w:val="24"/>
          <w:szCs w:val="24"/>
        </w:rPr>
        <w:t>Making Histories: Studies in History-Writing and Politics</w:t>
      </w:r>
      <w:r w:rsidRPr="004C589A">
        <w:rPr>
          <w:rFonts w:ascii="Times New Roman" w:hAnsi="Times New Roman" w:cs="Times New Roman"/>
          <w:sz w:val="24"/>
          <w:szCs w:val="24"/>
        </w:rPr>
        <w:t>. London: Hutchin</w:t>
      </w:r>
      <w:r w:rsidR="00545BBF">
        <w:rPr>
          <w:rFonts w:ascii="Times New Roman" w:hAnsi="Times New Roman" w:cs="Times New Roman"/>
          <w:sz w:val="24"/>
          <w:szCs w:val="24"/>
        </w:rPr>
        <w:t xml:space="preserve">son, </w:t>
      </w:r>
      <w:r w:rsidR="00545BBF" w:rsidRPr="004C589A">
        <w:rPr>
          <w:rFonts w:ascii="Times New Roman" w:hAnsi="Times New Roman" w:cs="Times New Roman"/>
          <w:sz w:val="24"/>
          <w:szCs w:val="24"/>
        </w:rPr>
        <w:t>205–</w:t>
      </w:r>
      <w:r w:rsidR="006C13DC">
        <w:rPr>
          <w:rFonts w:ascii="Times New Roman" w:hAnsi="Times New Roman" w:cs="Times New Roman"/>
          <w:sz w:val="24"/>
          <w:szCs w:val="24"/>
        </w:rPr>
        <w:t>2</w:t>
      </w:r>
      <w:r w:rsidR="00545BBF" w:rsidRPr="004C589A">
        <w:rPr>
          <w:rFonts w:ascii="Times New Roman" w:hAnsi="Times New Roman" w:cs="Times New Roman"/>
          <w:sz w:val="24"/>
          <w:szCs w:val="24"/>
        </w:rPr>
        <w:t>52</w:t>
      </w:r>
      <w:r w:rsidR="00545BBF">
        <w:rPr>
          <w:rFonts w:ascii="Times New Roman" w:hAnsi="Times New Roman" w:cs="Times New Roman"/>
          <w:sz w:val="24"/>
          <w:szCs w:val="24"/>
        </w:rPr>
        <w:t>.</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Jones, A.</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2007. </w:t>
      </w:r>
      <w:r w:rsidRPr="004C589A">
        <w:rPr>
          <w:rFonts w:ascii="Times New Roman" w:hAnsi="Times New Roman" w:cs="Times New Roman"/>
          <w:i/>
          <w:iCs/>
          <w:sz w:val="24"/>
          <w:szCs w:val="24"/>
        </w:rPr>
        <w:t>Memory and Material Culture</w:t>
      </w:r>
      <w:r w:rsidRPr="004C589A">
        <w:rPr>
          <w:rFonts w:ascii="Times New Roman" w:hAnsi="Times New Roman" w:cs="Times New Roman"/>
          <w:sz w:val="24"/>
          <w:szCs w:val="24"/>
        </w:rPr>
        <w:t>. Cambridge University Press.</w:t>
      </w:r>
    </w:p>
    <w:p w:rsidR="002B41CE"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Kattago, </w:t>
      </w:r>
      <w:r w:rsidR="001D1BE4">
        <w:rPr>
          <w:rFonts w:ascii="Times New Roman" w:hAnsi="Times New Roman" w:cs="Times New Roman"/>
          <w:sz w:val="24"/>
          <w:szCs w:val="24"/>
        </w:rPr>
        <w:t>S.</w:t>
      </w:r>
      <w:r w:rsidRPr="004C589A">
        <w:rPr>
          <w:rFonts w:ascii="Times New Roman" w:hAnsi="Times New Roman" w:cs="Times New Roman"/>
          <w:sz w:val="24"/>
          <w:szCs w:val="24"/>
        </w:rPr>
        <w:t>, ed.</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2015. </w:t>
      </w:r>
      <w:r w:rsidRPr="004C589A">
        <w:rPr>
          <w:rFonts w:ascii="Times New Roman" w:hAnsi="Times New Roman" w:cs="Times New Roman"/>
          <w:i/>
          <w:sz w:val="24"/>
          <w:szCs w:val="24"/>
        </w:rPr>
        <w:t>The Ashgate Research Companion to Memory Studies</w:t>
      </w:r>
      <w:r w:rsidRPr="004C589A">
        <w:rPr>
          <w:rFonts w:ascii="Times New Roman" w:hAnsi="Times New Roman" w:cs="Times New Roman"/>
          <w:sz w:val="24"/>
          <w:szCs w:val="24"/>
        </w:rPr>
        <w:t>. Farnham: Ashgate.</w:t>
      </w:r>
    </w:p>
    <w:p w:rsidR="00602718" w:rsidRPr="004C589A" w:rsidRDefault="00602718" w:rsidP="002B41CE">
      <w:pPr>
        <w:rPr>
          <w:rFonts w:ascii="Times New Roman" w:hAnsi="Times New Roman" w:cs="Times New Roman"/>
          <w:sz w:val="24"/>
          <w:szCs w:val="24"/>
        </w:rPr>
      </w:pPr>
      <w:r>
        <w:rPr>
          <w:rFonts w:ascii="Times New Roman" w:hAnsi="Times New Roman" w:cs="Times New Roman"/>
          <w:sz w:val="24"/>
          <w:szCs w:val="24"/>
        </w:rPr>
        <w:t xml:space="preserve">Keightley, E., and Pickering, M., 2012.  </w:t>
      </w:r>
      <w:r w:rsidRPr="00602718">
        <w:rPr>
          <w:rFonts w:ascii="Times New Roman" w:hAnsi="Times New Roman" w:cs="Times New Roman"/>
          <w:i/>
          <w:sz w:val="24"/>
          <w:szCs w:val="24"/>
        </w:rPr>
        <w:t>The Mnemonic Imagination: Remembering as Creative Practice</w:t>
      </w:r>
      <w:r>
        <w:rPr>
          <w:rFonts w:ascii="Times New Roman" w:hAnsi="Times New Roman" w:cs="Times New Roman"/>
          <w:sz w:val="24"/>
          <w:szCs w:val="24"/>
        </w:rPr>
        <w:t xml:space="preserve">. </w:t>
      </w:r>
      <w:r w:rsidRPr="00602718">
        <w:rPr>
          <w:rFonts w:ascii="Times New Roman" w:hAnsi="Times New Roman" w:cs="Times New Roman"/>
          <w:sz w:val="24"/>
          <w:szCs w:val="24"/>
        </w:rPr>
        <w:t>Basingstoke: Palgrave Macmillan</w:t>
      </w:r>
      <w:r>
        <w:rPr>
          <w:rFonts w:ascii="Times New Roman" w:hAnsi="Times New Roman" w:cs="Times New Roman"/>
          <w:sz w:val="24"/>
          <w:szCs w:val="24"/>
        </w:rPr>
        <w:t>.</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Keightley, E</w:t>
      </w:r>
      <w:r w:rsidR="001D1BE4">
        <w:rPr>
          <w:rFonts w:ascii="Times New Roman" w:hAnsi="Times New Roman" w:cs="Times New Roman"/>
          <w:sz w:val="24"/>
          <w:szCs w:val="24"/>
        </w:rPr>
        <w:t>.</w:t>
      </w:r>
      <w:r w:rsidRPr="004C589A">
        <w:rPr>
          <w:rFonts w:ascii="Times New Roman" w:hAnsi="Times New Roman" w:cs="Times New Roman"/>
          <w:sz w:val="24"/>
          <w:szCs w:val="24"/>
        </w:rPr>
        <w:t>,</w:t>
      </w:r>
      <w:r w:rsidR="001D1BE4">
        <w:rPr>
          <w:rFonts w:ascii="Times New Roman" w:hAnsi="Times New Roman" w:cs="Times New Roman"/>
          <w:sz w:val="24"/>
          <w:szCs w:val="24"/>
        </w:rPr>
        <w:t xml:space="preserve"> and Schlesinger, P., 2014. </w:t>
      </w:r>
      <w:r w:rsidRPr="004C589A">
        <w:rPr>
          <w:rFonts w:ascii="Times New Roman" w:hAnsi="Times New Roman" w:cs="Times New Roman"/>
          <w:sz w:val="24"/>
          <w:szCs w:val="24"/>
        </w:rPr>
        <w:t xml:space="preserve">Digital media – social memory: remembering in digitally networked times. </w:t>
      </w:r>
      <w:r w:rsidRPr="004C589A">
        <w:rPr>
          <w:rFonts w:ascii="Times New Roman" w:hAnsi="Times New Roman" w:cs="Times New Roman"/>
          <w:i/>
          <w:sz w:val="24"/>
          <w:szCs w:val="24"/>
        </w:rPr>
        <w:t>Media, Culture &amp; Society</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36</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745</w:t>
      </w:r>
      <w:r w:rsidR="006C13DC">
        <w:rPr>
          <w:rFonts w:ascii="Times New Roman" w:hAnsi="Times New Roman" w:cs="Times New Roman"/>
          <w:sz w:val="24"/>
          <w:szCs w:val="24"/>
        </w:rPr>
        <w:t>–74</w:t>
      </w:r>
      <w:r w:rsidRPr="004C589A">
        <w:rPr>
          <w:rFonts w:ascii="Times New Roman" w:hAnsi="Times New Roman" w:cs="Times New Roman"/>
          <w:sz w:val="24"/>
          <w:szCs w:val="24"/>
        </w:rPr>
        <w:t>7.</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Küchler, S.</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2011. Social memory in the age of knowledge. </w:t>
      </w:r>
      <w:r w:rsidRPr="004C589A">
        <w:rPr>
          <w:rFonts w:ascii="Times New Roman" w:hAnsi="Times New Roman" w:cs="Times New Roman"/>
          <w:i/>
          <w:sz w:val="24"/>
          <w:szCs w:val="24"/>
        </w:rPr>
        <w:t>International Social Science Journal</w:t>
      </w:r>
      <w:r w:rsidR="001D1BE4">
        <w:rPr>
          <w:rFonts w:ascii="Times New Roman" w:hAnsi="Times New Roman" w:cs="Times New Roman"/>
          <w:sz w:val="24"/>
          <w:szCs w:val="24"/>
        </w:rPr>
        <w:t>, 62,</w:t>
      </w:r>
      <w:r w:rsidRPr="004C589A">
        <w:rPr>
          <w:rFonts w:ascii="Times New Roman" w:hAnsi="Times New Roman" w:cs="Times New Roman"/>
          <w:sz w:val="24"/>
          <w:szCs w:val="24"/>
        </w:rPr>
        <w:t xml:space="preserve"> 57</w:t>
      </w:r>
      <w:r w:rsidR="006C13DC">
        <w:rPr>
          <w:rFonts w:ascii="Times New Roman" w:hAnsi="Times New Roman" w:cs="Times New Roman"/>
          <w:sz w:val="24"/>
          <w:szCs w:val="24"/>
        </w:rPr>
        <w:t>–</w:t>
      </w:r>
      <w:r w:rsidRPr="004C589A">
        <w:rPr>
          <w:rFonts w:ascii="Times New Roman" w:hAnsi="Times New Roman" w:cs="Times New Roman"/>
          <w:sz w:val="24"/>
          <w:szCs w:val="24"/>
        </w:rPr>
        <w:t>66.</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Locke, </w:t>
      </w:r>
      <w:r w:rsidR="001D1BE4">
        <w:rPr>
          <w:rFonts w:ascii="Times New Roman" w:hAnsi="Times New Roman" w:cs="Times New Roman"/>
          <w:sz w:val="24"/>
          <w:szCs w:val="24"/>
        </w:rPr>
        <w:t>J.,</w:t>
      </w:r>
      <w:r w:rsidRPr="004C589A">
        <w:rPr>
          <w:rFonts w:ascii="Times New Roman" w:hAnsi="Times New Roman" w:cs="Times New Roman"/>
          <w:sz w:val="24"/>
          <w:szCs w:val="24"/>
        </w:rPr>
        <w:t xml:space="preserve"> 1997</w:t>
      </w:r>
      <w:r w:rsidR="001D1BE4">
        <w:rPr>
          <w:rFonts w:ascii="Times New Roman" w:hAnsi="Times New Roman" w:cs="Times New Roman"/>
          <w:sz w:val="24"/>
          <w:szCs w:val="24"/>
        </w:rPr>
        <w:t xml:space="preserve"> [1690]</w:t>
      </w:r>
      <w:r w:rsidRPr="004C589A">
        <w:rPr>
          <w:rFonts w:ascii="Times New Roman" w:hAnsi="Times New Roman" w:cs="Times New Roman"/>
          <w:sz w:val="24"/>
          <w:szCs w:val="24"/>
        </w:rPr>
        <w:t xml:space="preserve">. </w:t>
      </w:r>
      <w:r w:rsidRPr="004C589A">
        <w:rPr>
          <w:rFonts w:ascii="Times New Roman" w:hAnsi="Times New Roman" w:cs="Times New Roman"/>
          <w:i/>
          <w:iCs/>
          <w:sz w:val="24"/>
          <w:szCs w:val="24"/>
        </w:rPr>
        <w:t>An Essay Concerning Human Understanding</w:t>
      </w:r>
      <w:r w:rsidRPr="004C589A">
        <w:rPr>
          <w:rFonts w:ascii="Times New Roman" w:hAnsi="Times New Roman" w:cs="Times New Roman"/>
          <w:sz w:val="24"/>
          <w:szCs w:val="24"/>
        </w:rPr>
        <w:t xml:space="preserve">. Ed. </w:t>
      </w:r>
      <w:r w:rsidR="00DF47CA">
        <w:rPr>
          <w:rFonts w:ascii="Times New Roman" w:hAnsi="Times New Roman" w:cs="Times New Roman"/>
          <w:sz w:val="24"/>
          <w:szCs w:val="24"/>
        </w:rPr>
        <w:t>R.</w:t>
      </w:r>
      <w:r w:rsidRPr="004C589A">
        <w:rPr>
          <w:rFonts w:ascii="Times New Roman" w:hAnsi="Times New Roman" w:cs="Times New Roman"/>
          <w:sz w:val="24"/>
          <w:szCs w:val="24"/>
        </w:rPr>
        <w:t xml:space="preserve"> Woolhouse Harmondsworth: Penguin.</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lastRenderedPageBreak/>
        <w:t>Luhmann, N.</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2012.  </w:t>
      </w:r>
      <w:r w:rsidRPr="004C589A">
        <w:rPr>
          <w:rFonts w:ascii="Times New Roman" w:hAnsi="Times New Roman" w:cs="Times New Roman"/>
          <w:i/>
          <w:sz w:val="24"/>
          <w:szCs w:val="24"/>
        </w:rPr>
        <w:t>Theory of Society: Volume I</w:t>
      </w:r>
      <w:r w:rsidRPr="004C589A">
        <w:rPr>
          <w:rFonts w:ascii="Times New Roman" w:hAnsi="Times New Roman" w:cs="Times New Roman"/>
          <w:sz w:val="24"/>
          <w:szCs w:val="24"/>
        </w:rPr>
        <w:t>.  Trans.</w:t>
      </w:r>
      <w:r w:rsidR="006C13DC">
        <w:rPr>
          <w:rFonts w:ascii="Times New Roman" w:hAnsi="Times New Roman" w:cs="Times New Roman"/>
          <w:sz w:val="24"/>
          <w:szCs w:val="24"/>
        </w:rPr>
        <w:t xml:space="preserve"> </w:t>
      </w:r>
      <w:r w:rsidRPr="004C589A">
        <w:rPr>
          <w:rFonts w:ascii="Times New Roman" w:hAnsi="Times New Roman" w:cs="Times New Roman"/>
          <w:sz w:val="24"/>
          <w:szCs w:val="24"/>
        </w:rPr>
        <w:t>Rhodes Barrett. Stanford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Misztal, </w:t>
      </w:r>
      <w:r w:rsidR="001D1BE4">
        <w:rPr>
          <w:rFonts w:ascii="Times New Roman" w:hAnsi="Times New Roman" w:cs="Times New Roman"/>
          <w:sz w:val="24"/>
          <w:szCs w:val="24"/>
        </w:rPr>
        <w:t>B</w:t>
      </w:r>
      <w:r w:rsidRPr="004C589A">
        <w:rPr>
          <w:rFonts w:ascii="Times New Roman" w:hAnsi="Times New Roman" w:cs="Times New Roman"/>
          <w:sz w:val="24"/>
          <w:szCs w:val="24"/>
        </w:rPr>
        <w:t>.</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2003. </w:t>
      </w:r>
      <w:r w:rsidRPr="004C589A">
        <w:rPr>
          <w:rFonts w:ascii="Times New Roman" w:hAnsi="Times New Roman" w:cs="Times New Roman"/>
          <w:i/>
          <w:iCs/>
          <w:sz w:val="24"/>
          <w:szCs w:val="24"/>
        </w:rPr>
        <w:t>Theories of Social Remembering</w:t>
      </w:r>
      <w:r w:rsidRPr="004C589A">
        <w:rPr>
          <w:rFonts w:ascii="Times New Roman" w:hAnsi="Times New Roman" w:cs="Times New Roman"/>
          <w:sz w:val="24"/>
          <w:szCs w:val="24"/>
        </w:rPr>
        <w:t>. Maidenhead: Open University Press.</w:t>
      </w:r>
    </w:p>
    <w:p w:rsidR="002B41CE" w:rsidRPr="004C589A" w:rsidRDefault="001D1BE4" w:rsidP="002B41CE">
      <w:pPr>
        <w:rPr>
          <w:rFonts w:ascii="Times New Roman" w:hAnsi="Times New Roman" w:cs="Times New Roman"/>
          <w:sz w:val="24"/>
          <w:szCs w:val="24"/>
        </w:rPr>
      </w:pPr>
      <w:r>
        <w:rPr>
          <w:rFonts w:ascii="Times New Roman" w:hAnsi="Times New Roman" w:cs="Times New Roman"/>
          <w:sz w:val="24"/>
          <w:szCs w:val="24"/>
        </w:rPr>
        <w:t>Montez, N</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2018. </w:t>
      </w:r>
      <w:r w:rsidR="002B41CE" w:rsidRPr="004C589A">
        <w:rPr>
          <w:rFonts w:ascii="Times New Roman" w:hAnsi="Times New Roman" w:cs="Times New Roman"/>
          <w:i/>
          <w:sz w:val="24"/>
          <w:szCs w:val="24"/>
        </w:rPr>
        <w:t>Memory, transitional justice, and theatre in postdictatorship Argentina</w:t>
      </w:r>
      <w:r w:rsidR="002B41CE" w:rsidRPr="004C589A">
        <w:rPr>
          <w:rFonts w:ascii="Times New Roman" w:hAnsi="Times New Roman" w:cs="Times New Roman"/>
          <w:sz w:val="24"/>
          <w:szCs w:val="24"/>
        </w:rPr>
        <w:t>. Carbondale: Southern Illinois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Nalbantian, </w:t>
      </w:r>
      <w:r w:rsidR="001D1BE4">
        <w:rPr>
          <w:rFonts w:ascii="Times New Roman" w:hAnsi="Times New Roman" w:cs="Times New Roman"/>
          <w:sz w:val="24"/>
          <w:szCs w:val="24"/>
        </w:rPr>
        <w:t>S.</w:t>
      </w:r>
      <w:r w:rsidRPr="004C589A">
        <w:rPr>
          <w:rFonts w:ascii="Times New Roman" w:hAnsi="Times New Roman" w:cs="Times New Roman"/>
          <w:sz w:val="24"/>
          <w:szCs w:val="24"/>
        </w:rPr>
        <w:t>, Matthews</w:t>
      </w:r>
      <w:r w:rsidR="001D1BE4">
        <w:rPr>
          <w:rFonts w:ascii="Times New Roman" w:hAnsi="Times New Roman" w:cs="Times New Roman"/>
          <w:sz w:val="24"/>
          <w:szCs w:val="24"/>
        </w:rPr>
        <w:t>, P.M.</w:t>
      </w:r>
      <w:r w:rsidRPr="004C589A">
        <w:rPr>
          <w:rFonts w:ascii="Times New Roman" w:hAnsi="Times New Roman" w:cs="Times New Roman"/>
          <w:sz w:val="24"/>
          <w:szCs w:val="24"/>
        </w:rPr>
        <w:t xml:space="preserve"> and McClelland</w:t>
      </w:r>
      <w:r w:rsidR="001D1BE4">
        <w:rPr>
          <w:rFonts w:ascii="Times New Roman" w:hAnsi="Times New Roman" w:cs="Times New Roman"/>
          <w:sz w:val="24"/>
          <w:szCs w:val="24"/>
        </w:rPr>
        <w:t>, J.L.</w:t>
      </w:r>
      <w:r w:rsidRPr="004C589A">
        <w:rPr>
          <w:rFonts w:ascii="Times New Roman" w:hAnsi="Times New Roman" w:cs="Times New Roman"/>
          <w:sz w:val="24"/>
          <w:szCs w:val="24"/>
        </w:rPr>
        <w:t>, eds.</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2011. </w:t>
      </w:r>
      <w:r w:rsidRPr="004C589A">
        <w:rPr>
          <w:rFonts w:ascii="Times New Roman" w:hAnsi="Times New Roman" w:cs="Times New Roman"/>
          <w:i/>
          <w:sz w:val="24"/>
          <w:szCs w:val="24"/>
        </w:rPr>
        <w:t>The Memory Process: Neuroscientific and Humanistic Perspectives</w:t>
      </w:r>
      <w:r w:rsidRPr="004C589A">
        <w:rPr>
          <w:rFonts w:ascii="Times New Roman" w:hAnsi="Times New Roman" w:cs="Times New Roman"/>
          <w:sz w:val="24"/>
          <w:szCs w:val="24"/>
        </w:rPr>
        <w:t>. Cambridge, MA: MIT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Niven, B</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and Paver,</w:t>
      </w:r>
      <w:r w:rsidR="001D1BE4">
        <w:rPr>
          <w:rFonts w:ascii="Times New Roman" w:hAnsi="Times New Roman" w:cs="Times New Roman"/>
          <w:sz w:val="24"/>
          <w:szCs w:val="24"/>
        </w:rPr>
        <w:t xml:space="preserve"> C.,</w:t>
      </w:r>
      <w:r w:rsidRPr="004C589A">
        <w:rPr>
          <w:rFonts w:ascii="Times New Roman" w:hAnsi="Times New Roman" w:cs="Times New Roman"/>
          <w:sz w:val="24"/>
          <w:szCs w:val="24"/>
        </w:rPr>
        <w:t xml:space="preserve"> eds.</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2010. </w:t>
      </w:r>
      <w:r w:rsidRPr="004C589A">
        <w:rPr>
          <w:rFonts w:ascii="Times New Roman" w:hAnsi="Times New Roman" w:cs="Times New Roman"/>
          <w:i/>
          <w:sz w:val="24"/>
          <w:szCs w:val="24"/>
        </w:rPr>
        <w:t>Memorialization in Germany since 1945</w:t>
      </w:r>
      <w:r w:rsidRPr="004C589A">
        <w:rPr>
          <w:rFonts w:ascii="Times New Roman" w:hAnsi="Times New Roman" w:cs="Times New Roman"/>
          <w:sz w:val="24"/>
          <w:szCs w:val="24"/>
        </w:rPr>
        <w:t>. Basingstoke: Palgrave Macmillan.</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Nora, P.</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1996. General Introduct</w:t>
      </w:r>
      <w:r w:rsidR="00CD3F21">
        <w:rPr>
          <w:rFonts w:ascii="Times New Roman" w:hAnsi="Times New Roman" w:cs="Times New Roman"/>
          <w:sz w:val="24"/>
          <w:szCs w:val="24"/>
        </w:rPr>
        <w:t>ion: Between Memory and History</w:t>
      </w:r>
      <w:r w:rsidRPr="004C589A">
        <w:rPr>
          <w:rFonts w:ascii="Times New Roman" w:hAnsi="Times New Roman" w:cs="Times New Roman"/>
          <w:sz w:val="24"/>
          <w:szCs w:val="24"/>
        </w:rPr>
        <w:t>. In</w:t>
      </w:r>
      <w:r w:rsidR="00DF47CA">
        <w:rPr>
          <w:rFonts w:ascii="Times New Roman" w:hAnsi="Times New Roman" w:cs="Times New Roman"/>
          <w:sz w:val="24"/>
          <w:szCs w:val="24"/>
        </w:rPr>
        <w:t xml:space="preserve"> </w:t>
      </w:r>
      <w:r w:rsidRPr="004C589A">
        <w:rPr>
          <w:rFonts w:ascii="Times New Roman" w:hAnsi="Times New Roman" w:cs="Times New Roman"/>
          <w:i/>
          <w:iCs/>
          <w:sz w:val="24"/>
          <w:szCs w:val="24"/>
        </w:rPr>
        <w:t>Realms of Memory: Rethinking the French Past</w:t>
      </w:r>
      <w:r w:rsidR="001D1BE4">
        <w:rPr>
          <w:rFonts w:ascii="Times New Roman" w:hAnsi="Times New Roman" w:cs="Times New Roman"/>
          <w:sz w:val="24"/>
          <w:szCs w:val="24"/>
        </w:rPr>
        <w:t>.</w:t>
      </w:r>
      <w:r w:rsidRPr="004C589A">
        <w:rPr>
          <w:rFonts w:ascii="Times New Roman" w:hAnsi="Times New Roman" w:cs="Times New Roman"/>
          <w:sz w:val="24"/>
          <w:szCs w:val="24"/>
        </w:rPr>
        <w:t xml:space="preserve"> </w:t>
      </w:r>
      <w:r w:rsidR="001D1BE4">
        <w:rPr>
          <w:rFonts w:ascii="Times New Roman" w:hAnsi="Times New Roman" w:cs="Times New Roman"/>
          <w:sz w:val="24"/>
          <w:szCs w:val="24"/>
        </w:rPr>
        <w:t>Ed.</w:t>
      </w:r>
      <w:r w:rsidRPr="004C589A">
        <w:rPr>
          <w:rFonts w:ascii="Times New Roman" w:hAnsi="Times New Roman" w:cs="Times New Roman"/>
          <w:sz w:val="24"/>
          <w:szCs w:val="24"/>
        </w:rPr>
        <w:t xml:space="preserve"> Lawrence D. Kritzman, </w:t>
      </w:r>
      <w:r w:rsidR="001D1BE4">
        <w:rPr>
          <w:rFonts w:ascii="Times New Roman" w:hAnsi="Times New Roman" w:cs="Times New Roman"/>
          <w:sz w:val="24"/>
          <w:szCs w:val="24"/>
        </w:rPr>
        <w:t xml:space="preserve">trans. </w:t>
      </w:r>
      <w:r w:rsidRPr="004C589A">
        <w:rPr>
          <w:rFonts w:ascii="Times New Roman" w:hAnsi="Times New Roman" w:cs="Times New Roman"/>
          <w:sz w:val="24"/>
          <w:szCs w:val="24"/>
        </w:rPr>
        <w:t>Arthur Goldhammer. New York: Columbia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Olick, J.</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2003. </w:t>
      </w:r>
      <w:r w:rsidR="00CD3F21">
        <w:rPr>
          <w:rFonts w:ascii="Times New Roman" w:hAnsi="Times New Roman" w:cs="Times New Roman"/>
          <w:sz w:val="24"/>
          <w:szCs w:val="24"/>
        </w:rPr>
        <w:t>Introduction</w:t>
      </w:r>
      <w:r w:rsidRPr="004C589A">
        <w:rPr>
          <w:rFonts w:ascii="Times New Roman" w:hAnsi="Times New Roman" w:cs="Times New Roman"/>
          <w:sz w:val="24"/>
          <w:szCs w:val="24"/>
        </w:rPr>
        <w:t xml:space="preserve">. </w:t>
      </w:r>
      <w:r w:rsidRPr="00CD3F21">
        <w:rPr>
          <w:rFonts w:ascii="Times New Roman" w:hAnsi="Times New Roman" w:cs="Times New Roman"/>
          <w:i/>
          <w:sz w:val="24"/>
          <w:szCs w:val="24"/>
        </w:rPr>
        <w:t>In</w:t>
      </w:r>
      <w:r w:rsidR="00CD3F21" w:rsidRPr="00CD3F21">
        <w:rPr>
          <w:rFonts w:ascii="Times New Roman" w:hAnsi="Times New Roman" w:cs="Times New Roman"/>
          <w:i/>
          <w:sz w:val="24"/>
          <w:szCs w:val="24"/>
        </w:rPr>
        <w:t>:</w:t>
      </w:r>
      <w:r w:rsidR="00CD3F21">
        <w:rPr>
          <w:rFonts w:ascii="Times New Roman" w:hAnsi="Times New Roman" w:cs="Times New Roman"/>
          <w:sz w:val="24"/>
          <w:szCs w:val="24"/>
        </w:rPr>
        <w:t xml:space="preserve"> </w:t>
      </w:r>
      <w:r w:rsidR="00DF47CA">
        <w:rPr>
          <w:rFonts w:ascii="Times New Roman" w:hAnsi="Times New Roman" w:cs="Times New Roman"/>
          <w:sz w:val="24"/>
          <w:szCs w:val="24"/>
        </w:rPr>
        <w:t xml:space="preserve">J. </w:t>
      </w:r>
      <w:r w:rsidR="00CD3F21">
        <w:rPr>
          <w:rFonts w:ascii="Times New Roman" w:hAnsi="Times New Roman" w:cs="Times New Roman"/>
          <w:sz w:val="24"/>
          <w:szCs w:val="24"/>
        </w:rPr>
        <w:t>Olick, ed.</w:t>
      </w:r>
      <w:r w:rsidRPr="004C589A">
        <w:rPr>
          <w:rFonts w:ascii="Times New Roman" w:hAnsi="Times New Roman" w:cs="Times New Roman"/>
          <w:sz w:val="24"/>
          <w:szCs w:val="24"/>
        </w:rPr>
        <w:t xml:space="preserve"> </w:t>
      </w:r>
      <w:r w:rsidRPr="004C589A">
        <w:rPr>
          <w:rFonts w:ascii="Times New Roman" w:hAnsi="Times New Roman" w:cs="Times New Roman"/>
          <w:i/>
          <w:iCs/>
          <w:sz w:val="24"/>
          <w:szCs w:val="24"/>
        </w:rPr>
        <w:t>States of Memory: Continuities, Conflicts, and Transformations in National Retrospection</w:t>
      </w:r>
      <w:r w:rsidRPr="004C589A">
        <w:rPr>
          <w:rFonts w:ascii="Times New Roman" w:hAnsi="Times New Roman" w:cs="Times New Roman"/>
          <w:sz w:val="24"/>
          <w:szCs w:val="24"/>
        </w:rPr>
        <w:t>. Durham, NC: Duke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Olick, J</w:t>
      </w:r>
      <w:r w:rsidR="00CD3F21">
        <w:rPr>
          <w:rFonts w:ascii="Times New Roman" w:hAnsi="Times New Roman" w:cs="Times New Roman"/>
          <w:sz w:val="24"/>
          <w:szCs w:val="24"/>
        </w:rPr>
        <w:t>.</w:t>
      </w:r>
      <w:r w:rsidRPr="004C589A">
        <w:rPr>
          <w:rFonts w:ascii="Times New Roman" w:hAnsi="Times New Roman" w:cs="Times New Roman"/>
          <w:sz w:val="24"/>
          <w:szCs w:val="24"/>
        </w:rPr>
        <w:t>K., Vinitzky-Seroussi, V</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w:t>
      </w:r>
      <w:r w:rsidR="00CD3F21">
        <w:rPr>
          <w:rFonts w:ascii="Times New Roman" w:hAnsi="Times New Roman" w:cs="Times New Roman"/>
          <w:sz w:val="24"/>
          <w:szCs w:val="24"/>
        </w:rPr>
        <w:t xml:space="preserve">and </w:t>
      </w:r>
      <w:r w:rsidRPr="004C589A">
        <w:rPr>
          <w:rFonts w:ascii="Times New Roman" w:hAnsi="Times New Roman" w:cs="Times New Roman"/>
          <w:sz w:val="24"/>
          <w:szCs w:val="24"/>
        </w:rPr>
        <w:t>Levy</w:t>
      </w:r>
      <w:r w:rsidR="00CD3F21">
        <w:rPr>
          <w:rFonts w:ascii="Times New Roman" w:hAnsi="Times New Roman" w:cs="Times New Roman"/>
          <w:sz w:val="24"/>
          <w:szCs w:val="24"/>
        </w:rPr>
        <w:t>, D.,</w:t>
      </w:r>
      <w:r w:rsidRPr="004C589A">
        <w:rPr>
          <w:rFonts w:ascii="Times New Roman" w:hAnsi="Times New Roman" w:cs="Times New Roman"/>
          <w:sz w:val="24"/>
          <w:szCs w:val="24"/>
        </w:rPr>
        <w:t xml:space="preserve"> 2011. </w:t>
      </w:r>
      <w:r w:rsidRPr="004C589A">
        <w:rPr>
          <w:rFonts w:ascii="Times New Roman" w:hAnsi="Times New Roman" w:cs="Times New Roman"/>
          <w:i/>
          <w:sz w:val="24"/>
          <w:szCs w:val="24"/>
        </w:rPr>
        <w:t>The Collective Memory Reader</w:t>
      </w:r>
      <w:r w:rsidRPr="004C589A">
        <w:rPr>
          <w:rFonts w:ascii="Times New Roman" w:hAnsi="Times New Roman" w:cs="Times New Roman"/>
          <w:sz w:val="24"/>
          <w:szCs w:val="24"/>
        </w:rPr>
        <w:t>. Oxford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Olick, </w:t>
      </w:r>
      <w:r w:rsidR="00CD3F21">
        <w:rPr>
          <w:rFonts w:ascii="Times New Roman" w:hAnsi="Times New Roman" w:cs="Times New Roman"/>
          <w:sz w:val="24"/>
          <w:szCs w:val="24"/>
        </w:rPr>
        <w:t>J.</w:t>
      </w:r>
      <w:r w:rsidRPr="004C589A">
        <w:rPr>
          <w:rFonts w:ascii="Times New Roman" w:hAnsi="Times New Roman" w:cs="Times New Roman"/>
          <w:sz w:val="24"/>
          <w:szCs w:val="24"/>
        </w:rPr>
        <w:t>K., Vinitzky-Seroussi, V</w:t>
      </w:r>
      <w:r w:rsidR="00CD3F21">
        <w:rPr>
          <w:rFonts w:ascii="Times New Roman" w:hAnsi="Times New Roman" w:cs="Times New Roman"/>
          <w:sz w:val="24"/>
          <w:szCs w:val="24"/>
        </w:rPr>
        <w:t>. and</w:t>
      </w:r>
      <w:r w:rsidRPr="004C589A">
        <w:rPr>
          <w:rFonts w:ascii="Times New Roman" w:hAnsi="Times New Roman" w:cs="Times New Roman"/>
          <w:sz w:val="24"/>
          <w:szCs w:val="24"/>
        </w:rPr>
        <w:t xml:space="preserve"> Levy</w:t>
      </w:r>
      <w:r w:rsidR="00CD3F21">
        <w:rPr>
          <w:rFonts w:ascii="Times New Roman" w:hAnsi="Times New Roman" w:cs="Times New Roman"/>
          <w:sz w:val="24"/>
          <w:szCs w:val="24"/>
        </w:rPr>
        <w:t>, D</w:t>
      </w:r>
      <w:r w:rsidRPr="004C589A">
        <w:rPr>
          <w:rFonts w:ascii="Times New Roman" w:hAnsi="Times New Roman" w:cs="Times New Roman"/>
          <w:sz w:val="24"/>
          <w:szCs w:val="24"/>
        </w:rPr>
        <w:t>.</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2014. Response to our critics. </w:t>
      </w:r>
      <w:r w:rsidRPr="004C589A">
        <w:rPr>
          <w:rFonts w:ascii="Times New Roman" w:hAnsi="Times New Roman" w:cs="Times New Roman"/>
          <w:i/>
          <w:sz w:val="24"/>
          <w:szCs w:val="24"/>
        </w:rPr>
        <w:t>Memory Studies</w:t>
      </w:r>
      <w:r w:rsidR="00CD3F21">
        <w:rPr>
          <w:rFonts w:ascii="Times New Roman" w:hAnsi="Times New Roman" w:cs="Times New Roman"/>
          <w:sz w:val="24"/>
          <w:szCs w:val="24"/>
        </w:rPr>
        <w:t>, 7,</w:t>
      </w:r>
      <w:r w:rsidRPr="004C589A">
        <w:rPr>
          <w:rFonts w:ascii="Times New Roman" w:hAnsi="Times New Roman" w:cs="Times New Roman"/>
          <w:sz w:val="24"/>
          <w:szCs w:val="24"/>
        </w:rPr>
        <w:t xml:space="preserve"> 131</w:t>
      </w:r>
      <w:r w:rsidR="006C13DC">
        <w:rPr>
          <w:rFonts w:ascii="Times New Roman" w:hAnsi="Times New Roman" w:cs="Times New Roman"/>
          <w:sz w:val="24"/>
          <w:szCs w:val="24"/>
        </w:rPr>
        <w:t>–13</w:t>
      </w:r>
      <w:r w:rsidRPr="004C589A">
        <w:rPr>
          <w:rFonts w:ascii="Times New Roman" w:hAnsi="Times New Roman" w:cs="Times New Roman"/>
          <w:sz w:val="24"/>
          <w:szCs w:val="24"/>
        </w:rPr>
        <w:t>8.</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Olick, J</w:t>
      </w:r>
      <w:r w:rsidR="00CD3F21">
        <w:rPr>
          <w:rFonts w:ascii="Times New Roman" w:hAnsi="Times New Roman" w:cs="Times New Roman"/>
          <w:sz w:val="24"/>
          <w:szCs w:val="24"/>
        </w:rPr>
        <w:t>.</w:t>
      </w:r>
      <w:r w:rsidRPr="004C589A">
        <w:rPr>
          <w:rFonts w:ascii="Times New Roman" w:hAnsi="Times New Roman" w:cs="Times New Roman"/>
          <w:sz w:val="24"/>
          <w:szCs w:val="24"/>
        </w:rPr>
        <w:t>K.</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Sierp</w:t>
      </w:r>
      <w:r w:rsidR="00CD3F21">
        <w:rPr>
          <w:rFonts w:ascii="Times New Roman" w:hAnsi="Times New Roman" w:cs="Times New Roman"/>
          <w:sz w:val="24"/>
          <w:szCs w:val="24"/>
        </w:rPr>
        <w:t>, A.</w:t>
      </w:r>
      <w:r w:rsidRPr="004C589A">
        <w:rPr>
          <w:rFonts w:ascii="Times New Roman" w:hAnsi="Times New Roman" w:cs="Times New Roman"/>
          <w:sz w:val="24"/>
          <w:szCs w:val="24"/>
        </w:rPr>
        <w:t xml:space="preserve"> and Wüstenberg</w:t>
      </w:r>
      <w:r w:rsidR="00CD3F21">
        <w:rPr>
          <w:rFonts w:ascii="Times New Roman" w:hAnsi="Times New Roman" w:cs="Times New Roman"/>
          <w:sz w:val="24"/>
          <w:szCs w:val="24"/>
        </w:rPr>
        <w:t>, J</w:t>
      </w:r>
      <w:r w:rsidRPr="004C589A">
        <w:rPr>
          <w:rFonts w:ascii="Times New Roman" w:hAnsi="Times New Roman" w:cs="Times New Roman"/>
          <w:sz w:val="24"/>
          <w:szCs w:val="24"/>
        </w:rPr>
        <w:t>.</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2017. The Memory Studies Association: Ambitions and an Invitation. </w:t>
      </w:r>
      <w:r w:rsidRPr="004C589A">
        <w:rPr>
          <w:rFonts w:ascii="Times New Roman" w:hAnsi="Times New Roman" w:cs="Times New Roman"/>
          <w:i/>
          <w:sz w:val="24"/>
          <w:szCs w:val="24"/>
        </w:rPr>
        <w:t>Memory Studies</w:t>
      </w:r>
      <w:r w:rsidR="00CD3F21">
        <w:rPr>
          <w:rFonts w:ascii="Times New Roman" w:hAnsi="Times New Roman" w:cs="Times New Roman"/>
          <w:sz w:val="24"/>
          <w:szCs w:val="24"/>
        </w:rPr>
        <w:t>, 10,</w:t>
      </w:r>
      <w:r w:rsidRPr="004C589A">
        <w:rPr>
          <w:rFonts w:ascii="Times New Roman" w:hAnsi="Times New Roman" w:cs="Times New Roman"/>
          <w:sz w:val="24"/>
          <w:szCs w:val="24"/>
        </w:rPr>
        <w:t xml:space="preserve"> 490</w:t>
      </w:r>
      <w:r w:rsidR="006C13DC">
        <w:rPr>
          <w:rFonts w:ascii="Times New Roman" w:hAnsi="Times New Roman" w:cs="Times New Roman"/>
          <w:sz w:val="24"/>
          <w:szCs w:val="24"/>
        </w:rPr>
        <w:t>–49</w:t>
      </w:r>
      <w:r w:rsidRPr="004C589A">
        <w:rPr>
          <w:rFonts w:ascii="Times New Roman" w:hAnsi="Times New Roman" w:cs="Times New Roman"/>
          <w:sz w:val="24"/>
          <w:szCs w:val="24"/>
        </w:rPr>
        <w:t>4.</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Páez, D</w:t>
      </w:r>
      <w:r w:rsidR="00CD3F21">
        <w:rPr>
          <w:rFonts w:ascii="Times New Roman" w:hAnsi="Times New Roman" w:cs="Times New Roman"/>
          <w:sz w:val="24"/>
          <w:szCs w:val="24"/>
        </w:rPr>
        <w:t>.</w:t>
      </w:r>
      <w:r w:rsidRPr="004C589A">
        <w:rPr>
          <w:rFonts w:ascii="Times New Roman" w:hAnsi="Times New Roman" w:cs="Times New Roman"/>
          <w:sz w:val="24"/>
          <w:szCs w:val="24"/>
        </w:rPr>
        <w:t>, Bellelli,</w:t>
      </w:r>
      <w:r w:rsidR="00CD3F21">
        <w:rPr>
          <w:rFonts w:ascii="Times New Roman" w:hAnsi="Times New Roman" w:cs="Times New Roman"/>
          <w:sz w:val="24"/>
          <w:szCs w:val="24"/>
        </w:rPr>
        <w:t xml:space="preserve"> G.</w:t>
      </w:r>
      <w:r w:rsidRPr="004C589A">
        <w:rPr>
          <w:rFonts w:ascii="Times New Roman" w:hAnsi="Times New Roman" w:cs="Times New Roman"/>
          <w:sz w:val="24"/>
          <w:szCs w:val="24"/>
        </w:rPr>
        <w:t xml:space="preserve"> and Rimé</w:t>
      </w:r>
      <w:r w:rsidR="00CD3F21">
        <w:rPr>
          <w:rFonts w:ascii="Times New Roman" w:hAnsi="Times New Roman" w:cs="Times New Roman"/>
          <w:sz w:val="24"/>
          <w:szCs w:val="24"/>
        </w:rPr>
        <w:t>, B</w:t>
      </w:r>
      <w:r w:rsidRPr="004C589A">
        <w:rPr>
          <w:rFonts w:ascii="Times New Roman" w:hAnsi="Times New Roman" w:cs="Times New Roman"/>
          <w:sz w:val="24"/>
          <w:szCs w:val="24"/>
        </w:rPr>
        <w:t>.</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2009. Flashbulb memories, c</w:t>
      </w:r>
      <w:r w:rsidR="00CD3F21">
        <w:rPr>
          <w:rFonts w:ascii="Times New Roman" w:hAnsi="Times New Roman" w:cs="Times New Roman"/>
          <w:sz w:val="24"/>
          <w:szCs w:val="24"/>
        </w:rPr>
        <w:t>ulture, and collective memories</w:t>
      </w:r>
      <w:r w:rsidRPr="004C589A">
        <w:rPr>
          <w:rFonts w:ascii="Times New Roman" w:hAnsi="Times New Roman" w:cs="Times New Roman"/>
          <w:sz w:val="24"/>
          <w:szCs w:val="24"/>
        </w:rPr>
        <w:t xml:space="preserve">.  </w:t>
      </w:r>
      <w:r w:rsidR="00CD3F21" w:rsidRPr="00CD3F21">
        <w:rPr>
          <w:rFonts w:ascii="Times New Roman" w:hAnsi="Times New Roman" w:cs="Times New Roman"/>
          <w:i/>
          <w:sz w:val="24"/>
          <w:szCs w:val="24"/>
        </w:rPr>
        <w:t>In:</w:t>
      </w:r>
      <w:r w:rsidR="00CD3F21">
        <w:rPr>
          <w:rFonts w:ascii="Times New Roman" w:hAnsi="Times New Roman" w:cs="Times New Roman"/>
          <w:sz w:val="24"/>
          <w:szCs w:val="24"/>
        </w:rPr>
        <w:t xml:space="preserve"> </w:t>
      </w:r>
      <w:r w:rsidR="00DF47CA">
        <w:rPr>
          <w:rFonts w:ascii="Times New Roman" w:hAnsi="Times New Roman" w:cs="Times New Roman"/>
          <w:sz w:val="24"/>
          <w:szCs w:val="24"/>
        </w:rPr>
        <w:t xml:space="preserve">O. </w:t>
      </w:r>
      <w:r w:rsidR="00CD3F21" w:rsidRPr="004C589A">
        <w:rPr>
          <w:rFonts w:ascii="Times New Roman" w:hAnsi="Times New Roman" w:cs="Times New Roman"/>
          <w:sz w:val="24"/>
          <w:szCs w:val="24"/>
        </w:rPr>
        <w:t xml:space="preserve">Luminet and </w:t>
      </w:r>
      <w:r w:rsidR="00DF47CA">
        <w:rPr>
          <w:rFonts w:ascii="Times New Roman" w:hAnsi="Times New Roman" w:cs="Times New Roman"/>
          <w:sz w:val="24"/>
          <w:szCs w:val="24"/>
        </w:rPr>
        <w:t xml:space="preserve">A. </w:t>
      </w:r>
      <w:r w:rsidR="00CD3F21" w:rsidRPr="004C589A">
        <w:rPr>
          <w:rFonts w:ascii="Times New Roman" w:hAnsi="Times New Roman" w:cs="Times New Roman"/>
          <w:sz w:val="24"/>
          <w:szCs w:val="24"/>
        </w:rPr>
        <w:t>Curci</w:t>
      </w:r>
      <w:r w:rsidR="00CD3F21">
        <w:rPr>
          <w:rFonts w:ascii="Times New Roman" w:hAnsi="Times New Roman" w:cs="Times New Roman"/>
          <w:sz w:val="24"/>
          <w:szCs w:val="24"/>
        </w:rPr>
        <w:t xml:space="preserve">, eds. </w:t>
      </w:r>
      <w:r w:rsidRPr="004C589A">
        <w:rPr>
          <w:rFonts w:ascii="Times New Roman" w:hAnsi="Times New Roman" w:cs="Times New Roman"/>
          <w:i/>
          <w:sz w:val="24"/>
          <w:szCs w:val="24"/>
        </w:rPr>
        <w:t>Flashbulb Memories: New Issues and New Perspectives</w:t>
      </w:r>
      <w:r w:rsidR="00CD3F21">
        <w:rPr>
          <w:rFonts w:ascii="Times New Roman" w:hAnsi="Times New Roman" w:cs="Times New Roman"/>
          <w:sz w:val="24"/>
          <w:szCs w:val="24"/>
        </w:rPr>
        <w:t>. Hove: Psychology Press,</w:t>
      </w:r>
      <w:r w:rsidRPr="004C589A">
        <w:rPr>
          <w:rFonts w:ascii="Times New Roman" w:hAnsi="Times New Roman" w:cs="Times New Roman"/>
          <w:sz w:val="24"/>
          <w:szCs w:val="24"/>
        </w:rPr>
        <w:t xml:space="preserve"> 227</w:t>
      </w:r>
      <w:r w:rsidR="006C13DC">
        <w:rPr>
          <w:rFonts w:ascii="Times New Roman" w:hAnsi="Times New Roman" w:cs="Times New Roman"/>
          <w:sz w:val="24"/>
          <w:szCs w:val="24"/>
        </w:rPr>
        <w:t>–2</w:t>
      </w:r>
      <w:r w:rsidRPr="004C589A">
        <w:rPr>
          <w:rFonts w:ascii="Times New Roman" w:hAnsi="Times New Roman" w:cs="Times New Roman"/>
          <w:sz w:val="24"/>
          <w:szCs w:val="24"/>
        </w:rPr>
        <w:t>45.</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Phillips, </w:t>
      </w:r>
      <w:r w:rsidR="00CD3F21">
        <w:rPr>
          <w:rFonts w:ascii="Times New Roman" w:hAnsi="Times New Roman" w:cs="Times New Roman"/>
          <w:sz w:val="24"/>
          <w:szCs w:val="24"/>
        </w:rPr>
        <w:t>K.</w:t>
      </w:r>
      <w:r w:rsidRPr="004C589A">
        <w:rPr>
          <w:rFonts w:ascii="Times New Roman" w:hAnsi="Times New Roman" w:cs="Times New Roman"/>
          <w:sz w:val="24"/>
          <w:szCs w:val="24"/>
        </w:rPr>
        <w:t>R.</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2004. </w:t>
      </w:r>
      <w:r w:rsidR="00CD3F21">
        <w:rPr>
          <w:rFonts w:ascii="Times New Roman" w:hAnsi="Times New Roman" w:cs="Times New Roman"/>
          <w:sz w:val="24"/>
          <w:szCs w:val="24"/>
        </w:rPr>
        <w:t>Introduction</w:t>
      </w:r>
      <w:r w:rsidRPr="004C589A">
        <w:rPr>
          <w:rFonts w:ascii="Times New Roman" w:hAnsi="Times New Roman" w:cs="Times New Roman"/>
          <w:sz w:val="24"/>
          <w:szCs w:val="24"/>
        </w:rPr>
        <w:t xml:space="preserve">. </w:t>
      </w:r>
      <w:r w:rsidRPr="00CD3F21">
        <w:rPr>
          <w:rFonts w:ascii="Times New Roman" w:hAnsi="Times New Roman" w:cs="Times New Roman"/>
          <w:i/>
          <w:sz w:val="24"/>
          <w:szCs w:val="24"/>
        </w:rPr>
        <w:t>In</w:t>
      </w:r>
      <w:r w:rsidR="00CD3F21" w:rsidRPr="00CD3F21">
        <w:rPr>
          <w:rFonts w:ascii="Times New Roman" w:hAnsi="Times New Roman" w:cs="Times New Roman"/>
          <w:i/>
          <w:sz w:val="24"/>
          <w:szCs w:val="24"/>
        </w:rPr>
        <w:t>:</w:t>
      </w:r>
      <w:r w:rsidRPr="004C589A">
        <w:rPr>
          <w:rFonts w:ascii="Times New Roman" w:hAnsi="Times New Roman" w:cs="Times New Roman"/>
          <w:sz w:val="24"/>
          <w:szCs w:val="24"/>
        </w:rPr>
        <w:t xml:space="preserve"> </w:t>
      </w:r>
      <w:r w:rsidR="00DF47CA">
        <w:rPr>
          <w:rFonts w:ascii="Times New Roman" w:hAnsi="Times New Roman" w:cs="Times New Roman"/>
          <w:sz w:val="24"/>
          <w:szCs w:val="24"/>
        </w:rPr>
        <w:t xml:space="preserve">K.R. </w:t>
      </w:r>
      <w:r w:rsidR="00CD3F21">
        <w:rPr>
          <w:rFonts w:ascii="Times New Roman" w:hAnsi="Times New Roman" w:cs="Times New Roman"/>
          <w:sz w:val="24"/>
          <w:szCs w:val="24"/>
        </w:rPr>
        <w:t xml:space="preserve">Phillips, ed. </w:t>
      </w:r>
      <w:r w:rsidRPr="004C589A">
        <w:rPr>
          <w:rFonts w:ascii="Times New Roman" w:hAnsi="Times New Roman" w:cs="Times New Roman"/>
          <w:i/>
          <w:iCs/>
          <w:sz w:val="24"/>
          <w:szCs w:val="24"/>
        </w:rPr>
        <w:t>Framing Public Memory</w:t>
      </w:r>
      <w:r w:rsidRPr="004C589A">
        <w:rPr>
          <w:rFonts w:ascii="Times New Roman" w:hAnsi="Times New Roman" w:cs="Times New Roman"/>
          <w:sz w:val="24"/>
          <w:szCs w:val="24"/>
        </w:rPr>
        <w:t>. Tuscaloo</w:t>
      </w:r>
      <w:r w:rsidR="00CD3F21">
        <w:rPr>
          <w:rFonts w:ascii="Times New Roman" w:hAnsi="Times New Roman" w:cs="Times New Roman"/>
          <w:sz w:val="24"/>
          <w:szCs w:val="24"/>
        </w:rPr>
        <w:t xml:space="preserve">sa: University of Alabama Press, </w:t>
      </w:r>
      <w:r w:rsidR="00CD3F21" w:rsidRPr="004C589A">
        <w:rPr>
          <w:rFonts w:ascii="Times New Roman" w:hAnsi="Times New Roman" w:cs="Times New Roman"/>
          <w:sz w:val="24"/>
          <w:szCs w:val="24"/>
        </w:rPr>
        <w:t>1–14</w:t>
      </w:r>
      <w:r w:rsidR="00F35902">
        <w:rPr>
          <w:rFonts w:ascii="Times New Roman" w:hAnsi="Times New Roman" w:cs="Times New Roman"/>
          <w:sz w:val="24"/>
          <w:szCs w:val="24"/>
        </w:rPr>
        <w:t>.</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Plate, L.</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2016. Amnesiology: Towards </w:t>
      </w:r>
      <w:r w:rsidR="00CD3F21">
        <w:rPr>
          <w:rFonts w:ascii="Times New Roman" w:hAnsi="Times New Roman" w:cs="Times New Roman"/>
          <w:sz w:val="24"/>
          <w:szCs w:val="24"/>
        </w:rPr>
        <w:t>the study of cultural oblivion.</w:t>
      </w:r>
      <w:r w:rsidRPr="004C589A">
        <w:rPr>
          <w:rFonts w:ascii="Times New Roman" w:hAnsi="Times New Roman" w:cs="Times New Roman"/>
          <w:sz w:val="24"/>
          <w:szCs w:val="24"/>
        </w:rPr>
        <w:t xml:space="preserve"> </w:t>
      </w:r>
      <w:r w:rsidRPr="004C589A">
        <w:rPr>
          <w:rFonts w:ascii="Times New Roman" w:hAnsi="Times New Roman" w:cs="Times New Roman"/>
          <w:i/>
          <w:sz w:val="24"/>
          <w:szCs w:val="24"/>
        </w:rPr>
        <w:t>Memory Studies</w:t>
      </w:r>
      <w:r w:rsidR="00CD3F21">
        <w:rPr>
          <w:rFonts w:ascii="Times New Roman" w:hAnsi="Times New Roman" w:cs="Times New Roman"/>
          <w:sz w:val="24"/>
          <w:szCs w:val="24"/>
        </w:rPr>
        <w:t>, 9,</w:t>
      </w:r>
      <w:r w:rsidRPr="004C589A">
        <w:rPr>
          <w:rFonts w:ascii="Times New Roman" w:hAnsi="Times New Roman" w:cs="Times New Roman"/>
          <w:sz w:val="24"/>
          <w:szCs w:val="24"/>
        </w:rPr>
        <w:t xml:space="preserve"> 143</w:t>
      </w:r>
      <w:r w:rsidR="00F35902">
        <w:rPr>
          <w:rFonts w:ascii="Times New Roman" w:hAnsi="Times New Roman" w:cs="Times New Roman"/>
          <w:sz w:val="24"/>
          <w:szCs w:val="24"/>
        </w:rPr>
        <w:t>–1</w:t>
      </w:r>
      <w:r w:rsidRPr="004C589A">
        <w:rPr>
          <w:rFonts w:ascii="Times New Roman" w:hAnsi="Times New Roman" w:cs="Times New Roman"/>
          <w:sz w:val="24"/>
          <w:szCs w:val="24"/>
        </w:rPr>
        <w:t>55.</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Radstone, S.</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2008. Memory studies: for and against. </w:t>
      </w:r>
      <w:r w:rsidRPr="004C589A">
        <w:rPr>
          <w:rFonts w:ascii="Times New Roman" w:hAnsi="Times New Roman" w:cs="Times New Roman"/>
          <w:i/>
          <w:sz w:val="24"/>
          <w:szCs w:val="24"/>
        </w:rPr>
        <w:t>Memory Studies</w:t>
      </w:r>
      <w:r w:rsidR="00CD3F21">
        <w:rPr>
          <w:rFonts w:ascii="Times New Roman" w:hAnsi="Times New Roman" w:cs="Times New Roman"/>
          <w:sz w:val="24"/>
          <w:szCs w:val="24"/>
        </w:rPr>
        <w:t>, 1,</w:t>
      </w:r>
      <w:r w:rsidRPr="004C589A">
        <w:rPr>
          <w:rFonts w:ascii="Times New Roman" w:hAnsi="Times New Roman" w:cs="Times New Roman"/>
          <w:sz w:val="24"/>
          <w:szCs w:val="24"/>
        </w:rPr>
        <w:t xml:space="preserve"> 31</w:t>
      </w:r>
      <w:r w:rsidR="00F35902">
        <w:rPr>
          <w:rFonts w:ascii="Times New Roman" w:hAnsi="Times New Roman" w:cs="Times New Roman"/>
          <w:sz w:val="24"/>
          <w:szCs w:val="24"/>
        </w:rPr>
        <w:t>–3</w:t>
      </w:r>
      <w:r w:rsidRPr="004C589A">
        <w:rPr>
          <w:rFonts w:ascii="Times New Roman" w:hAnsi="Times New Roman" w:cs="Times New Roman"/>
          <w:sz w:val="24"/>
          <w:szCs w:val="24"/>
        </w:rPr>
        <w:t>9.</w:t>
      </w:r>
    </w:p>
    <w:p w:rsidR="002B41CE" w:rsidRPr="004C589A" w:rsidRDefault="00CD3F21" w:rsidP="002B41CE">
      <w:pPr>
        <w:rPr>
          <w:rFonts w:ascii="Times New Roman" w:hAnsi="Times New Roman" w:cs="Times New Roman"/>
          <w:sz w:val="24"/>
          <w:szCs w:val="24"/>
        </w:rPr>
      </w:pPr>
      <w:r>
        <w:rPr>
          <w:rFonts w:ascii="Times New Roman" w:hAnsi="Times New Roman" w:cs="Times New Roman"/>
          <w:sz w:val="24"/>
          <w:szCs w:val="24"/>
        </w:rPr>
        <w:t>Ricoeur, P</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1988. </w:t>
      </w:r>
      <w:r w:rsidR="002B41CE" w:rsidRPr="004C589A">
        <w:rPr>
          <w:rFonts w:ascii="Times New Roman" w:hAnsi="Times New Roman" w:cs="Times New Roman"/>
          <w:i/>
          <w:iCs/>
          <w:sz w:val="24"/>
          <w:szCs w:val="24"/>
        </w:rPr>
        <w:t>Time and Narrative</w:t>
      </w:r>
      <w:r w:rsidR="002B41CE" w:rsidRPr="004C589A">
        <w:rPr>
          <w:rFonts w:ascii="Times New Roman" w:hAnsi="Times New Roman" w:cs="Times New Roman"/>
          <w:sz w:val="24"/>
          <w:szCs w:val="24"/>
        </w:rPr>
        <w:t>. Trans</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w:t>
      </w:r>
      <w:r w:rsidR="00DF47CA">
        <w:rPr>
          <w:rFonts w:ascii="Times New Roman" w:hAnsi="Times New Roman" w:cs="Times New Roman"/>
          <w:sz w:val="24"/>
          <w:szCs w:val="24"/>
        </w:rPr>
        <w:t xml:space="preserve">K. </w:t>
      </w:r>
      <w:r w:rsidR="002B41CE" w:rsidRPr="004C589A">
        <w:rPr>
          <w:rFonts w:ascii="Times New Roman" w:hAnsi="Times New Roman" w:cs="Times New Roman"/>
          <w:sz w:val="24"/>
          <w:szCs w:val="24"/>
        </w:rPr>
        <w:t xml:space="preserve">Blamey and </w:t>
      </w:r>
      <w:r w:rsidR="00DF47CA">
        <w:rPr>
          <w:rFonts w:ascii="Times New Roman" w:hAnsi="Times New Roman" w:cs="Times New Roman"/>
          <w:sz w:val="24"/>
          <w:szCs w:val="24"/>
        </w:rPr>
        <w:t xml:space="preserve">D. </w:t>
      </w:r>
      <w:r w:rsidR="002B41CE" w:rsidRPr="004C589A">
        <w:rPr>
          <w:rFonts w:ascii="Times New Roman" w:hAnsi="Times New Roman" w:cs="Times New Roman"/>
          <w:sz w:val="24"/>
          <w:szCs w:val="24"/>
        </w:rPr>
        <w:t>Pellauer</w:t>
      </w:r>
      <w:r>
        <w:rPr>
          <w:rFonts w:ascii="Times New Roman" w:hAnsi="Times New Roman" w:cs="Times New Roman"/>
          <w:sz w:val="24"/>
          <w:szCs w:val="24"/>
        </w:rPr>
        <w:t xml:space="preserve">. Vol. 3. </w:t>
      </w:r>
      <w:r w:rsidR="002B41CE" w:rsidRPr="004C589A">
        <w:rPr>
          <w:rFonts w:ascii="Times New Roman" w:hAnsi="Times New Roman" w:cs="Times New Roman"/>
          <w:sz w:val="24"/>
          <w:szCs w:val="24"/>
        </w:rPr>
        <w:t>University of Chicago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Roediger, H</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L., Marsh, </w:t>
      </w:r>
      <w:r w:rsidR="00CD3F21">
        <w:rPr>
          <w:rFonts w:ascii="Times New Roman" w:hAnsi="Times New Roman" w:cs="Times New Roman"/>
          <w:sz w:val="24"/>
          <w:szCs w:val="24"/>
        </w:rPr>
        <w:t>E.</w:t>
      </w:r>
      <w:r w:rsidRPr="004C589A">
        <w:rPr>
          <w:rFonts w:ascii="Times New Roman" w:hAnsi="Times New Roman" w:cs="Times New Roman"/>
          <w:sz w:val="24"/>
          <w:szCs w:val="24"/>
        </w:rPr>
        <w:t xml:space="preserve">J. and Lee, </w:t>
      </w:r>
      <w:r w:rsidR="00CD3F21">
        <w:rPr>
          <w:rFonts w:ascii="Times New Roman" w:hAnsi="Times New Roman" w:cs="Times New Roman"/>
          <w:sz w:val="24"/>
          <w:szCs w:val="24"/>
        </w:rPr>
        <w:t>S.</w:t>
      </w:r>
      <w:r w:rsidRPr="004C589A">
        <w:rPr>
          <w:rFonts w:ascii="Times New Roman" w:hAnsi="Times New Roman" w:cs="Times New Roman"/>
          <w:sz w:val="24"/>
          <w:szCs w:val="24"/>
        </w:rPr>
        <w:t>C.</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2002. Varieties of Memory. </w:t>
      </w:r>
      <w:r w:rsidRPr="004C589A">
        <w:rPr>
          <w:rFonts w:ascii="Times New Roman" w:hAnsi="Times New Roman" w:cs="Times New Roman"/>
          <w:i/>
          <w:sz w:val="24"/>
          <w:szCs w:val="24"/>
        </w:rPr>
        <w:t>Stevens' Handbook of Experimental Psychology</w:t>
      </w:r>
      <w:r w:rsidR="00DF47CA">
        <w:rPr>
          <w:rFonts w:ascii="Times New Roman" w:hAnsi="Times New Roman" w:cs="Times New Roman"/>
          <w:sz w:val="24"/>
          <w:szCs w:val="24"/>
        </w:rPr>
        <w:t>. Vol. 2.</w:t>
      </w:r>
      <w:r w:rsidRPr="004C589A">
        <w:rPr>
          <w:rFonts w:ascii="Times New Roman" w:hAnsi="Times New Roman" w:cs="Times New Roman"/>
          <w:sz w:val="24"/>
          <w:szCs w:val="24"/>
        </w:rPr>
        <w:t xml:space="preserve"> Third Edition.  New York: Wiley.</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Rosenfeld, </w:t>
      </w:r>
      <w:r w:rsidR="00CD3F21">
        <w:rPr>
          <w:rFonts w:ascii="Times New Roman" w:hAnsi="Times New Roman" w:cs="Times New Roman"/>
          <w:sz w:val="24"/>
          <w:szCs w:val="24"/>
        </w:rPr>
        <w:t>G.</w:t>
      </w:r>
      <w:r w:rsidRPr="004C589A">
        <w:rPr>
          <w:rFonts w:ascii="Times New Roman" w:hAnsi="Times New Roman" w:cs="Times New Roman"/>
          <w:sz w:val="24"/>
          <w:szCs w:val="24"/>
        </w:rPr>
        <w:t>D.</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2015. </w:t>
      </w:r>
      <w:r w:rsidRPr="004C589A">
        <w:rPr>
          <w:rFonts w:ascii="Times New Roman" w:hAnsi="Times New Roman" w:cs="Times New Roman"/>
          <w:i/>
          <w:sz w:val="24"/>
          <w:szCs w:val="24"/>
        </w:rPr>
        <w:t>Hi Hitler! how the Nazi past is being normalized in contemporary culture</w:t>
      </w:r>
      <w:r w:rsidRPr="004C589A">
        <w:rPr>
          <w:rFonts w:ascii="Times New Roman" w:hAnsi="Times New Roman" w:cs="Times New Roman"/>
          <w:sz w:val="24"/>
          <w:szCs w:val="24"/>
        </w:rPr>
        <w:t>. Cambridge University Press.</w:t>
      </w:r>
    </w:p>
    <w:p w:rsidR="002B41CE" w:rsidRPr="004C589A" w:rsidRDefault="00CD3F21" w:rsidP="002B41CE">
      <w:pPr>
        <w:rPr>
          <w:rFonts w:ascii="Times New Roman" w:hAnsi="Times New Roman" w:cs="Times New Roman"/>
          <w:sz w:val="24"/>
          <w:szCs w:val="24"/>
        </w:rPr>
      </w:pPr>
      <w:r>
        <w:rPr>
          <w:rFonts w:ascii="Times New Roman" w:hAnsi="Times New Roman" w:cs="Times New Roman"/>
          <w:sz w:val="24"/>
          <w:szCs w:val="24"/>
        </w:rPr>
        <w:lastRenderedPageBreak/>
        <w:t>Sebald, G.</w:t>
      </w:r>
      <w:r w:rsidR="002B41CE" w:rsidRPr="004C589A">
        <w:rPr>
          <w:rFonts w:ascii="Times New Roman" w:hAnsi="Times New Roman" w:cs="Times New Roman"/>
          <w:sz w:val="24"/>
          <w:szCs w:val="24"/>
        </w:rPr>
        <w:t xml:space="preserve"> and Wagle</w:t>
      </w:r>
      <w:r>
        <w:rPr>
          <w:rFonts w:ascii="Times New Roman" w:hAnsi="Times New Roman" w:cs="Times New Roman"/>
          <w:sz w:val="24"/>
          <w:szCs w:val="24"/>
        </w:rPr>
        <w:t>, J.,</w:t>
      </w:r>
      <w:r w:rsidR="002B41CE" w:rsidRPr="004C589A">
        <w:rPr>
          <w:rFonts w:ascii="Times New Roman" w:hAnsi="Times New Roman" w:cs="Times New Roman"/>
          <w:sz w:val="24"/>
          <w:szCs w:val="24"/>
        </w:rPr>
        <w:t xml:space="preserve"> 2015. </w:t>
      </w:r>
      <w:r w:rsidR="002B41CE" w:rsidRPr="004C589A">
        <w:rPr>
          <w:rFonts w:ascii="Times New Roman" w:hAnsi="Times New Roman" w:cs="Times New Roman"/>
          <w:i/>
          <w:sz w:val="24"/>
          <w:szCs w:val="24"/>
        </w:rPr>
        <w:t>Theorizing Social Memories: Concepts and Contexts</w:t>
      </w:r>
      <w:r w:rsidR="002B41CE" w:rsidRPr="004C589A">
        <w:rPr>
          <w:rFonts w:ascii="Times New Roman" w:hAnsi="Times New Roman" w:cs="Times New Roman"/>
          <w:sz w:val="24"/>
          <w:szCs w:val="24"/>
        </w:rPr>
        <w:t>. London: Routledge.</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Shandler, J.</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2017. </w:t>
      </w:r>
      <w:r w:rsidRPr="004C589A">
        <w:rPr>
          <w:rFonts w:ascii="Times New Roman" w:hAnsi="Times New Roman" w:cs="Times New Roman"/>
          <w:i/>
          <w:sz w:val="24"/>
          <w:szCs w:val="24"/>
        </w:rPr>
        <w:t>Holocaust memory in the digital age: survivors</w:t>
      </w:r>
      <w:r w:rsidR="00F35902">
        <w:rPr>
          <w:rFonts w:ascii="Times New Roman" w:hAnsi="Times New Roman" w:cs="Times New Roman"/>
          <w:i/>
          <w:sz w:val="24"/>
          <w:szCs w:val="24"/>
        </w:rPr>
        <w:t>’</w:t>
      </w:r>
      <w:r w:rsidRPr="004C589A">
        <w:rPr>
          <w:rFonts w:ascii="Times New Roman" w:hAnsi="Times New Roman" w:cs="Times New Roman"/>
          <w:i/>
          <w:sz w:val="24"/>
          <w:szCs w:val="24"/>
        </w:rPr>
        <w:t xml:space="preserve"> stories and new media practices</w:t>
      </w:r>
      <w:r w:rsidRPr="004C589A">
        <w:rPr>
          <w:rFonts w:ascii="Times New Roman" w:hAnsi="Times New Roman" w:cs="Times New Roman"/>
          <w:sz w:val="24"/>
          <w:szCs w:val="24"/>
        </w:rPr>
        <w:t>. Stanford University Press.</w:t>
      </w:r>
    </w:p>
    <w:p w:rsidR="002B41CE" w:rsidRPr="004C589A" w:rsidRDefault="002B41CE" w:rsidP="002B41CE">
      <w:pPr>
        <w:pStyle w:val="Bibliography"/>
        <w:spacing w:line="360" w:lineRule="auto"/>
        <w:rPr>
          <w:rFonts w:ascii="Times New Roman" w:hAnsi="Times New Roman" w:cs="Times New Roman"/>
          <w:sz w:val="24"/>
          <w:szCs w:val="24"/>
        </w:rPr>
      </w:pPr>
      <w:r w:rsidRPr="004C589A">
        <w:rPr>
          <w:rFonts w:ascii="Times New Roman" w:hAnsi="Times New Roman" w:cs="Times New Roman"/>
          <w:sz w:val="24"/>
          <w:szCs w:val="24"/>
        </w:rPr>
        <w:t>Sontag, S.</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2003. </w:t>
      </w:r>
      <w:r w:rsidRPr="004C589A">
        <w:rPr>
          <w:rFonts w:ascii="Times New Roman" w:hAnsi="Times New Roman" w:cs="Times New Roman"/>
          <w:i/>
          <w:iCs/>
          <w:sz w:val="24"/>
          <w:szCs w:val="24"/>
        </w:rPr>
        <w:t>Regarding the Pain of Others</w:t>
      </w:r>
      <w:r w:rsidRPr="004C589A">
        <w:rPr>
          <w:rFonts w:ascii="Times New Roman" w:hAnsi="Times New Roman" w:cs="Times New Roman"/>
          <w:sz w:val="24"/>
          <w:szCs w:val="24"/>
        </w:rPr>
        <w:t>. New York: Picador.</w:t>
      </w:r>
    </w:p>
    <w:p w:rsidR="002B41CE" w:rsidRPr="004C589A" w:rsidRDefault="00CD3F21" w:rsidP="002B41CE">
      <w:pPr>
        <w:rPr>
          <w:rFonts w:ascii="Times New Roman" w:hAnsi="Times New Roman" w:cs="Times New Roman"/>
          <w:sz w:val="24"/>
          <w:szCs w:val="24"/>
        </w:rPr>
      </w:pPr>
      <w:r>
        <w:rPr>
          <w:rFonts w:ascii="Times New Roman" w:hAnsi="Times New Roman" w:cs="Times New Roman"/>
          <w:sz w:val="24"/>
          <w:szCs w:val="24"/>
        </w:rPr>
        <w:t>Spiegelman, A</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1991. </w:t>
      </w:r>
      <w:r w:rsidR="002B41CE" w:rsidRPr="004C589A">
        <w:rPr>
          <w:rFonts w:ascii="Times New Roman" w:hAnsi="Times New Roman" w:cs="Times New Roman"/>
          <w:i/>
          <w:sz w:val="24"/>
          <w:szCs w:val="24"/>
        </w:rPr>
        <w:t>Maus: A Survivor’s Tale</w:t>
      </w:r>
      <w:r w:rsidR="002B41CE" w:rsidRPr="004C589A">
        <w:rPr>
          <w:rFonts w:ascii="Times New Roman" w:hAnsi="Times New Roman" w:cs="Times New Roman"/>
          <w:sz w:val="24"/>
          <w:szCs w:val="24"/>
        </w:rPr>
        <w:t>. New York: Pantheon Books.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Stone, C</w:t>
      </w:r>
      <w:r w:rsidR="00CD3F21">
        <w:rPr>
          <w:rFonts w:ascii="Times New Roman" w:hAnsi="Times New Roman" w:cs="Times New Roman"/>
          <w:sz w:val="24"/>
          <w:szCs w:val="24"/>
        </w:rPr>
        <w:t>.</w:t>
      </w:r>
      <w:r w:rsidRPr="004C589A">
        <w:rPr>
          <w:rFonts w:ascii="Times New Roman" w:hAnsi="Times New Roman" w:cs="Times New Roman"/>
          <w:sz w:val="24"/>
          <w:szCs w:val="24"/>
        </w:rPr>
        <w:t>B. and Hirst</w:t>
      </w:r>
      <w:r w:rsidR="00CD3F21">
        <w:rPr>
          <w:rFonts w:ascii="Times New Roman" w:hAnsi="Times New Roman" w:cs="Times New Roman"/>
          <w:sz w:val="24"/>
          <w:szCs w:val="24"/>
        </w:rPr>
        <w:t>, W.,</w:t>
      </w:r>
      <w:r w:rsidRPr="004C589A">
        <w:rPr>
          <w:rFonts w:ascii="Times New Roman" w:hAnsi="Times New Roman" w:cs="Times New Roman"/>
          <w:sz w:val="24"/>
          <w:szCs w:val="24"/>
        </w:rPr>
        <w:t xml:space="preserve"> 2014. (Induced) Forgetting to form a collective memory. </w:t>
      </w:r>
      <w:r w:rsidRPr="004C589A">
        <w:rPr>
          <w:rFonts w:ascii="Times New Roman" w:hAnsi="Times New Roman" w:cs="Times New Roman"/>
          <w:i/>
          <w:sz w:val="24"/>
          <w:szCs w:val="24"/>
        </w:rPr>
        <w:t>Memory Studies</w:t>
      </w:r>
      <w:r w:rsidR="00CD3F21">
        <w:rPr>
          <w:rFonts w:ascii="Times New Roman" w:hAnsi="Times New Roman" w:cs="Times New Roman"/>
          <w:sz w:val="24"/>
          <w:szCs w:val="24"/>
        </w:rPr>
        <w:t>, 7,</w:t>
      </w:r>
      <w:r w:rsidRPr="004C589A">
        <w:rPr>
          <w:rFonts w:ascii="Times New Roman" w:hAnsi="Times New Roman" w:cs="Times New Roman"/>
          <w:sz w:val="24"/>
          <w:szCs w:val="24"/>
        </w:rPr>
        <w:t xml:space="preserve"> 314</w:t>
      </w:r>
      <w:r w:rsidR="00162B4C">
        <w:rPr>
          <w:rFonts w:ascii="Times New Roman" w:hAnsi="Times New Roman" w:cs="Times New Roman"/>
          <w:sz w:val="24"/>
          <w:szCs w:val="24"/>
        </w:rPr>
        <w:t>–3</w:t>
      </w:r>
      <w:r w:rsidRPr="004C589A">
        <w:rPr>
          <w:rFonts w:ascii="Times New Roman" w:hAnsi="Times New Roman" w:cs="Times New Roman"/>
          <w:sz w:val="24"/>
          <w:szCs w:val="24"/>
        </w:rPr>
        <w:t>27.</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Tota, </w:t>
      </w:r>
      <w:r w:rsidR="00CD3F21">
        <w:rPr>
          <w:rFonts w:ascii="Times New Roman" w:hAnsi="Times New Roman" w:cs="Times New Roman"/>
          <w:sz w:val="24"/>
          <w:szCs w:val="24"/>
        </w:rPr>
        <w:t>A.L.</w:t>
      </w:r>
      <w:r w:rsidRPr="004C589A">
        <w:rPr>
          <w:rFonts w:ascii="Times New Roman" w:hAnsi="Times New Roman" w:cs="Times New Roman"/>
          <w:sz w:val="24"/>
          <w:szCs w:val="24"/>
        </w:rPr>
        <w:t xml:space="preserve"> and </w:t>
      </w:r>
      <w:r w:rsidR="00CD3F21">
        <w:rPr>
          <w:rFonts w:ascii="Times New Roman" w:hAnsi="Times New Roman" w:cs="Times New Roman"/>
          <w:sz w:val="24"/>
          <w:szCs w:val="24"/>
        </w:rPr>
        <w:t>Hagen, T.,</w:t>
      </w:r>
      <w:r w:rsidRPr="004C589A">
        <w:rPr>
          <w:rFonts w:ascii="Times New Roman" w:hAnsi="Times New Roman" w:cs="Times New Roman"/>
          <w:sz w:val="24"/>
          <w:szCs w:val="24"/>
        </w:rPr>
        <w:t xml:space="preserve"> 2016. </w:t>
      </w:r>
      <w:r w:rsidRPr="004C589A">
        <w:rPr>
          <w:rFonts w:ascii="Times New Roman" w:hAnsi="Times New Roman" w:cs="Times New Roman"/>
          <w:i/>
          <w:sz w:val="24"/>
          <w:szCs w:val="24"/>
        </w:rPr>
        <w:t>Routledge International Handbook of Memory Studies</w:t>
      </w:r>
      <w:r w:rsidRPr="004C589A">
        <w:rPr>
          <w:rFonts w:ascii="Times New Roman" w:hAnsi="Times New Roman" w:cs="Times New Roman"/>
          <w:sz w:val="24"/>
          <w:szCs w:val="24"/>
        </w:rPr>
        <w:t>. London: Routledge.</w:t>
      </w:r>
    </w:p>
    <w:p w:rsidR="002B41CE" w:rsidRPr="004C589A" w:rsidRDefault="00CD3F21" w:rsidP="002B41CE">
      <w:pPr>
        <w:rPr>
          <w:rFonts w:ascii="Times New Roman" w:hAnsi="Times New Roman" w:cs="Times New Roman"/>
          <w:sz w:val="24"/>
          <w:szCs w:val="24"/>
        </w:rPr>
      </w:pPr>
      <w:r>
        <w:rPr>
          <w:rFonts w:ascii="Times New Roman" w:hAnsi="Times New Roman" w:cs="Times New Roman"/>
          <w:sz w:val="24"/>
          <w:szCs w:val="24"/>
        </w:rPr>
        <w:t>Tulving, E</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1985. How many memory systems are there? </w:t>
      </w:r>
      <w:r w:rsidR="002B41CE" w:rsidRPr="004C589A">
        <w:rPr>
          <w:rFonts w:ascii="Times New Roman" w:hAnsi="Times New Roman" w:cs="Times New Roman"/>
          <w:i/>
          <w:sz w:val="24"/>
          <w:szCs w:val="24"/>
        </w:rPr>
        <w:t>American Psychologist</w:t>
      </w:r>
      <w:r>
        <w:rPr>
          <w:rFonts w:ascii="Times New Roman" w:hAnsi="Times New Roman" w:cs="Times New Roman"/>
          <w:sz w:val="24"/>
          <w:szCs w:val="24"/>
        </w:rPr>
        <w:t>, 40,</w:t>
      </w:r>
      <w:r w:rsidR="002B41CE" w:rsidRPr="004C589A">
        <w:rPr>
          <w:rFonts w:ascii="Times New Roman" w:hAnsi="Times New Roman" w:cs="Times New Roman"/>
          <w:sz w:val="24"/>
          <w:szCs w:val="24"/>
        </w:rPr>
        <w:t xml:space="preserve"> 385–398.</w:t>
      </w:r>
    </w:p>
    <w:p w:rsidR="002B41CE" w:rsidRPr="004C589A" w:rsidRDefault="00CD3F21" w:rsidP="002B41CE">
      <w:pPr>
        <w:rPr>
          <w:rFonts w:ascii="Times New Roman" w:hAnsi="Times New Roman" w:cs="Times New Roman"/>
          <w:sz w:val="24"/>
          <w:szCs w:val="24"/>
        </w:rPr>
      </w:pPr>
      <w:r>
        <w:rPr>
          <w:rFonts w:ascii="Times New Roman" w:hAnsi="Times New Roman" w:cs="Times New Roman"/>
          <w:sz w:val="24"/>
          <w:szCs w:val="24"/>
        </w:rPr>
        <w:t>Tulving, E</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2007. Are there 256 different kinds of memory? </w:t>
      </w:r>
      <w:r w:rsidR="002B41CE" w:rsidRPr="00CD3F21">
        <w:rPr>
          <w:rFonts w:ascii="Times New Roman" w:hAnsi="Times New Roman" w:cs="Times New Roman"/>
          <w:i/>
          <w:sz w:val="24"/>
          <w:szCs w:val="24"/>
        </w:rPr>
        <w:t>In</w:t>
      </w:r>
      <w:r w:rsidRPr="00CD3F21">
        <w:rPr>
          <w:rFonts w:ascii="Times New Roman" w:hAnsi="Times New Roman" w:cs="Times New Roman"/>
          <w:i/>
          <w:sz w:val="24"/>
          <w:szCs w:val="24"/>
        </w:rPr>
        <w:t>:</w:t>
      </w:r>
      <w:r w:rsidR="002B41CE" w:rsidRPr="004C589A">
        <w:rPr>
          <w:rFonts w:ascii="Times New Roman" w:hAnsi="Times New Roman" w:cs="Times New Roman"/>
          <w:sz w:val="24"/>
          <w:szCs w:val="24"/>
        </w:rPr>
        <w:t xml:space="preserve"> </w:t>
      </w:r>
      <w:r w:rsidR="00DF47CA">
        <w:rPr>
          <w:rFonts w:ascii="Times New Roman" w:hAnsi="Times New Roman" w:cs="Times New Roman"/>
          <w:sz w:val="24"/>
          <w:szCs w:val="24"/>
        </w:rPr>
        <w:t xml:space="preserve">J.S. </w:t>
      </w:r>
      <w:r>
        <w:rPr>
          <w:rFonts w:ascii="Times New Roman" w:hAnsi="Times New Roman" w:cs="Times New Roman"/>
          <w:sz w:val="24"/>
          <w:szCs w:val="24"/>
        </w:rPr>
        <w:t xml:space="preserve">Nairne, ed. </w:t>
      </w:r>
      <w:r w:rsidR="002B41CE" w:rsidRPr="004C589A">
        <w:rPr>
          <w:rFonts w:ascii="Times New Roman" w:hAnsi="Times New Roman" w:cs="Times New Roman"/>
          <w:i/>
          <w:sz w:val="24"/>
          <w:szCs w:val="24"/>
        </w:rPr>
        <w:t>The Foundations of Remembering: Essays in Honor of Henry L. Roediger, III</w:t>
      </w:r>
      <w:r w:rsidR="002B41CE" w:rsidRPr="004C589A">
        <w:rPr>
          <w:rFonts w:ascii="Times New Roman" w:hAnsi="Times New Roman" w:cs="Times New Roman"/>
          <w:sz w:val="24"/>
          <w:szCs w:val="24"/>
        </w:rPr>
        <w:t>.</w:t>
      </w:r>
      <w:r>
        <w:rPr>
          <w:rFonts w:ascii="Times New Roman" w:hAnsi="Times New Roman" w:cs="Times New Roman"/>
          <w:sz w:val="24"/>
          <w:szCs w:val="24"/>
        </w:rPr>
        <w:t xml:space="preserve"> Hove: Psychology Press, 39</w:t>
      </w:r>
      <w:r w:rsidR="00AA1484">
        <w:rPr>
          <w:rFonts w:ascii="Times New Roman" w:hAnsi="Times New Roman" w:cs="Times New Roman"/>
          <w:sz w:val="24"/>
          <w:szCs w:val="24"/>
        </w:rPr>
        <w:t>–</w:t>
      </w:r>
      <w:r>
        <w:rPr>
          <w:rFonts w:ascii="Times New Roman" w:hAnsi="Times New Roman" w:cs="Times New Roman"/>
          <w:sz w:val="24"/>
          <w:szCs w:val="24"/>
        </w:rPr>
        <w:t>52.</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Vermeulen, P</w:t>
      </w:r>
      <w:r w:rsidR="00CD3F21">
        <w:rPr>
          <w:rFonts w:ascii="Times New Roman" w:hAnsi="Times New Roman" w:cs="Times New Roman"/>
          <w:sz w:val="24"/>
          <w:szCs w:val="24"/>
        </w:rPr>
        <w:t>.</w:t>
      </w:r>
      <w:r w:rsidRPr="004C589A">
        <w:rPr>
          <w:rFonts w:ascii="Times New Roman" w:hAnsi="Times New Roman" w:cs="Times New Roman"/>
          <w:sz w:val="24"/>
          <w:szCs w:val="24"/>
        </w:rPr>
        <w:t>,</w:t>
      </w:r>
      <w:r w:rsidR="00CD3F21">
        <w:rPr>
          <w:rFonts w:ascii="Times New Roman" w:hAnsi="Times New Roman" w:cs="Times New Roman"/>
          <w:sz w:val="24"/>
          <w:szCs w:val="24"/>
        </w:rPr>
        <w:t xml:space="preserve"> </w:t>
      </w:r>
      <w:r w:rsidR="00CD3F21">
        <w:rPr>
          <w:rFonts w:ascii="Times New Roman" w:hAnsi="Times New Roman" w:cs="Times New Roman"/>
          <w:i/>
          <w:sz w:val="24"/>
          <w:szCs w:val="24"/>
        </w:rPr>
        <w:t>et al</w:t>
      </w:r>
      <w:r w:rsidRPr="004C589A">
        <w:rPr>
          <w:rFonts w:ascii="Times New Roman" w:hAnsi="Times New Roman" w:cs="Times New Roman"/>
          <w:sz w:val="24"/>
          <w:szCs w:val="24"/>
        </w:rPr>
        <w:t>.</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2012. Dispersal and redemption: The future dynamics of </w:t>
      </w:r>
      <w:r w:rsidR="00CD3F21">
        <w:rPr>
          <w:rFonts w:ascii="Times New Roman" w:hAnsi="Times New Roman" w:cs="Times New Roman"/>
          <w:sz w:val="24"/>
          <w:szCs w:val="24"/>
        </w:rPr>
        <w:t>memory studies – A roundtable.</w:t>
      </w:r>
      <w:r w:rsidRPr="004C589A">
        <w:rPr>
          <w:rFonts w:ascii="Times New Roman" w:hAnsi="Times New Roman" w:cs="Times New Roman"/>
          <w:sz w:val="24"/>
          <w:szCs w:val="24"/>
        </w:rPr>
        <w:t xml:space="preserve"> </w:t>
      </w:r>
      <w:r w:rsidRPr="004C589A">
        <w:rPr>
          <w:rFonts w:ascii="Times New Roman" w:hAnsi="Times New Roman" w:cs="Times New Roman"/>
          <w:i/>
          <w:sz w:val="24"/>
          <w:szCs w:val="24"/>
        </w:rPr>
        <w:t>Memory Studies</w:t>
      </w:r>
      <w:r w:rsidR="00CD3F21">
        <w:rPr>
          <w:rFonts w:ascii="Times New Roman" w:hAnsi="Times New Roman" w:cs="Times New Roman"/>
          <w:sz w:val="24"/>
          <w:szCs w:val="24"/>
        </w:rPr>
        <w:t>, 5,</w:t>
      </w:r>
      <w:r w:rsidRPr="004C589A">
        <w:rPr>
          <w:rFonts w:ascii="Times New Roman" w:hAnsi="Times New Roman" w:cs="Times New Roman"/>
          <w:sz w:val="24"/>
          <w:szCs w:val="24"/>
        </w:rPr>
        <w:t xml:space="preserve"> 223</w:t>
      </w:r>
      <w:r w:rsidR="00AA1484">
        <w:rPr>
          <w:rFonts w:ascii="Times New Roman" w:hAnsi="Times New Roman" w:cs="Times New Roman"/>
          <w:sz w:val="24"/>
          <w:szCs w:val="24"/>
        </w:rPr>
        <w:t>–2</w:t>
      </w:r>
      <w:r w:rsidRPr="004C589A">
        <w:rPr>
          <w:rFonts w:ascii="Times New Roman" w:hAnsi="Times New Roman" w:cs="Times New Roman"/>
          <w:sz w:val="24"/>
          <w:szCs w:val="24"/>
        </w:rPr>
        <w:t>39.</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 xml:space="preserve">Wegner, </w:t>
      </w:r>
      <w:r w:rsidR="00CD3F21">
        <w:rPr>
          <w:rFonts w:ascii="Times New Roman" w:hAnsi="Times New Roman" w:cs="Times New Roman"/>
          <w:sz w:val="24"/>
          <w:szCs w:val="24"/>
        </w:rPr>
        <w:t>D.</w:t>
      </w:r>
      <w:r w:rsidRPr="004C589A">
        <w:rPr>
          <w:rFonts w:ascii="Times New Roman" w:hAnsi="Times New Roman" w:cs="Times New Roman"/>
          <w:sz w:val="24"/>
          <w:szCs w:val="24"/>
        </w:rPr>
        <w:t>M</w:t>
      </w:r>
      <w:r w:rsidR="00CD3F21">
        <w:rPr>
          <w:rFonts w:ascii="Times New Roman" w:hAnsi="Times New Roman" w:cs="Times New Roman"/>
          <w:sz w:val="24"/>
          <w:szCs w:val="24"/>
        </w:rPr>
        <w:t>.</w:t>
      </w:r>
      <w:r w:rsidRPr="004C589A">
        <w:rPr>
          <w:rFonts w:ascii="Times New Roman" w:hAnsi="Times New Roman" w:cs="Times New Roman"/>
          <w:sz w:val="24"/>
          <w:szCs w:val="24"/>
        </w:rPr>
        <w:t>, Guilano</w:t>
      </w:r>
      <w:r w:rsidR="00CD3F21">
        <w:rPr>
          <w:rFonts w:ascii="Times New Roman" w:hAnsi="Times New Roman" w:cs="Times New Roman"/>
          <w:sz w:val="24"/>
          <w:szCs w:val="24"/>
        </w:rPr>
        <w:t>, T.</w:t>
      </w:r>
      <w:r w:rsidRPr="004C589A">
        <w:rPr>
          <w:rFonts w:ascii="Times New Roman" w:hAnsi="Times New Roman" w:cs="Times New Roman"/>
          <w:sz w:val="24"/>
          <w:szCs w:val="24"/>
        </w:rPr>
        <w:t xml:space="preserve"> and Hertel</w:t>
      </w:r>
      <w:r w:rsidR="00CD3F21">
        <w:rPr>
          <w:rFonts w:ascii="Times New Roman" w:hAnsi="Times New Roman" w:cs="Times New Roman"/>
          <w:sz w:val="24"/>
          <w:szCs w:val="24"/>
        </w:rPr>
        <w:t>, P.T.,</w:t>
      </w:r>
      <w:r w:rsidRPr="004C589A">
        <w:rPr>
          <w:rFonts w:ascii="Times New Roman" w:hAnsi="Times New Roman" w:cs="Times New Roman"/>
          <w:sz w:val="24"/>
          <w:szCs w:val="24"/>
        </w:rPr>
        <w:t xml:space="preserve"> 1985. Cognitive Interdep</w:t>
      </w:r>
      <w:r w:rsidR="00CD3F21">
        <w:rPr>
          <w:rFonts w:ascii="Times New Roman" w:hAnsi="Times New Roman" w:cs="Times New Roman"/>
          <w:sz w:val="24"/>
          <w:szCs w:val="24"/>
        </w:rPr>
        <w:t>endence in Close Relationships</w:t>
      </w:r>
      <w:r w:rsidRPr="004C589A">
        <w:rPr>
          <w:rFonts w:ascii="Times New Roman" w:hAnsi="Times New Roman" w:cs="Times New Roman"/>
          <w:sz w:val="24"/>
          <w:szCs w:val="24"/>
        </w:rPr>
        <w:t xml:space="preserve">. </w:t>
      </w:r>
      <w:r w:rsidRPr="00CD3F21">
        <w:rPr>
          <w:rFonts w:ascii="Times New Roman" w:hAnsi="Times New Roman" w:cs="Times New Roman"/>
          <w:i/>
          <w:sz w:val="24"/>
          <w:szCs w:val="24"/>
        </w:rPr>
        <w:t>In</w:t>
      </w:r>
      <w:r w:rsidR="00CD3F21" w:rsidRPr="00CD3F21">
        <w:rPr>
          <w:rFonts w:ascii="Times New Roman" w:hAnsi="Times New Roman" w:cs="Times New Roman"/>
          <w:i/>
          <w:sz w:val="24"/>
          <w:szCs w:val="24"/>
        </w:rPr>
        <w:t>:</w:t>
      </w:r>
      <w:r w:rsidR="00CD3F21">
        <w:rPr>
          <w:rFonts w:ascii="Times New Roman" w:hAnsi="Times New Roman" w:cs="Times New Roman"/>
          <w:sz w:val="24"/>
          <w:szCs w:val="24"/>
        </w:rPr>
        <w:t xml:space="preserve"> </w:t>
      </w:r>
      <w:r w:rsidR="00DF47CA">
        <w:rPr>
          <w:rFonts w:ascii="Times New Roman" w:hAnsi="Times New Roman" w:cs="Times New Roman"/>
          <w:sz w:val="24"/>
          <w:szCs w:val="24"/>
        </w:rPr>
        <w:t xml:space="preserve">W.J. </w:t>
      </w:r>
      <w:r w:rsidR="00CD3F21">
        <w:rPr>
          <w:rFonts w:ascii="Times New Roman" w:hAnsi="Times New Roman" w:cs="Times New Roman"/>
          <w:sz w:val="24"/>
          <w:szCs w:val="24"/>
        </w:rPr>
        <w:t>Ickes, ed.</w:t>
      </w:r>
      <w:r w:rsidRPr="004C589A">
        <w:rPr>
          <w:rFonts w:ascii="Times New Roman" w:hAnsi="Times New Roman" w:cs="Times New Roman"/>
          <w:sz w:val="24"/>
          <w:szCs w:val="24"/>
        </w:rPr>
        <w:t xml:space="preserve"> </w:t>
      </w:r>
      <w:r w:rsidRPr="004C589A">
        <w:rPr>
          <w:rFonts w:ascii="Times New Roman" w:hAnsi="Times New Roman" w:cs="Times New Roman"/>
          <w:i/>
          <w:iCs/>
          <w:sz w:val="24"/>
          <w:szCs w:val="24"/>
        </w:rPr>
        <w:t>Compatible and Incompatible Relationships</w:t>
      </w:r>
      <w:r w:rsidRPr="004C589A">
        <w:rPr>
          <w:rFonts w:ascii="Times New Roman" w:hAnsi="Times New Roman" w:cs="Times New Roman"/>
          <w:sz w:val="24"/>
          <w:szCs w:val="24"/>
        </w:rPr>
        <w:t>. New York: Springer</w:t>
      </w:r>
      <w:r w:rsidR="00CD3F21" w:rsidRPr="004C589A">
        <w:rPr>
          <w:rFonts w:ascii="Times New Roman" w:hAnsi="Times New Roman" w:cs="Times New Roman"/>
          <w:sz w:val="24"/>
          <w:szCs w:val="24"/>
        </w:rPr>
        <w:t>, 253–</w:t>
      </w:r>
      <w:r w:rsidR="00AA1484">
        <w:rPr>
          <w:rFonts w:ascii="Times New Roman" w:hAnsi="Times New Roman" w:cs="Times New Roman"/>
          <w:sz w:val="24"/>
          <w:szCs w:val="24"/>
        </w:rPr>
        <w:t>2</w:t>
      </w:r>
      <w:r w:rsidR="00CD3F21" w:rsidRPr="004C589A">
        <w:rPr>
          <w:rFonts w:ascii="Times New Roman" w:hAnsi="Times New Roman" w:cs="Times New Roman"/>
          <w:sz w:val="24"/>
          <w:szCs w:val="24"/>
        </w:rPr>
        <w:t>76</w:t>
      </w:r>
      <w:r w:rsidRPr="004C589A">
        <w:rPr>
          <w:rFonts w:ascii="Times New Roman" w:hAnsi="Times New Roman" w:cs="Times New Roman"/>
          <w:sz w:val="24"/>
          <w:szCs w:val="24"/>
        </w:rPr>
        <w:t>.</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Wells, H.G.</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1914. </w:t>
      </w:r>
      <w:r w:rsidRPr="004C589A">
        <w:rPr>
          <w:rFonts w:ascii="Times New Roman" w:hAnsi="Times New Roman" w:cs="Times New Roman"/>
          <w:i/>
          <w:sz w:val="24"/>
          <w:szCs w:val="24"/>
        </w:rPr>
        <w:t>The War that will End War</w:t>
      </w:r>
      <w:r w:rsidRPr="004C589A">
        <w:rPr>
          <w:rFonts w:ascii="Times New Roman" w:hAnsi="Times New Roman" w:cs="Times New Roman"/>
          <w:sz w:val="24"/>
          <w:szCs w:val="24"/>
        </w:rPr>
        <w:t>. London: F. &amp; C. Palmer.</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Wertsch, J</w:t>
      </w:r>
      <w:r w:rsidR="00CD3F21">
        <w:rPr>
          <w:rFonts w:ascii="Times New Roman" w:hAnsi="Times New Roman" w:cs="Times New Roman"/>
          <w:sz w:val="24"/>
          <w:szCs w:val="24"/>
        </w:rPr>
        <w:t>.</w:t>
      </w:r>
      <w:r w:rsidRPr="004C589A">
        <w:rPr>
          <w:rFonts w:ascii="Times New Roman" w:hAnsi="Times New Roman" w:cs="Times New Roman"/>
          <w:sz w:val="24"/>
          <w:szCs w:val="24"/>
        </w:rPr>
        <w:t>V.</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2002. </w:t>
      </w:r>
      <w:r w:rsidRPr="004C589A">
        <w:rPr>
          <w:rFonts w:ascii="Times New Roman" w:hAnsi="Times New Roman" w:cs="Times New Roman"/>
          <w:i/>
          <w:iCs/>
          <w:sz w:val="24"/>
          <w:szCs w:val="24"/>
        </w:rPr>
        <w:t>Voices of Collective Remembering</w:t>
      </w:r>
      <w:r w:rsidRPr="004C589A">
        <w:rPr>
          <w:rFonts w:ascii="Times New Roman" w:hAnsi="Times New Roman" w:cs="Times New Roman"/>
          <w:sz w:val="24"/>
          <w:szCs w:val="24"/>
        </w:rPr>
        <w:t>. Cambridge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Whitehead, A.</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2009. </w:t>
      </w:r>
      <w:r w:rsidRPr="004C589A">
        <w:rPr>
          <w:rFonts w:ascii="Times New Roman" w:hAnsi="Times New Roman" w:cs="Times New Roman"/>
          <w:i/>
          <w:iCs/>
          <w:sz w:val="24"/>
          <w:szCs w:val="24"/>
        </w:rPr>
        <w:t>Memory</w:t>
      </w:r>
      <w:r w:rsidRPr="004C589A">
        <w:rPr>
          <w:rFonts w:ascii="Times New Roman" w:hAnsi="Times New Roman" w:cs="Times New Roman"/>
          <w:sz w:val="24"/>
          <w:szCs w:val="24"/>
        </w:rPr>
        <w:t>. London: Routledge.</w:t>
      </w:r>
    </w:p>
    <w:p w:rsidR="002B41CE" w:rsidRPr="004C589A" w:rsidRDefault="00CD3F21" w:rsidP="002B41CE">
      <w:pPr>
        <w:rPr>
          <w:rFonts w:ascii="Times New Roman" w:hAnsi="Times New Roman" w:cs="Times New Roman"/>
          <w:sz w:val="24"/>
          <w:szCs w:val="24"/>
        </w:rPr>
      </w:pPr>
      <w:r>
        <w:rPr>
          <w:rFonts w:ascii="Times New Roman" w:hAnsi="Times New Roman" w:cs="Times New Roman"/>
          <w:sz w:val="24"/>
          <w:szCs w:val="24"/>
        </w:rPr>
        <w:t>Winter, J</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1995. </w:t>
      </w:r>
      <w:r w:rsidR="002B41CE" w:rsidRPr="004C589A">
        <w:rPr>
          <w:rFonts w:ascii="Times New Roman" w:hAnsi="Times New Roman" w:cs="Times New Roman"/>
          <w:i/>
          <w:iCs/>
          <w:sz w:val="24"/>
          <w:szCs w:val="24"/>
        </w:rPr>
        <w:t>Sites of Memory, Sites of Mourning: The Great War in European Cultural History</w:t>
      </w:r>
      <w:r w:rsidR="002B41CE" w:rsidRPr="004C589A">
        <w:rPr>
          <w:rFonts w:ascii="Times New Roman" w:hAnsi="Times New Roman" w:cs="Times New Roman"/>
          <w:sz w:val="24"/>
          <w:szCs w:val="24"/>
        </w:rPr>
        <w:t>. Cambridge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Winter, J</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and Sivan,</w:t>
      </w:r>
      <w:r w:rsidR="00CD3F21">
        <w:rPr>
          <w:rFonts w:ascii="Times New Roman" w:hAnsi="Times New Roman" w:cs="Times New Roman"/>
          <w:sz w:val="24"/>
          <w:szCs w:val="24"/>
        </w:rPr>
        <w:t xml:space="preserve"> E.,</w:t>
      </w:r>
      <w:r w:rsidRPr="004C589A">
        <w:rPr>
          <w:rFonts w:ascii="Times New Roman" w:hAnsi="Times New Roman" w:cs="Times New Roman"/>
          <w:sz w:val="24"/>
          <w:szCs w:val="24"/>
        </w:rPr>
        <w:t xml:space="preserve"> eds.</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1999. </w:t>
      </w:r>
      <w:r w:rsidRPr="004C589A">
        <w:rPr>
          <w:rFonts w:ascii="Times New Roman" w:hAnsi="Times New Roman" w:cs="Times New Roman"/>
          <w:i/>
          <w:iCs/>
          <w:sz w:val="24"/>
          <w:szCs w:val="24"/>
        </w:rPr>
        <w:t>War and Remembrance in the Twentieth Century</w:t>
      </w:r>
      <w:r w:rsidRPr="004C589A">
        <w:rPr>
          <w:rFonts w:ascii="Times New Roman" w:hAnsi="Times New Roman" w:cs="Times New Roman"/>
          <w:sz w:val="24"/>
          <w:szCs w:val="24"/>
        </w:rPr>
        <w:t>. Cambridge University Press.</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Wüstenberg, J.</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2016. The struggle for European memory—New contributions to an emerging field. </w:t>
      </w:r>
      <w:r w:rsidRPr="004C589A">
        <w:rPr>
          <w:rFonts w:ascii="Times New Roman" w:hAnsi="Times New Roman" w:cs="Times New Roman"/>
          <w:i/>
          <w:sz w:val="24"/>
          <w:szCs w:val="24"/>
        </w:rPr>
        <w:t>Comparative European Politics</w:t>
      </w:r>
      <w:r w:rsidR="00CD3F21">
        <w:rPr>
          <w:rFonts w:ascii="Times New Roman" w:hAnsi="Times New Roman" w:cs="Times New Roman"/>
          <w:sz w:val="24"/>
          <w:szCs w:val="24"/>
        </w:rPr>
        <w:t>, 14,</w:t>
      </w:r>
      <w:r w:rsidRPr="004C589A">
        <w:rPr>
          <w:rFonts w:ascii="Times New Roman" w:hAnsi="Times New Roman" w:cs="Times New Roman"/>
          <w:sz w:val="24"/>
          <w:szCs w:val="24"/>
        </w:rPr>
        <w:t xml:space="preserve"> 376</w:t>
      </w:r>
      <w:r w:rsidR="00AA1484">
        <w:rPr>
          <w:rFonts w:ascii="Times New Roman" w:hAnsi="Times New Roman" w:cs="Times New Roman"/>
          <w:sz w:val="24"/>
          <w:szCs w:val="24"/>
        </w:rPr>
        <w:t>–3</w:t>
      </w:r>
      <w:r w:rsidRPr="004C589A">
        <w:rPr>
          <w:rFonts w:ascii="Times New Roman" w:hAnsi="Times New Roman" w:cs="Times New Roman"/>
          <w:sz w:val="24"/>
          <w:szCs w:val="24"/>
        </w:rPr>
        <w:t>89.</w:t>
      </w:r>
    </w:p>
    <w:p w:rsidR="002B41CE" w:rsidRPr="004C589A" w:rsidRDefault="002B41CE" w:rsidP="002B41CE">
      <w:pPr>
        <w:rPr>
          <w:rFonts w:ascii="Times New Roman" w:hAnsi="Times New Roman" w:cs="Times New Roman"/>
          <w:sz w:val="24"/>
          <w:szCs w:val="24"/>
        </w:rPr>
      </w:pPr>
      <w:r w:rsidRPr="004C589A">
        <w:rPr>
          <w:rFonts w:ascii="Times New Roman" w:hAnsi="Times New Roman" w:cs="Times New Roman"/>
          <w:sz w:val="24"/>
          <w:szCs w:val="24"/>
        </w:rPr>
        <w:t>Zerubavel, E.</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2003. </w:t>
      </w:r>
      <w:r w:rsidRPr="004C589A">
        <w:rPr>
          <w:rFonts w:ascii="Times New Roman" w:hAnsi="Times New Roman" w:cs="Times New Roman"/>
          <w:i/>
          <w:sz w:val="24"/>
          <w:szCs w:val="24"/>
        </w:rPr>
        <w:t>Time Maps: Collective Memory and the Social Shape of the Past</w:t>
      </w:r>
      <w:r w:rsidRPr="004C589A">
        <w:rPr>
          <w:rFonts w:ascii="Times New Roman" w:hAnsi="Times New Roman" w:cs="Times New Roman"/>
          <w:sz w:val="24"/>
          <w:szCs w:val="24"/>
        </w:rPr>
        <w:t>. University of Chicago Press.</w:t>
      </w:r>
    </w:p>
    <w:p w:rsidR="002B41CE" w:rsidRPr="004C589A" w:rsidRDefault="00CD3F21" w:rsidP="002B41CE">
      <w:pPr>
        <w:rPr>
          <w:rFonts w:ascii="Times New Roman" w:hAnsi="Times New Roman" w:cs="Times New Roman"/>
          <w:sz w:val="24"/>
          <w:szCs w:val="24"/>
        </w:rPr>
      </w:pPr>
      <w:r>
        <w:rPr>
          <w:rFonts w:ascii="Times New Roman" w:hAnsi="Times New Roman" w:cs="Times New Roman"/>
          <w:sz w:val="24"/>
          <w:szCs w:val="24"/>
        </w:rPr>
        <w:t>Zerubavel, Y</w:t>
      </w:r>
      <w:r w:rsidR="002B41CE" w:rsidRPr="004C589A">
        <w:rPr>
          <w:rFonts w:ascii="Times New Roman" w:hAnsi="Times New Roman" w:cs="Times New Roman"/>
          <w:sz w:val="24"/>
          <w:szCs w:val="24"/>
        </w:rPr>
        <w:t>.</w:t>
      </w:r>
      <w:r>
        <w:rPr>
          <w:rFonts w:ascii="Times New Roman" w:hAnsi="Times New Roman" w:cs="Times New Roman"/>
          <w:sz w:val="24"/>
          <w:szCs w:val="24"/>
        </w:rPr>
        <w:t>,</w:t>
      </w:r>
      <w:r w:rsidR="002B41CE" w:rsidRPr="004C589A">
        <w:rPr>
          <w:rFonts w:ascii="Times New Roman" w:hAnsi="Times New Roman" w:cs="Times New Roman"/>
          <w:sz w:val="24"/>
          <w:szCs w:val="24"/>
        </w:rPr>
        <w:t xml:space="preserve"> 1995. </w:t>
      </w:r>
      <w:r>
        <w:rPr>
          <w:rFonts w:ascii="Times New Roman" w:hAnsi="Times New Roman" w:cs="Times New Roman"/>
          <w:i/>
          <w:sz w:val="24"/>
          <w:szCs w:val="24"/>
        </w:rPr>
        <w:t>Recovered roots</w:t>
      </w:r>
      <w:r w:rsidR="002B41CE" w:rsidRPr="004C589A">
        <w:rPr>
          <w:rFonts w:ascii="Times New Roman" w:hAnsi="Times New Roman" w:cs="Times New Roman"/>
          <w:i/>
          <w:sz w:val="24"/>
          <w:szCs w:val="24"/>
        </w:rPr>
        <w:t>: collective memory and the making of Israeli national tradition</w:t>
      </w:r>
      <w:r w:rsidR="002B41CE" w:rsidRPr="004C589A">
        <w:rPr>
          <w:rFonts w:ascii="Times New Roman" w:hAnsi="Times New Roman" w:cs="Times New Roman"/>
          <w:sz w:val="24"/>
          <w:szCs w:val="24"/>
        </w:rPr>
        <w:t xml:space="preserve">. University </w:t>
      </w:r>
      <w:r w:rsidR="00AA1484">
        <w:rPr>
          <w:rFonts w:ascii="Times New Roman" w:hAnsi="Times New Roman" w:cs="Times New Roman"/>
          <w:sz w:val="24"/>
          <w:szCs w:val="24"/>
        </w:rPr>
        <w:t xml:space="preserve">of Chicago </w:t>
      </w:r>
      <w:r w:rsidR="002B41CE" w:rsidRPr="004C589A">
        <w:rPr>
          <w:rFonts w:ascii="Times New Roman" w:hAnsi="Times New Roman" w:cs="Times New Roman"/>
          <w:sz w:val="24"/>
          <w:szCs w:val="24"/>
        </w:rPr>
        <w:t>Press.</w:t>
      </w:r>
    </w:p>
    <w:p w:rsidR="002B41CE" w:rsidRPr="00CD3F21" w:rsidRDefault="002B41CE" w:rsidP="004F2D52">
      <w:pPr>
        <w:rPr>
          <w:rFonts w:ascii="Times New Roman" w:hAnsi="Times New Roman" w:cs="Times New Roman"/>
          <w:i/>
          <w:sz w:val="24"/>
          <w:szCs w:val="24"/>
        </w:rPr>
      </w:pPr>
      <w:r w:rsidRPr="004C589A">
        <w:rPr>
          <w:rFonts w:ascii="Times New Roman" w:hAnsi="Times New Roman" w:cs="Times New Roman"/>
          <w:sz w:val="24"/>
          <w:szCs w:val="24"/>
        </w:rPr>
        <w:lastRenderedPageBreak/>
        <w:t>Ziemann, B.</w:t>
      </w:r>
      <w:r w:rsidR="00CD3F21">
        <w:rPr>
          <w:rFonts w:ascii="Times New Roman" w:hAnsi="Times New Roman" w:cs="Times New Roman"/>
          <w:sz w:val="24"/>
          <w:szCs w:val="24"/>
        </w:rPr>
        <w:t>,</w:t>
      </w:r>
      <w:r w:rsidRPr="004C589A">
        <w:rPr>
          <w:rFonts w:ascii="Times New Roman" w:hAnsi="Times New Roman" w:cs="Times New Roman"/>
          <w:sz w:val="24"/>
          <w:szCs w:val="24"/>
        </w:rPr>
        <w:t xml:space="preserve"> 2013.  </w:t>
      </w:r>
      <w:r w:rsidR="00CD3F21">
        <w:rPr>
          <w:rFonts w:ascii="Times New Roman" w:hAnsi="Times New Roman" w:cs="Times New Roman"/>
          <w:i/>
          <w:sz w:val="24"/>
          <w:szCs w:val="24"/>
        </w:rPr>
        <w:t>Contested commemorations</w:t>
      </w:r>
      <w:r w:rsidRPr="004C589A">
        <w:rPr>
          <w:rFonts w:ascii="Times New Roman" w:hAnsi="Times New Roman" w:cs="Times New Roman"/>
          <w:i/>
          <w:sz w:val="24"/>
          <w:szCs w:val="24"/>
        </w:rPr>
        <w:t>: republican war veterans and Weimar political culture</w:t>
      </w:r>
      <w:r w:rsidRPr="004C589A">
        <w:rPr>
          <w:rFonts w:ascii="Times New Roman" w:hAnsi="Times New Roman" w:cs="Times New Roman"/>
          <w:sz w:val="24"/>
          <w:szCs w:val="24"/>
        </w:rPr>
        <w:t>. Cambridge University Press.</w:t>
      </w:r>
    </w:p>
    <w:sectPr w:rsidR="002B41CE" w:rsidRPr="00CD3F21" w:rsidSect="00E24946">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E38" w:rsidRDefault="007D0E38" w:rsidP="009E7001">
      <w:pPr>
        <w:spacing w:after="0" w:line="240" w:lineRule="auto"/>
      </w:pPr>
      <w:r>
        <w:separator/>
      </w:r>
    </w:p>
  </w:endnote>
  <w:endnote w:type="continuationSeparator" w:id="0">
    <w:p w:rsidR="007D0E38" w:rsidRDefault="007D0E38" w:rsidP="009E7001">
      <w:pPr>
        <w:spacing w:after="0" w:line="240" w:lineRule="auto"/>
      </w:pPr>
      <w:r>
        <w:continuationSeparator/>
      </w:r>
    </w:p>
  </w:endnote>
  <w:endnote w:id="1">
    <w:p w:rsidR="004C0757" w:rsidRPr="004C0757" w:rsidRDefault="004C0757" w:rsidP="004C0757">
      <w:pPr>
        <w:pStyle w:val="EndnoteText"/>
        <w:spacing w:before="120" w:line="360" w:lineRule="auto"/>
        <w:ind w:left="482" w:hanging="482"/>
        <w:rPr>
          <w:rFonts w:ascii="Times New Roman" w:hAnsi="Times New Roman" w:cs="Times New Roman"/>
          <w:sz w:val="22"/>
          <w:szCs w:val="22"/>
        </w:rPr>
      </w:pPr>
      <w:r w:rsidRPr="004C0757">
        <w:rPr>
          <w:rStyle w:val="EndnoteReference"/>
          <w:rFonts w:ascii="Times New Roman" w:hAnsi="Times New Roman" w:cs="Times New Roman"/>
          <w:sz w:val="22"/>
          <w:szCs w:val="22"/>
        </w:rPr>
        <w:endnoteRef/>
      </w:r>
      <w:r w:rsidRPr="004C0757">
        <w:rPr>
          <w:rFonts w:ascii="Times New Roman" w:hAnsi="Times New Roman" w:cs="Times New Roman"/>
          <w:sz w:val="22"/>
          <w:szCs w:val="22"/>
        </w:rPr>
        <w:t xml:space="preserve"> This construction is inspired by the typology in the title of Hassan (1971).</w:t>
      </w:r>
    </w:p>
  </w:endnote>
  <w:endnote w:id="2">
    <w:p w:rsidR="004C0757" w:rsidRPr="004C0757" w:rsidRDefault="004C0757" w:rsidP="004C0757">
      <w:pPr>
        <w:pStyle w:val="EndnoteText"/>
        <w:spacing w:before="120" w:line="360" w:lineRule="auto"/>
        <w:ind w:left="482" w:hanging="482"/>
        <w:rPr>
          <w:rFonts w:ascii="Times New Roman" w:hAnsi="Times New Roman" w:cs="Times New Roman"/>
          <w:sz w:val="22"/>
          <w:szCs w:val="22"/>
        </w:rPr>
      </w:pPr>
      <w:r w:rsidRPr="004C0757">
        <w:rPr>
          <w:rStyle w:val="EndnoteReference"/>
          <w:rFonts w:ascii="Times New Roman" w:hAnsi="Times New Roman" w:cs="Times New Roman"/>
          <w:sz w:val="22"/>
          <w:szCs w:val="22"/>
        </w:rPr>
        <w:endnoteRef/>
      </w:r>
      <w:r w:rsidRPr="004C0757">
        <w:rPr>
          <w:rFonts w:ascii="Times New Roman" w:hAnsi="Times New Roman" w:cs="Times New Roman"/>
          <w:sz w:val="22"/>
          <w:szCs w:val="22"/>
        </w:rPr>
        <w:t xml:space="preserve"> This is in part due to the humanist focus.  A rather different picture emerges in scientific studies of memory, which tend to be found in the </w:t>
      </w:r>
      <w:r w:rsidRPr="004C0757">
        <w:rPr>
          <w:rFonts w:ascii="Times New Roman" w:hAnsi="Times New Roman" w:cs="Times New Roman"/>
          <w:i/>
          <w:sz w:val="22"/>
          <w:szCs w:val="22"/>
        </w:rPr>
        <w:t>Memory</w:t>
      </w:r>
      <w:r w:rsidRPr="004C0757">
        <w:rPr>
          <w:rFonts w:ascii="Times New Roman" w:hAnsi="Times New Roman" w:cs="Times New Roman"/>
          <w:sz w:val="22"/>
          <w:szCs w:val="22"/>
        </w:rPr>
        <w:t xml:space="preserve"> journal.  While attempts continue to be made to bridge the gap between sciences and social sciences/humanities (Nalbantian et al 2011), it remains a thorny problem.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E38" w:rsidRDefault="007D0E38" w:rsidP="009E7001">
      <w:pPr>
        <w:spacing w:after="0" w:line="240" w:lineRule="auto"/>
      </w:pPr>
      <w:r>
        <w:separator/>
      </w:r>
    </w:p>
  </w:footnote>
  <w:footnote w:type="continuationSeparator" w:id="0">
    <w:p w:rsidR="007D0E38" w:rsidRDefault="007D0E38" w:rsidP="009E7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590641"/>
      <w:docPartObj>
        <w:docPartGallery w:val="Page Numbers (Top of Page)"/>
        <w:docPartUnique/>
      </w:docPartObj>
    </w:sdtPr>
    <w:sdtEndPr/>
    <w:sdtContent>
      <w:p w:rsidR="009517ED" w:rsidRDefault="000C4C6A">
        <w:pPr>
          <w:pStyle w:val="Header"/>
          <w:jc w:val="right"/>
        </w:pPr>
        <w:r>
          <w:fldChar w:fldCharType="begin"/>
        </w:r>
        <w:r w:rsidR="009517ED">
          <w:instrText xml:space="preserve"> PAGE   \* MERGEFORMAT </w:instrText>
        </w:r>
        <w:r>
          <w:fldChar w:fldCharType="separate"/>
        </w:r>
        <w:r w:rsidR="00236FF5">
          <w:rPr>
            <w:noProof/>
          </w:rPr>
          <w:t>1</w:t>
        </w:r>
        <w:r>
          <w:rPr>
            <w:noProof/>
          </w:rPr>
          <w:fldChar w:fldCharType="end"/>
        </w:r>
      </w:p>
    </w:sdtContent>
  </w:sdt>
  <w:p w:rsidR="009517ED" w:rsidRDefault="00951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42177"/>
    <w:multiLevelType w:val="hybridMultilevel"/>
    <w:tmpl w:val="C26650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7C"/>
    <w:rsid w:val="00026AD2"/>
    <w:rsid w:val="000462E6"/>
    <w:rsid w:val="000A79DC"/>
    <w:rsid w:val="000B1588"/>
    <w:rsid w:val="000B6BF6"/>
    <w:rsid w:val="000C4C6A"/>
    <w:rsid w:val="00102FDC"/>
    <w:rsid w:val="001278EC"/>
    <w:rsid w:val="00140F43"/>
    <w:rsid w:val="00144A67"/>
    <w:rsid w:val="00162B4C"/>
    <w:rsid w:val="00170F76"/>
    <w:rsid w:val="001A7FA8"/>
    <w:rsid w:val="001D1BE4"/>
    <w:rsid w:val="001D6E06"/>
    <w:rsid w:val="001D7074"/>
    <w:rsid w:val="001E1361"/>
    <w:rsid w:val="00211352"/>
    <w:rsid w:val="00214D2E"/>
    <w:rsid w:val="002258E5"/>
    <w:rsid w:val="00235CE7"/>
    <w:rsid w:val="00236F03"/>
    <w:rsid w:val="00236FF5"/>
    <w:rsid w:val="00294020"/>
    <w:rsid w:val="002B41CE"/>
    <w:rsid w:val="002D5F1E"/>
    <w:rsid w:val="002F77D2"/>
    <w:rsid w:val="00352FB4"/>
    <w:rsid w:val="003620F4"/>
    <w:rsid w:val="00382ADE"/>
    <w:rsid w:val="003911F9"/>
    <w:rsid w:val="003B2AE3"/>
    <w:rsid w:val="003B31AE"/>
    <w:rsid w:val="003B31C6"/>
    <w:rsid w:val="003B4ACF"/>
    <w:rsid w:val="003C0395"/>
    <w:rsid w:val="003D6DEA"/>
    <w:rsid w:val="004120DF"/>
    <w:rsid w:val="00422CF4"/>
    <w:rsid w:val="00467917"/>
    <w:rsid w:val="004803FB"/>
    <w:rsid w:val="004872FF"/>
    <w:rsid w:val="004B3087"/>
    <w:rsid w:val="004C0757"/>
    <w:rsid w:val="004E1120"/>
    <w:rsid w:val="004E6F94"/>
    <w:rsid w:val="004F2D52"/>
    <w:rsid w:val="0052610D"/>
    <w:rsid w:val="00526859"/>
    <w:rsid w:val="00545BBF"/>
    <w:rsid w:val="00552AA8"/>
    <w:rsid w:val="00562AAF"/>
    <w:rsid w:val="005712E6"/>
    <w:rsid w:val="00580E22"/>
    <w:rsid w:val="00590383"/>
    <w:rsid w:val="005D5F13"/>
    <w:rsid w:val="005E2854"/>
    <w:rsid w:val="005F2AD3"/>
    <w:rsid w:val="005F381F"/>
    <w:rsid w:val="00602718"/>
    <w:rsid w:val="00616E5D"/>
    <w:rsid w:val="00632865"/>
    <w:rsid w:val="00633431"/>
    <w:rsid w:val="00662E28"/>
    <w:rsid w:val="006646FB"/>
    <w:rsid w:val="006C13DC"/>
    <w:rsid w:val="006D3298"/>
    <w:rsid w:val="006E65EA"/>
    <w:rsid w:val="00714B2A"/>
    <w:rsid w:val="00717764"/>
    <w:rsid w:val="0073440E"/>
    <w:rsid w:val="00760583"/>
    <w:rsid w:val="00761329"/>
    <w:rsid w:val="00767084"/>
    <w:rsid w:val="007775D3"/>
    <w:rsid w:val="007B7AF0"/>
    <w:rsid w:val="007C2B6E"/>
    <w:rsid w:val="007D07D0"/>
    <w:rsid w:val="007D0E38"/>
    <w:rsid w:val="007D5095"/>
    <w:rsid w:val="007E0CBB"/>
    <w:rsid w:val="008123E5"/>
    <w:rsid w:val="00820332"/>
    <w:rsid w:val="00821FC8"/>
    <w:rsid w:val="008264AD"/>
    <w:rsid w:val="008413B0"/>
    <w:rsid w:val="00847E2D"/>
    <w:rsid w:val="00866C37"/>
    <w:rsid w:val="00871BCD"/>
    <w:rsid w:val="00883DEC"/>
    <w:rsid w:val="00891725"/>
    <w:rsid w:val="008923DB"/>
    <w:rsid w:val="00895F3E"/>
    <w:rsid w:val="008A33A9"/>
    <w:rsid w:val="008C3761"/>
    <w:rsid w:val="008D4C9D"/>
    <w:rsid w:val="008E4547"/>
    <w:rsid w:val="00902472"/>
    <w:rsid w:val="0091334F"/>
    <w:rsid w:val="00913FD6"/>
    <w:rsid w:val="00935A19"/>
    <w:rsid w:val="009517ED"/>
    <w:rsid w:val="00960353"/>
    <w:rsid w:val="0099635F"/>
    <w:rsid w:val="009B3FA5"/>
    <w:rsid w:val="009D5DBD"/>
    <w:rsid w:val="009E7001"/>
    <w:rsid w:val="00A2172B"/>
    <w:rsid w:val="00A47FBF"/>
    <w:rsid w:val="00A51CDA"/>
    <w:rsid w:val="00A530A7"/>
    <w:rsid w:val="00A84ADC"/>
    <w:rsid w:val="00A91DCE"/>
    <w:rsid w:val="00AA1484"/>
    <w:rsid w:val="00AC0BCA"/>
    <w:rsid w:val="00AD19D0"/>
    <w:rsid w:val="00AE4D5C"/>
    <w:rsid w:val="00AF0396"/>
    <w:rsid w:val="00AF1D15"/>
    <w:rsid w:val="00B47CEC"/>
    <w:rsid w:val="00B8002A"/>
    <w:rsid w:val="00B86381"/>
    <w:rsid w:val="00B87351"/>
    <w:rsid w:val="00B9188F"/>
    <w:rsid w:val="00BA6B10"/>
    <w:rsid w:val="00BB4AC7"/>
    <w:rsid w:val="00BC149A"/>
    <w:rsid w:val="00BD30F8"/>
    <w:rsid w:val="00BD5CF5"/>
    <w:rsid w:val="00BE6D8A"/>
    <w:rsid w:val="00C27D6F"/>
    <w:rsid w:val="00C31C29"/>
    <w:rsid w:val="00C35A2F"/>
    <w:rsid w:val="00C51AB4"/>
    <w:rsid w:val="00C53382"/>
    <w:rsid w:val="00C536E1"/>
    <w:rsid w:val="00C5537A"/>
    <w:rsid w:val="00C5766B"/>
    <w:rsid w:val="00C90D60"/>
    <w:rsid w:val="00CD3F21"/>
    <w:rsid w:val="00CF2168"/>
    <w:rsid w:val="00D212D3"/>
    <w:rsid w:val="00D2612B"/>
    <w:rsid w:val="00D264FE"/>
    <w:rsid w:val="00D3725A"/>
    <w:rsid w:val="00D550E4"/>
    <w:rsid w:val="00D674FF"/>
    <w:rsid w:val="00D87E10"/>
    <w:rsid w:val="00DB37B0"/>
    <w:rsid w:val="00DE3D13"/>
    <w:rsid w:val="00DF3E5A"/>
    <w:rsid w:val="00DF47CA"/>
    <w:rsid w:val="00E24946"/>
    <w:rsid w:val="00E25D7C"/>
    <w:rsid w:val="00E6661B"/>
    <w:rsid w:val="00E703F3"/>
    <w:rsid w:val="00E963DD"/>
    <w:rsid w:val="00EA76FC"/>
    <w:rsid w:val="00ED40B0"/>
    <w:rsid w:val="00EE074D"/>
    <w:rsid w:val="00EF2209"/>
    <w:rsid w:val="00F074A5"/>
    <w:rsid w:val="00F077DC"/>
    <w:rsid w:val="00F10182"/>
    <w:rsid w:val="00F232CE"/>
    <w:rsid w:val="00F2432D"/>
    <w:rsid w:val="00F35279"/>
    <w:rsid w:val="00F35902"/>
    <w:rsid w:val="00F61DFC"/>
    <w:rsid w:val="00F77E8F"/>
    <w:rsid w:val="00F823D7"/>
    <w:rsid w:val="00FA2719"/>
    <w:rsid w:val="00FA4E9D"/>
    <w:rsid w:val="00FB1218"/>
    <w:rsid w:val="00FB2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13C7E-7F50-459D-84F9-EFA8A465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7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001"/>
    <w:rPr>
      <w:sz w:val="20"/>
      <w:szCs w:val="20"/>
    </w:rPr>
  </w:style>
  <w:style w:type="character" w:styleId="FootnoteReference">
    <w:name w:val="footnote reference"/>
    <w:basedOn w:val="DefaultParagraphFont"/>
    <w:uiPriority w:val="99"/>
    <w:semiHidden/>
    <w:unhideWhenUsed/>
    <w:rsid w:val="009E7001"/>
    <w:rPr>
      <w:vertAlign w:val="superscript"/>
    </w:rPr>
  </w:style>
  <w:style w:type="paragraph" w:styleId="Header">
    <w:name w:val="header"/>
    <w:basedOn w:val="Normal"/>
    <w:link w:val="HeaderChar"/>
    <w:uiPriority w:val="99"/>
    <w:unhideWhenUsed/>
    <w:rsid w:val="005F3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81F"/>
  </w:style>
  <w:style w:type="paragraph" w:styleId="Footer">
    <w:name w:val="footer"/>
    <w:basedOn w:val="Normal"/>
    <w:link w:val="FooterChar"/>
    <w:uiPriority w:val="99"/>
    <w:semiHidden/>
    <w:unhideWhenUsed/>
    <w:rsid w:val="005F38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381F"/>
  </w:style>
  <w:style w:type="paragraph" w:styleId="Bibliography">
    <w:name w:val="Bibliography"/>
    <w:basedOn w:val="Normal"/>
    <w:next w:val="Normal"/>
    <w:uiPriority w:val="37"/>
    <w:semiHidden/>
    <w:unhideWhenUsed/>
    <w:rsid w:val="002B41CE"/>
  </w:style>
  <w:style w:type="paragraph" w:customStyle="1" w:styleId="Articletitle">
    <w:name w:val="Article title"/>
    <w:basedOn w:val="Normal"/>
    <w:next w:val="Normal"/>
    <w:qFormat/>
    <w:rsid w:val="0099635F"/>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99635F"/>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99635F"/>
    <w:pPr>
      <w:spacing w:before="240" w:after="0" w:line="360" w:lineRule="auto"/>
    </w:pPr>
    <w:rPr>
      <w:rFonts w:ascii="Times New Roman" w:eastAsia="Times New Roman" w:hAnsi="Times New Roman" w:cs="Times New Roman"/>
      <w:i/>
      <w:sz w:val="24"/>
      <w:szCs w:val="24"/>
      <w:lang w:eastAsia="en-GB"/>
    </w:rPr>
  </w:style>
  <w:style w:type="paragraph" w:customStyle="1" w:styleId="Abstract">
    <w:name w:val="Abstract"/>
    <w:basedOn w:val="Normal"/>
    <w:next w:val="Keywords"/>
    <w:qFormat/>
    <w:rsid w:val="0099635F"/>
    <w:pPr>
      <w:spacing w:before="360" w:after="300" w:line="360" w:lineRule="auto"/>
      <w:ind w:left="720" w:right="567"/>
    </w:pPr>
    <w:rPr>
      <w:rFonts w:ascii="Times New Roman" w:eastAsia="Times New Roman" w:hAnsi="Times New Roman" w:cs="Times New Roman"/>
      <w:szCs w:val="24"/>
      <w:lang w:eastAsia="en-GB"/>
    </w:rPr>
  </w:style>
  <w:style w:type="paragraph" w:customStyle="1" w:styleId="Keywords">
    <w:name w:val="Keywords"/>
    <w:basedOn w:val="Normal"/>
    <w:next w:val="Normal"/>
    <w:qFormat/>
    <w:rsid w:val="0099635F"/>
    <w:pPr>
      <w:spacing w:before="240" w:after="240" w:line="360" w:lineRule="auto"/>
      <w:ind w:left="720" w:right="567"/>
    </w:pPr>
    <w:rPr>
      <w:rFonts w:ascii="Times New Roman" w:eastAsia="Times New Roman" w:hAnsi="Times New Roman" w:cs="Times New Roman"/>
      <w:szCs w:val="24"/>
      <w:lang w:eastAsia="en-GB"/>
    </w:rPr>
  </w:style>
  <w:style w:type="paragraph" w:customStyle="1" w:styleId="Correspondencedetails">
    <w:name w:val="Correspondence details"/>
    <w:basedOn w:val="Normal"/>
    <w:qFormat/>
    <w:rsid w:val="0099635F"/>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99635F"/>
    <w:pPr>
      <w:spacing w:before="240" w:after="0" w:line="36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517ED"/>
    <w:rPr>
      <w:color w:val="0000FF" w:themeColor="hyperlink"/>
      <w:u w:val="single"/>
    </w:rPr>
  </w:style>
  <w:style w:type="character" w:customStyle="1" w:styleId="UnresolvedMention1">
    <w:name w:val="Unresolved Mention1"/>
    <w:basedOn w:val="DefaultParagraphFont"/>
    <w:uiPriority w:val="99"/>
    <w:semiHidden/>
    <w:unhideWhenUsed/>
    <w:rsid w:val="009517ED"/>
    <w:rPr>
      <w:color w:val="808080"/>
      <w:shd w:val="clear" w:color="auto" w:fill="E6E6E6"/>
    </w:rPr>
  </w:style>
  <w:style w:type="character" w:styleId="CommentReference">
    <w:name w:val="annotation reference"/>
    <w:basedOn w:val="DefaultParagraphFont"/>
    <w:uiPriority w:val="99"/>
    <w:semiHidden/>
    <w:unhideWhenUsed/>
    <w:rsid w:val="00761329"/>
    <w:rPr>
      <w:sz w:val="16"/>
      <w:szCs w:val="16"/>
    </w:rPr>
  </w:style>
  <w:style w:type="paragraph" w:styleId="CommentText">
    <w:name w:val="annotation text"/>
    <w:basedOn w:val="Normal"/>
    <w:link w:val="CommentTextChar"/>
    <w:uiPriority w:val="99"/>
    <w:semiHidden/>
    <w:unhideWhenUsed/>
    <w:rsid w:val="00761329"/>
    <w:pPr>
      <w:spacing w:line="240" w:lineRule="auto"/>
    </w:pPr>
    <w:rPr>
      <w:sz w:val="20"/>
      <w:szCs w:val="20"/>
    </w:rPr>
  </w:style>
  <w:style w:type="character" w:customStyle="1" w:styleId="CommentTextChar">
    <w:name w:val="Comment Text Char"/>
    <w:basedOn w:val="DefaultParagraphFont"/>
    <w:link w:val="CommentText"/>
    <w:uiPriority w:val="99"/>
    <w:semiHidden/>
    <w:rsid w:val="00761329"/>
    <w:rPr>
      <w:sz w:val="20"/>
      <w:szCs w:val="20"/>
    </w:rPr>
  </w:style>
  <w:style w:type="paragraph" w:styleId="CommentSubject">
    <w:name w:val="annotation subject"/>
    <w:basedOn w:val="CommentText"/>
    <w:next w:val="CommentText"/>
    <w:link w:val="CommentSubjectChar"/>
    <w:uiPriority w:val="99"/>
    <w:semiHidden/>
    <w:unhideWhenUsed/>
    <w:rsid w:val="00761329"/>
    <w:rPr>
      <w:b/>
      <w:bCs/>
    </w:rPr>
  </w:style>
  <w:style w:type="character" w:customStyle="1" w:styleId="CommentSubjectChar">
    <w:name w:val="Comment Subject Char"/>
    <w:basedOn w:val="CommentTextChar"/>
    <w:link w:val="CommentSubject"/>
    <w:uiPriority w:val="99"/>
    <w:semiHidden/>
    <w:rsid w:val="00761329"/>
    <w:rPr>
      <w:b/>
      <w:bCs/>
      <w:sz w:val="20"/>
      <w:szCs w:val="20"/>
    </w:rPr>
  </w:style>
  <w:style w:type="paragraph" w:styleId="BalloonText">
    <w:name w:val="Balloon Text"/>
    <w:basedOn w:val="Normal"/>
    <w:link w:val="BalloonTextChar"/>
    <w:uiPriority w:val="99"/>
    <w:semiHidden/>
    <w:unhideWhenUsed/>
    <w:rsid w:val="00761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329"/>
    <w:rPr>
      <w:rFonts w:ascii="Tahoma" w:hAnsi="Tahoma" w:cs="Tahoma"/>
      <w:sz w:val="16"/>
      <w:szCs w:val="16"/>
    </w:rPr>
  </w:style>
  <w:style w:type="paragraph" w:styleId="EndnoteText">
    <w:name w:val="endnote text"/>
    <w:basedOn w:val="Normal"/>
    <w:link w:val="EndnoteTextChar"/>
    <w:uiPriority w:val="99"/>
    <w:semiHidden/>
    <w:unhideWhenUsed/>
    <w:rsid w:val="004C07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0757"/>
    <w:rPr>
      <w:sz w:val="20"/>
      <w:szCs w:val="20"/>
    </w:rPr>
  </w:style>
  <w:style w:type="character" w:styleId="EndnoteReference">
    <w:name w:val="endnote reference"/>
    <w:basedOn w:val="DefaultParagraphFont"/>
    <w:uiPriority w:val="99"/>
    <w:semiHidden/>
    <w:unhideWhenUsed/>
    <w:rsid w:val="004C0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9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DF4A-4A41-498C-8469-31023EAD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5309</Words>
  <Characters>30263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Frayn, Andrew</cp:lastModifiedBy>
  <cp:revision>2</cp:revision>
  <cp:lastPrinted>2018-01-17T19:23:00Z</cp:lastPrinted>
  <dcterms:created xsi:type="dcterms:W3CDTF">2018-07-02T10:40:00Z</dcterms:created>
  <dcterms:modified xsi:type="dcterms:W3CDTF">2018-07-02T10:40:00Z</dcterms:modified>
</cp:coreProperties>
</file>