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C2A28" w:rsidRDefault="00AA14AE">
      <w:pPr>
        <w:spacing w:after="240" w:line="240" w:lineRule="auto"/>
      </w:pPr>
      <w:bookmarkStart w:id="0" w:name="_GoBack"/>
      <w:bookmarkEnd w:id="0"/>
      <w:r>
        <w:rPr>
          <w:rFonts w:ascii="Times New Roman" w:eastAsia="Times New Roman" w:hAnsi="Times New Roman" w:cs="Times New Roman"/>
          <w:b/>
          <w:sz w:val="24"/>
          <w:szCs w:val="24"/>
        </w:rPr>
        <w:t>Purpose</w:t>
      </w:r>
      <w:r>
        <w:rPr>
          <w:rFonts w:ascii="Times New Roman" w:eastAsia="Times New Roman" w:hAnsi="Times New Roman" w:cs="Times New Roman"/>
          <w:sz w:val="24"/>
          <w:szCs w:val="24"/>
        </w:rPr>
        <w:t xml:space="preserve">– This exploratory paper </w:t>
      </w:r>
      <w:r>
        <w:rPr>
          <w:rFonts w:ascii="Times New Roman" w:eastAsia="Times New Roman" w:hAnsi="Times New Roman" w:cs="Times New Roman"/>
          <w:sz w:val="24"/>
          <w:szCs w:val="24"/>
        </w:rPr>
        <w:t>focuses on</w:t>
      </w:r>
      <w:r>
        <w:rPr>
          <w:rFonts w:ascii="Times New Roman" w:eastAsia="Times New Roman" w:hAnsi="Times New Roman" w:cs="Times New Roman"/>
          <w:sz w:val="24"/>
          <w:szCs w:val="24"/>
        </w:rPr>
        <w:t xml:space="preserve"> the role played by three archetypal constructs pertaining to the individual sustainability-oriented entrepreneur, namely prior knowledge, sustainability orientation and sustainability intention, in legitimation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and explores their strategic utilit</w:t>
      </w:r>
      <w:r>
        <w:rPr>
          <w:rFonts w:ascii="Times New Roman" w:eastAsia="Times New Roman" w:hAnsi="Times New Roman" w:cs="Times New Roman"/>
          <w:sz w:val="24"/>
          <w:szCs w:val="24"/>
        </w:rPr>
        <w:t>y.</w:t>
      </w:r>
    </w:p>
    <w:p w:rsidR="00DC2A28" w:rsidRDefault="00AA14AE">
      <w:pPr>
        <w:spacing w:after="240" w:line="240" w:lineRule="auto"/>
      </w:pPr>
      <w:r>
        <w:rPr>
          <w:rFonts w:ascii="Times New Roman" w:eastAsia="Times New Roman" w:hAnsi="Times New Roman" w:cs="Times New Roman"/>
          <w:b/>
          <w:sz w:val="24"/>
          <w:szCs w:val="24"/>
        </w:rPr>
        <w:t>Design/methodology/approach</w:t>
      </w:r>
      <w:r>
        <w:rPr>
          <w:rFonts w:ascii="Times New Roman" w:eastAsia="Times New Roman" w:hAnsi="Times New Roman" w:cs="Times New Roman"/>
          <w:sz w:val="24"/>
          <w:szCs w:val="24"/>
        </w:rPr>
        <w:t xml:space="preserve">– The author </w:t>
      </w:r>
      <w:r>
        <w:rPr>
          <w:rFonts w:ascii="Times New Roman" w:eastAsia="Times New Roman" w:hAnsi="Times New Roman" w:cs="Times New Roman"/>
          <w:sz w:val="24"/>
          <w:szCs w:val="24"/>
        </w:rPr>
        <w:t>explores</w:t>
      </w:r>
      <w:r>
        <w:rPr>
          <w:rFonts w:ascii="Times New Roman" w:eastAsia="Times New Roman" w:hAnsi="Times New Roman" w:cs="Times New Roman"/>
          <w:sz w:val="24"/>
          <w:szCs w:val="24"/>
        </w:rPr>
        <w:t xml:space="preserve"> legitimacy-seeking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in the case of 10 sustainability-oriented entrepreneurs in the s</w:t>
      </w:r>
      <w:r>
        <w:rPr>
          <w:rFonts w:ascii="Times New Roman" w:eastAsia="Times New Roman" w:hAnsi="Times New Roman" w:cs="Times New Roman"/>
          <w:sz w:val="24"/>
          <w:szCs w:val="24"/>
        </w:rPr>
        <w:t xml:space="preserve">tart-up phase. </w:t>
      </w:r>
      <w:r>
        <w:rPr>
          <w:rFonts w:ascii="Times New Roman" w:eastAsia="Times New Roman" w:hAnsi="Times New Roman" w:cs="Times New Roman"/>
          <w:sz w:val="24"/>
          <w:szCs w:val="24"/>
        </w:rPr>
        <w:t xml:space="preserve">A qualitative case study approach </w:t>
      </w:r>
      <w:proofErr w:type="gramStart"/>
      <w:r>
        <w:rPr>
          <w:rFonts w:ascii="Times New Roman" w:eastAsia="Times New Roman" w:hAnsi="Times New Roman" w:cs="Times New Roman"/>
          <w:sz w:val="24"/>
          <w:szCs w:val="24"/>
        </w:rPr>
        <w:t>is used</w:t>
      </w:r>
      <w:proofErr w:type="gramEnd"/>
      <w:r>
        <w:rPr>
          <w:rFonts w:ascii="Times New Roman" w:eastAsia="Times New Roman" w:hAnsi="Times New Roman" w:cs="Times New Roman"/>
          <w:sz w:val="24"/>
          <w:szCs w:val="24"/>
        </w:rPr>
        <w:t xml:space="preserve"> to capture evidence through interviews, participant obs</w:t>
      </w:r>
      <w:r>
        <w:rPr>
          <w:rFonts w:ascii="Times New Roman" w:eastAsia="Times New Roman" w:hAnsi="Times New Roman" w:cs="Times New Roman"/>
          <w:sz w:val="24"/>
          <w:szCs w:val="24"/>
        </w:rPr>
        <w:t>ervation and documentation.</w:t>
      </w:r>
    </w:p>
    <w:p w:rsidR="00DC2A28" w:rsidRDefault="00AA14AE">
      <w:pPr>
        <w:spacing w:after="240" w:line="240" w:lineRule="auto"/>
      </w:pPr>
      <w:r>
        <w:rPr>
          <w:rFonts w:ascii="Times New Roman" w:eastAsia="Times New Roman" w:hAnsi="Times New Roman" w:cs="Times New Roman"/>
          <w:b/>
          <w:sz w:val="24"/>
          <w:szCs w:val="24"/>
        </w:rPr>
        <w:t>Findings</w:t>
      </w:r>
      <w:r>
        <w:rPr>
          <w:rFonts w:ascii="Times New Roman" w:eastAsia="Times New Roman" w:hAnsi="Times New Roman" w:cs="Times New Roman"/>
          <w:sz w:val="24"/>
          <w:szCs w:val="24"/>
        </w:rPr>
        <w:t>– Prior knowledge and sustainability orientation emerge as necessary conditions for maintaining legitimacy. However, both appear to have limited strategic value for legitimation in comparison to sustainability intention.</w:t>
      </w:r>
      <w:r>
        <w:rPr>
          <w:rFonts w:ascii="Times New Roman" w:eastAsia="Times New Roman" w:hAnsi="Times New Roman" w:cs="Times New Roman"/>
          <w:sz w:val="24"/>
          <w:szCs w:val="24"/>
        </w:rPr>
        <w:t xml:space="preserve"> Intention as a construct embodies the ‘paradox’ of sustainability-oriented entrepreneurship, and learning </w:t>
      </w:r>
      <w:proofErr w:type="gramStart"/>
      <w:r>
        <w:rPr>
          <w:rFonts w:ascii="Times New Roman" w:eastAsia="Times New Roman" w:hAnsi="Times New Roman" w:cs="Times New Roman"/>
          <w:sz w:val="24"/>
          <w:szCs w:val="24"/>
        </w:rPr>
        <w:t>to successfully overcome</w:t>
      </w:r>
      <w:proofErr w:type="gramEnd"/>
      <w:r>
        <w:rPr>
          <w:rFonts w:ascii="Times New Roman" w:eastAsia="Times New Roman" w:hAnsi="Times New Roman" w:cs="Times New Roman"/>
          <w:sz w:val="24"/>
          <w:szCs w:val="24"/>
        </w:rPr>
        <w:t xml:space="preserve"> this paradox to strategically utilise intention in legitimation is crucial for these entrepreneurs.</w:t>
      </w:r>
    </w:p>
    <w:p w:rsidR="00DC2A28" w:rsidRDefault="00AA14AE">
      <w:pPr>
        <w:spacing w:after="240" w:line="240" w:lineRule="auto"/>
      </w:pPr>
      <w:r>
        <w:rPr>
          <w:rFonts w:ascii="Times New Roman" w:eastAsia="Times New Roman" w:hAnsi="Times New Roman" w:cs="Times New Roman"/>
          <w:b/>
          <w:sz w:val="24"/>
          <w:szCs w:val="24"/>
        </w:rPr>
        <w:t>Practical implications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 knowledge could assist sustainability-oriented entrepreneurs in strategically utilizing these factors as agency when responding to multiple field logics to achieve their enterprising goals. Strengthening knowledge on factors important for legitimacy i</w:t>
      </w:r>
      <w:r>
        <w:rPr>
          <w:rFonts w:ascii="Times New Roman" w:eastAsia="Times New Roman" w:hAnsi="Times New Roman" w:cs="Times New Roman"/>
          <w:sz w:val="24"/>
          <w:szCs w:val="24"/>
        </w:rPr>
        <w:t xml:space="preserve">s pertinent in supporting this shared-value approach to entrepreneurship. </w:t>
      </w:r>
    </w:p>
    <w:p w:rsidR="00DC2A28" w:rsidRDefault="00AA14AE">
      <w:pPr>
        <w:spacing w:after="240" w:line="240" w:lineRule="auto"/>
      </w:pPr>
      <w:r>
        <w:rPr>
          <w:rFonts w:ascii="Times New Roman" w:eastAsia="Times New Roman" w:hAnsi="Times New Roman" w:cs="Times New Roman"/>
          <w:b/>
          <w:sz w:val="24"/>
          <w:szCs w:val="24"/>
        </w:rPr>
        <w:t>Originality/value</w:t>
      </w:r>
      <w:r>
        <w:rPr>
          <w:rFonts w:ascii="Times New Roman" w:eastAsia="Times New Roman" w:hAnsi="Times New Roman" w:cs="Times New Roman"/>
          <w:sz w:val="24"/>
          <w:szCs w:val="24"/>
        </w:rPr>
        <w:t xml:space="preserve">– Little theoretical or empirical attention </w:t>
      </w:r>
      <w:proofErr w:type="gramStart"/>
      <w:r>
        <w:rPr>
          <w:rFonts w:ascii="Times New Roman" w:eastAsia="Times New Roman" w:hAnsi="Times New Roman" w:cs="Times New Roman"/>
          <w:sz w:val="24"/>
          <w:szCs w:val="24"/>
        </w:rPr>
        <w:t>has been paid</w:t>
      </w:r>
      <w:proofErr w:type="gramEnd"/>
      <w:r>
        <w:rPr>
          <w:rFonts w:ascii="Times New Roman" w:eastAsia="Times New Roman" w:hAnsi="Times New Roman" w:cs="Times New Roman"/>
          <w:sz w:val="24"/>
          <w:szCs w:val="24"/>
        </w:rPr>
        <w:t xml:space="preserve"> to the complexity of strategic legitimation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of sustainability-oriented entrepreneurs. This paper </w:t>
      </w:r>
      <w:r>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novel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providing</w:t>
      </w:r>
      <w:r>
        <w:rPr>
          <w:rFonts w:ascii="Times New Roman" w:eastAsia="Times New Roman" w:hAnsi="Times New Roman" w:cs="Times New Roman"/>
          <w:sz w:val="24"/>
          <w:szCs w:val="24"/>
        </w:rPr>
        <w:t xml:space="preserve"> empirical insight </w:t>
      </w:r>
      <w:r>
        <w:rPr>
          <w:rFonts w:ascii="Times New Roman" w:eastAsia="Times New Roman" w:hAnsi="Times New Roman" w:cs="Times New Roman"/>
          <w:sz w:val="24"/>
          <w:szCs w:val="24"/>
        </w:rPr>
        <w:t>into the role these factors</w:t>
      </w:r>
      <w:r>
        <w:rPr>
          <w:rFonts w:ascii="Times New Roman" w:eastAsia="Times New Roman" w:hAnsi="Times New Roman" w:cs="Times New Roman"/>
          <w:sz w:val="24"/>
          <w:szCs w:val="24"/>
        </w:rPr>
        <w:t xml:space="preserve"> play in </w:t>
      </w:r>
      <w:proofErr w:type="gramStart"/>
      <w:r>
        <w:rPr>
          <w:rFonts w:ascii="Times New Roman" w:eastAsia="Times New Roman" w:hAnsi="Times New Roman" w:cs="Times New Roman"/>
          <w:sz w:val="24"/>
          <w:szCs w:val="24"/>
        </w:rPr>
        <w:t xml:space="preserve">legitimation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and how they can be strategically utilised</w:t>
      </w:r>
      <w:proofErr w:type="gramEnd"/>
      <w:r>
        <w:rPr>
          <w:rFonts w:ascii="Times New Roman" w:eastAsia="Times New Roman" w:hAnsi="Times New Roman" w:cs="Times New Roman"/>
          <w:sz w:val="24"/>
          <w:szCs w:val="24"/>
        </w:rPr>
        <w:t>.</w:t>
      </w:r>
    </w:p>
    <w:p w:rsidR="00DC2A28" w:rsidRDefault="00AA14AE">
      <w:pPr>
        <w:spacing w:after="240" w:line="240" w:lineRule="auto"/>
      </w:pPr>
      <w:r>
        <w:rPr>
          <w:rFonts w:ascii="Times New Roman" w:eastAsia="Times New Roman" w:hAnsi="Times New Roman" w:cs="Times New Roman"/>
          <w:sz w:val="24"/>
          <w:szCs w:val="24"/>
        </w:rPr>
        <w:lastRenderedPageBreak/>
        <w:t>Keywords: Sustainability-oriented entrepreneur, legitimation, agency, intention, orientation, prior knowledge</w:t>
      </w:r>
    </w:p>
    <w:p w:rsidR="00DC2A28" w:rsidRDefault="00DC2A28">
      <w:pPr>
        <w:pStyle w:val="Heading5"/>
      </w:pPr>
    </w:p>
    <w:p w:rsidR="00DC2A28" w:rsidRDefault="00DC2A28"/>
    <w:p w:rsidR="00DC2A28" w:rsidRDefault="00DC2A28"/>
    <w:p w:rsidR="00DC2A28" w:rsidRDefault="00DC2A28"/>
    <w:p w:rsidR="00DC2A28" w:rsidRDefault="00DC2A28"/>
    <w:p w:rsidR="00DC2A28" w:rsidRDefault="00DC2A28"/>
    <w:p w:rsidR="00DC2A28" w:rsidRDefault="00DC2A28"/>
    <w:p w:rsidR="00DC2A28" w:rsidRDefault="00DC2A28"/>
    <w:p w:rsidR="00DC2A28" w:rsidRDefault="00DC2A28"/>
    <w:p w:rsidR="00DC2A28" w:rsidRDefault="00DC2A28"/>
    <w:p w:rsidR="00DC2A28" w:rsidRDefault="00DC2A28"/>
    <w:p w:rsidR="00DC2A28" w:rsidRDefault="00DC2A28"/>
    <w:p w:rsidR="00DC2A28" w:rsidRDefault="00DC2A28"/>
    <w:p w:rsidR="00DC2A28" w:rsidRDefault="00DC2A28"/>
    <w:p w:rsidR="00DC2A28" w:rsidRDefault="00DC2A28"/>
    <w:p w:rsidR="00DC2A28" w:rsidRDefault="00DC2A28"/>
    <w:p w:rsidR="00DC2A28" w:rsidRDefault="00DC2A28"/>
    <w:p w:rsidR="00DC2A28" w:rsidRDefault="00DC2A28">
      <w:pPr>
        <w:pStyle w:val="Heading5"/>
      </w:pPr>
    </w:p>
    <w:p w:rsidR="00DC2A28" w:rsidRDefault="00AA14AE">
      <w:pPr>
        <w:pStyle w:val="Heading5"/>
      </w:pPr>
      <w:r>
        <w:rPr>
          <w:rFonts w:ascii="Times New Roman" w:eastAsia="Times New Roman" w:hAnsi="Times New Roman" w:cs="Times New Roman"/>
          <w:b/>
          <w:color w:val="000000"/>
          <w:sz w:val="24"/>
          <w:szCs w:val="24"/>
        </w:rPr>
        <w:t>Introduction</w:t>
      </w:r>
    </w:p>
    <w:p w:rsidR="00DC2A28" w:rsidRDefault="00AA14AE">
      <w:pPr>
        <w:ind w:firstLine="720"/>
      </w:pPr>
      <w:r>
        <w:rPr>
          <w:rFonts w:ascii="Times New Roman" w:eastAsia="Times New Roman" w:hAnsi="Times New Roman" w:cs="Times New Roman"/>
          <w:sz w:val="24"/>
          <w:szCs w:val="24"/>
        </w:rPr>
        <w:t xml:space="preserve">This paper examines </w:t>
      </w:r>
      <w:r>
        <w:rPr>
          <w:rFonts w:ascii="Times New Roman" w:eastAsia="Times New Roman" w:hAnsi="Times New Roman" w:cs="Times New Roman"/>
          <w:sz w:val="24"/>
          <w:szCs w:val="24"/>
        </w:rPr>
        <w:t xml:space="preserve">‘prior sustainability knowledge’, </w:t>
      </w:r>
      <w:r>
        <w:rPr>
          <w:rFonts w:ascii="Times New Roman" w:eastAsia="Times New Roman" w:hAnsi="Times New Roman" w:cs="Times New Roman"/>
          <w:sz w:val="24"/>
          <w:szCs w:val="24"/>
        </w:rPr>
        <w:t xml:space="preserve">‘sustainability </w:t>
      </w:r>
      <w:r>
        <w:rPr>
          <w:rFonts w:ascii="Times New Roman" w:eastAsia="Times New Roman" w:hAnsi="Times New Roman" w:cs="Times New Roman"/>
          <w:sz w:val="24"/>
          <w:szCs w:val="24"/>
        </w:rPr>
        <w:t>orientation</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‘sustainability </w:t>
      </w:r>
      <w:r>
        <w:rPr>
          <w:rFonts w:ascii="Times New Roman" w:eastAsia="Times New Roman" w:hAnsi="Times New Roman" w:cs="Times New Roman"/>
          <w:sz w:val="24"/>
          <w:szCs w:val="24"/>
        </w:rPr>
        <w:t>intention</w:t>
      </w:r>
      <w:r>
        <w:rPr>
          <w:rFonts w:ascii="Times New Roman" w:eastAsia="Times New Roman" w:hAnsi="Times New Roman" w:cs="Times New Roman"/>
          <w:sz w:val="24"/>
          <w:szCs w:val="24"/>
        </w:rPr>
        <w:t xml:space="preserve">’ as three archetypal factors of entrepreneurial agency that together drive entrepreneurial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towards </w:t>
      </w:r>
      <w:r>
        <w:rPr>
          <w:rFonts w:ascii="Times New Roman" w:eastAsia="Times New Roman" w:hAnsi="Times New Roman" w:cs="Times New Roman"/>
          <w:sz w:val="24"/>
          <w:szCs w:val="24"/>
        </w:rPr>
        <w:lastRenderedPageBreak/>
        <w:t>sustaina</w:t>
      </w:r>
      <w:r>
        <w:rPr>
          <w:rFonts w:ascii="Times New Roman" w:eastAsia="Times New Roman" w:hAnsi="Times New Roman" w:cs="Times New Roman"/>
          <w:sz w:val="24"/>
          <w:szCs w:val="24"/>
        </w:rPr>
        <w:t xml:space="preserve">ble development. The specific focus of this paper is the strategic role that these factors play </w:t>
      </w:r>
      <w:proofErr w:type="gramStart"/>
      <w:r>
        <w:rPr>
          <w:rFonts w:ascii="Times New Roman" w:eastAsia="Times New Roman" w:hAnsi="Times New Roman" w:cs="Times New Roman"/>
          <w:sz w:val="24"/>
          <w:szCs w:val="24"/>
        </w:rPr>
        <w:t>with regards to</w:t>
      </w:r>
      <w:proofErr w:type="gramEnd"/>
      <w:r>
        <w:rPr>
          <w:rFonts w:ascii="Times New Roman" w:eastAsia="Times New Roman" w:hAnsi="Times New Roman" w:cs="Times New Roman"/>
          <w:sz w:val="24"/>
          <w:szCs w:val="24"/>
        </w:rPr>
        <w:t xml:space="preserve"> the legitimation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of sustainability-oriented entrepreneurs in the start-up phase. Within the entrepreneurship literature, there is a gro</w:t>
      </w:r>
      <w:r>
        <w:rPr>
          <w:rFonts w:ascii="Times New Roman" w:eastAsia="Times New Roman" w:hAnsi="Times New Roman" w:cs="Times New Roman"/>
          <w:sz w:val="24"/>
          <w:szCs w:val="24"/>
        </w:rPr>
        <w:t xml:space="preserve">wing focus on the need for entrepreneurs to be future orientated by creating value for the triple bottom line of people, planet, profit (Tilley </w:t>
      </w:r>
      <w:r>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Young, 2009). For these entrepreneurs, sustainability issues are thought to be their driving force as well a</w:t>
      </w:r>
      <w:r>
        <w:rPr>
          <w:rFonts w:ascii="Times New Roman" w:eastAsia="Times New Roman" w:hAnsi="Times New Roman" w:cs="Times New Roman"/>
          <w:sz w:val="24"/>
          <w:szCs w:val="24"/>
        </w:rPr>
        <w:t xml:space="preserve">s their continuing raison d’être (Haigh </w:t>
      </w:r>
      <w:r>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Hoffman, 2014). Sustainability-oriented entrepreneurship has been termed and defined in several ways in the literature. The current paper utilizes the definition put forward by O’Neill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(2009) which is tha</w:t>
      </w:r>
      <w:r>
        <w:rPr>
          <w:rFonts w:ascii="Times New Roman" w:eastAsia="Times New Roman" w:hAnsi="Times New Roman" w:cs="Times New Roman"/>
          <w:sz w:val="24"/>
          <w:szCs w:val="24"/>
        </w:rPr>
        <w:t>t sustainability-oriented entrepreneurship is “a process of venture creation that links the activities of entrepreneurs to the emergence of value-creating enterprises that aim to contribute to the sustainable development of the social-ecological system” (p</w:t>
      </w:r>
      <w:r>
        <w:rPr>
          <w:rFonts w:ascii="Times New Roman" w:eastAsia="Times New Roman" w:hAnsi="Times New Roman" w:cs="Times New Roman"/>
          <w:sz w:val="24"/>
          <w:szCs w:val="24"/>
        </w:rPr>
        <w:t xml:space="preserve">. 34). This definition is inclusive of both environmentally and </w:t>
      </w:r>
      <w:proofErr w:type="gramStart"/>
      <w:r>
        <w:rPr>
          <w:rFonts w:ascii="Times New Roman" w:eastAsia="Times New Roman" w:hAnsi="Times New Roman" w:cs="Times New Roman"/>
          <w:sz w:val="24"/>
          <w:szCs w:val="24"/>
        </w:rPr>
        <w:t>socially-oriented</w:t>
      </w:r>
      <w:proofErr w:type="gramEnd"/>
      <w:r>
        <w:rPr>
          <w:rFonts w:ascii="Times New Roman" w:eastAsia="Times New Roman" w:hAnsi="Times New Roman" w:cs="Times New Roman"/>
          <w:sz w:val="24"/>
          <w:szCs w:val="24"/>
        </w:rPr>
        <w:t xml:space="preserve"> sustainability practices, focusing on the general intent to pursue any sustainability goals through entrepreneurial means </w:t>
      </w:r>
      <w:r>
        <w:rPr>
          <w:rFonts w:ascii="Times New Roman" w:eastAsia="Times New Roman" w:hAnsi="Times New Roman" w:cs="Times New Roman"/>
          <w:sz w:val="24"/>
          <w:szCs w:val="24"/>
        </w:rPr>
        <w:t>more so</w:t>
      </w:r>
      <w:r>
        <w:rPr>
          <w:rFonts w:ascii="Times New Roman" w:eastAsia="Times New Roman" w:hAnsi="Times New Roman" w:cs="Times New Roman"/>
          <w:sz w:val="24"/>
          <w:szCs w:val="24"/>
        </w:rPr>
        <w:t xml:space="preserve"> than discriminating between different types </w:t>
      </w:r>
      <w:r>
        <w:rPr>
          <w:rFonts w:ascii="Times New Roman" w:eastAsia="Times New Roman" w:hAnsi="Times New Roman" w:cs="Times New Roman"/>
          <w:sz w:val="24"/>
          <w:szCs w:val="24"/>
        </w:rPr>
        <w:t>of sustainability goals. Sustainability-oriented entrepreneurship embodies the notion of shared-value in business, which is essentially the creation of economic value in a way that also produces value for society by addressing its social or environmental c</w:t>
      </w:r>
      <w:r>
        <w:rPr>
          <w:rFonts w:ascii="Times New Roman" w:eastAsia="Times New Roman" w:hAnsi="Times New Roman" w:cs="Times New Roman"/>
          <w:sz w:val="24"/>
          <w:szCs w:val="24"/>
        </w:rPr>
        <w:t xml:space="preserve">hallenges (Porter </w:t>
      </w:r>
      <w:r>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Kramer, 2011). If such a model is possible, sustainability-oriented entrepreneurship </w:t>
      </w:r>
      <w:proofErr w:type="gramStart"/>
      <w:r>
        <w:rPr>
          <w:rFonts w:ascii="Times New Roman" w:eastAsia="Times New Roman" w:hAnsi="Times New Roman" w:cs="Times New Roman"/>
          <w:sz w:val="24"/>
          <w:szCs w:val="24"/>
        </w:rPr>
        <w:t>should be considered</w:t>
      </w:r>
      <w:proofErr w:type="gramEnd"/>
      <w:r>
        <w:rPr>
          <w:rFonts w:ascii="Times New Roman" w:eastAsia="Times New Roman" w:hAnsi="Times New Roman" w:cs="Times New Roman"/>
          <w:sz w:val="24"/>
          <w:szCs w:val="24"/>
        </w:rPr>
        <w:t xml:space="preserve"> as a fundamentally important area of research. </w:t>
      </w:r>
    </w:p>
    <w:p w:rsidR="00DC2A28" w:rsidRDefault="00AA14AE">
      <w:pPr>
        <w:ind w:firstLine="720"/>
        <w:rPr>
          <w:highlight w:val="red"/>
        </w:rPr>
      </w:pPr>
      <w:r>
        <w:rPr>
          <w:rFonts w:ascii="Times New Roman" w:eastAsia="Times New Roman" w:hAnsi="Times New Roman" w:cs="Times New Roman"/>
          <w:sz w:val="24"/>
          <w:szCs w:val="24"/>
        </w:rPr>
        <w:t>There have been a number of recent empirical advances in the understanding the f</w:t>
      </w:r>
      <w:r>
        <w:rPr>
          <w:rFonts w:ascii="Times New Roman" w:eastAsia="Times New Roman" w:hAnsi="Times New Roman" w:cs="Times New Roman"/>
          <w:sz w:val="24"/>
          <w:szCs w:val="24"/>
        </w:rPr>
        <w:t xml:space="preserve">actors that drive sustainability-oriented entrepreneurship (see </w:t>
      </w:r>
      <w:r>
        <w:rPr>
          <w:rFonts w:ascii="Times New Roman" w:eastAsia="Times New Roman" w:hAnsi="Times New Roman" w:cs="Times New Roman"/>
          <w:sz w:val="24"/>
          <w:szCs w:val="24"/>
        </w:rPr>
        <w:lastRenderedPageBreak/>
        <w:t xml:space="preserve">e.g. </w:t>
      </w:r>
      <w:proofErr w:type="spellStart"/>
      <w:r>
        <w:rPr>
          <w:rFonts w:ascii="Times New Roman" w:eastAsia="Times New Roman" w:hAnsi="Times New Roman" w:cs="Times New Roman"/>
          <w:sz w:val="24"/>
          <w:szCs w:val="24"/>
        </w:rPr>
        <w:t>Kuckertz</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Wagner, 2010; Muñoz </w:t>
      </w:r>
      <w:r>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Dimov</w:t>
      </w:r>
      <w:proofErr w:type="spellEnd"/>
      <w:r>
        <w:rPr>
          <w:rFonts w:ascii="Times New Roman" w:eastAsia="Times New Roman" w:hAnsi="Times New Roman" w:cs="Times New Roman"/>
          <w:sz w:val="24"/>
          <w:szCs w:val="24"/>
        </w:rPr>
        <w:t xml:space="preserve">, 2015; Parrish, 2010; </w:t>
      </w:r>
      <w:proofErr w:type="spellStart"/>
      <w:r>
        <w:rPr>
          <w:rFonts w:ascii="Times New Roman" w:eastAsia="Times New Roman" w:hAnsi="Times New Roman" w:cs="Times New Roman"/>
          <w:sz w:val="24"/>
          <w:szCs w:val="24"/>
        </w:rPr>
        <w:t>Schaltegger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Wagner, 2011; Shepherd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2013). </w:t>
      </w:r>
      <w:proofErr w:type="gramStart"/>
      <w:r>
        <w:rPr>
          <w:rFonts w:ascii="Times New Roman" w:eastAsia="Times New Roman" w:hAnsi="Times New Roman" w:cs="Times New Roman"/>
          <w:sz w:val="24"/>
          <w:szCs w:val="24"/>
        </w:rPr>
        <w:t>Despite these recent advances, the field is still emerging and requires further examination.</w:t>
      </w:r>
      <w:proofErr w:type="gramEnd"/>
      <w:r>
        <w:rPr>
          <w:rFonts w:ascii="Times New Roman" w:eastAsia="Times New Roman" w:hAnsi="Times New Roman" w:cs="Times New Roman"/>
          <w:sz w:val="24"/>
          <w:szCs w:val="24"/>
        </w:rPr>
        <w:t xml:space="preserve"> For example, little conceptual or empirical attention </w:t>
      </w:r>
      <w:proofErr w:type="gramStart"/>
      <w:r>
        <w:rPr>
          <w:rFonts w:ascii="Times New Roman" w:eastAsia="Times New Roman" w:hAnsi="Times New Roman" w:cs="Times New Roman"/>
          <w:sz w:val="24"/>
          <w:szCs w:val="24"/>
        </w:rPr>
        <w:t>has been paid</w:t>
      </w:r>
      <w:proofErr w:type="gramEnd"/>
      <w:r>
        <w:rPr>
          <w:rFonts w:ascii="Times New Roman" w:eastAsia="Times New Roman" w:hAnsi="Times New Roman" w:cs="Times New Roman"/>
          <w:sz w:val="24"/>
          <w:szCs w:val="24"/>
        </w:rPr>
        <w:t xml:space="preserve"> to the complexity of the strategic legitimation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of sustainability-oriented ent</w:t>
      </w:r>
      <w:r>
        <w:rPr>
          <w:rFonts w:ascii="Times New Roman" w:eastAsia="Times New Roman" w:hAnsi="Times New Roman" w:cs="Times New Roman"/>
          <w:sz w:val="24"/>
          <w:szCs w:val="24"/>
        </w:rPr>
        <w:t>repreneurs despite what we know of how important legitimation can be for business success (</w:t>
      </w:r>
      <w:proofErr w:type="spellStart"/>
      <w:r>
        <w:rPr>
          <w:rFonts w:ascii="Times New Roman" w:eastAsia="Times New Roman" w:hAnsi="Times New Roman" w:cs="Times New Roman"/>
          <w:sz w:val="24"/>
          <w:szCs w:val="24"/>
        </w:rPr>
        <w:t>Suchman</w:t>
      </w:r>
      <w:proofErr w:type="spellEnd"/>
      <w:r>
        <w:rPr>
          <w:rFonts w:ascii="Times New Roman" w:eastAsia="Times New Roman" w:hAnsi="Times New Roman" w:cs="Times New Roman"/>
          <w:sz w:val="24"/>
          <w:szCs w:val="24"/>
        </w:rPr>
        <w:t xml:space="preserve">, 1995). An entity </w:t>
      </w:r>
      <w:proofErr w:type="gramStart"/>
      <w:r>
        <w:rPr>
          <w:rFonts w:ascii="Times New Roman" w:eastAsia="Times New Roman" w:hAnsi="Times New Roman" w:cs="Times New Roman"/>
          <w:sz w:val="24"/>
          <w:szCs w:val="24"/>
        </w:rPr>
        <w:t>is seen</w:t>
      </w:r>
      <w:proofErr w:type="gramEnd"/>
      <w:r>
        <w:rPr>
          <w:rFonts w:ascii="Times New Roman" w:eastAsia="Times New Roman" w:hAnsi="Times New Roman" w:cs="Times New Roman"/>
          <w:sz w:val="24"/>
          <w:szCs w:val="24"/>
        </w:rPr>
        <w:t xml:space="preserve"> as legitimate when it is considered “desirable, proper or appropriate within some socially constructed system of values, beliefs an</w:t>
      </w:r>
      <w:r>
        <w:rPr>
          <w:rFonts w:ascii="Times New Roman" w:eastAsia="Times New Roman" w:hAnsi="Times New Roman" w:cs="Times New Roman"/>
          <w:sz w:val="24"/>
          <w:szCs w:val="24"/>
        </w:rPr>
        <w:t>d definitions” (</w:t>
      </w:r>
      <w:proofErr w:type="spellStart"/>
      <w:r>
        <w:rPr>
          <w:rFonts w:ascii="Times New Roman" w:eastAsia="Times New Roman" w:hAnsi="Times New Roman" w:cs="Times New Roman"/>
          <w:sz w:val="24"/>
          <w:szCs w:val="24"/>
        </w:rPr>
        <w:t>Suchman</w:t>
      </w:r>
      <w:proofErr w:type="spellEnd"/>
      <w:r>
        <w:rPr>
          <w:rFonts w:ascii="Times New Roman" w:eastAsia="Times New Roman" w:hAnsi="Times New Roman" w:cs="Times New Roman"/>
          <w:sz w:val="24"/>
          <w:szCs w:val="24"/>
        </w:rPr>
        <w:t>, 1995, p. 574). The concept of legitimacy finds its origins in both strategic and institutional theoretical approaches to studying organisations and contends that adhering to practices or structures that are deemed acceptable within</w:t>
      </w:r>
      <w:r>
        <w:rPr>
          <w:rFonts w:ascii="Times New Roman" w:eastAsia="Times New Roman" w:hAnsi="Times New Roman" w:cs="Times New Roman"/>
          <w:sz w:val="24"/>
          <w:szCs w:val="24"/>
        </w:rPr>
        <w:t xml:space="preserve"> the organisational field leads to better stakeholder engagement, more successful resource acquisition and consequently increases chances of survival (Clarke, 2011; Zimmerman </w:t>
      </w:r>
      <w:r>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Zeitz</w:t>
      </w:r>
      <w:proofErr w:type="spellEnd"/>
      <w:r>
        <w:rPr>
          <w:rFonts w:ascii="Times New Roman" w:eastAsia="Times New Roman" w:hAnsi="Times New Roman" w:cs="Times New Roman"/>
          <w:sz w:val="24"/>
          <w:szCs w:val="24"/>
        </w:rPr>
        <w:t>, 2002). Gaining and maintaining legitimacy is an important yet persiste</w:t>
      </w:r>
      <w:r>
        <w:rPr>
          <w:rFonts w:ascii="Times New Roman" w:eastAsia="Times New Roman" w:hAnsi="Times New Roman" w:cs="Times New Roman"/>
          <w:sz w:val="24"/>
          <w:szCs w:val="24"/>
        </w:rPr>
        <w:t>ntly challenging task for any entrepreneur throughout the business lifecycle. For entrepreneurs who exist within a field characterised by multiple audiences with contradictory institutional expectations regarding legitimacy, such as those faced with pursui</w:t>
      </w:r>
      <w:r>
        <w:rPr>
          <w:rFonts w:ascii="Times New Roman" w:eastAsia="Times New Roman" w:hAnsi="Times New Roman" w:cs="Times New Roman"/>
          <w:sz w:val="24"/>
          <w:szCs w:val="24"/>
        </w:rPr>
        <w:t xml:space="preserve">ng both sustainability and profit goals, this task might be considered all the more challenging and merits examination (Mars </w:t>
      </w:r>
      <w:r>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Lounsbury</w:t>
      </w:r>
      <w:proofErr w:type="spellEnd"/>
      <w:r>
        <w:rPr>
          <w:rFonts w:ascii="Times New Roman" w:eastAsia="Times New Roman" w:hAnsi="Times New Roman" w:cs="Times New Roman"/>
          <w:sz w:val="24"/>
          <w:szCs w:val="24"/>
        </w:rPr>
        <w:t xml:space="preserve">, 2009; </w:t>
      </w:r>
      <w:proofErr w:type="spellStart"/>
      <w:r>
        <w:rPr>
          <w:rFonts w:ascii="Times New Roman" w:eastAsia="Times New Roman" w:hAnsi="Times New Roman" w:cs="Times New Roman"/>
          <w:sz w:val="24"/>
          <w:szCs w:val="24"/>
        </w:rPr>
        <w:t>Pache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Santos, 2013). A small number of recent papers have examined legitimacy in sustainability-oriented e</w:t>
      </w:r>
      <w:r>
        <w:rPr>
          <w:rFonts w:ascii="Times New Roman" w:eastAsia="Times New Roman" w:hAnsi="Times New Roman" w:cs="Times New Roman"/>
          <w:sz w:val="24"/>
          <w:szCs w:val="24"/>
        </w:rPr>
        <w:t xml:space="preserve">ntrepreneurship (see e.g. </w:t>
      </w:r>
      <w:proofErr w:type="spellStart"/>
      <w:r>
        <w:rPr>
          <w:rFonts w:ascii="Times New Roman" w:eastAsia="Times New Roman" w:hAnsi="Times New Roman" w:cs="Times New Roman"/>
          <w:sz w:val="24"/>
          <w:szCs w:val="24"/>
        </w:rPr>
        <w:t>DeClercq</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Voronov, 2011; de Lange, 2016; </w:t>
      </w:r>
      <w:proofErr w:type="spellStart"/>
      <w:r>
        <w:rPr>
          <w:rFonts w:ascii="Times New Roman" w:eastAsia="Times New Roman" w:hAnsi="Times New Roman" w:cs="Times New Roman"/>
          <w:sz w:val="24"/>
          <w:szCs w:val="24"/>
        </w:rPr>
        <w:t>Kibler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2015; O'Neil </w:t>
      </w:r>
      <w:r>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Ucbasaran</w:t>
      </w:r>
      <w:proofErr w:type="spellEnd"/>
      <w:r>
        <w:rPr>
          <w:rFonts w:ascii="Times New Roman" w:eastAsia="Times New Roman" w:hAnsi="Times New Roman" w:cs="Times New Roman"/>
          <w:sz w:val="24"/>
          <w:szCs w:val="24"/>
        </w:rPr>
        <w:t xml:space="preserve">, 2016), presenting it as an underdeveloped area of conceptual and empirical research. Authors </w:t>
      </w:r>
      <w:r>
        <w:rPr>
          <w:rFonts w:ascii="Times New Roman" w:eastAsia="Times New Roman" w:hAnsi="Times New Roman" w:cs="Times New Roman"/>
          <w:sz w:val="24"/>
          <w:szCs w:val="24"/>
        </w:rPr>
        <w:lastRenderedPageBreak/>
        <w:t>have looked at, for example, the role of territori</w:t>
      </w:r>
      <w:r>
        <w:rPr>
          <w:rFonts w:ascii="Times New Roman" w:eastAsia="Times New Roman" w:hAnsi="Times New Roman" w:cs="Times New Roman"/>
          <w:sz w:val="24"/>
          <w:szCs w:val="24"/>
        </w:rPr>
        <w:t>al embeddedness and place-based legitimacy (</w:t>
      </w:r>
      <w:proofErr w:type="spellStart"/>
      <w:r>
        <w:rPr>
          <w:rFonts w:ascii="Times New Roman" w:eastAsia="Times New Roman" w:hAnsi="Times New Roman" w:cs="Times New Roman"/>
          <w:sz w:val="24"/>
          <w:szCs w:val="24"/>
        </w:rPr>
        <w:t>Kibler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2015) and the role of legitimation in forming organisational fields (de Lange, 2016). The current paper aims to add to this growing literature by providing novel empirical information on how charac</w:t>
      </w:r>
      <w:r>
        <w:rPr>
          <w:rFonts w:ascii="Times New Roman" w:eastAsia="Times New Roman" w:hAnsi="Times New Roman" w:cs="Times New Roman"/>
          <w:sz w:val="24"/>
          <w:szCs w:val="24"/>
        </w:rPr>
        <w:t xml:space="preserve">teristics specific to the agency of these entrepreneurs play a role in </w:t>
      </w:r>
      <w:r>
        <w:rPr>
          <w:rFonts w:ascii="Times New Roman" w:eastAsia="Times New Roman" w:hAnsi="Times New Roman" w:cs="Times New Roman"/>
          <w:sz w:val="24"/>
          <w:szCs w:val="24"/>
        </w:rPr>
        <w:t>legitimation.</w:t>
      </w:r>
    </w:p>
    <w:p w:rsidR="00DC2A28" w:rsidRDefault="00AA14AE">
      <w:pPr>
        <w:ind w:firstLine="720"/>
      </w:pPr>
      <w:r>
        <w:rPr>
          <w:rFonts w:ascii="Times New Roman" w:eastAsia="Times New Roman" w:hAnsi="Times New Roman" w:cs="Times New Roman"/>
          <w:sz w:val="24"/>
          <w:szCs w:val="24"/>
        </w:rPr>
        <w:t xml:space="preserve">According to a recent comprehensive review of the sustainability-oriented entrepreneurship literature carried out by Muñoz and </w:t>
      </w:r>
      <w:proofErr w:type="spellStart"/>
      <w:r>
        <w:rPr>
          <w:rFonts w:ascii="Times New Roman" w:eastAsia="Times New Roman" w:hAnsi="Times New Roman" w:cs="Times New Roman"/>
          <w:sz w:val="24"/>
          <w:szCs w:val="24"/>
        </w:rPr>
        <w:t>Dimov</w:t>
      </w:r>
      <w:proofErr w:type="spellEnd"/>
      <w:r>
        <w:rPr>
          <w:rFonts w:ascii="Times New Roman" w:eastAsia="Times New Roman" w:hAnsi="Times New Roman" w:cs="Times New Roman"/>
          <w:sz w:val="24"/>
          <w:szCs w:val="24"/>
        </w:rPr>
        <w:t xml:space="preserve"> (2015), </w:t>
      </w:r>
      <w:r>
        <w:rPr>
          <w:rFonts w:ascii="Times New Roman" w:eastAsia="Times New Roman" w:hAnsi="Times New Roman" w:cs="Times New Roman"/>
          <w:sz w:val="24"/>
          <w:szCs w:val="24"/>
        </w:rPr>
        <w:t>a number of</w:t>
      </w:r>
      <w:r>
        <w:rPr>
          <w:rFonts w:ascii="Times New Roman" w:eastAsia="Times New Roman" w:hAnsi="Times New Roman" w:cs="Times New Roman"/>
          <w:sz w:val="24"/>
          <w:szCs w:val="24"/>
        </w:rPr>
        <w:t xml:space="preserve"> archetypal constructs pertain to the role of sustainability-oriented entrepreneurs and together they are what drive entrepreneurial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towards sustainable development. These constructs have not received much attention holistically, although this is </w:t>
      </w:r>
      <w:r>
        <w:rPr>
          <w:rFonts w:ascii="Times New Roman" w:eastAsia="Times New Roman" w:hAnsi="Times New Roman" w:cs="Times New Roman"/>
          <w:sz w:val="24"/>
          <w:szCs w:val="24"/>
        </w:rPr>
        <w:t xml:space="preserve">a major recommendation of Muñoz and </w:t>
      </w:r>
      <w:proofErr w:type="spellStart"/>
      <w:r>
        <w:rPr>
          <w:rFonts w:ascii="Times New Roman" w:eastAsia="Times New Roman" w:hAnsi="Times New Roman" w:cs="Times New Roman"/>
          <w:sz w:val="24"/>
          <w:szCs w:val="24"/>
        </w:rPr>
        <w:t>Dimov</w:t>
      </w:r>
      <w:proofErr w:type="spellEnd"/>
      <w:r>
        <w:rPr>
          <w:rFonts w:ascii="Times New Roman" w:eastAsia="Times New Roman" w:hAnsi="Times New Roman" w:cs="Times New Roman"/>
          <w:sz w:val="24"/>
          <w:szCs w:val="24"/>
        </w:rPr>
        <w:t xml:space="preserve"> (2015), and their role as factors of strategic agency in different aspects of the entrepreneurial process </w:t>
      </w:r>
      <w:proofErr w:type="gramStart"/>
      <w:r>
        <w:rPr>
          <w:rFonts w:ascii="Times New Roman" w:eastAsia="Times New Roman" w:hAnsi="Times New Roman" w:cs="Times New Roman"/>
          <w:sz w:val="24"/>
          <w:szCs w:val="24"/>
        </w:rPr>
        <w:t>has not been explored</w:t>
      </w:r>
      <w:proofErr w:type="gramEnd"/>
      <w:r>
        <w:rPr>
          <w:rFonts w:ascii="Times New Roman" w:eastAsia="Times New Roman" w:hAnsi="Times New Roman" w:cs="Times New Roman"/>
          <w:sz w:val="24"/>
          <w:szCs w:val="24"/>
        </w:rPr>
        <w:t>. Strategic agency refers to the planned persuasion of ends by an individual actor with</w:t>
      </w:r>
      <w:r>
        <w:rPr>
          <w:rFonts w:ascii="Times New Roman" w:eastAsia="Times New Roman" w:hAnsi="Times New Roman" w:cs="Times New Roman"/>
          <w:sz w:val="24"/>
          <w:szCs w:val="24"/>
        </w:rPr>
        <w:t>in an institutional context (</w:t>
      </w:r>
      <w:proofErr w:type="spellStart"/>
      <w:r>
        <w:rPr>
          <w:rFonts w:ascii="Times New Roman" w:eastAsia="Times New Roman" w:hAnsi="Times New Roman" w:cs="Times New Roman"/>
          <w:sz w:val="24"/>
          <w:szCs w:val="24"/>
        </w:rPr>
        <w:t>Beckert</w:t>
      </w:r>
      <w:proofErr w:type="spellEnd"/>
      <w:r>
        <w:rPr>
          <w:rFonts w:ascii="Times New Roman" w:eastAsia="Times New Roman" w:hAnsi="Times New Roman" w:cs="Times New Roman"/>
          <w:sz w:val="24"/>
          <w:szCs w:val="24"/>
        </w:rPr>
        <w:t xml:space="preserve">, 1999), be those ends profit or the sustainability goal. Human agency is an important component of </w:t>
      </w:r>
      <w:r>
        <w:rPr>
          <w:rFonts w:ascii="Times New Roman" w:eastAsia="Times New Roman" w:hAnsi="Times New Roman" w:cs="Times New Roman"/>
          <w:sz w:val="24"/>
          <w:szCs w:val="24"/>
        </w:rPr>
        <w:t>legitimation activity</w:t>
      </w:r>
      <w:r>
        <w:rPr>
          <w:rFonts w:ascii="Times New Roman" w:eastAsia="Times New Roman" w:hAnsi="Times New Roman" w:cs="Times New Roman"/>
          <w:sz w:val="24"/>
          <w:szCs w:val="24"/>
        </w:rPr>
        <w:t xml:space="preserve"> in the field as it enables actors to enact their unique sustainability-related knowledge and value</w:t>
      </w:r>
      <w:r>
        <w:rPr>
          <w:rFonts w:ascii="Times New Roman" w:eastAsia="Times New Roman" w:hAnsi="Times New Roman" w:cs="Times New Roman"/>
          <w:sz w:val="24"/>
          <w:szCs w:val="24"/>
        </w:rPr>
        <w:t xml:space="preserve">s strategically to achieve legitimation goals in the field. The current paper provides insight into how these entrepreneurs can strategically utilise these constructs as agency in gaining and maintaining legitimacy. A case study approach </w:t>
      </w:r>
      <w:proofErr w:type="gramStart"/>
      <w:r>
        <w:rPr>
          <w:rFonts w:ascii="Times New Roman" w:eastAsia="Times New Roman" w:hAnsi="Times New Roman" w:cs="Times New Roman"/>
          <w:sz w:val="24"/>
          <w:szCs w:val="24"/>
        </w:rPr>
        <w:t>is used</w:t>
      </w:r>
      <w:proofErr w:type="gramEnd"/>
      <w:r>
        <w:rPr>
          <w:rFonts w:ascii="Times New Roman" w:eastAsia="Times New Roman" w:hAnsi="Times New Roman" w:cs="Times New Roman"/>
          <w:sz w:val="24"/>
          <w:szCs w:val="24"/>
        </w:rPr>
        <w:t>, capturing</w:t>
      </w:r>
      <w:r>
        <w:rPr>
          <w:rFonts w:ascii="Times New Roman" w:eastAsia="Times New Roman" w:hAnsi="Times New Roman" w:cs="Times New Roman"/>
          <w:sz w:val="24"/>
          <w:szCs w:val="24"/>
        </w:rPr>
        <w:t xml:space="preserve"> entrepreneurs’ accounts of </w:t>
      </w:r>
      <w:r>
        <w:rPr>
          <w:rFonts w:ascii="Times New Roman" w:eastAsia="Times New Roman" w:hAnsi="Times New Roman" w:cs="Times New Roman"/>
          <w:sz w:val="24"/>
          <w:szCs w:val="24"/>
        </w:rPr>
        <w:t xml:space="preserve">legitimation activity </w:t>
      </w:r>
      <w:r>
        <w:rPr>
          <w:rFonts w:ascii="Times New Roman" w:eastAsia="Times New Roman" w:hAnsi="Times New Roman" w:cs="Times New Roman"/>
          <w:sz w:val="24"/>
          <w:szCs w:val="24"/>
        </w:rPr>
        <w:t xml:space="preserve">as well as conducting observations and document analysis, building upon a social constructionist approach for exploring strategic legitimation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w:t>
      </w:r>
    </w:p>
    <w:p w:rsidR="00DC2A28" w:rsidRDefault="00DC2A28">
      <w:pPr>
        <w:spacing w:after="240"/>
        <w:ind w:firstLine="720"/>
      </w:pPr>
    </w:p>
    <w:p w:rsidR="00DC2A28" w:rsidRDefault="00AA14AE">
      <w:pPr>
        <w:pStyle w:val="Heading5"/>
        <w:keepNext w:val="0"/>
        <w:keepLines w:val="0"/>
        <w:spacing w:before="0" w:after="0"/>
      </w:pPr>
      <w:r>
        <w:rPr>
          <w:rFonts w:ascii="Times New Roman" w:eastAsia="Times New Roman" w:hAnsi="Times New Roman" w:cs="Times New Roman"/>
          <w:b/>
          <w:color w:val="000000"/>
          <w:sz w:val="24"/>
          <w:szCs w:val="24"/>
        </w:rPr>
        <w:t xml:space="preserve">Theoretical foundations </w:t>
      </w:r>
    </w:p>
    <w:p w:rsidR="00DC2A28" w:rsidRDefault="00AA14AE">
      <w:r>
        <w:rPr>
          <w:rFonts w:ascii="Times New Roman" w:eastAsia="Times New Roman" w:hAnsi="Times New Roman" w:cs="Times New Roman"/>
          <w:i/>
          <w:sz w:val="24"/>
          <w:szCs w:val="24"/>
        </w:rPr>
        <w:t>Organisational fields</w:t>
      </w:r>
    </w:p>
    <w:p w:rsidR="00DC2A28" w:rsidRDefault="00AA14AE">
      <w:r>
        <w:rPr>
          <w:rFonts w:ascii="Times New Roman" w:eastAsia="Times New Roman" w:hAnsi="Times New Roman" w:cs="Times New Roman"/>
          <w:sz w:val="24"/>
          <w:szCs w:val="24"/>
        </w:rPr>
        <w:t>All l</w:t>
      </w:r>
      <w:r>
        <w:rPr>
          <w:rFonts w:ascii="Times New Roman" w:eastAsia="Times New Roman" w:hAnsi="Times New Roman" w:cs="Times New Roman"/>
          <w:sz w:val="24"/>
          <w:szCs w:val="24"/>
        </w:rPr>
        <w:t xml:space="preserve">egitimacy-seeking actors exist within what </w:t>
      </w:r>
      <w:proofErr w:type="gramStart"/>
      <w:r>
        <w:rPr>
          <w:rFonts w:ascii="Times New Roman" w:eastAsia="Times New Roman" w:hAnsi="Times New Roman" w:cs="Times New Roman"/>
          <w:sz w:val="24"/>
          <w:szCs w:val="24"/>
        </w:rPr>
        <w:t>are known</w:t>
      </w:r>
      <w:proofErr w:type="gramEnd"/>
      <w:r>
        <w:rPr>
          <w:rFonts w:ascii="Times New Roman" w:eastAsia="Times New Roman" w:hAnsi="Times New Roman" w:cs="Times New Roman"/>
          <w:sz w:val="24"/>
          <w:szCs w:val="24"/>
        </w:rPr>
        <w:t xml:space="preserve"> as organisational fields. One definition is that of Hoffman (1999) who believes fields are “formed around the issues that become important to the interests and objectives of a specific collective of orga</w:t>
      </w:r>
      <w:r>
        <w:rPr>
          <w:rFonts w:ascii="Times New Roman" w:eastAsia="Times New Roman" w:hAnsi="Times New Roman" w:cs="Times New Roman"/>
          <w:sz w:val="24"/>
          <w:szCs w:val="24"/>
        </w:rPr>
        <w:t xml:space="preserve">nizations” (p. 352) and the rules of the field determine what </w:t>
      </w:r>
      <w:proofErr w:type="gramStart"/>
      <w:r>
        <w:rPr>
          <w:rFonts w:ascii="Times New Roman" w:eastAsia="Times New Roman" w:hAnsi="Times New Roman" w:cs="Times New Roman"/>
          <w:sz w:val="24"/>
          <w:szCs w:val="24"/>
        </w:rPr>
        <w:t xml:space="preserve">is legitimate (DiMaggio </w:t>
      </w:r>
      <w:r>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Powell, 1983)</w:t>
      </w:r>
      <w:proofErr w:type="gramEnd"/>
      <w:r>
        <w:rPr>
          <w:rFonts w:ascii="Times New Roman" w:eastAsia="Times New Roman" w:hAnsi="Times New Roman" w:cs="Times New Roman"/>
          <w:sz w:val="24"/>
          <w:szCs w:val="24"/>
        </w:rPr>
        <w:t>. Hoffman contends that the attention of actors within a field is concentrated on an issue or theme. For sustainability-oriented entrepreneurs, the issue</w:t>
      </w:r>
      <w:r>
        <w:rPr>
          <w:rFonts w:ascii="Times New Roman" w:eastAsia="Times New Roman" w:hAnsi="Times New Roman" w:cs="Times New Roman"/>
          <w:sz w:val="24"/>
          <w:szCs w:val="24"/>
        </w:rPr>
        <w:t xml:space="preserve"> would be sustainability. Actors can have either common or disputed interests within this issue, e.g. they might pursue different sustainability activities, but the debate and negotiation that occurs helps to shape the overall issue of sustainability and s</w:t>
      </w:r>
      <w:r>
        <w:rPr>
          <w:rFonts w:ascii="Times New Roman" w:eastAsia="Times New Roman" w:hAnsi="Times New Roman" w:cs="Times New Roman"/>
          <w:sz w:val="24"/>
          <w:szCs w:val="24"/>
        </w:rPr>
        <w:t>ubsequently the field. The concept of the organizational field emerged as a central construct of neo-institutional theory (Scott, 2001), enabling the analysis of how actors, organisations and institutions interact. Neo-institutionalists are one of the main</w:t>
      </w:r>
      <w:r>
        <w:rPr>
          <w:rFonts w:ascii="Times New Roman" w:eastAsia="Times New Roman" w:hAnsi="Times New Roman" w:cs="Times New Roman"/>
          <w:sz w:val="24"/>
          <w:szCs w:val="24"/>
        </w:rPr>
        <w:t xml:space="preserve"> groups to have attempted to account for the strategic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of actors in fields,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despite institutional theory </w:t>
      </w:r>
      <w:proofErr w:type="gramStart"/>
      <w:r>
        <w:rPr>
          <w:rFonts w:ascii="Times New Roman" w:eastAsia="Times New Roman" w:hAnsi="Times New Roman" w:cs="Times New Roman"/>
          <w:sz w:val="24"/>
          <w:szCs w:val="24"/>
        </w:rPr>
        <w:t>being traditionally viewed</w:t>
      </w:r>
      <w:proofErr w:type="gramEnd"/>
      <w:r>
        <w:rPr>
          <w:rFonts w:ascii="Times New Roman" w:eastAsia="Times New Roman" w:hAnsi="Times New Roman" w:cs="Times New Roman"/>
          <w:sz w:val="24"/>
          <w:szCs w:val="24"/>
        </w:rPr>
        <w:t xml:space="preserve"> as more appropriate for explaining structure and stability. Many scholars have traced the concept of agency in inst</w:t>
      </w:r>
      <w:r>
        <w:rPr>
          <w:rFonts w:ascii="Times New Roman" w:eastAsia="Times New Roman" w:hAnsi="Times New Roman" w:cs="Times New Roman"/>
          <w:sz w:val="24"/>
          <w:szCs w:val="24"/>
        </w:rPr>
        <w:t>itutional theory to DiMaggio’s (1988) discussion of institutional entrepreneurship. Since this paper, the effects of individual and organisational agency on institutions has been a growing phenomenon of interest within the institutional theory approach (se</w:t>
      </w:r>
      <w:r>
        <w:rPr>
          <w:rFonts w:ascii="Times New Roman" w:eastAsia="Times New Roman" w:hAnsi="Times New Roman" w:cs="Times New Roman"/>
          <w:sz w:val="24"/>
          <w:szCs w:val="24"/>
        </w:rPr>
        <w:t xml:space="preserve">e e.g. </w:t>
      </w:r>
      <w:proofErr w:type="spellStart"/>
      <w:r>
        <w:rPr>
          <w:rFonts w:ascii="Times New Roman" w:eastAsia="Times New Roman" w:hAnsi="Times New Roman" w:cs="Times New Roman"/>
          <w:sz w:val="24"/>
          <w:szCs w:val="24"/>
        </w:rPr>
        <w:t>Battilana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2009; Greenwood </w:t>
      </w:r>
      <w:r>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Suddaby</w:t>
      </w:r>
      <w:proofErr w:type="spellEnd"/>
      <w:r>
        <w:rPr>
          <w:rFonts w:ascii="Times New Roman" w:eastAsia="Times New Roman" w:hAnsi="Times New Roman" w:cs="Times New Roman"/>
          <w:sz w:val="24"/>
          <w:szCs w:val="24"/>
        </w:rPr>
        <w:t xml:space="preserve">, 2006; Hardy </w:t>
      </w:r>
      <w:r>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Maguire, 2008; Lawrence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2013). This focus on agency has given rise to a new direction for neo-institutionalism which falls under the term ‘institutional work’, defined as “the pu</w:t>
      </w:r>
      <w:r>
        <w:rPr>
          <w:rFonts w:ascii="Times New Roman" w:eastAsia="Times New Roman" w:hAnsi="Times New Roman" w:cs="Times New Roman"/>
          <w:sz w:val="24"/>
          <w:szCs w:val="24"/>
        </w:rPr>
        <w:t xml:space="preserve">rposive actions of individuals and organisations aimed at creating, maintaining and disrupting institutions” (Lawrence </w:t>
      </w:r>
      <w:r>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Suddaby</w:t>
      </w:r>
      <w:proofErr w:type="spellEnd"/>
      <w:r>
        <w:rPr>
          <w:rFonts w:ascii="Times New Roman" w:eastAsia="Times New Roman" w:hAnsi="Times New Roman" w:cs="Times New Roman"/>
          <w:sz w:val="24"/>
          <w:szCs w:val="24"/>
        </w:rPr>
        <w:t>, 2006, p. 215). Institutional entrepreneurs are continuously carrying out institutional work to make change in their organisa</w:t>
      </w:r>
      <w:r>
        <w:rPr>
          <w:rFonts w:ascii="Times New Roman" w:eastAsia="Times New Roman" w:hAnsi="Times New Roman" w:cs="Times New Roman"/>
          <w:sz w:val="24"/>
          <w:szCs w:val="24"/>
        </w:rPr>
        <w:t xml:space="preserve">tional field, strategizing to legitimise themselves and their practices. </w:t>
      </w:r>
      <w:r>
        <w:rPr>
          <w:rFonts w:ascii="Times New Roman" w:eastAsia="Times New Roman" w:hAnsi="Times New Roman" w:cs="Times New Roman"/>
          <w:sz w:val="24"/>
          <w:szCs w:val="24"/>
        </w:rPr>
        <w:t>Despite attempts to overcome the longstanding dualism of structure and agency in this field (Lee and Jones, 2015),</w:t>
      </w:r>
      <w:r>
        <w:rPr>
          <w:rFonts w:ascii="Times New Roman" w:eastAsia="Times New Roman" w:hAnsi="Times New Roman" w:cs="Times New Roman"/>
          <w:sz w:val="24"/>
          <w:szCs w:val="24"/>
        </w:rPr>
        <w:t xml:space="preserve"> much of this literature retains a focus on the role of structural el</w:t>
      </w:r>
      <w:r>
        <w:rPr>
          <w:rFonts w:ascii="Times New Roman" w:eastAsia="Times New Roman" w:hAnsi="Times New Roman" w:cs="Times New Roman"/>
          <w:sz w:val="24"/>
          <w:szCs w:val="24"/>
        </w:rPr>
        <w:t>ements, an issue captured in the ‘paradox of embedded agency’ (</w:t>
      </w:r>
      <w:proofErr w:type="spellStart"/>
      <w:r>
        <w:rPr>
          <w:rFonts w:ascii="Times New Roman" w:eastAsia="Times New Roman" w:hAnsi="Times New Roman" w:cs="Times New Roman"/>
          <w:sz w:val="24"/>
          <w:szCs w:val="24"/>
        </w:rPr>
        <w:t>Battilana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D’Aunno</w:t>
      </w:r>
      <w:proofErr w:type="spellEnd"/>
      <w:r>
        <w:rPr>
          <w:rFonts w:ascii="Times New Roman" w:eastAsia="Times New Roman" w:hAnsi="Times New Roman" w:cs="Times New Roman"/>
          <w:sz w:val="24"/>
          <w:szCs w:val="24"/>
        </w:rPr>
        <w:t xml:space="preserve">, 2009; </w:t>
      </w:r>
      <w:proofErr w:type="spellStart"/>
      <w:r>
        <w:rPr>
          <w:rFonts w:ascii="Times New Roman" w:eastAsia="Times New Roman" w:hAnsi="Times New Roman" w:cs="Times New Roman"/>
          <w:sz w:val="24"/>
          <w:szCs w:val="24"/>
        </w:rPr>
        <w:t>Seo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Creed, 2002), and thus falls short in explaining individual-level enabling conditions for agency. </w:t>
      </w:r>
    </w:p>
    <w:p w:rsidR="00DC2A28" w:rsidRDefault="00AA14AE">
      <w:pPr>
        <w:ind w:firstLine="720"/>
      </w:pPr>
      <w:r>
        <w:rPr>
          <w:rFonts w:ascii="Times New Roman" w:eastAsia="Times New Roman" w:hAnsi="Times New Roman" w:cs="Times New Roman"/>
          <w:sz w:val="24"/>
          <w:szCs w:val="24"/>
        </w:rPr>
        <w:t xml:space="preserve">Alternatively, </w:t>
      </w:r>
      <w:proofErr w:type="spellStart"/>
      <w:r>
        <w:rPr>
          <w:rFonts w:ascii="Times New Roman" w:eastAsia="Times New Roman" w:hAnsi="Times New Roman" w:cs="Times New Roman"/>
          <w:sz w:val="24"/>
          <w:szCs w:val="24"/>
        </w:rPr>
        <w:t>Fligstein</w:t>
      </w:r>
      <w:proofErr w:type="spellEnd"/>
      <w:r>
        <w:rPr>
          <w:rFonts w:ascii="Times New Roman" w:eastAsia="Times New Roman" w:hAnsi="Times New Roman" w:cs="Times New Roman"/>
          <w:sz w:val="24"/>
          <w:szCs w:val="24"/>
        </w:rPr>
        <w:t xml:space="preserve"> and McAdam (2011, 2012) introduc</w:t>
      </w:r>
      <w:r>
        <w:rPr>
          <w:rFonts w:ascii="Times New Roman" w:eastAsia="Times New Roman" w:hAnsi="Times New Roman" w:cs="Times New Roman"/>
          <w:sz w:val="24"/>
          <w:szCs w:val="24"/>
        </w:rPr>
        <w:t>e the concept of ‘strategic actions fields’ which takes “the social constructionist aspects of institutional theory with a focused concern on how at their core, field processes are about who gets what” (</w:t>
      </w:r>
      <w:proofErr w:type="spellStart"/>
      <w:r>
        <w:rPr>
          <w:rFonts w:ascii="Times New Roman" w:eastAsia="Times New Roman" w:hAnsi="Times New Roman" w:cs="Times New Roman"/>
          <w:sz w:val="24"/>
          <w:szCs w:val="24"/>
        </w:rPr>
        <w:t>Fligstein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McAdam, 2011, p. 8). </w:t>
      </w:r>
      <w:proofErr w:type="spellStart"/>
      <w:r>
        <w:rPr>
          <w:rFonts w:ascii="Times New Roman" w:eastAsia="Times New Roman" w:hAnsi="Times New Roman" w:cs="Times New Roman"/>
          <w:sz w:val="24"/>
          <w:szCs w:val="24"/>
        </w:rPr>
        <w:t>Fligstein</w:t>
      </w:r>
      <w:proofErr w:type="spellEnd"/>
      <w:r>
        <w:rPr>
          <w:rFonts w:ascii="Times New Roman" w:eastAsia="Times New Roman" w:hAnsi="Times New Roman" w:cs="Times New Roman"/>
          <w:sz w:val="24"/>
          <w:szCs w:val="24"/>
        </w:rPr>
        <w:t xml:space="preserve"> and McAd</w:t>
      </w:r>
      <w:r>
        <w:rPr>
          <w:rFonts w:ascii="Times New Roman" w:eastAsia="Times New Roman" w:hAnsi="Times New Roman" w:cs="Times New Roman"/>
          <w:sz w:val="24"/>
          <w:szCs w:val="24"/>
        </w:rPr>
        <w:t xml:space="preserve">am’s definition of fields is comparable to institutionalist definitions in that they believe the field is a place where actors interact under common understandings and conditions (DiMaggio </w:t>
      </w:r>
      <w:r>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Powell, 1983). However, this approach places more of an emphasi</w:t>
      </w:r>
      <w:r>
        <w:rPr>
          <w:rFonts w:ascii="Times New Roman" w:eastAsia="Times New Roman" w:hAnsi="Times New Roman" w:cs="Times New Roman"/>
          <w:sz w:val="24"/>
          <w:szCs w:val="24"/>
        </w:rPr>
        <w:t>s on the role of the individual actor as well as the strategic aspect of agency. This approach introduces the concept of ‘skilled strategic action’ of individual social actors, highlighting the strategic purpose behind actions and therefore offering a more</w:t>
      </w:r>
      <w:r>
        <w:rPr>
          <w:rFonts w:ascii="Times New Roman" w:eastAsia="Times New Roman" w:hAnsi="Times New Roman" w:cs="Times New Roman"/>
          <w:sz w:val="24"/>
          <w:szCs w:val="24"/>
        </w:rPr>
        <w:t xml:space="preserve"> nuanced explanation of strategic agentic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of individuals in </w:t>
      </w:r>
      <w:r>
        <w:rPr>
          <w:rFonts w:ascii="Times New Roman" w:eastAsia="Times New Roman" w:hAnsi="Times New Roman" w:cs="Times New Roman"/>
          <w:sz w:val="24"/>
          <w:szCs w:val="24"/>
        </w:rPr>
        <w:lastRenderedPageBreak/>
        <w:t>organisational fields. Still, it is important not to become overly reliant on an approach that is primarily concerned with the actions of self-interested agents and that emphasises the fl</w:t>
      </w:r>
      <w:r>
        <w:rPr>
          <w:rFonts w:ascii="Times New Roman" w:eastAsia="Times New Roman" w:hAnsi="Times New Roman" w:cs="Times New Roman"/>
          <w:sz w:val="24"/>
          <w:szCs w:val="24"/>
        </w:rPr>
        <w:t xml:space="preserve">uidity of constraints in analysing strategic agency, as the rules of the field also play a role in shaping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Therefore, both neo-institutional theory and strategic action </w:t>
      </w:r>
      <w:proofErr w:type="gramStart"/>
      <w:r>
        <w:rPr>
          <w:rFonts w:ascii="Times New Roman" w:eastAsia="Times New Roman" w:hAnsi="Times New Roman" w:cs="Times New Roman"/>
          <w:sz w:val="24"/>
          <w:szCs w:val="24"/>
        </w:rPr>
        <w:t>fields</w:t>
      </w:r>
      <w:proofErr w:type="gramEnd"/>
      <w:r>
        <w:rPr>
          <w:rFonts w:ascii="Times New Roman" w:eastAsia="Times New Roman" w:hAnsi="Times New Roman" w:cs="Times New Roman"/>
          <w:sz w:val="24"/>
          <w:szCs w:val="24"/>
        </w:rPr>
        <w:t xml:space="preserve"> theory can offer important insights into the strategic legitimation </w:t>
      </w:r>
      <w:proofErr w:type="spellStart"/>
      <w:r>
        <w:rPr>
          <w:rFonts w:ascii="Times New Roman" w:eastAsia="Times New Roman" w:hAnsi="Times New Roman" w:cs="Times New Roman"/>
          <w:sz w:val="24"/>
          <w:szCs w:val="24"/>
        </w:rPr>
        <w:t>be</w:t>
      </w:r>
      <w:r>
        <w:rPr>
          <w:rFonts w:ascii="Times New Roman" w:eastAsia="Times New Roman" w:hAnsi="Times New Roman" w:cs="Times New Roman"/>
          <w:sz w:val="24"/>
          <w:szCs w:val="24"/>
        </w:rPr>
        <w:t>havior</w:t>
      </w:r>
      <w:proofErr w:type="spellEnd"/>
      <w:r>
        <w:rPr>
          <w:rFonts w:ascii="Times New Roman" w:eastAsia="Times New Roman" w:hAnsi="Times New Roman" w:cs="Times New Roman"/>
          <w:sz w:val="24"/>
          <w:szCs w:val="24"/>
        </w:rPr>
        <w:t xml:space="preserve"> of entrepreneurs within fields. </w:t>
      </w:r>
    </w:p>
    <w:p w:rsidR="00DC2A28" w:rsidRDefault="00AA14AE">
      <w:pPr>
        <w:ind w:firstLine="720"/>
      </w:pPr>
      <w:proofErr w:type="spellStart"/>
      <w:r>
        <w:rPr>
          <w:rFonts w:ascii="Times New Roman" w:eastAsia="Times New Roman" w:hAnsi="Times New Roman" w:cs="Times New Roman"/>
          <w:sz w:val="24"/>
          <w:szCs w:val="24"/>
        </w:rPr>
        <w:t>Fligstein</w:t>
      </w:r>
      <w:proofErr w:type="spellEnd"/>
      <w:r>
        <w:rPr>
          <w:rFonts w:ascii="Times New Roman" w:eastAsia="Times New Roman" w:hAnsi="Times New Roman" w:cs="Times New Roman"/>
          <w:sz w:val="24"/>
          <w:szCs w:val="24"/>
        </w:rPr>
        <w:t xml:space="preserve"> and McAdam also offer important insights for the organisational field of sustainability-oriented entrepreneurship in another way. They "conceive of all fields as embedded in complex webs of other fields" (2012, p. 18), with clear overlap between </w:t>
      </w:r>
      <w:r>
        <w:rPr>
          <w:rFonts w:ascii="Times New Roman" w:eastAsia="Times New Roman" w:hAnsi="Times New Roman" w:cs="Times New Roman"/>
          <w:sz w:val="24"/>
          <w:szCs w:val="24"/>
        </w:rPr>
        <w:t xml:space="preserve">fields. In the literature, entrepreneurship orientated towards different sustainability goals is often categorised as either environmental or social entrepreneurship (Parrish </w:t>
      </w:r>
      <w:r>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Tilley, 2010). However, Tilley </w:t>
      </w:r>
      <w:r>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Young (2009) argue that while </w:t>
      </w:r>
      <w:proofErr w:type="gramStart"/>
      <w:r>
        <w:rPr>
          <w:rFonts w:ascii="Times New Roman" w:eastAsia="Times New Roman" w:hAnsi="Times New Roman" w:cs="Times New Roman"/>
          <w:sz w:val="24"/>
          <w:szCs w:val="24"/>
        </w:rPr>
        <w:t>environmenta</w:t>
      </w:r>
      <w:r>
        <w:rPr>
          <w:rFonts w:ascii="Times New Roman" w:eastAsia="Times New Roman" w:hAnsi="Times New Roman" w:cs="Times New Roman"/>
          <w:sz w:val="24"/>
          <w:szCs w:val="24"/>
        </w:rPr>
        <w:t>lly-orientated</w:t>
      </w:r>
      <w:proofErr w:type="gramEnd"/>
      <w:r>
        <w:rPr>
          <w:rFonts w:ascii="Times New Roman" w:eastAsia="Times New Roman" w:hAnsi="Times New Roman" w:cs="Times New Roman"/>
          <w:sz w:val="24"/>
          <w:szCs w:val="24"/>
        </w:rPr>
        <w:t>, socially-orientated and traditional economic-orientated entrepreneurship can all contribute in part to the sustainable development of the social-ecological system, viewing them separately might perpetuate the problem of the inherent trade-o</w:t>
      </w:r>
      <w:r>
        <w:rPr>
          <w:rFonts w:ascii="Times New Roman" w:eastAsia="Times New Roman" w:hAnsi="Times New Roman" w:cs="Times New Roman"/>
          <w:sz w:val="24"/>
          <w:szCs w:val="24"/>
        </w:rPr>
        <w:t xml:space="preserve">ff associated with the three pillars of sustainability. This contradicts the holistic triple-bottom line approach to true sustainable development. In addition, </w:t>
      </w:r>
      <w:proofErr w:type="spellStart"/>
      <w:r>
        <w:rPr>
          <w:rFonts w:ascii="Times New Roman" w:eastAsia="Times New Roman" w:hAnsi="Times New Roman" w:cs="Times New Roman"/>
          <w:sz w:val="24"/>
          <w:szCs w:val="24"/>
        </w:rPr>
        <w:t>Schaltegger</w:t>
      </w:r>
      <w:proofErr w:type="spellEnd"/>
      <w:r>
        <w:rPr>
          <w:rFonts w:ascii="Times New Roman" w:eastAsia="Times New Roman" w:hAnsi="Times New Roman" w:cs="Times New Roman"/>
          <w:sz w:val="24"/>
          <w:szCs w:val="24"/>
        </w:rPr>
        <w:t xml:space="preserve"> and Wagner (2011) in developing a typology of sustainability-oriented entrepreneursh</w:t>
      </w:r>
      <w:r>
        <w:rPr>
          <w:rFonts w:ascii="Times New Roman" w:eastAsia="Times New Roman" w:hAnsi="Times New Roman" w:cs="Times New Roman"/>
          <w:sz w:val="24"/>
          <w:szCs w:val="24"/>
        </w:rPr>
        <w:t xml:space="preserve">ip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actually categorise social and environmental entrepreneurship as types of sustainability-oriented entrepreneurship. </w:t>
      </w:r>
      <w:proofErr w:type="gramStart"/>
      <w:r>
        <w:rPr>
          <w:rFonts w:ascii="Times New Roman" w:eastAsia="Times New Roman" w:hAnsi="Times New Roman" w:cs="Times New Roman"/>
          <w:sz w:val="24"/>
          <w:szCs w:val="24"/>
        </w:rPr>
        <w:t>This idea of sustainability-oriented entrepreneurship as an umbrella term is also asserted by Dean and McMullen (2007)</w:t>
      </w:r>
      <w:proofErr w:type="gramEnd"/>
      <w:r>
        <w:rPr>
          <w:rFonts w:ascii="Times New Roman" w:eastAsia="Times New Roman" w:hAnsi="Times New Roman" w:cs="Times New Roman"/>
          <w:sz w:val="24"/>
          <w:szCs w:val="24"/>
        </w:rPr>
        <w:t>. The curr</w:t>
      </w:r>
      <w:r>
        <w:rPr>
          <w:rFonts w:ascii="Times New Roman" w:eastAsia="Times New Roman" w:hAnsi="Times New Roman" w:cs="Times New Roman"/>
          <w:sz w:val="24"/>
          <w:szCs w:val="24"/>
        </w:rPr>
        <w:t xml:space="preserve">ent </w:t>
      </w:r>
      <w:r>
        <w:rPr>
          <w:rFonts w:ascii="Times New Roman" w:eastAsia="Times New Roman" w:hAnsi="Times New Roman" w:cs="Times New Roman"/>
          <w:sz w:val="24"/>
          <w:szCs w:val="24"/>
        </w:rPr>
        <w:lastRenderedPageBreak/>
        <w:t xml:space="preserve">paper follows this line of reasoning and argues that in examining legitimation, the field of sustainability-oriented entrepreneurship </w:t>
      </w:r>
      <w:proofErr w:type="gramStart"/>
      <w:r>
        <w:rPr>
          <w:rFonts w:ascii="Times New Roman" w:eastAsia="Times New Roman" w:hAnsi="Times New Roman" w:cs="Times New Roman"/>
          <w:sz w:val="24"/>
          <w:szCs w:val="24"/>
        </w:rPr>
        <w:t>should not be delineated</w:t>
      </w:r>
      <w:proofErr w:type="gramEnd"/>
      <w:r>
        <w:rPr>
          <w:rFonts w:ascii="Times New Roman" w:eastAsia="Times New Roman" w:hAnsi="Times New Roman" w:cs="Times New Roman"/>
          <w:sz w:val="24"/>
          <w:szCs w:val="24"/>
        </w:rPr>
        <w:t xml:space="preserve"> too definitively from the social and environmental entrepreneurship fields as these fields na</w:t>
      </w:r>
      <w:r>
        <w:rPr>
          <w:rFonts w:ascii="Times New Roman" w:eastAsia="Times New Roman" w:hAnsi="Times New Roman" w:cs="Times New Roman"/>
          <w:sz w:val="24"/>
          <w:szCs w:val="24"/>
        </w:rPr>
        <w:t>turally overlap. Further, Hofmann (1999)’s definition, in which fields centre around issues of interest, also offers insight into the definition of this field by reinforcing the argument that the specific type of sustainability is not as important as shari</w:t>
      </w:r>
      <w:r>
        <w:rPr>
          <w:rFonts w:ascii="Times New Roman" w:eastAsia="Times New Roman" w:hAnsi="Times New Roman" w:cs="Times New Roman"/>
          <w:sz w:val="24"/>
          <w:szCs w:val="24"/>
        </w:rPr>
        <w:t xml:space="preserve">ng in discussion and debate around the overall common goal of sustainable development. The theoretical foundations of legitimacy </w:t>
      </w:r>
      <w:proofErr w:type="gramStart"/>
      <w:r>
        <w:rPr>
          <w:rFonts w:ascii="Times New Roman" w:eastAsia="Times New Roman" w:hAnsi="Times New Roman" w:cs="Times New Roman"/>
          <w:sz w:val="24"/>
          <w:szCs w:val="24"/>
        </w:rPr>
        <w:t>are presented</w:t>
      </w:r>
      <w:proofErr w:type="gramEnd"/>
      <w:r>
        <w:rPr>
          <w:rFonts w:ascii="Times New Roman" w:eastAsia="Times New Roman" w:hAnsi="Times New Roman" w:cs="Times New Roman"/>
          <w:sz w:val="24"/>
          <w:szCs w:val="24"/>
        </w:rPr>
        <w:t xml:space="preserve"> below, followed by a discussion on the archetypal factors that drive sustainability-oriented entrepreneur </w:t>
      </w:r>
      <w:proofErr w:type="spellStart"/>
      <w:r>
        <w:rPr>
          <w:rFonts w:ascii="Times New Roman" w:eastAsia="Times New Roman" w:hAnsi="Times New Roman" w:cs="Times New Roman"/>
          <w:sz w:val="24"/>
          <w:szCs w:val="24"/>
        </w:rPr>
        <w:t>behavio</w:t>
      </w:r>
      <w:r>
        <w:rPr>
          <w:rFonts w:ascii="Times New Roman" w:eastAsia="Times New Roman" w:hAnsi="Times New Roman" w:cs="Times New Roman"/>
          <w:sz w:val="24"/>
          <w:szCs w:val="24"/>
        </w:rPr>
        <w:t>r</w:t>
      </w:r>
      <w:proofErr w:type="spellEnd"/>
      <w:r>
        <w:rPr>
          <w:rFonts w:ascii="Times New Roman" w:eastAsia="Times New Roman" w:hAnsi="Times New Roman" w:cs="Times New Roman"/>
          <w:sz w:val="24"/>
          <w:szCs w:val="24"/>
        </w:rPr>
        <w:t xml:space="preserve">. </w:t>
      </w:r>
    </w:p>
    <w:p w:rsidR="00DC2A28" w:rsidRDefault="00DC2A28">
      <w:pPr>
        <w:ind w:firstLine="720"/>
      </w:pPr>
    </w:p>
    <w:p w:rsidR="00DC2A28" w:rsidRDefault="00AA14AE">
      <w:r>
        <w:rPr>
          <w:rFonts w:ascii="Times New Roman" w:eastAsia="Times New Roman" w:hAnsi="Times New Roman" w:cs="Times New Roman"/>
          <w:i/>
          <w:sz w:val="24"/>
          <w:szCs w:val="24"/>
        </w:rPr>
        <w:t xml:space="preserve">Legitimacy </w:t>
      </w:r>
    </w:p>
    <w:p w:rsidR="00DC2A28" w:rsidRDefault="00AA14AE">
      <w:r>
        <w:rPr>
          <w:rFonts w:ascii="Times New Roman" w:eastAsia="Times New Roman" w:hAnsi="Times New Roman" w:cs="Times New Roman"/>
          <w:sz w:val="24"/>
          <w:szCs w:val="24"/>
        </w:rPr>
        <w:t>Enterprises are ongoing processes of social interaction and learning (</w:t>
      </w:r>
      <w:proofErr w:type="spellStart"/>
      <w:r>
        <w:rPr>
          <w:rFonts w:ascii="Times New Roman" w:eastAsia="Times New Roman" w:hAnsi="Times New Roman" w:cs="Times New Roman"/>
          <w:sz w:val="24"/>
          <w:szCs w:val="24"/>
        </w:rPr>
        <w:t>Dimov</w:t>
      </w:r>
      <w:proofErr w:type="spellEnd"/>
      <w:r>
        <w:rPr>
          <w:rFonts w:ascii="Times New Roman" w:eastAsia="Times New Roman" w:hAnsi="Times New Roman" w:cs="Times New Roman"/>
          <w:sz w:val="24"/>
          <w:szCs w:val="24"/>
        </w:rPr>
        <w:t>, 2007)</w:t>
      </w:r>
      <w:r>
        <w:rPr>
          <w:rFonts w:ascii="Times New Roman" w:eastAsia="Times New Roman" w:hAnsi="Times New Roman" w:cs="Times New Roman"/>
          <w:sz w:val="24"/>
          <w:szCs w:val="24"/>
        </w:rPr>
        <w:t xml:space="preserve"> and entrepreneurs must be adaptable to changing </w:t>
      </w:r>
      <w:r>
        <w:rPr>
          <w:rFonts w:ascii="Times New Roman" w:eastAsia="Times New Roman" w:hAnsi="Times New Roman" w:cs="Times New Roman"/>
          <w:sz w:val="24"/>
          <w:szCs w:val="24"/>
        </w:rPr>
        <w:t xml:space="preserve">stakeholder judgments </w:t>
      </w:r>
      <w:r>
        <w:rPr>
          <w:rFonts w:ascii="Times New Roman" w:eastAsia="Times New Roman" w:hAnsi="Times New Roman" w:cs="Times New Roman"/>
          <w:sz w:val="24"/>
          <w:szCs w:val="24"/>
        </w:rPr>
        <w:t>in legitimation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Navis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Glynn, 2011). Legitim</w:t>
      </w:r>
      <w:r>
        <w:rPr>
          <w:rFonts w:ascii="Times New Roman" w:eastAsia="Times New Roman" w:hAnsi="Times New Roman" w:cs="Times New Roman"/>
          <w:sz w:val="24"/>
          <w:szCs w:val="24"/>
        </w:rPr>
        <w:t>acy must be gained but also maintained</w:t>
      </w:r>
      <w:r>
        <w:rPr>
          <w:rFonts w:ascii="Times New Roman" w:eastAsia="Times New Roman" w:hAnsi="Times New Roman" w:cs="Times New Roman"/>
          <w:sz w:val="24"/>
          <w:szCs w:val="24"/>
        </w:rPr>
        <w:t xml:space="preserve"> continuously throughout the business </w:t>
      </w:r>
      <w:proofErr w:type="gramStart"/>
      <w:r>
        <w:rPr>
          <w:rFonts w:ascii="Times New Roman" w:eastAsia="Times New Roman" w:hAnsi="Times New Roman" w:cs="Times New Roman"/>
          <w:sz w:val="24"/>
          <w:szCs w:val="24"/>
        </w:rPr>
        <w:t>life-cycle</w:t>
      </w:r>
      <w:proofErr w:type="gramEnd"/>
      <w:r>
        <w:rPr>
          <w:rFonts w:ascii="Times New Roman" w:eastAsia="Times New Roman" w:hAnsi="Times New Roman" w:cs="Times New Roman"/>
          <w:sz w:val="24"/>
          <w:szCs w:val="24"/>
        </w:rPr>
        <w:t xml:space="preserve"> of entrepreneurs, beginning with the nascent phase. In this phase, entrepreneurs must overcome ‘newness’ and demonstrate congruence between the enterprise and dominant stakeholder expectations (Aldrich </w:t>
      </w:r>
      <w:r>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w:t>
      </w:r>
      <w:r>
        <w:rPr>
          <w:rFonts w:ascii="Times New Roman" w:eastAsia="Times New Roman" w:hAnsi="Times New Roman" w:cs="Times New Roman"/>
          <w:sz w:val="24"/>
          <w:szCs w:val="24"/>
        </w:rPr>
        <w:t>iol</w:t>
      </w:r>
      <w:proofErr w:type="spellEnd"/>
      <w:r>
        <w:rPr>
          <w:rFonts w:ascii="Times New Roman" w:eastAsia="Times New Roman" w:hAnsi="Times New Roman" w:cs="Times New Roman"/>
          <w:sz w:val="24"/>
          <w:szCs w:val="24"/>
        </w:rPr>
        <w:t xml:space="preserve">, 1994; Martens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 xml:space="preserve">2007). This nascent phase is when the entrepreneur is most vulnerable and it </w:t>
      </w:r>
      <w:proofErr w:type="gramStart"/>
      <w:r>
        <w:rPr>
          <w:rFonts w:ascii="Times New Roman" w:eastAsia="Times New Roman" w:hAnsi="Times New Roman" w:cs="Times New Roman"/>
          <w:sz w:val="24"/>
          <w:szCs w:val="24"/>
        </w:rPr>
        <w:t>is considered</w:t>
      </w:r>
      <w:proofErr w:type="gramEnd"/>
      <w:r>
        <w:rPr>
          <w:rFonts w:ascii="Times New Roman" w:eastAsia="Times New Roman" w:hAnsi="Times New Roman" w:cs="Times New Roman"/>
          <w:sz w:val="24"/>
          <w:szCs w:val="24"/>
        </w:rPr>
        <w:t xml:space="preserve"> relatively more challenging to gain legitimacy in this phase (Voronov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2013). For those who successfully emerge from this, the next</w:t>
      </w:r>
      <w:r>
        <w:rPr>
          <w:rFonts w:ascii="Times New Roman" w:eastAsia="Times New Roman" w:hAnsi="Times New Roman" w:cs="Times New Roman"/>
          <w:sz w:val="24"/>
          <w:szCs w:val="24"/>
        </w:rPr>
        <w:t xml:space="preserve"> phase, known as the start-up phase, typically does not offer </w:t>
      </w:r>
      <w:r>
        <w:rPr>
          <w:rFonts w:ascii="Times New Roman" w:eastAsia="Times New Roman" w:hAnsi="Times New Roman" w:cs="Times New Roman"/>
          <w:sz w:val="24"/>
          <w:szCs w:val="24"/>
        </w:rPr>
        <w:lastRenderedPageBreak/>
        <w:t>much solace. During the start-up phase, entrepreneurs have begun to develop their understanding of what is required in the field and are actively pursuing legitimacy. Entrepreneurs in this phase</w:t>
      </w:r>
      <w:r>
        <w:rPr>
          <w:rFonts w:ascii="Times New Roman" w:eastAsia="Times New Roman" w:hAnsi="Times New Roman" w:cs="Times New Roman"/>
          <w:sz w:val="24"/>
          <w:szCs w:val="24"/>
        </w:rPr>
        <w:t xml:space="preserve"> must continually seek legitimacy from new sources as organisational fields develop and power shifts between dominant actors. Therefore, gaining should be a strategic focus of entrepreneurs throughout the business lifecycle.</w:t>
      </w:r>
    </w:p>
    <w:p w:rsidR="00DC2A28" w:rsidRDefault="00AA14AE">
      <w:pPr>
        <w:ind w:firstLine="720"/>
      </w:pPr>
      <w:r>
        <w:rPr>
          <w:rFonts w:ascii="Times New Roman" w:eastAsia="Times New Roman" w:hAnsi="Times New Roman" w:cs="Times New Roman"/>
          <w:sz w:val="24"/>
          <w:szCs w:val="24"/>
        </w:rPr>
        <w:t>The next task of the entreprene</w:t>
      </w:r>
      <w:r>
        <w:rPr>
          <w:rFonts w:ascii="Times New Roman" w:eastAsia="Times New Roman" w:hAnsi="Times New Roman" w:cs="Times New Roman"/>
          <w:sz w:val="24"/>
          <w:szCs w:val="24"/>
        </w:rPr>
        <w:t xml:space="preserve">ur is to maintain legitimacy. This </w:t>
      </w:r>
      <w:proofErr w:type="gramStart"/>
      <w:r>
        <w:rPr>
          <w:rFonts w:ascii="Times New Roman" w:eastAsia="Times New Roman" w:hAnsi="Times New Roman" w:cs="Times New Roman"/>
          <w:sz w:val="24"/>
          <w:szCs w:val="24"/>
        </w:rPr>
        <w:t>is regarded</w:t>
      </w:r>
      <w:proofErr w:type="gramEnd"/>
      <w:r>
        <w:rPr>
          <w:rFonts w:ascii="Times New Roman" w:eastAsia="Times New Roman" w:hAnsi="Times New Roman" w:cs="Times New Roman"/>
          <w:sz w:val="24"/>
          <w:szCs w:val="24"/>
        </w:rPr>
        <w:t xml:space="preserve"> as a crucial yet less challenging phase (</w:t>
      </w:r>
      <w:proofErr w:type="spellStart"/>
      <w:r>
        <w:rPr>
          <w:rFonts w:ascii="Times New Roman" w:eastAsia="Times New Roman" w:hAnsi="Times New Roman" w:cs="Times New Roman"/>
          <w:sz w:val="24"/>
          <w:szCs w:val="24"/>
        </w:rPr>
        <w:t>Suchman</w:t>
      </w:r>
      <w:proofErr w:type="spellEnd"/>
      <w:r>
        <w:rPr>
          <w:rFonts w:ascii="Times New Roman" w:eastAsia="Times New Roman" w:hAnsi="Times New Roman" w:cs="Times New Roman"/>
          <w:sz w:val="24"/>
          <w:szCs w:val="24"/>
        </w:rPr>
        <w:t xml:space="preserve">, 1995). Studies of established enterprises highlight a number of ways in which they can strategically gain as well as maintain this legitimacy (Greenwood </w:t>
      </w:r>
      <w:r>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w:t>
      </w:r>
      <w:r>
        <w:rPr>
          <w:rFonts w:ascii="Times New Roman" w:eastAsia="Times New Roman" w:hAnsi="Times New Roman" w:cs="Times New Roman"/>
          <w:sz w:val="24"/>
          <w:szCs w:val="24"/>
        </w:rPr>
        <w:t>ddaby</w:t>
      </w:r>
      <w:proofErr w:type="spellEnd"/>
      <w:r>
        <w:rPr>
          <w:rFonts w:ascii="Times New Roman" w:eastAsia="Times New Roman" w:hAnsi="Times New Roman" w:cs="Times New Roman"/>
          <w:sz w:val="24"/>
          <w:szCs w:val="24"/>
        </w:rPr>
        <w:t xml:space="preserve">, 2006; Lawrence, 2002). This paper examines sustainability-oriented entrepreneurs’ accounts of gaining and maintaining in the start-up phase as they strategize for both persistence and meaning. </w:t>
      </w:r>
      <w:proofErr w:type="spellStart"/>
      <w:r>
        <w:rPr>
          <w:rFonts w:ascii="Times New Roman" w:eastAsia="Times New Roman" w:hAnsi="Times New Roman" w:cs="Times New Roman"/>
          <w:sz w:val="24"/>
          <w:szCs w:val="24"/>
        </w:rPr>
        <w:t>Suchman</w:t>
      </w:r>
      <w:proofErr w:type="spellEnd"/>
      <w:r>
        <w:rPr>
          <w:rFonts w:ascii="Times New Roman" w:eastAsia="Times New Roman" w:hAnsi="Times New Roman" w:cs="Times New Roman"/>
          <w:sz w:val="24"/>
          <w:szCs w:val="24"/>
        </w:rPr>
        <w:t xml:space="preserve"> (1995) asserts that achieving legitimacy can enh</w:t>
      </w:r>
      <w:r>
        <w:rPr>
          <w:rFonts w:ascii="Times New Roman" w:eastAsia="Times New Roman" w:hAnsi="Times New Roman" w:cs="Times New Roman"/>
          <w:sz w:val="24"/>
          <w:szCs w:val="24"/>
        </w:rPr>
        <w:t xml:space="preserve">ance persistence in that legitimacy encourages stakeholders to act favourably towards the </w:t>
      </w:r>
      <w:proofErr w:type="gramStart"/>
      <w:r>
        <w:rPr>
          <w:rFonts w:ascii="Times New Roman" w:eastAsia="Times New Roman" w:hAnsi="Times New Roman" w:cs="Times New Roman"/>
          <w:sz w:val="24"/>
          <w:szCs w:val="24"/>
        </w:rPr>
        <w:t>entity which</w:t>
      </w:r>
      <w:proofErr w:type="gramEnd"/>
      <w:r>
        <w:rPr>
          <w:rFonts w:ascii="Times New Roman" w:eastAsia="Times New Roman" w:hAnsi="Times New Roman" w:cs="Times New Roman"/>
          <w:sz w:val="24"/>
          <w:szCs w:val="24"/>
        </w:rPr>
        <w:t xml:space="preserve"> leads to resource acquisition and survival. Legitimacy can also enhance meaning in that it improves stakeholders’ understanding of an entity when it </w:t>
      </w:r>
      <w:proofErr w:type="gramStart"/>
      <w:r>
        <w:rPr>
          <w:rFonts w:ascii="Times New Roman" w:eastAsia="Times New Roman" w:hAnsi="Times New Roman" w:cs="Times New Roman"/>
          <w:sz w:val="24"/>
          <w:szCs w:val="24"/>
        </w:rPr>
        <w:t>is c</w:t>
      </w:r>
      <w:r>
        <w:rPr>
          <w:rFonts w:ascii="Times New Roman" w:eastAsia="Times New Roman" w:hAnsi="Times New Roman" w:cs="Times New Roman"/>
          <w:sz w:val="24"/>
          <w:szCs w:val="24"/>
        </w:rPr>
        <w:t>onsidered</w:t>
      </w:r>
      <w:proofErr w:type="gramEnd"/>
      <w:r>
        <w:rPr>
          <w:rFonts w:ascii="Times New Roman" w:eastAsia="Times New Roman" w:hAnsi="Times New Roman" w:cs="Times New Roman"/>
          <w:sz w:val="24"/>
          <w:szCs w:val="24"/>
        </w:rPr>
        <w:t xml:space="preserve"> more trustworthy and predictable. Meaning is a critical concept within the legitimacy </w:t>
      </w:r>
      <w:proofErr w:type="gramStart"/>
      <w:r>
        <w:rPr>
          <w:rFonts w:ascii="Times New Roman" w:eastAsia="Times New Roman" w:hAnsi="Times New Roman" w:cs="Times New Roman"/>
          <w:sz w:val="24"/>
          <w:szCs w:val="24"/>
        </w:rPr>
        <w:t>literature</w:t>
      </w:r>
      <w:proofErr w:type="gramEnd"/>
      <w:r>
        <w:rPr>
          <w:rFonts w:ascii="Times New Roman" w:eastAsia="Times New Roman" w:hAnsi="Times New Roman" w:cs="Times New Roman"/>
          <w:sz w:val="24"/>
          <w:szCs w:val="24"/>
        </w:rPr>
        <w:t xml:space="preserve"> as entrepreneurs must act within the socially constructed system of values, beliefs and meaning. </w:t>
      </w:r>
    </w:p>
    <w:p w:rsidR="00DC2A28" w:rsidRDefault="00AA14AE">
      <w:pPr>
        <w:ind w:firstLine="720"/>
      </w:pPr>
      <w:r>
        <w:rPr>
          <w:rFonts w:ascii="Times New Roman" w:eastAsia="Times New Roman" w:hAnsi="Times New Roman" w:cs="Times New Roman"/>
          <w:sz w:val="24"/>
          <w:szCs w:val="24"/>
        </w:rPr>
        <w:t xml:space="preserve">There exists a stream of literature on the values, </w:t>
      </w:r>
      <w:proofErr w:type="gramStart"/>
      <w:r>
        <w:rPr>
          <w:rFonts w:ascii="Times New Roman" w:eastAsia="Times New Roman" w:hAnsi="Times New Roman" w:cs="Times New Roman"/>
          <w:sz w:val="24"/>
          <w:szCs w:val="24"/>
        </w:rPr>
        <w:t>beliefs,</w:t>
      </w:r>
      <w:proofErr w:type="gramEnd"/>
      <w:r>
        <w:rPr>
          <w:rFonts w:ascii="Times New Roman" w:eastAsia="Times New Roman" w:hAnsi="Times New Roman" w:cs="Times New Roman"/>
          <w:sz w:val="24"/>
          <w:szCs w:val="24"/>
        </w:rPr>
        <w:t xml:space="preserve"> judgements and meaning system of those actors who grant legitimacy within the field (see e.g. </w:t>
      </w:r>
      <w:proofErr w:type="spellStart"/>
      <w:r>
        <w:rPr>
          <w:rFonts w:ascii="Times New Roman" w:eastAsia="Times New Roman" w:hAnsi="Times New Roman" w:cs="Times New Roman"/>
          <w:sz w:val="24"/>
          <w:szCs w:val="24"/>
        </w:rPr>
        <w:t>Huy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2014; </w:t>
      </w:r>
      <w:proofErr w:type="spellStart"/>
      <w:r>
        <w:rPr>
          <w:rFonts w:ascii="Times New Roman" w:eastAsia="Times New Roman" w:hAnsi="Times New Roman" w:cs="Times New Roman"/>
          <w:sz w:val="24"/>
          <w:szCs w:val="24"/>
        </w:rPr>
        <w:t>Navis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Glynn, 2011). Yet surprisingly, as highlighted in a recent study by O'Neil and </w:t>
      </w:r>
      <w:proofErr w:type="spellStart"/>
      <w:r>
        <w:rPr>
          <w:rFonts w:ascii="Times New Roman" w:eastAsia="Times New Roman" w:hAnsi="Times New Roman" w:cs="Times New Roman"/>
          <w:sz w:val="24"/>
          <w:szCs w:val="24"/>
        </w:rPr>
        <w:t>Ucbasaran</w:t>
      </w:r>
      <w:proofErr w:type="spellEnd"/>
      <w:r>
        <w:rPr>
          <w:rFonts w:ascii="Times New Roman" w:eastAsia="Times New Roman" w:hAnsi="Times New Roman" w:cs="Times New Roman"/>
          <w:sz w:val="24"/>
          <w:szCs w:val="24"/>
        </w:rPr>
        <w:t xml:space="preserve"> (2016), those of the legitimacy seek</w:t>
      </w:r>
      <w:r>
        <w:rPr>
          <w:rFonts w:ascii="Times New Roman" w:eastAsia="Times New Roman" w:hAnsi="Times New Roman" w:cs="Times New Roman"/>
          <w:sz w:val="24"/>
          <w:szCs w:val="24"/>
        </w:rPr>
        <w:t>er, (i.e. the entrepreneur), have received far less attention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This is true of the entrepreneurship literature generally as well as for the sustainability-oriented entrepreneurship literature. For the latter, the literature points to a number of values, be</w:t>
      </w:r>
      <w:r>
        <w:rPr>
          <w:rFonts w:ascii="Times New Roman" w:eastAsia="Times New Roman" w:hAnsi="Times New Roman" w:cs="Times New Roman"/>
          <w:sz w:val="24"/>
          <w:szCs w:val="24"/>
        </w:rPr>
        <w:t xml:space="preserve">liefs, desires and convictions which are particular to these entrepreneurs which can be organised into archetypal factors (Muñoz </w:t>
      </w:r>
      <w:r>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Dimov</w:t>
      </w:r>
      <w:proofErr w:type="spellEnd"/>
      <w:r>
        <w:rPr>
          <w:rFonts w:ascii="Times New Roman" w:eastAsia="Times New Roman" w:hAnsi="Times New Roman" w:cs="Times New Roman"/>
          <w:sz w:val="24"/>
          <w:szCs w:val="24"/>
        </w:rPr>
        <w:t xml:space="preserve">, 2015). </w:t>
      </w:r>
      <w:proofErr w:type="gramStart"/>
      <w:r>
        <w:rPr>
          <w:rFonts w:ascii="Times New Roman" w:eastAsia="Times New Roman" w:hAnsi="Times New Roman" w:cs="Times New Roman"/>
          <w:sz w:val="24"/>
          <w:szCs w:val="24"/>
        </w:rPr>
        <w:t>Although the literature acknowledges that the values and beliefs of entrepreneurs must play a role in traditi</w:t>
      </w:r>
      <w:r>
        <w:rPr>
          <w:rFonts w:ascii="Times New Roman" w:eastAsia="Times New Roman" w:hAnsi="Times New Roman" w:cs="Times New Roman"/>
          <w:sz w:val="24"/>
          <w:szCs w:val="24"/>
        </w:rPr>
        <w:t xml:space="preserve">onal entrepreneurial legitimation (see e.g. </w:t>
      </w:r>
      <w:proofErr w:type="spellStart"/>
      <w:r>
        <w:rPr>
          <w:rFonts w:ascii="Times New Roman" w:eastAsia="Times New Roman" w:hAnsi="Times New Roman" w:cs="Times New Roman"/>
          <w:sz w:val="24"/>
          <w:szCs w:val="24"/>
        </w:rPr>
        <w:t>Drori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Honig</w:t>
      </w:r>
      <w:proofErr w:type="spellEnd"/>
      <w:r>
        <w:rPr>
          <w:rFonts w:ascii="Times New Roman" w:eastAsia="Times New Roman" w:hAnsi="Times New Roman" w:cs="Times New Roman"/>
          <w:sz w:val="24"/>
          <w:szCs w:val="24"/>
        </w:rPr>
        <w:t xml:space="preserve">; 2013; </w:t>
      </w:r>
      <w:proofErr w:type="spellStart"/>
      <w:r>
        <w:rPr>
          <w:rFonts w:ascii="Times New Roman" w:eastAsia="Times New Roman" w:hAnsi="Times New Roman" w:cs="Times New Roman"/>
          <w:sz w:val="24"/>
          <w:szCs w:val="24"/>
        </w:rPr>
        <w:t>Rindova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2009; Williams-Middleton, 2013) and sustainability-oriented entrepreneurial legitimation (De </w:t>
      </w:r>
      <w:proofErr w:type="spellStart"/>
      <w:r>
        <w:rPr>
          <w:rFonts w:ascii="Times New Roman" w:eastAsia="Times New Roman" w:hAnsi="Times New Roman" w:cs="Times New Roman"/>
          <w:sz w:val="24"/>
          <w:szCs w:val="24"/>
        </w:rPr>
        <w:t>Clerq</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Voronov, 2011; O'Neil </w:t>
      </w:r>
      <w:r>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Ucbasaran</w:t>
      </w:r>
      <w:proofErr w:type="spellEnd"/>
      <w:r>
        <w:rPr>
          <w:rFonts w:ascii="Times New Roman" w:eastAsia="Times New Roman" w:hAnsi="Times New Roman" w:cs="Times New Roman"/>
          <w:sz w:val="24"/>
          <w:szCs w:val="24"/>
        </w:rPr>
        <w:t>; 2016), we do not know exactly wha</w:t>
      </w:r>
      <w:r>
        <w:rPr>
          <w:rFonts w:ascii="Times New Roman" w:eastAsia="Times New Roman" w:hAnsi="Times New Roman" w:cs="Times New Roman"/>
          <w:sz w:val="24"/>
          <w:szCs w:val="24"/>
        </w:rPr>
        <w:t>t this role is or how these entrepreneurs can strategically utilize these factors in responding to diverse audience expectations in the field.</w:t>
      </w:r>
      <w:proofErr w:type="gramEnd"/>
      <w:r>
        <w:rPr>
          <w:rFonts w:ascii="Times New Roman" w:eastAsia="Times New Roman" w:hAnsi="Times New Roman" w:cs="Times New Roman"/>
          <w:sz w:val="24"/>
          <w:szCs w:val="24"/>
        </w:rPr>
        <w:t xml:space="preserve"> This paper aims to address this gap in the literature by focusing on the legitimacy-seeker and examining the stra</w:t>
      </w:r>
      <w:r>
        <w:rPr>
          <w:rFonts w:ascii="Times New Roman" w:eastAsia="Times New Roman" w:hAnsi="Times New Roman" w:cs="Times New Roman"/>
          <w:sz w:val="24"/>
          <w:szCs w:val="24"/>
        </w:rPr>
        <w:t>tegic role of these archetypal factors as agency in legitimacy.</w:t>
      </w:r>
    </w:p>
    <w:p w:rsidR="00DC2A28" w:rsidRDefault="00DC2A28">
      <w:pPr>
        <w:ind w:firstLine="720"/>
      </w:pPr>
    </w:p>
    <w:p w:rsidR="00DC2A28" w:rsidRDefault="00AA14AE">
      <w:r>
        <w:rPr>
          <w:rFonts w:ascii="Times New Roman" w:eastAsia="Times New Roman" w:hAnsi="Times New Roman" w:cs="Times New Roman"/>
          <w:i/>
          <w:sz w:val="24"/>
          <w:szCs w:val="24"/>
        </w:rPr>
        <w:t>Archetypal factors as agency</w:t>
      </w:r>
    </w:p>
    <w:p w:rsidR="00DC2A28" w:rsidRDefault="00AA14AE">
      <w:r>
        <w:rPr>
          <w:rFonts w:ascii="Times New Roman" w:eastAsia="Times New Roman" w:hAnsi="Times New Roman" w:cs="Times New Roman"/>
          <w:sz w:val="24"/>
          <w:szCs w:val="24"/>
        </w:rPr>
        <w:t xml:space="preserve">Sustainability-oriented entrepreneurs are recognised as distinct from traditional entrepreneurs who pursue solely economic enterprise opportunities, and a number </w:t>
      </w:r>
      <w:r>
        <w:rPr>
          <w:rFonts w:ascii="Times New Roman" w:eastAsia="Times New Roman" w:hAnsi="Times New Roman" w:cs="Times New Roman"/>
          <w:sz w:val="24"/>
          <w:szCs w:val="24"/>
        </w:rPr>
        <w:t xml:space="preserve">of individual factors have been found to lead to this form of entrepreneurship (Dixon </w:t>
      </w:r>
      <w:r>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Clifford, 2007; </w:t>
      </w:r>
      <w:proofErr w:type="spellStart"/>
      <w:r>
        <w:rPr>
          <w:rFonts w:ascii="Times New Roman" w:eastAsia="Times New Roman" w:hAnsi="Times New Roman" w:cs="Times New Roman"/>
          <w:sz w:val="24"/>
          <w:szCs w:val="24"/>
        </w:rPr>
        <w:t>Kuckertz</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Wagner, 2010; Parrish, 2010; Spence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2010). A recent study carried out by Muñoz </w:t>
      </w:r>
      <w:r>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Dimov</w:t>
      </w:r>
      <w:proofErr w:type="spellEnd"/>
      <w:r>
        <w:rPr>
          <w:rFonts w:ascii="Times New Roman" w:eastAsia="Times New Roman" w:hAnsi="Times New Roman" w:cs="Times New Roman"/>
          <w:sz w:val="24"/>
          <w:szCs w:val="24"/>
        </w:rPr>
        <w:t xml:space="preserve"> (2015) revealed that factors relating to</w:t>
      </w:r>
      <w:r>
        <w:rPr>
          <w:rFonts w:ascii="Times New Roman" w:eastAsia="Times New Roman" w:hAnsi="Times New Roman" w:cs="Times New Roman"/>
          <w:sz w:val="24"/>
          <w:szCs w:val="24"/>
        </w:rPr>
        <w:t xml:space="preserve"> the sustainability-oriented enterprise development process that are normally considered as separate and individually important are not actually sufficient conditions by </w:t>
      </w:r>
      <w:r>
        <w:rPr>
          <w:rFonts w:ascii="Times New Roman" w:eastAsia="Times New Roman" w:hAnsi="Times New Roman" w:cs="Times New Roman"/>
          <w:sz w:val="24"/>
          <w:szCs w:val="24"/>
        </w:rPr>
        <w:lastRenderedPageBreak/>
        <w:t>themselves in explaining outcomes. In this regard, authors suggest that future researc</w:t>
      </w:r>
      <w:r>
        <w:rPr>
          <w:rFonts w:ascii="Times New Roman" w:eastAsia="Times New Roman" w:hAnsi="Times New Roman" w:cs="Times New Roman"/>
          <w:sz w:val="24"/>
          <w:szCs w:val="24"/>
        </w:rPr>
        <w:t>h must consider these factors collectively as holistic configurations which taken together can explain the pursuit of sustainability-oriented entrepreneurship. The authors arrived at this position after conducting a comprehensive review of the sustainabili</w:t>
      </w:r>
      <w:r>
        <w:rPr>
          <w:rFonts w:ascii="Times New Roman" w:eastAsia="Times New Roman" w:hAnsi="Times New Roman" w:cs="Times New Roman"/>
          <w:sz w:val="24"/>
          <w:szCs w:val="24"/>
        </w:rPr>
        <w:t>ty-oriented entrepreneurship literature in which they identified four archetypal constructs that pertain to the individual entrepreneur.</w:t>
      </w:r>
      <w:r>
        <w:rPr>
          <w:rFonts w:ascii="Times New Roman" w:eastAsia="Times New Roman" w:hAnsi="Times New Roman" w:cs="Times New Roman"/>
          <w:sz w:val="24"/>
          <w:szCs w:val="24"/>
        </w:rPr>
        <w:t xml:space="preserve"> First is prior knowledge, defined as “p</w:t>
      </w:r>
      <w:r>
        <w:rPr>
          <w:rFonts w:ascii="Times New Roman" w:eastAsia="Times New Roman" w:hAnsi="Times New Roman" w:cs="Times New Roman"/>
          <w:sz w:val="24"/>
          <w:szCs w:val="24"/>
        </w:rPr>
        <w:t>rior knowledge of ecological and social environments and the perceived threats t</w:t>
      </w:r>
      <w:r>
        <w:rPr>
          <w:rFonts w:ascii="Times New Roman" w:eastAsia="Times New Roman" w:hAnsi="Times New Roman" w:cs="Times New Roman"/>
          <w:sz w:val="24"/>
          <w:szCs w:val="24"/>
        </w:rPr>
        <w:t>o such environments”</w:t>
      </w:r>
      <w:r>
        <w:rPr>
          <w:rFonts w:ascii="Times New Roman" w:eastAsia="Times New Roman" w:hAnsi="Times New Roman" w:cs="Times New Roman"/>
          <w:sz w:val="24"/>
          <w:szCs w:val="24"/>
        </w:rPr>
        <w:t xml:space="preserve"> (Ibid, p. 640). Individuals are more likely to discover venturing opportunities the greater their prior knowledge or experience in the field, and the more they perceive this field as being threatened (</w:t>
      </w:r>
      <w:proofErr w:type="spellStart"/>
      <w:r>
        <w:rPr>
          <w:rFonts w:ascii="Times New Roman" w:eastAsia="Times New Roman" w:hAnsi="Times New Roman" w:cs="Times New Roman"/>
          <w:sz w:val="24"/>
          <w:szCs w:val="24"/>
        </w:rPr>
        <w:t>Patzelt</w:t>
      </w:r>
      <w:proofErr w:type="spellEnd"/>
      <w:r>
        <w:rPr>
          <w:rFonts w:ascii="Times New Roman" w:eastAsia="Times New Roman" w:hAnsi="Times New Roman" w:cs="Times New Roman"/>
          <w:sz w:val="24"/>
          <w:szCs w:val="24"/>
        </w:rPr>
        <w:t xml:space="preserve"> and Shepherd, 2011). S</w:t>
      </w:r>
      <w:r>
        <w:rPr>
          <w:rFonts w:ascii="Times New Roman" w:eastAsia="Times New Roman" w:hAnsi="Times New Roman" w:cs="Times New Roman"/>
          <w:sz w:val="24"/>
          <w:szCs w:val="24"/>
        </w:rPr>
        <w:t>econ</w:t>
      </w:r>
      <w:r>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is orientation, defined as “underlying attitudes and convictions” about issues of “environmental protection and social responsibility”, and how this links to “entrepreneurial intention focused on sustainable development” (</w:t>
      </w:r>
      <w:proofErr w:type="spellStart"/>
      <w:r>
        <w:rPr>
          <w:rFonts w:ascii="Times New Roman" w:eastAsia="Times New Roman" w:hAnsi="Times New Roman" w:cs="Times New Roman"/>
          <w:sz w:val="24"/>
          <w:szCs w:val="24"/>
        </w:rPr>
        <w:t>Kuckertz</w:t>
      </w:r>
      <w:proofErr w:type="spellEnd"/>
      <w:r>
        <w:rPr>
          <w:rFonts w:ascii="Times New Roman" w:eastAsia="Times New Roman" w:hAnsi="Times New Roman" w:cs="Times New Roman"/>
          <w:sz w:val="24"/>
          <w:szCs w:val="24"/>
        </w:rPr>
        <w:t xml:space="preserve"> and Wagner, 2010, p. 53</w:t>
      </w:r>
      <w:r>
        <w:rPr>
          <w:rFonts w:ascii="Times New Roman" w:eastAsia="Times New Roman" w:hAnsi="Times New Roman" w:cs="Times New Roman"/>
          <w:sz w:val="24"/>
          <w:szCs w:val="24"/>
        </w:rPr>
        <w:t xml:space="preserve">1). Thirdly, sustainability intention </w:t>
      </w:r>
      <w:proofErr w:type="gramStart"/>
      <w:r>
        <w:rPr>
          <w:rFonts w:ascii="Times New Roman" w:eastAsia="Times New Roman" w:hAnsi="Times New Roman" w:cs="Times New Roman"/>
          <w:sz w:val="24"/>
          <w:szCs w:val="24"/>
        </w:rPr>
        <w:t>is defined</w:t>
      </w:r>
      <w:proofErr w:type="gramEnd"/>
      <w:r>
        <w:rPr>
          <w:rFonts w:ascii="Times New Roman" w:eastAsia="Times New Roman" w:hAnsi="Times New Roman" w:cs="Times New Roman"/>
          <w:sz w:val="24"/>
          <w:szCs w:val="24"/>
        </w:rPr>
        <w:t xml:space="preserve"> as “the intention to contribute to solving societal and environmental problems through entrepreneurial means” (Muñoz and </w:t>
      </w:r>
      <w:proofErr w:type="spellStart"/>
      <w:r>
        <w:rPr>
          <w:rFonts w:ascii="Times New Roman" w:eastAsia="Times New Roman" w:hAnsi="Times New Roman" w:cs="Times New Roman"/>
          <w:sz w:val="24"/>
          <w:szCs w:val="24"/>
        </w:rPr>
        <w:t>Dimov</w:t>
      </w:r>
      <w:proofErr w:type="spellEnd"/>
      <w:r>
        <w:rPr>
          <w:rFonts w:ascii="Times New Roman" w:eastAsia="Times New Roman" w:hAnsi="Times New Roman" w:cs="Times New Roman"/>
          <w:sz w:val="24"/>
          <w:szCs w:val="24"/>
        </w:rPr>
        <w:t>, 2015, p. 640). This construct essentially refers to the entrepreneur’s intent t</w:t>
      </w:r>
      <w:r>
        <w:rPr>
          <w:rFonts w:ascii="Times New Roman" w:eastAsia="Times New Roman" w:hAnsi="Times New Roman" w:cs="Times New Roman"/>
          <w:sz w:val="24"/>
          <w:szCs w:val="24"/>
        </w:rPr>
        <w:t>o succeed at pursuing the goals relating to their sustainability orientation in a way that results in a successful business venture (</w:t>
      </w:r>
      <w:proofErr w:type="spellStart"/>
      <w:r>
        <w:rPr>
          <w:rFonts w:ascii="Times New Roman" w:eastAsia="Times New Roman" w:hAnsi="Times New Roman" w:cs="Times New Roman"/>
          <w:sz w:val="24"/>
          <w:szCs w:val="24"/>
        </w:rPr>
        <w:t>Keskin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 xml:space="preserve">2013; </w:t>
      </w:r>
      <w:proofErr w:type="spellStart"/>
      <w:r>
        <w:rPr>
          <w:rFonts w:ascii="Times New Roman" w:eastAsia="Times New Roman" w:hAnsi="Times New Roman" w:cs="Times New Roman"/>
          <w:sz w:val="24"/>
          <w:szCs w:val="24"/>
        </w:rPr>
        <w:t>Schaltegger</w:t>
      </w:r>
      <w:proofErr w:type="spellEnd"/>
      <w:r>
        <w:rPr>
          <w:rFonts w:ascii="Times New Roman" w:eastAsia="Times New Roman" w:hAnsi="Times New Roman" w:cs="Times New Roman"/>
          <w:sz w:val="24"/>
          <w:szCs w:val="24"/>
        </w:rPr>
        <w:t xml:space="preserve"> and Wagner, 2011). It requires the entrepreneur to pursue and enact an entrepreneurial and professional approach to sustainable development. The final construct identified is desired value creation, defined as</w:t>
      </w:r>
      <w:r>
        <w:rPr>
          <w:rFonts w:ascii="Times New Roman" w:eastAsia="Times New Roman" w:hAnsi="Times New Roman" w:cs="Times New Roman"/>
          <w:sz w:val="24"/>
          <w:szCs w:val="24"/>
        </w:rPr>
        <w:t xml:space="preserve"> “the value that sustainable </w:t>
      </w:r>
      <w:r>
        <w:rPr>
          <w:rFonts w:ascii="Times New Roman" w:eastAsia="Times New Roman" w:hAnsi="Times New Roman" w:cs="Times New Roman"/>
          <w:sz w:val="24"/>
          <w:szCs w:val="24"/>
        </w:rPr>
        <w:t xml:space="preserve">entrepreneurs aim to create both for their business and </w:t>
      </w:r>
      <w:r>
        <w:rPr>
          <w:rFonts w:ascii="Times New Roman" w:eastAsia="Times New Roman" w:hAnsi="Times New Roman" w:cs="Times New Roman"/>
          <w:sz w:val="24"/>
          <w:szCs w:val="24"/>
        </w:rPr>
        <w:lastRenderedPageBreak/>
        <w:t>for society” (</w:t>
      </w:r>
      <w:r>
        <w:rPr>
          <w:rFonts w:ascii="Times New Roman" w:eastAsia="Times New Roman" w:hAnsi="Times New Roman" w:cs="Times New Roman"/>
          <w:sz w:val="24"/>
          <w:szCs w:val="24"/>
        </w:rPr>
        <w:t xml:space="preserve">Muñoz and </w:t>
      </w:r>
      <w:proofErr w:type="spellStart"/>
      <w:r>
        <w:rPr>
          <w:rFonts w:ascii="Times New Roman" w:eastAsia="Times New Roman" w:hAnsi="Times New Roman" w:cs="Times New Roman"/>
          <w:sz w:val="24"/>
          <w:szCs w:val="24"/>
        </w:rPr>
        <w:t>Dimov</w:t>
      </w:r>
      <w:proofErr w:type="spellEnd"/>
      <w:r>
        <w:rPr>
          <w:rFonts w:ascii="Times New Roman" w:eastAsia="Times New Roman" w:hAnsi="Times New Roman" w:cs="Times New Roman"/>
          <w:sz w:val="24"/>
          <w:szCs w:val="24"/>
        </w:rPr>
        <w:t xml:space="preserve">, p. 640). The desired value creation construct was excluded from analysis in the current </w:t>
      </w:r>
      <w:proofErr w:type="gramStart"/>
      <w:r>
        <w:rPr>
          <w:rFonts w:ascii="Times New Roman" w:eastAsia="Times New Roman" w:hAnsi="Times New Roman" w:cs="Times New Roman"/>
          <w:sz w:val="24"/>
          <w:szCs w:val="24"/>
        </w:rPr>
        <w:t>paper</w:t>
      </w:r>
      <w:proofErr w:type="gramEnd"/>
      <w:r>
        <w:rPr>
          <w:rFonts w:ascii="Times New Roman" w:eastAsia="Times New Roman" w:hAnsi="Times New Roman" w:cs="Times New Roman"/>
          <w:sz w:val="24"/>
          <w:szCs w:val="24"/>
        </w:rPr>
        <w:t xml:space="preserve"> as it was not believed to be of strategic utility in </w:t>
      </w:r>
      <w:r>
        <w:rPr>
          <w:rFonts w:ascii="Times New Roman" w:eastAsia="Times New Roman" w:hAnsi="Times New Roman" w:cs="Times New Roman"/>
          <w:sz w:val="24"/>
          <w:szCs w:val="24"/>
        </w:rPr>
        <w:t xml:space="preserve">legitimation. </w:t>
      </w:r>
      <w:r>
        <w:rPr>
          <w:rFonts w:ascii="Times New Roman" w:eastAsia="Times New Roman" w:hAnsi="Times New Roman" w:cs="Times New Roman"/>
          <w:sz w:val="24"/>
          <w:szCs w:val="24"/>
        </w:rPr>
        <w:t>While qu</w:t>
      </w:r>
      <w:r>
        <w:rPr>
          <w:rFonts w:ascii="Times New Roman" w:eastAsia="Times New Roman" w:hAnsi="Times New Roman" w:cs="Times New Roman"/>
          <w:sz w:val="24"/>
          <w:szCs w:val="24"/>
        </w:rPr>
        <w:t xml:space="preserve">estions </w:t>
      </w:r>
      <w:proofErr w:type="gramStart"/>
      <w:r>
        <w:rPr>
          <w:rFonts w:ascii="Times New Roman" w:eastAsia="Times New Roman" w:hAnsi="Times New Roman" w:cs="Times New Roman"/>
          <w:sz w:val="24"/>
          <w:szCs w:val="24"/>
        </w:rPr>
        <w:t>could be asked</w:t>
      </w:r>
      <w:proofErr w:type="gramEnd"/>
      <w:r>
        <w:rPr>
          <w:rFonts w:ascii="Times New Roman" w:eastAsia="Times New Roman" w:hAnsi="Times New Roman" w:cs="Times New Roman"/>
          <w:sz w:val="24"/>
          <w:szCs w:val="24"/>
        </w:rPr>
        <w:t xml:space="preserve"> to elicit concrete examples of the strategic use of prior knowledge, orientation and intention in managing diverse stakeholder expectations, this could not be done for desired value creation. The researcher also believed that actions</w:t>
      </w:r>
      <w:r>
        <w:rPr>
          <w:rFonts w:ascii="Times New Roman" w:eastAsia="Times New Roman" w:hAnsi="Times New Roman" w:cs="Times New Roman"/>
          <w:sz w:val="24"/>
          <w:szCs w:val="24"/>
        </w:rPr>
        <w:t xml:space="preserve"> taken by entrepreneurs to utilize both orientation and intention would reflect the overall desired value creation and it did not merit individual analysis. </w:t>
      </w:r>
    </w:p>
    <w:p w:rsidR="00DC2A28" w:rsidRDefault="00AA14AE">
      <w:pPr>
        <w:spacing w:after="200"/>
        <w:ind w:firstLine="720"/>
      </w:pPr>
      <w:proofErr w:type="spellStart"/>
      <w:r>
        <w:rPr>
          <w:rFonts w:ascii="Times New Roman" w:eastAsia="Times New Roman" w:hAnsi="Times New Roman" w:cs="Times New Roman"/>
          <w:sz w:val="24"/>
          <w:szCs w:val="24"/>
        </w:rPr>
        <w:t>Battilana</w:t>
      </w:r>
      <w:proofErr w:type="spellEnd"/>
      <w:r>
        <w:rPr>
          <w:rFonts w:ascii="Times New Roman" w:eastAsia="Times New Roman" w:hAnsi="Times New Roman" w:cs="Times New Roman"/>
          <w:sz w:val="24"/>
          <w:szCs w:val="24"/>
        </w:rPr>
        <w:t xml:space="preserve"> (2006) contends that linking individual agency and societal structures requires us to “e</w:t>
      </w:r>
      <w:r>
        <w:rPr>
          <w:rFonts w:ascii="Times New Roman" w:eastAsia="Times New Roman" w:hAnsi="Times New Roman" w:cs="Times New Roman"/>
          <w:sz w:val="24"/>
          <w:szCs w:val="24"/>
        </w:rPr>
        <w:t>xplain under which conditions individuals are enabled to act as institutional entrepreneurs” (</w:t>
      </w:r>
      <w:proofErr w:type="spellStart"/>
      <w:r>
        <w:rPr>
          <w:rFonts w:ascii="Times New Roman" w:eastAsia="Times New Roman" w:hAnsi="Times New Roman" w:cs="Times New Roman"/>
          <w:sz w:val="24"/>
          <w:szCs w:val="24"/>
        </w:rPr>
        <w:t>Battilana</w:t>
      </w:r>
      <w:proofErr w:type="spellEnd"/>
      <w:r>
        <w:rPr>
          <w:rFonts w:ascii="Times New Roman" w:eastAsia="Times New Roman" w:hAnsi="Times New Roman" w:cs="Times New Roman"/>
          <w:sz w:val="24"/>
          <w:szCs w:val="24"/>
        </w:rPr>
        <w:t xml:space="preserve">, 2006). </w:t>
      </w:r>
      <w:proofErr w:type="spellStart"/>
      <w:r>
        <w:rPr>
          <w:rFonts w:ascii="Times New Roman" w:eastAsia="Times New Roman" w:hAnsi="Times New Roman" w:cs="Times New Roman"/>
          <w:sz w:val="24"/>
          <w:szCs w:val="24"/>
        </w:rPr>
        <w:t>Weik</w:t>
      </w:r>
      <w:proofErr w:type="spellEnd"/>
      <w:r>
        <w:rPr>
          <w:rFonts w:ascii="Times New Roman" w:eastAsia="Times New Roman" w:hAnsi="Times New Roman" w:cs="Times New Roman"/>
          <w:sz w:val="24"/>
          <w:szCs w:val="24"/>
        </w:rPr>
        <w:t xml:space="preserve"> (2011) makes the point that within the institutional entrepreneurship literature this is a prominent topic as theorists are hugely concerne</w:t>
      </w:r>
      <w:r>
        <w:rPr>
          <w:rFonts w:ascii="Times New Roman" w:eastAsia="Times New Roman" w:hAnsi="Times New Roman" w:cs="Times New Roman"/>
          <w:sz w:val="24"/>
          <w:szCs w:val="24"/>
        </w:rPr>
        <w:t xml:space="preserve">d with which conditions produce entrepreneurs, i.e. trigger entrepreneurial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It is necessary to understand what triggers entrepreneurial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in order to better understand agency and its strategic role. In the sustainability-oriented entrepren</w:t>
      </w:r>
      <w:r>
        <w:rPr>
          <w:rFonts w:ascii="Times New Roman" w:eastAsia="Times New Roman" w:hAnsi="Times New Roman" w:cs="Times New Roman"/>
          <w:sz w:val="24"/>
          <w:szCs w:val="24"/>
        </w:rPr>
        <w:t xml:space="preserve">eurship literature, </w:t>
      </w:r>
      <w:r>
        <w:rPr>
          <w:rFonts w:ascii="Times New Roman" w:eastAsia="Times New Roman" w:hAnsi="Times New Roman" w:cs="Times New Roman"/>
          <w:sz w:val="24"/>
          <w:szCs w:val="24"/>
        </w:rPr>
        <w:t>these</w:t>
      </w:r>
      <w:r>
        <w:rPr>
          <w:rFonts w:ascii="Times New Roman" w:eastAsia="Times New Roman" w:hAnsi="Times New Roman" w:cs="Times New Roman"/>
          <w:sz w:val="24"/>
          <w:szCs w:val="24"/>
        </w:rPr>
        <w:t xml:space="preserve"> archetypal factors </w:t>
      </w:r>
      <w:proofErr w:type="gramStart"/>
      <w:r>
        <w:rPr>
          <w:rFonts w:ascii="Times New Roman" w:eastAsia="Times New Roman" w:hAnsi="Times New Roman" w:cs="Times New Roman"/>
          <w:sz w:val="24"/>
          <w:szCs w:val="24"/>
        </w:rPr>
        <w:t>have been identified</w:t>
      </w:r>
      <w:proofErr w:type="gramEnd"/>
      <w:r>
        <w:rPr>
          <w:rFonts w:ascii="Times New Roman" w:eastAsia="Times New Roman" w:hAnsi="Times New Roman" w:cs="Times New Roman"/>
          <w:sz w:val="24"/>
          <w:szCs w:val="24"/>
        </w:rPr>
        <w:t xml:space="preserve"> as responsible for triggering entrepreneurial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towards sustainable development. Therefore, the current paper argues that it is these factors that characterise the entrepreneur’s agen</w:t>
      </w:r>
      <w:r>
        <w:rPr>
          <w:rFonts w:ascii="Times New Roman" w:eastAsia="Times New Roman" w:hAnsi="Times New Roman" w:cs="Times New Roman"/>
          <w:sz w:val="24"/>
          <w:szCs w:val="24"/>
        </w:rPr>
        <w:t xml:space="preserve">cy and thus it is </w:t>
      </w:r>
      <w:proofErr w:type="gramStart"/>
      <w:r>
        <w:rPr>
          <w:rFonts w:ascii="Times New Roman" w:eastAsia="Times New Roman" w:hAnsi="Times New Roman" w:cs="Times New Roman"/>
          <w:sz w:val="24"/>
          <w:szCs w:val="24"/>
        </w:rPr>
        <w:t>through the use of</w:t>
      </w:r>
      <w:proofErr w:type="gramEnd"/>
      <w:r>
        <w:rPr>
          <w:rFonts w:ascii="Times New Roman" w:eastAsia="Times New Roman" w:hAnsi="Times New Roman" w:cs="Times New Roman"/>
          <w:sz w:val="24"/>
          <w:szCs w:val="24"/>
        </w:rPr>
        <w:t xml:space="preserve"> these factors that entrepreneurs have the capacity to enact institutional work and strategic action, strategizing to legitimize themselves and their enterprises within the field. This paper therefore builds on the work </w:t>
      </w:r>
      <w:r>
        <w:rPr>
          <w:rFonts w:ascii="Times New Roman" w:eastAsia="Times New Roman" w:hAnsi="Times New Roman" w:cs="Times New Roman"/>
          <w:sz w:val="24"/>
          <w:szCs w:val="24"/>
        </w:rPr>
        <w:t xml:space="preserve">of Muñoz and </w:t>
      </w:r>
      <w:proofErr w:type="spellStart"/>
      <w:r>
        <w:rPr>
          <w:rFonts w:ascii="Times New Roman" w:eastAsia="Times New Roman" w:hAnsi="Times New Roman" w:cs="Times New Roman"/>
          <w:sz w:val="24"/>
          <w:szCs w:val="24"/>
        </w:rPr>
        <w:t>Dimov</w:t>
      </w:r>
      <w:proofErr w:type="spellEnd"/>
      <w:r>
        <w:rPr>
          <w:rFonts w:ascii="Times New Roman" w:eastAsia="Times New Roman" w:hAnsi="Times New Roman" w:cs="Times New Roman"/>
          <w:sz w:val="24"/>
          <w:szCs w:val="24"/>
        </w:rPr>
        <w:t xml:space="preserve"> (2015) in examining factors that together drive sustainability-oriented entrepreneur</w:t>
      </w:r>
      <w:r>
        <w:rPr>
          <w:rFonts w:ascii="Times New Roman" w:eastAsia="Times New Roman" w:hAnsi="Times New Roman" w:cs="Times New Roman"/>
          <w:sz w:val="24"/>
          <w:szCs w:val="24"/>
        </w:rPr>
        <w:lastRenderedPageBreak/>
        <w:t xml:space="preserve">ial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by exploring what role these factors have in </w:t>
      </w:r>
      <w:r>
        <w:rPr>
          <w:rFonts w:ascii="Times New Roman" w:eastAsia="Times New Roman" w:hAnsi="Times New Roman" w:cs="Times New Roman"/>
          <w:sz w:val="24"/>
          <w:szCs w:val="24"/>
        </w:rPr>
        <w:t xml:space="preserve">legitimation activity </w:t>
      </w:r>
      <w:r>
        <w:rPr>
          <w:rFonts w:ascii="Times New Roman" w:eastAsia="Times New Roman" w:hAnsi="Times New Roman" w:cs="Times New Roman"/>
          <w:sz w:val="24"/>
          <w:szCs w:val="24"/>
        </w:rPr>
        <w:t xml:space="preserve">and how they </w:t>
      </w:r>
      <w:proofErr w:type="gramStart"/>
      <w:r>
        <w:rPr>
          <w:rFonts w:ascii="Times New Roman" w:eastAsia="Times New Roman" w:hAnsi="Times New Roman" w:cs="Times New Roman"/>
          <w:sz w:val="24"/>
          <w:szCs w:val="24"/>
        </w:rPr>
        <w:t>can be used</w:t>
      </w:r>
      <w:proofErr w:type="gramEnd"/>
      <w:r>
        <w:rPr>
          <w:rFonts w:ascii="Times New Roman" w:eastAsia="Times New Roman" w:hAnsi="Times New Roman" w:cs="Times New Roman"/>
          <w:sz w:val="24"/>
          <w:szCs w:val="24"/>
        </w:rPr>
        <w:t xml:space="preserve"> strategically.  </w:t>
      </w:r>
    </w:p>
    <w:p w:rsidR="00DC2A28" w:rsidRDefault="00DC2A28">
      <w:pPr>
        <w:spacing w:after="200"/>
        <w:ind w:firstLine="720"/>
      </w:pPr>
    </w:p>
    <w:p w:rsidR="00DC2A28" w:rsidRDefault="00AA14AE">
      <w:pPr>
        <w:pStyle w:val="Heading5"/>
        <w:spacing w:line="259" w:lineRule="auto"/>
      </w:pPr>
      <w:r>
        <w:rPr>
          <w:rFonts w:ascii="Times New Roman" w:eastAsia="Times New Roman" w:hAnsi="Times New Roman" w:cs="Times New Roman"/>
          <w:b/>
          <w:color w:val="000000"/>
          <w:sz w:val="24"/>
          <w:szCs w:val="24"/>
        </w:rPr>
        <w:t xml:space="preserve">Method </w:t>
      </w:r>
    </w:p>
    <w:p w:rsidR="00DC2A28" w:rsidRDefault="00AA14AE">
      <w:r>
        <w:rPr>
          <w:rFonts w:ascii="Times New Roman" w:eastAsia="Times New Roman" w:hAnsi="Times New Roman" w:cs="Times New Roman"/>
          <w:sz w:val="24"/>
          <w:szCs w:val="24"/>
        </w:rPr>
        <w:t>A qualitative, multipl</w:t>
      </w:r>
      <w:r>
        <w:rPr>
          <w:rFonts w:ascii="Times New Roman" w:eastAsia="Times New Roman" w:hAnsi="Times New Roman" w:cs="Times New Roman"/>
          <w:sz w:val="24"/>
          <w:szCs w:val="24"/>
        </w:rPr>
        <w:t xml:space="preserve">e case study approach was used to explore the legitimation </w:t>
      </w:r>
      <w:r>
        <w:rPr>
          <w:rFonts w:ascii="Times New Roman" w:eastAsia="Times New Roman" w:hAnsi="Times New Roman" w:cs="Times New Roman"/>
          <w:sz w:val="24"/>
          <w:szCs w:val="24"/>
        </w:rPr>
        <w:t>activity</w:t>
      </w:r>
      <w:r>
        <w:rPr>
          <w:rFonts w:ascii="Times New Roman" w:eastAsia="Times New Roman" w:hAnsi="Times New Roman" w:cs="Times New Roman"/>
          <w:sz w:val="24"/>
          <w:szCs w:val="24"/>
        </w:rPr>
        <w:t xml:space="preserve"> of 10 sustainability-oriented entrepreneurs based in Ireland. Case study research </w:t>
      </w:r>
      <w:proofErr w:type="gramStart"/>
      <w:r>
        <w:rPr>
          <w:rFonts w:ascii="Times New Roman" w:eastAsia="Times New Roman" w:hAnsi="Times New Roman" w:cs="Times New Roman"/>
          <w:sz w:val="24"/>
          <w:szCs w:val="24"/>
        </w:rPr>
        <w:t>was conducted</w:t>
      </w:r>
      <w:proofErr w:type="gramEnd"/>
      <w:r>
        <w:rPr>
          <w:rFonts w:ascii="Times New Roman" w:eastAsia="Times New Roman" w:hAnsi="Times New Roman" w:cs="Times New Roman"/>
          <w:sz w:val="24"/>
          <w:szCs w:val="24"/>
        </w:rPr>
        <w:t xml:space="preserve"> over a 6-month period between October 2015 and March 2016. This involved semi-structured int</w:t>
      </w:r>
      <w:r>
        <w:rPr>
          <w:rFonts w:ascii="Times New Roman" w:eastAsia="Times New Roman" w:hAnsi="Times New Roman" w:cs="Times New Roman"/>
          <w:sz w:val="24"/>
          <w:szCs w:val="24"/>
        </w:rPr>
        <w:t>erviews with entrepreneurs as well as documentation and observational research. In the case of socially constructed phenomena such as legitimacy, understanding the process through which phenomena become reality, how this reality is reproduced and maintaine</w:t>
      </w:r>
      <w:r>
        <w:rPr>
          <w:rFonts w:ascii="Times New Roman" w:eastAsia="Times New Roman" w:hAnsi="Times New Roman" w:cs="Times New Roman"/>
          <w:sz w:val="24"/>
          <w:szCs w:val="24"/>
        </w:rPr>
        <w:t>d and how this can be strategically manipulated requires a fine-grained, contextual qualitative approach as found in case study research (Yin, 2009). This is perhaps one of the reasons why the case study approach is popular amongst scholars studying the co</w:t>
      </w:r>
      <w:r>
        <w:rPr>
          <w:rFonts w:ascii="Times New Roman" w:eastAsia="Times New Roman" w:hAnsi="Times New Roman" w:cs="Times New Roman"/>
          <w:sz w:val="24"/>
          <w:szCs w:val="24"/>
        </w:rPr>
        <w:t xml:space="preserve">mplexities of legitimacy for traditional entrepreneurs (see e.g. Williams-Middleton, 2013; </w:t>
      </w:r>
      <w:proofErr w:type="spellStart"/>
      <w:r>
        <w:rPr>
          <w:rFonts w:ascii="Times New Roman" w:eastAsia="Times New Roman" w:hAnsi="Times New Roman" w:cs="Times New Roman"/>
          <w:sz w:val="24"/>
          <w:szCs w:val="24"/>
        </w:rPr>
        <w:t>Zott</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Huy</w:t>
      </w:r>
      <w:proofErr w:type="spellEnd"/>
      <w:r>
        <w:rPr>
          <w:rFonts w:ascii="Times New Roman" w:eastAsia="Times New Roman" w:hAnsi="Times New Roman" w:cs="Times New Roman"/>
          <w:sz w:val="24"/>
          <w:szCs w:val="24"/>
        </w:rPr>
        <w:t xml:space="preserve">, 2007) as well as those examining the complexities of sustainability-oriented entrepreneurship (see e.g. O'Neil </w:t>
      </w:r>
      <w:r>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Ucbasaran</w:t>
      </w:r>
      <w:proofErr w:type="spellEnd"/>
      <w:r>
        <w:rPr>
          <w:rFonts w:ascii="Times New Roman" w:eastAsia="Times New Roman" w:hAnsi="Times New Roman" w:cs="Times New Roman"/>
          <w:sz w:val="24"/>
          <w:szCs w:val="24"/>
        </w:rPr>
        <w:t xml:space="preserve">; 2016; Parrish, 2010; </w:t>
      </w:r>
      <w:proofErr w:type="spellStart"/>
      <w:r>
        <w:rPr>
          <w:rFonts w:ascii="Times New Roman" w:eastAsia="Times New Roman" w:hAnsi="Times New Roman" w:cs="Times New Roman"/>
          <w:sz w:val="24"/>
          <w:szCs w:val="24"/>
        </w:rPr>
        <w:t>Pach</w:t>
      </w:r>
      <w:r>
        <w:rPr>
          <w:rFonts w:ascii="Times New Roman" w:eastAsia="Times New Roman" w:hAnsi="Times New Roman" w:cs="Times New Roman"/>
          <w:sz w:val="24"/>
          <w:szCs w:val="24"/>
        </w:rPr>
        <w:t>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Santos, 2013).</w:t>
      </w:r>
    </w:p>
    <w:p w:rsidR="00DC2A28" w:rsidRDefault="00AA14AE">
      <w:pPr>
        <w:ind w:firstLine="720"/>
      </w:pPr>
      <w:r>
        <w:rPr>
          <w:rFonts w:ascii="Times New Roman" w:eastAsia="Times New Roman" w:hAnsi="Times New Roman" w:cs="Times New Roman"/>
          <w:sz w:val="24"/>
          <w:szCs w:val="24"/>
        </w:rPr>
        <w:t xml:space="preserve">Extant research within the field of traditional entrepreneurship has supported a social constructionist perspective for exploring various individual level agentic aspects of the process of entrepreneurship (see e.g. Aldrich </w:t>
      </w:r>
      <w:r>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Martine</w:t>
      </w:r>
      <w:r>
        <w:rPr>
          <w:rFonts w:ascii="Times New Roman" w:eastAsia="Times New Roman" w:hAnsi="Times New Roman" w:cs="Times New Roman"/>
          <w:sz w:val="24"/>
          <w:szCs w:val="24"/>
        </w:rPr>
        <w:t xml:space="preserve">z, 2010; Downing, 2005). Such an approach is effective in providing </w:t>
      </w:r>
      <w:r>
        <w:rPr>
          <w:rFonts w:ascii="Times New Roman" w:eastAsia="Times New Roman" w:hAnsi="Times New Roman" w:cs="Times New Roman"/>
          <w:sz w:val="24"/>
          <w:szCs w:val="24"/>
        </w:rPr>
        <w:lastRenderedPageBreak/>
        <w:t xml:space="preserve">an understanding of the ‘why’ of human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revealing details of intention, reason and purpose that exist behind strategic action and are therefore appropriate in exploring how legiti</w:t>
      </w:r>
      <w:r>
        <w:rPr>
          <w:rFonts w:ascii="Times New Roman" w:eastAsia="Times New Roman" w:hAnsi="Times New Roman" w:cs="Times New Roman"/>
          <w:sz w:val="24"/>
          <w:szCs w:val="24"/>
        </w:rPr>
        <w:t>macy is gained and maintained. The use of interviews, observation and document analysis enables the researcher to elicit specific accounts from the entrepreneur through interviews, to set this against observations, as well as to compare this with competing</w:t>
      </w:r>
      <w:r>
        <w:rPr>
          <w:rFonts w:ascii="Times New Roman" w:eastAsia="Times New Roman" w:hAnsi="Times New Roman" w:cs="Times New Roman"/>
          <w:sz w:val="24"/>
          <w:szCs w:val="24"/>
        </w:rPr>
        <w:t xml:space="preserve"> or complementing evidence in relevant documentation. A multiple case study approach enables the generation of theoretical insight through the comparative dimension of analysis (</w:t>
      </w:r>
      <w:proofErr w:type="spellStart"/>
      <w:r>
        <w:rPr>
          <w:rFonts w:ascii="Times New Roman" w:eastAsia="Times New Roman" w:hAnsi="Times New Roman" w:cs="Times New Roman"/>
          <w:sz w:val="24"/>
          <w:szCs w:val="24"/>
        </w:rPr>
        <w:t>Eisenhardt</w:t>
      </w:r>
      <w:proofErr w:type="spellEnd"/>
      <w:r>
        <w:rPr>
          <w:rFonts w:ascii="Times New Roman" w:eastAsia="Times New Roman" w:hAnsi="Times New Roman" w:cs="Times New Roman"/>
          <w:sz w:val="24"/>
          <w:szCs w:val="24"/>
        </w:rPr>
        <w:t>, 1989; Yin 2009). The data collection process and analysis techniqu</w:t>
      </w:r>
      <w:r>
        <w:rPr>
          <w:rFonts w:ascii="Times New Roman" w:eastAsia="Times New Roman" w:hAnsi="Times New Roman" w:cs="Times New Roman"/>
          <w:sz w:val="24"/>
          <w:szCs w:val="24"/>
        </w:rPr>
        <w:t xml:space="preserve">es </w:t>
      </w:r>
      <w:proofErr w:type="gramStart"/>
      <w:r>
        <w:rPr>
          <w:rFonts w:ascii="Times New Roman" w:eastAsia="Times New Roman" w:hAnsi="Times New Roman" w:cs="Times New Roman"/>
          <w:sz w:val="24"/>
          <w:szCs w:val="24"/>
        </w:rPr>
        <w:t>are outlined</w:t>
      </w:r>
      <w:proofErr w:type="gramEnd"/>
      <w:r>
        <w:rPr>
          <w:rFonts w:ascii="Times New Roman" w:eastAsia="Times New Roman" w:hAnsi="Times New Roman" w:cs="Times New Roman"/>
          <w:sz w:val="24"/>
          <w:szCs w:val="24"/>
        </w:rPr>
        <w:t xml:space="preserve">. </w:t>
      </w:r>
    </w:p>
    <w:p w:rsidR="00DC2A28" w:rsidRDefault="00DC2A28">
      <w:pPr>
        <w:ind w:firstLine="720"/>
      </w:pPr>
    </w:p>
    <w:p w:rsidR="00DC2A28" w:rsidRDefault="00AA14AE">
      <w:r>
        <w:rPr>
          <w:rFonts w:ascii="Times New Roman" w:eastAsia="Times New Roman" w:hAnsi="Times New Roman" w:cs="Times New Roman"/>
          <w:i/>
          <w:sz w:val="24"/>
          <w:szCs w:val="24"/>
        </w:rPr>
        <w:t>Selection of cases</w:t>
      </w:r>
    </w:p>
    <w:p w:rsidR="00DC2A28" w:rsidRDefault="00AA14AE">
      <w:r>
        <w:rPr>
          <w:rFonts w:ascii="Times New Roman" w:eastAsia="Times New Roman" w:hAnsi="Times New Roman" w:cs="Times New Roman"/>
          <w:sz w:val="24"/>
          <w:szCs w:val="24"/>
        </w:rPr>
        <w:t xml:space="preserve">Ten entrepreneurs </w:t>
      </w:r>
      <w:proofErr w:type="gramStart"/>
      <w:r>
        <w:rPr>
          <w:rFonts w:ascii="Times New Roman" w:eastAsia="Times New Roman" w:hAnsi="Times New Roman" w:cs="Times New Roman"/>
          <w:sz w:val="24"/>
          <w:szCs w:val="24"/>
        </w:rPr>
        <w:t>were chosen</w:t>
      </w:r>
      <w:proofErr w:type="gramEnd"/>
      <w:r>
        <w:rPr>
          <w:rFonts w:ascii="Times New Roman" w:eastAsia="Times New Roman" w:hAnsi="Times New Roman" w:cs="Times New Roman"/>
          <w:sz w:val="24"/>
          <w:szCs w:val="24"/>
        </w:rPr>
        <w:t xml:space="preserve"> using three selection criteria based on the principles of theoretical sampling as well as convenience (</w:t>
      </w:r>
      <w:proofErr w:type="spellStart"/>
      <w:r>
        <w:rPr>
          <w:rFonts w:ascii="Times New Roman" w:eastAsia="Times New Roman" w:hAnsi="Times New Roman" w:cs="Times New Roman"/>
          <w:sz w:val="24"/>
          <w:szCs w:val="24"/>
        </w:rPr>
        <w:t>Seawright</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Gerring</w:t>
      </w:r>
      <w:proofErr w:type="spellEnd"/>
      <w:r>
        <w:rPr>
          <w:rFonts w:ascii="Times New Roman" w:eastAsia="Times New Roman" w:hAnsi="Times New Roman" w:cs="Times New Roman"/>
          <w:sz w:val="24"/>
          <w:szCs w:val="24"/>
        </w:rPr>
        <w:t xml:space="preserve"> 2008). The first criterion was that the entrepreneur fit the de</w:t>
      </w:r>
      <w:r>
        <w:rPr>
          <w:rFonts w:ascii="Times New Roman" w:eastAsia="Times New Roman" w:hAnsi="Times New Roman" w:cs="Times New Roman"/>
          <w:sz w:val="24"/>
          <w:szCs w:val="24"/>
        </w:rPr>
        <w:t>finition of a ‘sustainability-oriented entrepreneur’ as defined in the literature, focusing on the characteristics of the individual more so than the industry in which they are located. Due to the individual entrepreneur-level focus of the current study, i</w:t>
      </w:r>
      <w:r>
        <w:rPr>
          <w:rFonts w:ascii="Times New Roman" w:eastAsia="Times New Roman" w:hAnsi="Times New Roman" w:cs="Times New Roman"/>
          <w:sz w:val="24"/>
          <w:szCs w:val="24"/>
        </w:rPr>
        <w:t xml:space="preserve">t </w:t>
      </w:r>
      <w:proofErr w:type="gramStart"/>
      <w:r>
        <w:rPr>
          <w:rFonts w:ascii="Times New Roman" w:eastAsia="Times New Roman" w:hAnsi="Times New Roman" w:cs="Times New Roman"/>
          <w:sz w:val="24"/>
          <w:szCs w:val="24"/>
        </w:rPr>
        <w:t>was deemed</w:t>
      </w:r>
      <w:proofErr w:type="gramEnd"/>
      <w:r>
        <w:rPr>
          <w:rFonts w:ascii="Times New Roman" w:eastAsia="Times New Roman" w:hAnsi="Times New Roman" w:cs="Times New Roman"/>
          <w:sz w:val="24"/>
          <w:szCs w:val="24"/>
        </w:rPr>
        <w:t xml:space="preserve"> most important by the researcher that the individual entrepreneurs displayed characteristics in line with the theory. This was assessed by explaining the definition to the potential participants and asking them to confirm that they are indeed </w:t>
      </w:r>
      <w:r>
        <w:rPr>
          <w:rFonts w:ascii="Times New Roman" w:eastAsia="Times New Roman" w:hAnsi="Times New Roman" w:cs="Times New Roman"/>
          <w:sz w:val="24"/>
          <w:szCs w:val="24"/>
        </w:rPr>
        <w:t xml:space="preserve">the founders of </w:t>
      </w:r>
      <w:proofErr w:type="gramStart"/>
      <w:r>
        <w:rPr>
          <w:rFonts w:ascii="Times New Roman" w:eastAsia="Times New Roman" w:hAnsi="Times New Roman" w:cs="Times New Roman"/>
          <w:sz w:val="24"/>
          <w:szCs w:val="24"/>
        </w:rPr>
        <w:t>enterprises which</w:t>
      </w:r>
      <w:proofErr w:type="gramEnd"/>
      <w:r>
        <w:rPr>
          <w:rFonts w:ascii="Times New Roman" w:eastAsia="Times New Roman" w:hAnsi="Times New Roman" w:cs="Times New Roman"/>
          <w:sz w:val="24"/>
          <w:szCs w:val="24"/>
        </w:rPr>
        <w:t xml:space="preserve"> aim to contribute to the sustainable development of the social-ecological system. Secondly, it was important that the entrepreneurs all </w:t>
      </w:r>
      <w:proofErr w:type="gramStart"/>
      <w:r>
        <w:rPr>
          <w:rFonts w:ascii="Times New Roman" w:eastAsia="Times New Roman" w:hAnsi="Times New Roman" w:cs="Times New Roman"/>
          <w:sz w:val="24"/>
          <w:szCs w:val="24"/>
        </w:rPr>
        <w:t>operated</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within the same organisational field and thus were all reacting and respondin</w:t>
      </w:r>
      <w:r>
        <w:rPr>
          <w:rFonts w:ascii="Times New Roman" w:eastAsia="Times New Roman" w:hAnsi="Times New Roman" w:cs="Times New Roman"/>
          <w:sz w:val="24"/>
          <w:szCs w:val="24"/>
        </w:rPr>
        <w:t xml:space="preserve">g to the same institutional environment. Therefore, the third selection criterion was that entrepreneurs had to be based in Ireland </w:t>
      </w:r>
      <w:proofErr w:type="gramStart"/>
      <w:r>
        <w:rPr>
          <w:rFonts w:ascii="Times New Roman" w:eastAsia="Times New Roman" w:hAnsi="Times New Roman" w:cs="Times New Roman"/>
          <w:sz w:val="24"/>
          <w:szCs w:val="24"/>
        </w:rPr>
        <w:t>so as to</w:t>
      </w:r>
      <w:proofErr w:type="gramEnd"/>
      <w:r>
        <w:rPr>
          <w:rFonts w:ascii="Times New Roman" w:eastAsia="Times New Roman" w:hAnsi="Times New Roman" w:cs="Times New Roman"/>
          <w:sz w:val="24"/>
          <w:szCs w:val="24"/>
        </w:rPr>
        <w:t xml:space="preserve"> minimize variation due to environmental factors (</w:t>
      </w:r>
      <w:proofErr w:type="spellStart"/>
      <w:r>
        <w:rPr>
          <w:rFonts w:ascii="Times New Roman" w:eastAsia="Times New Roman" w:hAnsi="Times New Roman" w:cs="Times New Roman"/>
          <w:sz w:val="24"/>
          <w:szCs w:val="24"/>
        </w:rPr>
        <w:t>Zott</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Huy</w:t>
      </w:r>
      <w:proofErr w:type="spellEnd"/>
      <w:r>
        <w:rPr>
          <w:rFonts w:ascii="Times New Roman" w:eastAsia="Times New Roman" w:hAnsi="Times New Roman" w:cs="Times New Roman"/>
          <w:sz w:val="24"/>
          <w:szCs w:val="24"/>
        </w:rPr>
        <w:t>, 2007). Entrepreneurs from a specific geographic area</w:t>
      </w:r>
      <w:r>
        <w:rPr>
          <w:rFonts w:ascii="Times New Roman" w:eastAsia="Times New Roman" w:hAnsi="Times New Roman" w:cs="Times New Roman"/>
          <w:sz w:val="24"/>
          <w:szCs w:val="24"/>
        </w:rPr>
        <w:t xml:space="preserve"> were also selected </w:t>
      </w:r>
      <w:proofErr w:type="gramStart"/>
      <w:r>
        <w:rPr>
          <w:rFonts w:ascii="Times New Roman" w:eastAsia="Times New Roman" w:hAnsi="Times New Roman" w:cs="Times New Roman"/>
          <w:sz w:val="24"/>
          <w:szCs w:val="24"/>
        </w:rPr>
        <w:t>so as to</w:t>
      </w:r>
      <w:proofErr w:type="gramEnd"/>
      <w:r>
        <w:rPr>
          <w:rFonts w:ascii="Times New Roman" w:eastAsia="Times New Roman" w:hAnsi="Times New Roman" w:cs="Times New Roman"/>
          <w:sz w:val="24"/>
          <w:szCs w:val="24"/>
        </w:rPr>
        <w:t xml:space="preserve"> facilitate ease of access. Finally, the entrepreneur behind the organisation had to be in a position to discuss the start-up phase of an enterprise over two years old. With these criteria in mind, the researcher searched online</w:t>
      </w:r>
      <w:r>
        <w:rPr>
          <w:rFonts w:ascii="Times New Roman" w:eastAsia="Times New Roman" w:hAnsi="Times New Roman" w:cs="Times New Roman"/>
          <w:sz w:val="24"/>
          <w:szCs w:val="24"/>
        </w:rPr>
        <w:t xml:space="preserve"> using the key terms “sustainability”, “enterprise”, “entrepreneur” and “Ireland”. The researcher came across three websites listing sustainability-oriented organisations. A list of appropriate entrepreneurs </w:t>
      </w:r>
      <w:proofErr w:type="gramStart"/>
      <w:r>
        <w:rPr>
          <w:rFonts w:ascii="Times New Roman" w:eastAsia="Times New Roman" w:hAnsi="Times New Roman" w:cs="Times New Roman"/>
          <w:sz w:val="24"/>
          <w:szCs w:val="24"/>
        </w:rPr>
        <w:t>was developed</w:t>
      </w:r>
      <w:proofErr w:type="gramEnd"/>
      <w:r>
        <w:rPr>
          <w:rFonts w:ascii="Times New Roman" w:eastAsia="Times New Roman" w:hAnsi="Times New Roman" w:cs="Times New Roman"/>
          <w:sz w:val="24"/>
          <w:szCs w:val="24"/>
        </w:rPr>
        <w:t xml:space="preserve"> by examining individual enterprise</w:t>
      </w:r>
      <w:r>
        <w:rPr>
          <w:rFonts w:ascii="Times New Roman" w:eastAsia="Times New Roman" w:hAnsi="Times New Roman" w:cs="Times New Roman"/>
          <w:sz w:val="24"/>
          <w:szCs w:val="24"/>
        </w:rPr>
        <w:t xml:space="preserve"> websites and other available online information about the entrepreneur. These entrepreneurs </w:t>
      </w:r>
      <w:proofErr w:type="gramStart"/>
      <w:r>
        <w:rPr>
          <w:rFonts w:ascii="Times New Roman" w:eastAsia="Times New Roman" w:hAnsi="Times New Roman" w:cs="Times New Roman"/>
          <w:sz w:val="24"/>
          <w:szCs w:val="24"/>
        </w:rPr>
        <w:t>were contacted</w:t>
      </w:r>
      <w:proofErr w:type="gramEnd"/>
      <w:r>
        <w:rPr>
          <w:rFonts w:ascii="Times New Roman" w:eastAsia="Times New Roman" w:hAnsi="Times New Roman" w:cs="Times New Roman"/>
          <w:sz w:val="24"/>
          <w:szCs w:val="24"/>
        </w:rPr>
        <w:t xml:space="preserve"> by email and phone, and ten cases were chosen based on their adherence to the above criteria. Pseudonyms </w:t>
      </w:r>
      <w:proofErr w:type="gramStart"/>
      <w:r>
        <w:rPr>
          <w:rFonts w:ascii="Times New Roman" w:eastAsia="Times New Roman" w:hAnsi="Times New Roman" w:cs="Times New Roman"/>
          <w:sz w:val="24"/>
          <w:szCs w:val="24"/>
        </w:rPr>
        <w:t>are used</w:t>
      </w:r>
      <w:proofErr w:type="gramEnd"/>
      <w:r>
        <w:rPr>
          <w:rFonts w:ascii="Times New Roman" w:eastAsia="Times New Roman" w:hAnsi="Times New Roman" w:cs="Times New Roman"/>
          <w:sz w:val="24"/>
          <w:szCs w:val="24"/>
        </w:rPr>
        <w:t xml:space="preserve"> in all cases to provide anonymity.</w:t>
      </w:r>
      <w:r>
        <w:rPr>
          <w:rFonts w:ascii="Times New Roman" w:eastAsia="Times New Roman" w:hAnsi="Times New Roman" w:cs="Times New Roman"/>
          <w:sz w:val="24"/>
          <w:szCs w:val="24"/>
        </w:rPr>
        <w:t xml:space="preserve"> </w:t>
      </w:r>
    </w:p>
    <w:p w:rsidR="00DC2A28" w:rsidRDefault="00DC2A28"/>
    <w:p w:rsidR="00DC2A28" w:rsidRDefault="00AA14AE">
      <w:pPr>
        <w:jc w:val="center"/>
      </w:pPr>
      <w:r>
        <w:rPr>
          <w:rFonts w:ascii="Times New Roman" w:eastAsia="Times New Roman" w:hAnsi="Times New Roman" w:cs="Times New Roman"/>
          <w:b/>
          <w:sz w:val="24"/>
          <w:szCs w:val="24"/>
        </w:rPr>
        <w:t>[Insert Table 1 about here]</w:t>
      </w:r>
    </w:p>
    <w:p w:rsidR="00DC2A28" w:rsidRDefault="00DC2A28"/>
    <w:p w:rsidR="00DC2A28" w:rsidRDefault="00AA14AE">
      <w:r>
        <w:rPr>
          <w:rFonts w:ascii="Times New Roman" w:eastAsia="Times New Roman" w:hAnsi="Times New Roman" w:cs="Times New Roman"/>
          <w:i/>
          <w:sz w:val="24"/>
          <w:szCs w:val="24"/>
        </w:rPr>
        <w:t>Entrepreneur Interviews</w:t>
      </w:r>
    </w:p>
    <w:p w:rsidR="00DC2A28" w:rsidRDefault="00AA14AE">
      <w:r>
        <w:rPr>
          <w:rFonts w:ascii="Times New Roman" w:eastAsia="Times New Roman" w:hAnsi="Times New Roman" w:cs="Times New Roman"/>
          <w:sz w:val="24"/>
          <w:szCs w:val="24"/>
        </w:rPr>
        <w:t xml:space="preserve">Transcribed interviews </w:t>
      </w:r>
      <w:proofErr w:type="gramStart"/>
      <w:r>
        <w:rPr>
          <w:rFonts w:ascii="Times New Roman" w:eastAsia="Times New Roman" w:hAnsi="Times New Roman" w:cs="Times New Roman"/>
          <w:sz w:val="24"/>
          <w:szCs w:val="24"/>
        </w:rPr>
        <w:t>were used</w:t>
      </w:r>
      <w:proofErr w:type="gramEnd"/>
      <w:r>
        <w:rPr>
          <w:rFonts w:ascii="Times New Roman" w:eastAsia="Times New Roman" w:hAnsi="Times New Roman" w:cs="Times New Roman"/>
          <w:sz w:val="24"/>
          <w:szCs w:val="24"/>
        </w:rPr>
        <w:t xml:space="preserve"> as the central source of data. Each interview lasted between thirty minutes and one hour (45 minutes average) and all but two interviews </w:t>
      </w:r>
      <w:proofErr w:type="gramStart"/>
      <w:r>
        <w:rPr>
          <w:rFonts w:ascii="Times New Roman" w:eastAsia="Times New Roman" w:hAnsi="Times New Roman" w:cs="Times New Roman"/>
          <w:sz w:val="24"/>
          <w:szCs w:val="24"/>
        </w:rPr>
        <w:t>were recorded</w:t>
      </w:r>
      <w:proofErr w:type="gramEnd"/>
      <w:r>
        <w:rPr>
          <w:rFonts w:ascii="Times New Roman" w:eastAsia="Times New Roman" w:hAnsi="Times New Roman" w:cs="Times New Roman"/>
          <w:sz w:val="24"/>
          <w:szCs w:val="24"/>
        </w:rPr>
        <w:t xml:space="preserve">. Interviews were semi-structured, ensuring that participants </w:t>
      </w:r>
      <w:proofErr w:type="gramStart"/>
      <w:r>
        <w:rPr>
          <w:rFonts w:ascii="Times New Roman" w:eastAsia="Times New Roman" w:hAnsi="Times New Roman" w:cs="Times New Roman"/>
          <w:sz w:val="24"/>
          <w:szCs w:val="24"/>
        </w:rPr>
        <w:t>were direct</w:t>
      </w:r>
      <w:r>
        <w:rPr>
          <w:rFonts w:ascii="Times New Roman" w:eastAsia="Times New Roman" w:hAnsi="Times New Roman" w:cs="Times New Roman"/>
          <w:sz w:val="24"/>
          <w:szCs w:val="24"/>
        </w:rPr>
        <w:t>ed</w:t>
      </w:r>
      <w:proofErr w:type="gramEnd"/>
      <w:r>
        <w:rPr>
          <w:rFonts w:ascii="Times New Roman" w:eastAsia="Times New Roman" w:hAnsi="Times New Roman" w:cs="Times New Roman"/>
          <w:sz w:val="24"/>
          <w:szCs w:val="24"/>
        </w:rPr>
        <w:t xml:space="preserve"> towards discussing points of theoretical importance but also allowing new issues to emerge. Subsequently, directive questions, grand tour questions and prompts </w:t>
      </w:r>
      <w:proofErr w:type="gramStart"/>
      <w:r>
        <w:rPr>
          <w:rFonts w:ascii="Times New Roman" w:eastAsia="Times New Roman" w:hAnsi="Times New Roman" w:cs="Times New Roman"/>
          <w:sz w:val="24"/>
          <w:szCs w:val="24"/>
        </w:rPr>
        <w:t>were used</w:t>
      </w:r>
      <w:proofErr w:type="gramEnd"/>
      <w:r>
        <w:rPr>
          <w:rFonts w:ascii="Times New Roman" w:eastAsia="Times New Roman" w:hAnsi="Times New Roman" w:cs="Times New Roman"/>
          <w:sz w:val="24"/>
          <w:szCs w:val="24"/>
        </w:rPr>
        <w:t xml:space="preserve"> (Leech, </w:t>
      </w:r>
      <w:r>
        <w:rPr>
          <w:rFonts w:ascii="Times New Roman" w:eastAsia="Times New Roman" w:hAnsi="Times New Roman" w:cs="Times New Roman"/>
          <w:sz w:val="24"/>
          <w:szCs w:val="24"/>
        </w:rPr>
        <w:lastRenderedPageBreak/>
        <w:t xml:space="preserve">2002). Questions </w:t>
      </w:r>
      <w:proofErr w:type="gramStart"/>
      <w:r>
        <w:rPr>
          <w:rFonts w:ascii="Times New Roman" w:eastAsia="Times New Roman" w:hAnsi="Times New Roman" w:cs="Times New Roman"/>
          <w:sz w:val="24"/>
          <w:szCs w:val="24"/>
        </w:rPr>
        <w:t>were designed</w:t>
      </w:r>
      <w:proofErr w:type="gramEnd"/>
      <w:r>
        <w:rPr>
          <w:rFonts w:ascii="Times New Roman" w:eastAsia="Times New Roman" w:hAnsi="Times New Roman" w:cs="Times New Roman"/>
          <w:sz w:val="24"/>
          <w:szCs w:val="24"/>
        </w:rPr>
        <w:t xml:space="preserve"> to elicit examples of strategic action in at</w:t>
      </w:r>
      <w:r>
        <w:rPr>
          <w:rFonts w:ascii="Times New Roman" w:eastAsia="Times New Roman" w:hAnsi="Times New Roman" w:cs="Times New Roman"/>
          <w:sz w:val="24"/>
          <w:szCs w:val="24"/>
        </w:rPr>
        <w:t>tempts to gain and maintain legitimacy, for example: “How did you present yourself to the resource holder to acquire this resource?” More directive questions were also asked in relation to the role of the archetypal factors such as “how did your feelings a</w:t>
      </w:r>
      <w:r>
        <w:rPr>
          <w:rFonts w:ascii="Times New Roman" w:eastAsia="Times New Roman" w:hAnsi="Times New Roman" w:cs="Times New Roman"/>
          <w:sz w:val="24"/>
          <w:szCs w:val="24"/>
        </w:rPr>
        <w:t>nd convictions about your sustainability issue come into play when you were dealing with this stakeholder?”, “how important was your prior knowledge in this situation and in what way was it important?”</w:t>
      </w:r>
    </w:p>
    <w:p w:rsidR="00DC2A28" w:rsidRDefault="00DC2A28"/>
    <w:p w:rsidR="00DC2A28" w:rsidRDefault="00AA14AE">
      <w:r>
        <w:rPr>
          <w:rFonts w:ascii="Times New Roman" w:eastAsia="Times New Roman" w:hAnsi="Times New Roman" w:cs="Times New Roman"/>
          <w:i/>
          <w:sz w:val="24"/>
          <w:szCs w:val="24"/>
        </w:rPr>
        <w:t>Observation</w:t>
      </w:r>
    </w:p>
    <w:p w:rsidR="00DC2A28" w:rsidRDefault="00AA14AE">
      <w:bookmarkStart w:id="1" w:name="_gjdgxs" w:colFirst="0" w:colLast="0"/>
      <w:bookmarkEnd w:id="1"/>
      <w:r>
        <w:rPr>
          <w:rFonts w:ascii="Times New Roman" w:eastAsia="Times New Roman" w:hAnsi="Times New Roman" w:cs="Times New Roman"/>
          <w:sz w:val="24"/>
          <w:szCs w:val="24"/>
        </w:rPr>
        <w:t>Observation is a useful means of capturin</w:t>
      </w:r>
      <w:r>
        <w:rPr>
          <w:rFonts w:ascii="Times New Roman" w:eastAsia="Times New Roman" w:hAnsi="Times New Roman" w:cs="Times New Roman"/>
          <w:sz w:val="24"/>
          <w:szCs w:val="24"/>
        </w:rPr>
        <w:t xml:space="preserve">g how humans construct accounts of experiences and the meaning they attribute to different aspects (Jorgensen, 1989). Non-verbal communication </w:t>
      </w:r>
      <w:proofErr w:type="gramStart"/>
      <w:r>
        <w:rPr>
          <w:rFonts w:ascii="Times New Roman" w:eastAsia="Times New Roman" w:hAnsi="Times New Roman" w:cs="Times New Roman"/>
          <w:sz w:val="24"/>
          <w:szCs w:val="24"/>
        </w:rPr>
        <w:t>is not sufficiently captured</w:t>
      </w:r>
      <w:proofErr w:type="gramEnd"/>
      <w:r>
        <w:rPr>
          <w:rFonts w:ascii="Times New Roman" w:eastAsia="Times New Roman" w:hAnsi="Times New Roman" w:cs="Times New Roman"/>
          <w:sz w:val="24"/>
          <w:szCs w:val="24"/>
        </w:rPr>
        <w:t xml:space="preserve"> in recorded interviews even though it is important to recognise the context in which</w:t>
      </w:r>
      <w:r>
        <w:rPr>
          <w:rFonts w:ascii="Times New Roman" w:eastAsia="Times New Roman" w:hAnsi="Times New Roman" w:cs="Times New Roman"/>
          <w:sz w:val="24"/>
          <w:szCs w:val="24"/>
        </w:rPr>
        <w:t xml:space="preserve"> information is communicated. The researcher observed non-verbal communication of information regarding </w:t>
      </w:r>
      <w:r>
        <w:rPr>
          <w:rFonts w:ascii="Times New Roman" w:eastAsia="Times New Roman" w:hAnsi="Times New Roman" w:cs="Times New Roman"/>
          <w:sz w:val="24"/>
          <w:szCs w:val="24"/>
        </w:rPr>
        <w:t>legitimation</w:t>
      </w:r>
      <w:r>
        <w:rPr>
          <w:rFonts w:ascii="Times New Roman" w:eastAsia="Times New Roman" w:hAnsi="Times New Roman" w:cs="Times New Roman"/>
          <w:sz w:val="24"/>
          <w:szCs w:val="24"/>
        </w:rPr>
        <w:t>, noting if a specific term used appeared to trigger a participant response and noting the general observed attitude of the participant in relation to different aspects of the interview material. The researcher also utilized field observation as a means of</w:t>
      </w:r>
      <w:r>
        <w:rPr>
          <w:rFonts w:ascii="Times New Roman" w:eastAsia="Times New Roman" w:hAnsi="Times New Roman" w:cs="Times New Roman"/>
          <w:sz w:val="24"/>
          <w:szCs w:val="24"/>
        </w:rPr>
        <w:t xml:space="preserve"> capturing how participants interact with their work environment. </w:t>
      </w:r>
    </w:p>
    <w:p w:rsidR="00DC2A28" w:rsidRDefault="00DC2A28"/>
    <w:p w:rsidR="00DC2A28" w:rsidRDefault="00AA14AE">
      <w:r>
        <w:rPr>
          <w:rFonts w:ascii="Times New Roman" w:eastAsia="Times New Roman" w:hAnsi="Times New Roman" w:cs="Times New Roman"/>
          <w:i/>
          <w:sz w:val="24"/>
          <w:szCs w:val="24"/>
        </w:rPr>
        <w:t>Documents</w:t>
      </w:r>
    </w:p>
    <w:p w:rsidR="00DC2A28" w:rsidRDefault="00AA14AE">
      <w:r>
        <w:rPr>
          <w:rFonts w:ascii="Times New Roman" w:eastAsia="Times New Roman" w:hAnsi="Times New Roman" w:cs="Times New Roman"/>
          <w:sz w:val="24"/>
          <w:szCs w:val="24"/>
        </w:rPr>
        <w:t>A variety of document types were included in the analysis such as company websites, blogs written by and documenting the activities of the entrepre</w:t>
      </w:r>
      <w:r>
        <w:rPr>
          <w:rFonts w:ascii="Times New Roman" w:eastAsia="Times New Roman" w:hAnsi="Times New Roman" w:cs="Times New Roman"/>
          <w:sz w:val="24"/>
          <w:szCs w:val="24"/>
        </w:rPr>
        <w:lastRenderedPageBreak/>
        <w:t>neur, social network sites, med</w:t>
      </w:r>
      <w:r>
        <w:rPr>
          <w:rFonts w:ascii="Times New Roman" w:eastAsia="Times New Roman" w:hAnsi="Times New Roman" w:cs="Times New Roman"/>
          <w:sz w:val="24"/>
          <w:szCs w:val="24"/>
        </w:rPr>
        <w:t>ia coverage, brochures, and customer testimonials. Table 1 includes a summary of the type of documents gathered. Some of these documents provided evidence of how the legitimation approach of the entrepreneur had changed over time e.g. customer testimonials</w:t>
      </w:r>
      <w:r>
        <w:rPr>
          <w:rFonts w:ascii="Times New Roman" w:eastAsia="Times New Roman" w:hAnsi="Times New Roman" w:cs="Times New Roman"/>
          <w:sz w:val="24"/>
          <w:szCs w:val="24"/>
        </w:rPr>
        <w:t xml:space="preserve">, social network pages, media coverage and blogs. However, websites and brochures, depending on when they </w:t>
      </w:r>
      <w:proofErr w:type="gramStart"/>
      <w:r>
        <w:rPr>
          <w:rFonts w:ascii="Times New Roman" w:eastAsia="Times New Roman" w:hAnsi="Times New Roman" w:cs="Times New Roman"/>
          <w:sz w:val="24"/>
          <w:szCs w:val="24"/>
        </w:rPr>
        <w:t>were created or last updated,</w:t>
      </w:r>
      <w:proofErr w:type="gramEnd"/>
      <w:r>
        <w:rPr>
          <w:rFonts w:ascii="Times New Roman" w:eastAsia="Times New Roman" w:hAnsi="Times New Roman" w:cs="Times New Roman"/>
          <w:sz w:val="24"/>
          <w:szCs w:val="24"/>
        </w:rPr>
        <w:t xml:space="preserve"> only represented the current phase of the venture and sometimes did not provide evidence of strategies for gaining legit</w:t>
      </w:r>
      <w:r>
        <w:rPr>
          <w:rFonts w:ascii="Times New Roman" w:eastAsia="Times New Roman" w:hAnsi="Times New Roman" w:cs="Times New Roman"/>
          <w:sz w:val="24"/>
          <w:szCs w:val="24"/>
        </w:rPr>
        <w:t xml:space="preserve">imacy in start-up. Information in the documentation </w:t>
      </w:r>
      <w:proofErr w:type="gramStart"/>
      <w:r>
        <w:rPr>
          <w:rFonts w:ascii="Times New Roman" w:eastAsia="Times New Roman" w:hAnsi="Times New Roman" w:cs="Times New Roman"/>
          <w:sz w:val="24"/>
          <w:szCs w:val="24"/>
        </w:rPr>
        <w:t>is not taken</w:t>
      </w:r>
      <w:proofErr w:type="gramEnd"/>
      <w:r>
        <w:rPr>
          <w:rFonts w:ascii="Times New Roman" w:eastAsia="Times New Roman" w:hAnsi="Times New Roman" w:cs="Times New Roman"/>
          <w:sz w:val="24"/>
          <w:szCs w:val="24"/>
        </w:rPr>
        <w:t xml:space="preserve"> as fact, but as evidence of strategies for persuasion (</w:t>
      </w:r>
      <w:proofErr w:type="spellStart"/>
      <w:r>
        <w:rPr>
          <w:rFonts w:ascii="Times New Roman" w:eastAsia="Times New Roman" w:hAnsi="Times New Roman" w:cs="Times New Roman"/>
          <w:sz w:val="24"/>
          <w:szCs w:val="24"/>
        </w:rPr>
        <w:t>Ruebottom</w:t>
      </w:r>
      <w:proofErr w:type="spellEnd"/>
      <w:r>
        <w:rPr>
          <w:rFonts w:ascii="Times New Roman" w:eastAsia="Times New Roman" w:hAnsi="Times New Roman" w:cs="Times New Roman"/>
          <w:sz w:val="24"/>
          <w:szCs w:val="24"/>
        </w:rPr>
        <w:t xml:space="preserve">, 2013). Quotes from documentation are not included </w:t>
      </w:r>
      <w:proofErr w:type="gramStart"/>
      <w:r>
        <w:rPr>
          <w:rFonts w:ascii="Times New Roman" w:eastAsia="Times New Roman" w:hAnsi="Times New Roman" w:cs="Times New Roman"/>
          <w:sz w:val="24"/>
          <w:szCs w:val="24"/>
        </w:rPr>
        <w:t>so as to</w:t>
      </w:r>
      <w:proofErr w:type="gramEnd"/>
      <w:r>
        <w:rPr>
          <w:rFonts w:ascii="Times New Roman" w:eastAsia="Times New Roman" w:hAnsi="Times New Roman" w:cs="Times New Roman"/>
          <w:sz w:val="24"/>
          <w:szCs w:val="24"/>
        </w:rPr>
        <w:t xml:space="preserve"> preserve anonymity. </w:t>
      </w:r>
    </w:p>
    <w:p w:rsidR="00DC2A28" w:rsidRDefault="00DC2A28"/>
    <w:p w:rsidR="00DC2A28" w:rsidRDefault="00AA14AE">
      <w:r>
        <w:rPr>
          <w:rFonts w:ascii="Times New Roman" w:eastAsia="Times New Roman" w:hAnsi="Times New Roman" w:cs="Times New Roman"/>
          <w:i/>
          <w:sz w:val="24"/>
          <w:szCs w:val="24"/>
        </w:rPr>
        <w:t>Analysis</w:t>
      </w:r>
    </w:p>
    <w:p w:rsidR="00DC2A28" w:rsidRDefault="00AA14AE">
      <w:pPr>
        <w:rPr>
          <w:rFonts w:ascii="Times New Roman" w:eastAsia="Times New Roman" w:hAnsi="Times New Roman" w:cs="Times New Roman"/>
          <w:sz w:val="24"/>
          <w:szCs w:val="24"/>
        </w:rPr>
      </w:pPr>
      <w:r>
        <w:rPr>
          <w:rFonts w:ascii="Times New Roman" w:eastAsia="Times New Roman" w:hAnsi="Times New Roman" w:cs="Times New Roman"/>
          <w:sz w:val="24"/>
          <w:szCs w:val="24"/>
        </w:rPr>
        <w:t>A social constructionist thematic a</w:t>
      </w:r>
      <w:r>
        <w:rPr>
          <w:rFonts w:ascii="Times New Roman" w:eastAsia="Times New Roman" w:hAnsi="Times New Roman" w:cs="Times New Roman"/>
          <w:sz w:val="24"/>
          <w:szCs w:val="24"/>
        </w:rPr>
        <w:t xml:space="preserve">nalysis (Braun </w:t>
      </w:r>
      <w:r>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Clarke, 2006) </w:t>
      </w:r>
      <w:proofErr w:type="gramStart"/>
      <w:r>
        <w:rPr>
          <w:rFonts w:ascii="Times New Roman" w:eastAsia="Times New Roman" w:hAnsi="Times New Roman" w:cs="Times New Roman"/>
          <w:sz w:val="24"/>
          <w:szCs w:val="24"/>
        </w:rPr>
        <w:t>was carried out</w:t>
      </w:r>
      <w:proofErr w:type="gramEnd"/>
      <w:r>
        <w:rPr>
          <w:rFonts w:ascii="Times New Roman" w:eastAsia="Times New Roman" w:hAnsi="Times New Roman" w:cs="Times New Roman"/>
          <w:sz w:val="24"/>
          <w:szCs w:val="24"/>
        </w:rPr>
        <w:t>. This was an iterative process, moving from individual case analysis to cross-case comparison of patterns and themes as well as revisiting the literature (</w:t>
      </w:r>
      <w:proofErr w:type="spellStart"/>
      <w:r>
        <w:rPr>
          <w:rFonts w:ascii="Times New Roman" w:eastAsia="Times New Roman" w:hAnsi="Times New Roman" w:cs="Times New Roman"/>
          <w:sz w:val="24"/>
          <w:szCs w:val="24"/>
        </w:rPr>
        <w:t>Eisenhardt</w:t>
      </w:r>
      <w:proofErr w:type="spellEnd"/>
      <w:r>
        <w:rPr>
          <w:rFonts w:ascii="Times New Roman" w:eastAsia="Times New Roman" w:hAnsi="Times New Roman" w:cs="Times New Roman"/>
          <w:sz w:val="24"/>
          <w:szCs w:val="24"/>
        </w:rPr>
        <w:t xml:space="preserve">, 1989; Miles </w:t>
      </w:r>
      <w:r>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Huberman, 1994), as deta</w:t>
      </w:r>
      <w:r>
        <w:rPr>
          <w:rFonts w:ascii="Times New Roman" w:eastAsia="Times New Roman" w:hAnsi="Times New Roman" w:cs="Times New Roman"/>
          <w:sz w:val="24"/>
          <w:szCs w:val="24"/>
        </w:rPr>
        <w:t xml:space="preserve">iled in Table 2. The </w:t>
      </w:r>
      <w:r>
        <w:rPr>
          <w:rFonts w:ascii="Times New Roman" w:eastAsia="Times New Roman" w:hAnsi="Times New Roman" w:cs="Times New Roman"/>
          <w:sz w:val="24"/>
          <w:szCs w:val="24"/>
        </w:rPr>
        <w:t>six</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phases of analysis are largely based on the </w:t>
      </w:r>
      <w:r>
        <w:rPr>
          <w:rFonts w:ascii="Times New Roman" w:eastAsia="Times New Roman" w:hAnsi="Times New Roman" w:cs="Times New Roman"/>
          <w:sz w:val="24"/>
          <w:szCs w:val="24"/>
        </w:rPr>
        <w:t xml:space="preserve">guidelines for thematic analysis presented by </w:t>
      </w:r>
      <w:r>
        <w:rPr>
          <w:rFonts w:ascii="Times New Roman" w:eastAsia="Times New Roman" w:hAnsi="Times New Roman" w:cs="Times New Roman"/>
          <w:sz w:val="24"/>
          <w:szCs w:val="24"/>
        </w:rPr>
        <w:t xml:space="preserve">Braun and Clarke’s (2006) </w:t>
      </w:r>
      <w:r>
        <w:rPr>
          <w:rFonts w:ascii="Times New Roman" w:eastAsia="Times New Roman" w:hAnsi="Times New Roman" w:cs="Times New Roman"/>
          <w:sz w:val="24"/>
          <w:szCs w:val="24"/>
        </w:rPr>
        <w:t>who</w:t>
      </w:r>
      <w:r>
        <w:rPr>
          <w:rFonts w:ascii="Times New Roman" w:eastAsia="Times New Roman" w:hAnsi="Times New Roman" w:cs="Times New Roman"/>
          <w:sz w:val="24"/>
          <w:szCs w:val="24"/>
        </w:rPr>
        <w:t xml:space="preserve"> highlight that a social constructionist approach to thematic analysis considers that meaning and experience are</w:t>
      </w:r>
      <w:r>
        <w:rPr>
          <w:rFonts w:ascii="Times New Roman" w:eastAsia="Times New Roman" w:hAnsi="Times New Roman" w:cs="Times New Roman"/>
          <w:sz w:val="24"/>
          <w:szCs w:val="24"/>
        </w:rPr>
        <w:t xml:space="preserve"> socially produced and reproduced and considers the institutional </w:t>
      </w:r>
      <w:r>
        <w:rPr>
          <w:rFonts w:ascii="Times New Roman" w:eastAsia="Times New Roman" w:hAnsi="Times New Roman" w:cs="Times New Roman"/>
          <w:sz w:val="24"/>
          <w:szCs w:val="24"/>
        </w:rPr>
        <w:t>actors</w:t>
      </w:r>
      <w:r>
        <w:rPr>
          <w:rFonts w:ascii="Times New Roman" w:eastAsia="Times New Roman" w:hAnsi="Times New Roman" w:cs="Times New Roman"/>
          <w:sz w:val="24"/>
          <w:szCs w:val="24"/>
        </w:rPr>
        <w:t xml:space="preserve"> that shape and enable the entrepreneurs’ accounts. Given that the strategic value of archetypal constructs in legitimation </w:t>
      </w:r>
      <w:proofErr w:type="gramStart"/>
      <w:r>
        <w:rPr>
          <w:rFonts w:ascii="Times New Roman" w:eastAsia="Times New Roman" w:hAnsi="Times New Roman" w:cs="Times New Roman"/>
          <w:sz w:val="24"/>
          <w:szCs w:val="24"/>
        </w:rPr>
        <w:t>is determined</w:t>
      </w:r>
      <w:proofErr w:type="gramEnd"/>
      <w:r>
        <w:rPr>
          <w:rFonts w:ascii="Times New Roman" w:eastAsia="Times New Roman" w:hAnsi="Times New Roman" w:cs="Times New Roman"/>
          <w:sz w:val="24"/>
          <w:szCs w:val="24"/>
        </w:rPr>
        <w:t xml:space="preserve"> by the audience’s socially constructed value s</w:t>
      </w:r>
      <w:r>
        <w:rPr>
          <w:rFonts w:ascii="Times New Roman" w:eastAsia="Times New Roman" w:hAnsi="Times New Roman" w:cs="Times New Roman"/>
          <w:sz w:val="24"/>
          <w:szCs w:val="24"/>
        </w:rPr>
        <w:t>ystem and the entre</w:t>
      </w:r>
      <w:r>
        <w:rPr>
          <w:rFonts w:ascii="Times New Roman" w:eastAsia="Times New Roman" w:hAnsi="Times New Roman" w:cs="Times New Roman"/>
          <w:sz w:val="24"/>
          <w:szCs w:val="24"/>
        </w:rPr>
        <w:lastRenderedPageBreak/>
        <w:t>preneur is tasked with judging and reacting to this value system, it is important to approach the analysis of this topic in a way that considers th</w:t>
      </w:r>
      <w:r>
        <w:rPr>
          <w:rFonts w:ascii="Times New Roman" w:eastAsia="Times New Roman" w:hAnsi="Times New Roman" w:cs="Times New Roman"/>
          <w:sz w:val="24"/>
          <w:szCs w:val="24"/>
        </w:rPr>
        <w:t>is audience.</w:t>
      </w:r>
    </w:p>
    <w:p w:rsidR="00DC2A28" w:rsidRDefault="00DC2A28">
      <w:pPr>
        <w:rPr>
          <w:rFonts w:ascii="Times New Roman" w:eastAsia="Times New Roman" w:hAnsi="Times New Roman" w:cs="Times New Roman"/>
          <w:sz w:val="24"/>
          <w:szCs w:val="24"/>
        </w:rPr>
      </w:pPr>
    </w:p>
    <w:p w:rsidR="00DC2A28" w:rsidRDefault="00AA14AE">
      <w:pPr>
        <w:jc w:val="center"/>
      </w:pPr>
      <w:r>
        <w:rPr>
          <w:rFonts w:ascii="Times New Roman" w:eastAsia="Times New Roman" w:hAnsi="Times New Roman" w:cs="Times New Roman"/>
          <w:b/>
          <w:sz w:val="24"/>
          <w:szCs w:val="24"/>
        </w:rPr>
        <w:t>[Insert Table 2 about here]</w:t>
      </w:r>
    </w:p>
    <w:p w:rsidR="00DC2A28" w:rsidRDefault="00DC2A28"/>
    <w:p w:rsidR="00DC2A28" w:rsidRDefault="00AA14AE">
      <w:pPr>
        <w:ind w:firstLine="72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Interviews </w:t>
      </w:r>
      <w:proofErr w:type="gramStart"/>
      <w:r>
        <w:rPr>
          <w:rFonts w:ascii="Times New Roman" w:eastAsia="Times New Roman" w:hAnsi="Times New Roman" w:cs="Times New Roman"/>
          <w:sz w:val="24"/>
          <w:szCs w:val="24"/>
        </w:rPr>
        <w:t>were transcribed</w:t>
      </w:r>
      <w:proofErr w:type="gramEnd"/>
      <w:r>
        <w:rPr>
          <w:rFonts w:ascii="Times New Roman" w:eastAsia="Times New Roman" w:hAnsi="Times New Roman" w:cs="Times New Roman"/>
          <w:sz w:val="24"/>
          <w:szCs w:val="24"/>
        </w:rPr>
        <w:t xml:space="preserve"> and field notes wer</w:t>
      </w:r>
      <w:r>
        <w:rPr>
          <w:rFonts w:ascii="Times New Roman" w:eastAsia="Times New Roman" w:hAnsi="Times New Roman" w:cs="Times New Roman"/>
          <w:sz w:val="24"/>
          <w:szCs w:val="24"/>
        </w:rPr>
        <w:t xml:space="preserve">e organised alongside interview transcripts to provide context and thus </w:t>
      </w:r>
      <w:r>
        <w:rPr>
          <w:rFonts w:ascii="Times New Roman" w:eastAsia="Times New Roman" w:hAnsi="Times New Roman" w:cs="Times New Roman"/>
          <w:sz w:val="24"/>
          <w:szCs w:val="24"/>
        </w:rPr>
        <w:t>clearer</w:t>
      </w:r>
      <w:r>
        <w:rPr>
          <w:rFonts w:ascii="Times New Roman" w:eastAsia="Times New Roman" w:hAnsi="Times New Roman" w:cs="Times New Roman"/>
          <w:sz w:val="24"/>
          <w:szCs w:val="24"/>
        </w:rPr>
        <w:t xml:space="preserve"> understanding of entrepreneur responses. Findings from document</w:t>
      </w:r>
      <w:r>
        <w:rPr>
          <w:rFonts w:ascii="Times New Roman" w:eastAsia="Times New Roman" w:hAnsi="Times New Roman" w:cs="Times New Roman"/>
          <w:sz w:val="24"/>
          <w:szCs w:val="24"/>
        </w:rPr>
        <w:t xml:space="preserve"> analysis</w:t>
      </w:r>
      <w:r>
        <w:rPr>
          <w:rFonts w:ascii="Times New Roman" w:eastAsia="Times New Roman" w:hAnsi="Times New Roman" w:cs="Times New Roman"/>
          <w:sz w:val="24"/>
          <w:szCs w:val="24"/>
        </w:rPr>
        <w:t xml:space="preserve"> were noted and these </w:t>
      </w:r>
      <w:proofErr w:type="gramStart"/>
      <w:r>
        <w:rPr>
          <w:rFonts w:ascii="Times New Roman" w:eastAsia="Times New Roman" w:hAnsi="Times New Roman" w:cs="Times New Roman"/>
          <w:sz w:val="24"/>
          <w:szCs w:val="24"/>
        </w:rPr>
        <w:t>were also</w:t>
      </w:r>
      <w:proofErr w:type="gramEnd"/>
      <w:r>
        <w:rPr>
          <w:rFonts w:ascii="Times New Roman" w:eastAsia="Times New Roman" w:hAnsi="Times New Roman" w:cs="Times New Roman"/>
          <w:sz w:val="24"/>
          <w:szCs w:val="24"/>
        </w:rPr>
        <w:t xml:space="preserve"> organised manually alongside interview transcripts.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First order coding w</w:t>
      </w:r>
      <w:r>
        <w:rPr>
          <w:rFonts w:ascii="Times New Roman" w:eastAsia="Times New Roman" w:hAnsi="Times New Roman" w:cs="Times New Roman"/>
          <w:sz w:val="24"/>
          <w:szCs w:val="24"/>
          <w:highlight w:val="yellow"/>
        </w:rPr>
        <w:t xml:space="preserve">as data-driven, beginning with descriptive codes representing key legitimation moments and interesting features of the data for each individual </w:t>
      </w:r>
      <w:proofErr w:type="gramStart"/>
      <w:r>
        <w:rPr>
          <w:rFonts w:ascii="Times New Roman" w:eastAsia="Times New Roman" w:hAnsi="Times New Roman" w:cs="Times New Roman"/>
          <w:sz w:val="24"/>
          <w:szCs w:val="24"/>
          <w:highlight w:val="yellow"/>
        </w:rPr>
        <w:t>case which</w:t>
      </w:r>
      <w:proofErr w:type="gramEnd"/>
      <w:r>
        <w:rPr>
          <w:rFonts w:ascii="Times New Roman" w:eastAsia="Times New Roman" w:hAnsi="Times New Roman" w:cs="Times New Roman"/>
          <w:sz w:val="24"/>
          <w:szCs w:val="24"/>
          <w:highlight w:val="yellow"/>
        </w:rPr>
        <w:t xml:space="preserve"> resulted in 40 first order codes. Next, the codes </w:t>
      </w:r>
      <w:proofErr w:type="gramStart"/>
      <w:r>
        <w:rPr>
          <w:rFonts w:ascii="Times New Roman" w:eastAsia="Times New Roman" w:hAnsi="Times New Roman" w:cs="Times New Roman"/>
          <w:sz w:val="24"/>
          <w:szCs w:val="24"/>
          <w:highlight w:val="yellow"/>
        </w:rPr>
        <w:t>were compared</w:t>
      </w:r>
      <w:proofErr w:type="gramEnd"/>
      <w:r>
        <w:rPr>
          <w:rFonts w:ascii="Times New Roman" w:eastAsia="Times New Roman" w:hAnsi="Times New Roman" w:cs="Times New Roman"/>
          <w:sz w:val="24"/>
          <w:szCs w:val="24"/>
          <w:highlight w:val="yellow"/>
        </w:rPr>
        <w:t xml:space="preserve"> across cases to determine which were </w:t>
      </w:r>
      <w:r>
        <w:rPr>
          <w:rFonts w:ascii="Times New Roman" w:eastAsia="Times New Roman" w:hAnsi="Times New Roman" w:cs="Times New Roman"/>
          <w:sz w:val="24"/>
          <w:szCs w:val="24"/>
          <w:highlight w:val="yellow"/>
        </w:rPr>
        <w:t xml:space="preserve">recurrent and thus most relevant. These codes captured cross-case features such as specific </w:t>
      </w:r>
      <w:proofErr w:type="spellStart"/>
      <w:r>
        <w:rPr>
          <w:rFonts w:ascii="Times New Roman" w:eastAsia="Times New Roman" w:hAnsi="Times New Roman" w:cs="Times New Roman"/>
          <w:sz w:val="24"/>
          <w:szCs w:val="24"/>
          <w:highlight w:val="yellow"/>
        </w:rPr>
        <w:t>behaviors</w:t>
      </w:r>
      <w:proofErr w:type="spellEnd"/>
      <w:r>
        <w:rPr>
          <w:rFonts w:ascii="Times New Roman" w:eastAsia="Times New Roman" w:hAnsi="Times New Roman" w:cs="Times New Roman"/>
          <w:sz w:val="24"/>
          <w:szCs w:val="24"/>
          <w:highlight w:val="yellow"/>
        </w:rPr>
        <w:t xml:space="preserve">, outcomes of </w:t>
      </w:r>
      <w:proofErr w:type="spellStart"/>
      <w:r>
        <w:rPr>
          <w:rFonts w:ascii="Times New Roman" w:eastAsia="Times New Roman" w:hAnsi="Times New Roman" w:cs="Times New Roman"/>
          <w:sz w:val="24"/>
          <w:szCs w:val="24"/>
          <w:highlight w:val="yellow"/>
        </w:rPr>
        <w:t>behaviors</w:t>
      </w:r>
      <w:proofErr w:type="spellEnd"/>
      <w:r>
        <w:rPr>
          <w:rFonts w:ascii="Times New Roman" w:eastAsia="Times New Roman" w:hAnsi="Times New Roman" w:cs="Times New Roman"/>
          <w:sz w:val="24"/>
          <w:szCs w:val="24"/>
          <w:highlight w:val="yellow"/>
        </w:rPr>
        <w:t xml:space="preserve">, perceived challenges and meanings relating to the </w:t>
      </w:r>
      <w:proofErr w:type="spellStart"/>
      <w:r>
        <w:rPr>
          <w:rFonts w:ascii="Times New Roman" w:eastAsia="Times New Roman" w:hAnsi="Times New Roman" w:cs="Times New Roman"/>
          <w:sz w:val="24"/>
          <w:szCs w:val="24"/>
          <w:highlight w:val="yellow"/>
        </w:rPr>
        <w:t>the</w:t>
      </w:r>
      <w:proofErr w:type="spellEnd"/>
      <w:r>
        <w:rPr>
          <w:rFonts w:ascii="Times New Roman" w:eastAsia="Times New Roman" w:hAnsi="Times New Roman" w:cs="Times New Roman"/>
          <w:sz w:val="24"/>
          <w:szCs w:val="24"/>
          <w:highlight w:val="yellow"/>
        </w:rPr>
        <w:t xml:space="preserve"> constructs. This resulted in </w:t>
      </w:r>
      <w:r>
        <w:rPr>
          <w:rFonts w:ascii="Times New Roman" w:eastAsia="Times New Roman" w:hAnsi="Times New Roman" w:cs="Times New Roman"/>
          <w:sz w:val="24"/>
          <w:szCs w:val="24"/>
          <w:highlight w:val="yellow"/>
        </w:rPr>
        <w:t>2</w:t>
      </w:r>
      <w:r>
        <w:rPr>
          <w:rFonts w:ascii="Times New Roman" w:eastAsia="Times New Roman" w:hAnsi="Times New Roman" w:cs="Times New Roman"/>
          <w:sz w:val="24"/>
          <w:szCs w:val="24"/>
          <w:highlight w:val="yellow"/>
        </w:rPr>
        <w:t>2</w:t>
      </w:r>
      <w:r>
        <w:rPr>
          <w:rFonts w:ascii="Times New Roman" w:eastAsia="Times New Roman" w:hAnsi="Times New Roman" w:cs="Times New Roman"/>
          <w:sz w:val="24"/>
          <w:szCs w:val="24"/>
          <w:highlight w:val="yellow"/>
        </w:rPr>
        <w:t xml:space="preserve"> first order codes</w:t>
      </w:r>
      <w:r>
        <w:rPr>
          <w:rFonts w:ascii="Times New Roman" w:eastAsia="Times New Roman" w:hAnsi="Times New Roman" w:cs="Times New Roman"/>
          <w:sz w:val="24"/>
          <w:szCs w:val="24"/>
          <w:highlight w:val="yellow"/>
        </w:rPr>
        <w:t xml:space="preserve">. </w:t>
      </w:r>
    </w:p>
    <w:p w:rsidR="00DC2A28" w:rsidRDefault="00AA14AE">
      <w:pPr>
        <w:ind w:firstLine="72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next phase entailed moving from a descriptive to a more analytical approach and involved analysing the first order codes to see how they might combine to form potential themes (Braun and Clarke, 2006), resulting in 12 second-order codes. For example, ‘</w:t>
      </w:r>
      <w:r>
        <w:rPr>
          <w:rFonts w:ascii="Times New Roman" w:eastAsia="Times New Roman" w:hAnsi="Times New Roman" w:cs="Times New Roman"/>
          <w:sz w:val="24"/>
          <w:szCs w:val="24"/>
          <w:highlight w:val="yellow"/>
        </w:rPr>
        <w:t>demonstrating knowledge for trust’ and ‘knowledge helps avoid trouble and stick to rules’ were distinct features of the data themselves but could be grouped under the second order code ‘multiple uses of prior knowledge’. This phase remained data-driven, wi</w:t>
      </w:r>
      <w:r>
        <w:rPr>
          <w:rFonts w:ascii="Times New Roman" w:eastAsia="Times New Roman" w:hAnsi="Times New Roman" w:cs="Times New Roman"/>
          <w:sz w:val="24"/>
          <w:szCs w:val="24"/>
          <w:highlight w:val="yellow"/>
        </w:rPr>
        <w:t xml:space="preserve">th the next and final phase detailing the progression to the six overarching themes.  </w:t>
      </w:r>
    </w:p>
    <w:p w:rsidR="00DC2A28" w:rsidRDefault="00AA14AE">
      <w:pPr>
        <w:ind w:firstLine="720"/>
        <w:rPr>
          <w:rFonts w:ascii="Times New Roman" w:eastAsia="Times New Roman" w:hAnsi="Times New Roman" w:cs="Times New Roman"/>
        </w:rPr>
      </w:pPr>
      <w:r>
        <w:rPr>
          <w:rFonts w:ascii="Times New Roman" w:eastAsia="Times New Roman" w:hAnsi="Times New Roman" w:cs="Times New Roman"/>
          <w:sz w:val="24"/>
          <w:szCs w:val="24"/>
          <w:highlight w:val="yellow"/>
        </w:rPr>
        <w:lastRenderedPageBreak/>
        <w:t xml:space="preserve">In the final phase of the analysis, the literature </w:t>
      </w:r>
      <w:proofErr w:type="gramStart"/>
      <w:r>
        <w:rPr>
          <w:rFonts w:ascii="Times New Roman" w:eastAsia="Times New Roman" w:hAnsi="Times New Roman" w:cs="Times New Roman"/>
          <w:sz w:val="24"/>
          <w:szCs w:val="24"/>
          <w:highlight w:val="yellow"/>
        </w:rPr>
        <w:t>was revisited</w:t>
      </w:r>
      <w:proofErr w:type="gramEnd"/>
      <w:r>
        <w:rPr>
          <w:rFonts w:ascii="Times New Roman" w:eastAsia="Times New Roman" w:hAnsi="Times New Roman" w:cs="Times New Roman"/>
          <w:sz w:val="24"/>
          <w:szCs w:val="24"/>
          <w:highlight w:val="yellow"/>
        </w:rPr>
        <w:t xml:space="preserve"> and the importance of organising findings under the separate dimensions of gaining and maintaining legit</w:t>
      </w:r>
      <w:r>
        <w:rPr>
          <w:rFonts w:ascii="Times New Roman" w:eastAsia="Times New Roman" w:hAnsi="Times New Roman" w:cs="Times New Roman"/>
          <w:sz w:val="24"/>
          <w:szCs w:val="24"/>
          <w:highlight w:val="yellow"/>
        </w:rPr>
        <w:t xml:space="preserve">imacy was decided upon. This was because </w:t>
      </w:r>
      <w:r>
        <w:rPr>
          <w:rFonts w:ascii="Times New Roman" w:eastAsia="Times New Roman" w:hAnsi="Times New Roman" w:cs="Times New Roman"/>
          <w:sz w:val="24"/>
          <w:szCs w:val="24"/>
        </w:rPr>
        <w:t>the theoretical difference between gaining and maintaining legitimacy is a significant point of distinction in the legitimacy literature (</w:t>
      </w:r>
      <w:proofErr w:type="spellStart"/>
      <w:r>
        <w:rPr>
          <w:rFonts w:ascii="Times New Roman" w:eastAsia="Times New Roman" w:hAnsi="Times New Roman" w:cs="Times New Roman"/>
          <w:sz w:val="24"/>
          <w:szCs w:val="24"/>
        </w:rPr>
        <w:t>Suchman</w:t>
      </w:r>
      <w:proofErr w:type="spellEnd"/>
      <w:r>
        <w:rPr>
          <w:rFonts w:ascii="Times New Roman" w:eastAsia="Times New Roman" w:hAnsi="Times New Roman" w:cs="Times New Roman"/>
          <w:sz w:val="24"/>
          <w:szCs w:val="24"/>
        </w:rPr>
        <w:t xml:space="preserve">, 1995) </w:t>
      </w:r>
      <w:r>
        <w:rPr>
          <w:rFonts w:ascii="Times New Roman" w:eastAsia="Times New Roman" w:hAnsi="Times New Roman" w:cs="Times New Roman"/>
          <w:sz w:val="24"/>
          <w:szCs w:val="24"/>
          <w:highlight w:val="yellow"/>
        </w:rPr>
        <w:t xml:space="preserve">and an important antecedent of legitimation </w:t>
      </w:r>
      <w:proofErr w:type="spellStart"/>
      <w:r>
        <w:rPr>
          <w:rFonts w:ascii="Times New Roman" w:eastAsia="Times New Roman" w:hAnsi="Times New Roman" w:cs="Times New Roman"/>
          <w:sz w:val="24"/>
          <w:szCs w:val="24"/>
          <w:highlight w:val="yellow"/>
        </w:rPr>
        <w:t>behavior</w:t>
      </w:r>
      <w:proofErr w:type="spellEnd"/>
      <w:r>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The seco</w:t>
      </w:r>
      <w:r>
        <w:rPr>
          <w:rFonts w:ascii="Times New Roman" w:eastAsia="Times New Roman" w:hAnsi="Times New Roman" w:cs="Times New Roman"/>
          <w:sz w:val="24"/>
          <w:szCs w:val="24"/>
        </w:rPr>
        <w:t xml:space="preserve">nd order codes </w:t>
      </w:r>
      <w:proofErr w:type="gramStart"/>
      <w:r>
        <w:rPr>
          <w:rFonts w:ascii="Times New Roman" w:eastAsia="Times New Roman" w:hAnsi="Times New Roman" w:cs="Times New Roman"/>
          <w:sz w:val="24"/>
          <w:szCs w:val="24"/>
        </w:rPr>
        <w:t>were subsequently grouped</w:t>
      </w:r>
      <w:proofErr w:type="gramEnd"/>
      <w:r>
        <w:rPr>
          <w:rFonts w:ascii="Times New Roman" w:eastAsia="Times New Roman" w:hAnsi="Times New Roman" w:cs="Times New Roman"/>
          <w:sz w:val="24"/>
          <w:szCs w:val="24"/>
        </w:rPr>
        <w:t xml:space="preserve"> according to how they pertained to either gaining legitimacy from new legitimacy-granters or maintaining legitimacy </w:t>
      </w:r>
      <w:r>
        <w:rPr>
          <w:rFonts w:ascii="Times New Roman" w:eastAsia="Times New Roman" w:hAnsi="Times New Roman" w:cs="Times New Roman"/>
          <w:sz w:val="24"/>
          <w:szCs w:val="24"/>
        </w:rPr>
        <w:t>in the start-up phase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Themes should reflect some level of patterned response or meaning in the dat</w:t>
      </w:r>
      <w:r>
        <w:rPr>
          <w:rFonts w:ascii="Times New Roman" w:eastAsia="Times New Roman" w:hAnsi="Times New Roman" w:cs="Times New Roman"/>
          <w:sz w:val="24"/>
          <w:szCs w:val="24"/>
        </w:rPr>
        <w:t xml:space="preserve">aset (Braun </w:t>
      </w:r>
      <w:r>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Clarke, 2006) and for the current research, the task was to capture the patterned meaning of these constructs </w:t>
      </w:r>
      <w:r>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 xml:space="preserve">legitimation. Resulting overarching themes are based on important </w:t>
      </w:r>
      <w:r>
        <w:rPr>
          <w:rFonts w:ascii="Times New Roman" w:eastAsia="Times New Roman" w:hAnsi="Times New Roman" w:cs="Times New Roman"/>
          <w:sz w:val="24"/>
          <w:szCs w:val="24"/>
        </w:rPr>
        <w:t>instances</w:t>
      </w:r>
      <w:r>
        <w:rPr>
          <w:rFonts w:ascii="Times New Roman" w:eastAsia="Times New Roman" w:hAnsi="Times New Roman" w:cs="Times New Roman"/>
          <w:sz w:val="24"/>
          <w:szCs w:val="24"/>
        </w:rPr>
        <w:t xml:space="preserve"> where legitimation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occurred and consequent</w:t>
      </w:r>
      <w:r>
        <w:rPr>
          <w:rFonts w:ascii="Times New Roman" w:eastAsia="Times New Roman" w:hAnsi="Times New Roman" w:cs="Times New Roman"/>
          <w:sz w:val="24"/>
          <w:szCs w:val="24"/>
        </w:rPr>
        <w:t xml:space="preserve">ly, </w:t>
      </w:r>
      <w:r>
        <w:rPr>
          <w:rFonts w:ascii="Times New Roman" w:eastAsia="Times New Roman" w:hAnsi="Times New Roman" w:cs="Times New Roman"/>
          <w:sz w:val="24"/>
          <w:szCs w:val="24"/>
        </w:rPr>
        <w:t xml:space="preserve">themes capture how archetypal factors manifest differently in gaining and maintaining legitimacy </w:t>
      </w:r>
      <w:r>
        <w:rPr>
          <w:rFonts w:ascii="Times New Roman" w:eastAsia="Times New Roman" w:hAnsi="Times New Roman" w:cs="Times New Roman"/>
          <w:sz w:val="24"/>
          <w:szCs w:val="24"/>
        </w:rPr>
        <w:t>(see Figure 1). The main findings are those that were apparent across multiple cases, after data triangulation, as well as those that stood out as potentia</w:t>
      </w:r>
      <w:r>
        <w:rPr>
          <w:rFonts w:ascii="Times New Roman" w:eastAsia="Times New Roman" w:hAnsi="Times New Roman" w:cs="Times New Roman"/>
          <w:sz w:val="24"/>
          <w:szCs w:val="24"/>
        </w:rPr>
        <w:t xml:space="preserve">lly interesting areas for future research. Details on these findings </w:t>
      </w:r>
      <w:proofErr w:type="gramStart"/>
      <w:r>
        <w:rPr>
          <w:rFonts w:ascii="Times New Roman" w:eastAsia="Times New Roman" w:hAnsi="Times New Roman" w:cs="Times New Roman"/>
          <w:sz w:val="24"/>
          <w:szCs w:val="24"/>
        </w:rPr>
        <w:t>are presented</w:t>
      </w:r>
      <w:proofErr w:type="gramEnd"/>
      <w:r>
        <w:rPr>
          <w:rFonts w:ascii="Times New Roman" w:eastAsia="Times New Roman" w:hAnsi="Times New Roman" w:cs="Times New Roman"/>
          <w:sz w:val="24"/>
          <w:szCs w:val="24"/>
        </w:rPr>
        <w:t xml:space="preserve"> below.</w:t>
      </w:r>
    </w:p>
    <w:p w:rsidR="00DC2A28" w:rsidRDefault="00DC2A28"/>
    <w:p w:rsidR="00DC2A28" w:rsidRDefault="00DC2A28">
      <w:pPr>
        <w:spacing w:after="240"/>
        <w:jc w:val="center"/>
        <w:rPr>
          <w:rFonts w:ascii="Times New Roman" w:eastAsia="Times New Roman" w:hAnsi="Times New Roman" w:cs="Times New Roman"/>
          <w:b/>
          <w:sz w:val="24"/>
          <w:szCs w:val="24"/>
        </w:rPr>
      </w:pPr>
    </w:p>
    <w:p w:rsidR="00DC2A28" w:rsidRDefault="00AA14AE">
      <w:pPr>
        <w:spacing w:after="240"/>
        <w:jc w:val="center"/>
      </w:pPr>
      <w:r>
        <w:rPr>
          <w:rFonts w:ascii="Times New Roman" w:eastAsia="Times New Roman" w:hAnsi="Times New Roman" w:cs="Times New Roman"/>
          <w:b/>
          <w:sz w:val="24"/>
          <w:szCs w:val="24"/>
        </w:rPr>
        <w:t>[Insert Figure 1 about here]</w:t>
      </w:r>
    </w:p>
    <w:p w:rsidR="00DC2A28" w:rsidRDefault="00AA14AE">
      <w:pPr>
        <w:pStyle w:val="Heading5"/>
        <w:keepNext w:val="0"/>
        <w:keepLines w:val="0"/>
        <w:spacing w:before="0" w:after="0" w:line="259" w:lineRule="auto"/>
      </w:pPr>
      <w:r>
        <w:rPr>
          <w:rFonts w:ascii="Times New Roman" w:eastAsia="Times New Roman" w:hAnsi="Times New Roman" w:cs="Times New Roman"/>
          <w:b/>
          <w:color w:val="000000"/>
          <w:sz w:val="24"/>
          <w:szCs w:val="24"/>
        </w:rPr>
        <w:t xml:space="preserve">Findings </w:t>
      </w:r>
    </w:p>
    <w:p w:rsidR="00DC2A28" w:rsidRDefault="00AA14AE">
      <w:r>
        <w:rPr>
          <w:rFonts w:ascii="Times New Roman" w:eastAsia="Times New Roman" w:hAnsi="Times New Roman" w:cs="Times New Roman"/>
          <w:sz w:val="24"/>
          <w:szCs w:val="24"/>
        </w:rPr>
        <w:t>Key quotes from the interviews</w:t>
      </w:r>
      <w:r>
        <w:rPr>
          <w:rFonts w:ascii="Times New Roman" w:eastAsia="Times New Roman" w:hAnsi="Times New Roman" w:cs="Times New Roman"/>
          <w:sz w:val="24"/>
          <w:szCs w:val="24"/>
        </w:rPr>
        <w:t xml:space="preserve">, context descriptions as well references to the documentation </w:t>
      </w:r>
      <w:proofErr w:type="gramStart"/>
      <w:r>
        <w:rPr>
          <w:rFonts w:ascii="Times New Roman" w:eastAsia="Times New Roman" w:hAnsi="Times New Roman" w:cs="Times New Roman"/>
          <w:sz w:val="24"/>
          <w:szCs w:val="24"/>
        </w:rPr>
        <w:t>are used</w:t>
      </w:r>
      <w:proofErr w:type="gramEnd"/>
      <w:r>
        <w:rPr>
          <w:rFonts w:ascii="Times New Roman" w:eastAsia="Times New Roman" w:hAnsi="Times New Roman" w:cs="Times New Roman"/>
          <w:sz w:val="24"/>
          <w:szCs w:val="24"/>
        </w:rPr>
        <w:t xml:space="preserve"> to illustrate the findings on the strategic role of </w:t>
      </w:r>
      <w:r>
        <w:rPr>
          <w:rFonts w:ascii="Times New Roman" w:eastAsia="Times New Roman" w:hAnsi="Times New Roman" w:cs="Times New Roman"/>
          <w:sz w:val="24"/>
          <w:szCs w:val="24"/>
        </w:rPr>
        <w:lastRenderedPageBreak/>
        <w:t xml:space="preserve">each construct in gaining and maintaining. Findings </w:t>
      </w:r>
      <w:proofErr w:type="gramStart"/>
      <w:r>
        <w:rPr>
          <w:rFonts w:ascii="Times New Roman" w:eastAsia="Times New Roman" w:hAnsi="Times New Roman" w:cs="Times New Roman"/>
          <w:sz w:val="24"/>
          <w:szCs w:val="24"/>
        </w:rPr>
        <w:t>are presented</w:t>
      </w:r>
      <w:proofErr w:type="gramEnd"/>
      <w:r>
        <w:rPr>
          <w:rFonts w:ascii="Times New Roman" w:eastAsia="Times New Roman" w:hAnsi="Times New Roman" w:cs="Times New Roman"/>
          <w:sz w:val="24"/>
          <w:szCs w:val="24"/>
        </w:rPr>
        <w:t xml:space="preserve"> under the six themes identified. </w:t>
      </w:r>
    </w:p>
    <w:p w:rsidR="00DC2A28" w:rsidRDefault="00DC2A28"/>
    <w:p w:rsidR="00DC2A28" w:rsidRDefault="00AA14AE">
      <w:r>
        <w:rPr>
          <w:rFonts w:ascii="Times New Roman" w:eastAsia="Times New Roman" w:hAnsi="Times New Roman" w:cs="Times New Roman"/>
          <w:i/>
          <w:sz w:val="24"/>
          <w:szCs w:val="24"/>
        </w:rPr>
        <w:t xml:space="preserve">Prior Knowledge Gaining </w:t>
      </w:r>
    </w:p>
    <w:p w:rsidR="00DC2A28" w:rsidRDefault="00AA14AE">
      <w:pPr>
        <w:spacing w:line="240" w:lineRule="auto"/>
        <w:rPr>
          <w:rFonts w:ascii="Times New Roman" w:eastAsia="Times New Roman" w:hAnsi="Times New Roman" w:cs="Times New Roman"/>
        </w:rPr>
      </w:pPr>
      <w:r>
        <w:rPr>
          <w:rFonts w:ascii="Times New Roman" w:eastAsia="Times New Roman" w:hAnsi="Times New Roman" w:cs="Times New Roman"/>
          <w:sz w:val="24"/>
          <w:szCs w:val="24"/>
        </w:rPr>
        <w:t>Across cases,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 </w:t>
      </w:r>
      <w:proofErr w:type="gramStart"/>
      <w:r>
        <w:rPr>
          <w:rFonts w:ascii="Times New Roman" w:eastAsia="Times New Roman" w:hAnsi="Times New Roman" w:cs="Times New Roman"/>
          <w:sz w:val="24"/>
          <w:szCs w:val="24"/>
        </w:rPr>
        <w:t>was found</w:t>
      </w:r>
      <w:proofErr w:type="gramEnd"/>
      <w:r>
        <w:rPr>
          <w:rFonts w:ascii="Times New Roman" w:eastAsia="Times New Roman" w:hAnsi="Times New Roman" w:cs="Times New Roman"/>
          <w:sz w:val="24"/>
          <w:szCs w:val="24"/>
        </w:rPr>
        <w:t xml:space="preserve"> that learning to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demonstrat</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prior knowledge</w:t>
      </w:r>
      <w:r>
        <w:rPr>
          <w:rFonts w:ascii="Times New Roman" w:eastAsia="Times New Roman" w:hAnsi="Times New Roman" w:cs="Times New Roman"/>
          <w:sz w:val="24"/>
          <w:szCs w:val="24"/>
        </w:rPr>
        <w:t xml:space="preserve"> was</w:t>
      </w:r>
      <w:r>
        <w:rPr>
          <w:rFonts w:ascii="Times New Roman" w:eastAsia="Times New Roman" w:hAnsi="Times New Roman" w:cs="Times New Roman"/>
          <w:sz w:val="24"/>
          <w:szCs w:val="24"/>
        </w:rPr>
        <w:t xml:space="preserve"> considered quite </w:t>
      </w:r>
      <w:r>
        <w:rPr>
          <w:rFonts w:ascii="Times New Roman" w:eastAsia="Times New Roman" w:hAnsi="Times New Roman" w:cs="Times New Roman"/>
          <w:sz w:val="24"/>
          <w:szCs w:val="24"/>
        </w:rPr>
        <w:t>valuable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gaining legitimacy in the start-up phase</w:t>
      </w:r>
      <w:r>
        <w:rPr>
          <w:rFonts w:ascii="Times New Roman" w:eastAsia="Times New Roman" w:hAnsi="Times New Roman" w:cs="Times New Roman"/>
          <w:sz w:val="24"/>
          <w:szCs w:val="24"/>
        </w:rPr>
        <w:t xml:space="preserve">. Entrepreneurs articulated that stakeholders want to see a level of expertise from them and learning to demonstrate this expertise is valuable for legitimacy. An </w:t>
      </w:r>
      <w:proofErr w:type="gramStart"/>
      <w:r>
        <w:rPr>
          <w:rFonts w:ascii="Times New Roman" w:eastAsia="Times New Roman" w:hAnsi="Times New Roman" w:cs="Times New Roman"/>
          <w:sz w:val="24"/>
          <w:szCs w:val="24"/>
        </w:rPr>
        <w:t>ex</w:t>
      </w:r>
      <w:r>
        <w:rPr>
          <w:rFonts w:ascii="Times New Roman" w:eastAsia="Times New Roman" w:hAnsi="Times New Roman" w:cs="Times New Roman"/>
          <w:sz w:val="24"/>
          <w:szCs w:val="24"/>
        </w:rPr>
        <w:t>ample</w:t>
      </w:r>
      <w:proofErr w:type="gramEnd"/>
      <w:r>
        <w:rPr>
          <w:rFonts w:ascii="Times New Roman" w:eastAsia="Times New Roman" w:hAnsi="Times New Roman" w:cs="Times New Roman"/>
          <w:sz w:val="24"/>
          <w:szCs w:val="24"/>
        </w:rPr>
        <w:t xml:space="preserve"> is </w:t>
      </w:r>
      <w:proofErr w:type="gramStart"/>
      <w:r>
        <w:rPr>
          <w:rFonts w:ascii="Times New Roman" w:eastAsia="Times New Roman" w:hAnsi="Times New Roman" w:cs="Times New Roman"/>
          <w:sz w:val="24"/>
          <w:szCs w:val="24"/>
        </w:rPr>
        <w:t>when</w:t>
      </w:r>
      <w:proofErr w:type="gramEnd"/>
      <w:r>
        <w:rPr>
          <w:rFonts w:ascii="Times New Roman" w:eastAsia="Times New Roman" w:hAnsi="Times New Roman" w:cs="Times New Roman"/>
          <w:sz w:val="24"/>
          <w:szCs w:val="24"/>
        </w:rPr>
        <w:t xml:space="preserve"> James spoke of how people interested in availing of their services would be attracted by the fact himself and his staff were from the local area and therefore really knew the flora and fauna:</w:t>
      </w:r>
    </w:p>
    <w:p w:rsidR="00DC2A28" w:rsidRDefault="00DC2A28">
      <w:pPr>
        <w:spacing w:line="240" w:lineRule="auto"/>
        <w:rPr>
          <w:rFonts w:ascii="Times New Roman" w:eastAsia="Times New Roman" w:hAnsi="Times New Roman" w:cs="Times New Roman"/>
        </w:rPr>
      </w:pPr>
    </w:p>
    <w:p w:rsidR="00DC2A28" w:rsidRDefault="00AA14AE">
      <w:pPr>
        <w:spacing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[They want] a local group so they are experts in </w:t>
      </w:r>
      <w:r>
        <w:rPr>
          <w:rFonts w:ascii="Times New Roman" w:eastAsia="Times New Roman" w:hAnsi="Times New Roman" w:cs="Times New Roman"/>
          <w:sz w:val="20"/>
          <w:szCs w:val="20"/>
        </w:rPr>
        <w:t>local issues and are available to share that knowledge.</w:t>
      </w:r>
    </w:p>
    <w:p w:rsidR="00DC2A28" w:rsidRDefault="00DC2A28">
      <w:pPr>
        <w:spacing w:line="240" w:lineRule="auto"/>
        <w:rPr>
          <w:rFonts w:ascii="Times New Roman" w:eastAsia="Times New Roman" w:hAnsi="Times New Roman" w:cs="Times New Roman"/>
          <w:sz w:val="24"/>
          <w:szCs w:val="24"/>
        </w:rPr>
      </w:pPr>
    </w:p>
    <w:p w:rsidR="00DC2A28" w:rsidRDefault="00AA14AE">
      <w:pPr>
        <w:spacing w:line="240" w:lineRule="auto"/>
        <w:rPr>
          <w:rFonts w:ascii="Times New Roman" w:eastAsia="Times New Roman" w:hAnsi="Times New Roman" w:cs="Times New Roman"/>
        </w:rPr>
      </w:pPr>
      <w:r>
        <w:rPr>
          <w:rFonts w:ascii="Times New Roman" w:eastAsia="Times New Roman" w:hAnsi="Times New Roman" w:cs="Times New Roman"/>
          <w:sz w:val="24"/>
          <w:szCs w:val="24"/>
        </w:rPr>
        <w:t xml:space="preserve">James believed demonstrating experience was the most important factor overall in gaining legitimacy and prior knowledge </w:t>
      </w:r>
      <w:proofErr w:type="gramStart"/>
      <w:r>
        <w:rPr>
          <w:rFonts w:ascii="Times New Roman" w:eastAsia="Times New Roman" w:hAnsi="Times New Roman" w:cs="Times New Roman"/>
          <w:sz w:val="24"/>
          <w:szCs w:val="24"/>
        </w:rPr>
        <w:t>was repeatedly mentioned</w:t>
      </w:r>
      <w:proofErr w:type="gramEnd"/>
      <w:r>
        <w:rPr>
          <w:rFonts w:ascii="Times New Roman" w:eastAsia="Times New Roman" w:hAnsi="Times New Roman" w:cs="Times New Roman"/>
          <w:sz w:val="24"/>
          <w:szCs w:val="24"/>
        </w:rPr>
        <w:t xml:space="preserve"> as important for legitimacy across cases. Additionally</w:t>
      </w:r>
      <w:r>
        <w:rPr>
          <w:rFonts w:ascii="Times New Roman" w:eastAsia="Times New Roman" w:hAnsi="Times New Roman" w:cs="Times New Roman"/>
          <w:sz w:val="24"/>
          <w:szCs w:val="24"/>
        </w:rPr>
        <w:t>, documentation continuously featured details of prior knowledge and it appears as an important feature of most advertising and marketing for these entrepreneurs. In discussing ways in which she might communicate her prior knowledge, Kate pointed to her we</w:t>
      </w:r>
      <w:r>
        <w:rPr>
          <w:rFonts w:ascii="Times New Roman" w:eastAsia="Times New Roman" w:hAnsi="Times New Roman" w:cs="Times New Roman"/>
          <w:sz w:val="24"/>
          <w:szCs w:val="24"/>
        </w:rPr>
        <w:t>bsite:</w:t>
      </w:r>
    </w:p>
    <w:p w:rsidR="00DC2A28" w:rsidRDefault="00DC2A28">
      <w:pPr>
        <w:spacing w:line="240" w:lineRule="auto"/>
        <w:rPr>
          <w:rFonts w:ascii="Times New Roman" w:eastAsia="Times New Roman" w:hAnsi="Times New Roman" w:cs="Times New Roman"/>
        </w:rPr>
      </w:pPr>
    </w:p>
    <w:p w:rsidR="00DC2A28" w:rsidRDefault="00AA14A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think the website is very important for us, our customers always say they find it useful and </w:t>
      </w:r>
      <w:proofErr w:type="gramStart"/>
      <w:r>
        <w:rPr>
          <w:rFonts w:ascii="Times New Roman" w:eastAsia="Times New Roman" w:hAnsi="Times New Roman" w:cs="Times New Roman"/>
          <w:sz w:val="20"/>
          <w:szCs w:val="20"/>
        </w:rPr>
        <w:t>that’s</w:t>
      </w:r>
      <w:proofErr w:type="gramEnd"/>
      <w:r>
        <w:rPr>
          <w:rFonts w:ascii="Times New Roman" w:eastAsia="Times New Roman" w:hAnsi="Times New Roman" w:cs="Times New Roman"/>
          <w:sz w:val="20"/>
          <w:szCs w:val="20"/>
        </w:rPr>
        <w:t xml:space="preserve"> where people go to find out about us (Kate).</w:t>
      </w:r>
    </w:p>
    <w:p w:rsidR="00DC2A28" w:rsidRDefault="00DC2A28">
      <w:pPr>
        <w:rPr>
          <w:rFonts w:ascii="Times New Roman" w:eastAsia="Times New Roman" w:hAnsi="Times New Roman" w:cs="Times New Roman"/>
          <w:sz w:val="20"/>
          <w:szCs w:val="20"/>
        </w:rPr>
      </w:pPr>
    </w:p>
    <w:p w:rsidR="00DC2A28" w:rsidRDefault="00AA14A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Interviews also revealed the type of prior knowledge most valued and the ways in which </w:t>
      </w:r>
      <w:proofErr w:type="gramStart"/>
      <w:r>
        <w:rPr>
          <w:rFonts w:ascii="Times New Roman" w:eastAsia="Times New Roman" w:hAnsi="Times New Roman" w:cs="Times New Roman"/>
          <w:sz w:val="24"/>
          <w:szCs w:val="24"/>
        </w:rPr>
        <w:t>this was used</w:t>
      </w:r>
      <w:r>
        <w:rPr>
          <w:rFonts w:ascii="Times New Roman" w:eastAsia="Times New Roman" w:hAnsi="Times New Roman" w:cs="Times New Roman"/>
          <w:sz w:val="24"/>
          <w:szCs w:val="24"/>
        </w:rPr>
        <w:t xml:space="preserve"> by entrepreneurs</w:t>
      </w:r>
      <w:proofErr w:type="gramEnd"/>
      <w:r>
        <w:rPr>
          <w:rFonts w:ascii="Times New Roman" w:eastAsia="Times New Roman" w:hAnsi="Times New Roman" w:cs="Times New Roman"/>
          <w:sz w:val="24"/>
          <w:szCs w:val="24"/>
        </w:rPr>
        <w:t>. In relation to type, p</w:t>
      </w:r>
      <w:r>
        <w:rPr>
          <w:rFonts w:ascii="Times New Roman" w:eastAsia="Times New Roman" w:hAnsi="Times New Roman" w:cs="Times New Roman"/>
          <w:sz w:val="24"/>
          <w:szCs w:val="24"/>
        </w:rPr>
        <w:t xml:space="preserve">ractical </w:t>
      </w:r>
      <w:r>
        <w:rPr>
          <w:rFonts w:ascii="Times New Roman" w:eastAsia="Times New Roman" w:hAnsi="Times New Roman" w:cs="Times New Roman"/>
          <w:sz w:val="24"/>
          <w:szCs w:val="24"/>
        </w:rPr>
        <w:lastRenderedPageBreak/>
        <w:t>experience in the field of sustainability appears to be more important for legitimacy than formal training on sustainability issues</w:t>
      </w:r>
      <w:r>
        <w:rPr>
          <w:rFonts w:ascii="Times New Roman" w:eastAsia="Times New Roman" w:hAnsi="Times New Roman" w:cs="Times New Roman"/>
          <w:sz w:val="24"/>
          <w:szCs w:val="24"/>
        </w:rPr>
        <w:t>. W</w:t>
      </w:r>
      <w:r>
        <w:rPr>
          <w:rFonts w:ascii="Times New Roman" w:eastAsia="Times New Roman" w:hAnsi="Times New Roman" w:cs="Times New Roman"/>
          <w:sz w:val="24"/>
          <w:szCs w:val="24"/>
        </w:rPr>
        <w:t xml:space="preserve">hen discussing </w:t>
      </w:r>
      <w:r>
        <w:rPr>
          <w:rFonts w:ascii="Times New Roman" w:eastAsia="Times New Roman" w:hAnsi="Times New Roman" w:cs="Times New Roman"/>
          <w:sz w:val="24"/>
          <w:szCs w:val="24"/>
        </w:rPr>
        <w:t>prior knowledge</w:t>
      </w:r>
      <w:r>
        <w:rPr>
          <w:rFonts w:ascii="Times New Roman" w:eastAsia="Times New Roman" w:hAnsi="Times New Roman" w:cs="Times New Roman"/>
          <w:sz w:val="24"/>
          <w:szCs w:val="24"/>
        </w:rPr>
        <w:t>, many entrepreneurs were referring to th</w:t>
      </w:r>
      <w:r>
        <w:rPr>
          <w:rFonts w:ascii="Times New Roman" w:eastAsia="Times New Roman" w:hAnsi="Times New Roman" w:cs="Times New Roman"/>
          <w:sz w:val="24"/>
          <w:szCs w:val="24"/>
        </w:rPr>
        <w:t>i</w:t>
      </w:r>
      <w:r>
        <w:rPr>
          <w:rFonts w:ascii="Times New Roman" w:eastAsia="Times New Roman" w:hAnsi="Times New Roman" w:cs="Times New Roman"/>
          <w:sz w:val="24"/>
          <w:szCs w:val="24"/>
        </w:rPr>
        <w:t>s practical</w:t>
      </w:r>
      <w:r>
        <w:rPr>
          <w:rFonts w:ascii="Times New Roman" w:eastAsia="Times New Roman" w:hAnsi="Times New Roman" w:cs="Times New Roman"/>
          <w:sz w:val="24"/>
          <w:szCs w:val="24"/>
        </w:rPr>
        <w:t xml:space="preserve"> experience</w:t>
      </w:r>
      <w:r>
        <w:rPr>
          <w:rFonts w:ascii="Times New Roman" w:eastAsia="Times New Roman" w:hAnsi="Times New Roman" w:cs="Times New Roman"/>
          <w:sz w:val="24"/>
          <w:szCs w:val="24"/>
        </w:rPr>
        <w:t>, with i</w:t>
      </w:r>
      <w:r>
        <w:rPr>
          <w:rFonts w:ascii="Times New Roman" w:eastAsia="Times New Roman" w:hAnsi="Times New Roman" w:cs="Times New Roman"/>
          <w:sz w:val="24"/>
          <w:szCs w:val="24"/>
        </w:rPr>
        <w:t xml:space="preserve">nterviews and documents </w:t>
      </w:r>
      <w:r>
        <w:rPr>
          <w:rFonts w:ascii="Times New Roman" w:eastAsia="Times New Roman" w:hAnsi="Times New Roman" w:cs="Times New Roman"/>
          <w:sz w:val="24"/>
          <w:szCs w:val="24"/>
        </w:rPr>
        <w:t>revealing</w:t>
      </w:r>
      <w:r>
        <w:rPr>
          <w:rFonts w:ascii="Times New Roman" w:eastAsia="Times New Roman" w:hAnsi="Times New Roman" w:cs="Times New Roman"/>
          <w:sz w:val="24"/>
          <w:szCs w:val="24"/>
        </w:rPr>
        <w:t xml:space="preserve"> the use of the terms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hands-</w:t>
      </w:r>
      <w:r>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experience</w:t>
      </w:r>
      <w:r>
        <w:rPr>
          <w:rFonts w:ascii="Times New Roman" w:eastAsia="Times New Roman" w:hAnsi="Times New Roman" w:cs="Times New Roman"/>
          <w:sz w:val="24"/>
          <w:szCs w:val="24"/>
        </w:rPr>
        <w:t>” and “</w:t>
      </w:r>
      <w:r>
        <w:rPr>
          <w:rFonts w:ascii="Times New Roman" w:eastAsia="Times New Roman" w:hAnsi="Times New Roman" w:cs="Times New Roman"/>
          <w:sz w:val="24"/>
          <w:szCs w:val="24"/>
        </w:rPr>
        <w:t>know-how</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far more than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education</w:t>
      </w:r>
      <w:r>
        <w:rPr>
          <w:rFonts w:ascii="Times New Roman" w:eastAsia="Times New Roman" w:hAnsi="Times New Roman" w:cs="Times New Roman"/>
          <w:sz w:val="24"/>
          <w:szCs w:val="24"/>
        </w:rPr>
        <w:t>” or “training”</w:t>
      </w:r>
      <w:r>
        <w:rPr>
          <w:rFonts w:ascii="Times New Roman" w:eastAsia="Times New Roman" w:hAnsi="Times New Roman" w:cs="Times New Roman"/>
          <w:sz w:val="24"/>
          <w:szCs w:val="24"/>
        </w:rPr>
        <w:t xml:space="preserve">. </w:t>
      </w:r>
    </w:p>
    <w:p w:rsidR="00DC2A28" w:rsidRDefault="00DC2A28">
      <w:pPr>
        <w:spacing w:line="240" w:lineRule="auto"/>
        <w:rPr>
          <w:rFonts w:ascii="Times New Roman" w:eastAsia="Times New Roman" w:hAnsi="Times New Roman" w:cs="Times New Roman"/>
          <w:sz w:val="20"/>
          <w:szCs w:val="20"/>
        </w:rPr>
      </w:pPr>
    </w:p>
    <w:p w:rsidR="00DC2A28" w:rsidRDefault="00AA14AE">
      <w:pPr>
        <w:spacing w:line="240" w:lineRule="auto"/>
        <w:rPr>
          <w:rFonts w:ascii="Times New Roman" w:eastAsia="Times New Roman" w:hAnsi="Times New Roman" w:cs="Times New Roman"/>
          <w:color w:val="FF0000"/>
          <w:sz w:val="20"/>
          <w:szCs w:val="20"/>
        </w:rPr>
      </w:pPr>
      <w:proofErr w:type="gramStart"/>
      <w:r>
        <w:rPr>
          <w:rFonts w:ascii="Times New Roman" w:eastAsia="Times New Roman" w:hAnsi="Times New Roman" w:cs="Times New Roman"/>
          <w:sz w:val="20"/>
          <w:szCs w:val="20"/>
        </w:rPr>
        <w:t>I got involve actually initially through gardening which sounds strange but that was my first connection with nature and then I started to get involved in gardening in my son's school and helped set up the green flag initiative in his school with a group a</w:t>
      </w:r>
      <w:r>
        <w:rPr>
          <w:rFonts w:ascii="Times New Roman" w:eastAsia="Times New Roman" w:hAnsi="Times New Roman" w:cs="Times New Roman"/>
          <w:sz w:val="20"/>
          <w:szCs w:val="20"/>
        </w:rPr>
        <w:t>nd then started to research different things that could be done as part of the green flag and that eventually lead me to recycling and repurposing material, especially clothes.</w:t>
      </w:r>
      <w:proofErr w:type="gramEnd"/>
      <w:r>
        <w:rPr>
          <w:rFonts w:ascii="Times New Roman" w:eastAsia="Times New Roman" w:hAnsi="Times New Roman" w:cs="Times New Roman"/>
          <w:sz w:val="20"/>
          <w:szCs w:val="20"/>
        </w:rPr>
        <w:t xml:space="preserve"> (Jenny)</w:t>
      </w:r>
    </w:p>
    <w:p w:rsidR="00DC2A28" w:rsidRDefault="00DC2A28">
      <w:pPr>
        <w:spacing w:line="240" w:lineRule="auto"/>
        <w:rPr>
          <w:rFonts w:ascii="Times New Roman" w:eastAsia="Times New Roman" w:hAnsi="Times New Roman" w:cs="Times New Roman"/>
          <w:color w:val="FF0000"/>
          <w:sz w:val="20"/>
          <w:szCs w:val="20"/>
        </w:rPr>
      </w:pPr>
    </w:p>
    <w:p w:rsidR="00DC2A28" w:rsidRDefault="00AA14A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Qualifications </w:t>
      </w:r>
      <w:proofErr w:type="gramStart"/>
      <w:r>
        <w:rPr>
          <w:rFonts w:ascii="Times New Roman" w:eastAsia="Times New Roman" w:hAnsi="Times New Roman" w:cs="Times New Roman"/>
          <w:sz w:val="20"/>
          <w:szCs w:val="20"/>
        </w:rPr>
        <w:t>don't</w:t>
      </w:r>
      <w:proofErr w:type="gramEnd"/>
      <w:r>
        <w:rPr>
          <w:rFonts w:ascii="Times New Roman" w:eastAsia="Times New Roman" w:hAnsi="Times New Roman" w:cs="Times New Roman"/>
          <w:sz w:val="20"/>
          <w:szCs w:val="20"/>
        </w:rPr>
        <w:t xml:space="preserve"> have to...they're only supposed to be an indicati</w:t>
      </w:r>
      <w:r>
        <w:rPr>
          <w:rFonts w:ascii="Times New Roman" w:eastAsia="Times New Roman" w:hAnsi="Times New Roman" w:cs="Times New Roman"/>
          <w:sz w:val="20"/>
          <w:szCs w:val="20"/>
        </w:rPr>
        <w:t xml:space="preserve">on of knowledge that you have. I suppose in starting up I would have had much more experience and just </w:t>
      </w:r>
      <w:proofErr w:type="gramStart"/>
      <w:r>
        <w:rPr>
          <w:rFonts w:ascii="Times New Roman" w:eastAsia="Times New Roman" w:hAnsi="Times New Roman" w:cs="Times New Roman"/>
          <w:sz w:val="20"/>
          <w:szCs w:val="20"/>
        </w:rPr>
        <w:t>know-how</w:t>
      </w:r>
      <w:proofErr w:type="gramEnd"/>
      <w:r>
        <w:rPr>
          <w:rFonts w:ascii="Times New Roman" w:eastAsia="Times New Roman" w:hAnsi="Times New Roman" w:cs="Times New Roman"/>
          <w:sz w:val="20"/>
          <w:szCs w:val="20"/>
        </w:rPr>
        <w:t xml:space="preserve"> than qualifications. (Robert)</w:t>
      </w:r>
    </w:p>
    <w:p w:rsidR="00DC2A28" w:rsidRDefault="00DC2A28">
      <w:pPr>
        <w:spacing w:line="240" w:lineRule="auto"/>
        <w:rPr>
          <w:rFonts w:ascii="Times New Roman" w:eastAsia="Times New Roman" w:hAnsi="Times New Roman" w:cs="Times New Roman"/>
          <w:color w:val="FF0000"/>
          <w:sz w:val="20"/>
          <w:szCs w:val="20"/>
        </w:rPr>
      </w:pPr>
    </w:p>
    <w:p w:rsidR="00DC2A28" w:rsidRDefault="00AA14AE">
      <w:pPr>
        <w:spacing w:line="240" w:lineRule="auto"/>
        <w:rPr>
          <w:rFonts w:ascii="Times New Roman" w:eastAsia="Times New Roman" w:hAnsi="Times New Roman" w:cs="Times New Roman"/>
        </w:rPr>
      </w:pPr>
      <w:proofErr w:type="gramStart"/>
      <w:r>
        <w:rPr>
          <w:rFonts w:ascii="Times New Roman" w:eastAsia="Times New Roman" w:hAnsi="Times New Roman" w:cs="Times New Roman"/>
          <w:sz w:val="24"/>
          <w:szCs w:val="24"/>
        </w:rPr>
        <w:t xml:space="preserve">Further examples of the strategic utility of prior knowledge were given by </w:t>
      </w:r>
      <w:r>
        <w:rPr>
          <w:rFonts w:ascii="Times New Roman" w:eastAsia="Times New Roman" w:hAnsi="Times New Roman" w:cs="Times New Roman"/>
          <w:sz w:val="24"/>
          <w:szCs w:val="24"/>
        </w:rPr>
        <w:t>Paul</w:t>
      </w:r>
      <w:r>
        <w:rPr>
          <w:rFonts w:ascii="Times New Roman" w:eastAsia="Times New Roman" w:hAnsi="Times New Roman" w:cs="Times New Roman"/>
          <w:sz w:val="24"/>
          <w:szCs w:val="24"/>
        </w:rPr>
        <w:t>, Henry and Amy</w:t>
      </w:r>
      <w:proofErr w:type="gramEnd"/>
      <w:r>
        <w:rPr>
          <w:rFonts w:ascii="Times New Roman" w:eastAsia="Times New Roman" w:hAnsi="Times New Roman" w:cs="Times New Roman"/>
          <w:sz w:val="24"/>
          <w:szCs w:val="24"/>
        </w:rPr>
        <w:t xml:space="preserve"> and it emerged tha</w:t>
      </w:r>
      <w:r>
        <w:rPr>
          <w:rFonts w:ascii="Times New Roman" w:eastAsia="Times New Roman" w:hAnsi="Times New Roman" w:cs="Times New Roman"/>
          <w:sz w:val="24"/>
          <w:szCs w:val="24"/>
        </w:rPr>
        <w:t xml:space="preserve">t prior knowledge was primarily demonstrated </w:t>
      </w:r>
      <w:r>
        <w:rPr>
          <w:rFonts w:ascii="Times New Roman" w:eastAsia="Times New Roman" w:hAnsi="Times New Roman" w:cs="Times New Roman"/>
          <w:sz w:val="24"/>
          <w:szCs w:val="24"/>
        </w:rPr>
        <w:t>to gain legitimacy in two ways;</w:t>
      </w:r>
      <w:r>
        <w:rPr>
          <w:rFonts w:ascii="Times New Roman" w:eastAsia="Times New Roman" w:hAnsi="Times New Roman" w:cs="Times New Roman"/>
          <w:sz w:val="24"/>
          <w:szCs w:val="24"/>
        </w:rPr>
        <w:t xml:space="preserve"> to gain trust and to fit in by not breaking rules</w:t>
      </w:r>
      <w:r>
        <w:rPr>
          <w:rFonts w:ascii="Times New Roman" w:eastAsia="Times New Roman" w:hAnsi="Times New Roman" w:cs="Times New Roman"/>
          <w:sz w:val="24"/>
          <w:szCs w:val="24"/>
        </w:rPr>
        <w:t>.</w:t>
      </w:r>
    </w:p>
    <w:p w:rsidR="00DC2A28" w:rsidRDefault="00DC2A28">
      <w:pPr>
        <w:spacing w:line="240" w:lineRule="auto"/>
        <w:rPr>
          <w:rFonts w:ascii="Times New Roman" w:eastAsia="Times New Roman" w:hAnsi="Times New Roman" w:cs="Times New Roman"/>
        </w:rPr>
      </w:pPr>
    </w:p>
    <w:p w:rsidR="00DC2A28" w:rsidRDefault="00AA14A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People know </w:t>
      </w:r>
      <w:proofErr w:type="gramStart"/>
      <w:r>
        <w:rPr>
          <w:rFonts w:ascii="Times New Roman" w:eastAsia="Times New Roman" w:hAnsi="Times New Roman" w:cs="Times New Roman"/>
          <w:sz w:val="20"/>
          <w:szCs w:val="20"/>
        </w:rPr>
        <w:t>we’ve</w:t>
      </w:r>
      <w:proofErr w:type="gramEnd"/>
      <w:r>
        <w:rPr>
          <w:rFonts w:ascii="Times New Roman" w:eastAsia="Times New Roman" w:hAnsi="Times New Roman" w:cs="Times New Roman"/>
          <w:sz w:val="20"/>
          <w:szCs w:val="20"/>
        </w:rPr>
        <w:t xml:space="preserve"> been around a long time, we’re market leaders...like again if you take our project that we have here, next to</w:t>
      </w:r>
      <w:r>
        <w:rPr>
          <w:rFonts w:ascii="Times New Roman" w:eastAsia="Times New Roman" w:hAnsi="Times New Roman" w:cs="Times New Roman"/>
          <w:sz w:val="20"/>
          <w:szCs w:val="20"/>
        </w:rPr>
        <w:t xml:space="preserve"> no one has moved out of the place. People move here, not from here. </w:t>
      </w:r>
      <w:proofErr w:type="gramStart"/>
      <w:r>
        <w:rPr>
          <w:rFonts w:ascii="Times New Roman" w:eastAsia="Times New Roman" w:hAnsi="Times New Roman" w:cs="Times New Roman"/>
          <w:sz w:val="20"/>
          <w:szCs w:val="20"/>
        </w:rPr>
        <w:t>There's</w:t>
      </w:r>
      <w:proofErr w:type="gramEnd"/>
      <w:r>
        <w:rPr>
          <w:rFonts w:ascii="Times New Roman" w:eastAsia="Times New Roman" w:hAnsi="Times New Roman" w:cs="Times New Roman"/>
          <w:sz w:val="20"/>
          <w:szCs w:val="20"/>
        </w:rPr>
        <w:t xml:space="preserve"> a degree of trust there and that’s important for legitimacy. (Paul)</w:t>
      </w:r>
    </w:p>
    <w:p w:rsidR="00DC2A28" w:rsidRDefault="00DC2A28">
      <w:pPr>
        <w:spacing w:line="240" w:lineRule="auto"/>
        <w:rPr>
          <w:rFonts w:ascii="Times New Roman" w:eastAsia="Times New Roman" w:hAnsi="Times New Roman" w:cs="Times New Roman"/>
          <w:sz w:val="20"/>
          <w:szCs w:val="20"/>
        </w:rPr>
      </w:pPr>
    </w:p>
    <w:p w:rsidR="00DC2A28" w:rsidRDefault="00AA14AE">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 xml:space="preserve">You can get more from people if they know </w:t>
      </w:r>
      <w:proofErr w:type="gramStart"/>
      <w:r>
        <w:rPr>
          <w:rFonts w:ascii="Times New Roman" w:eastAsia="Times New Roman" w:hAnsi="Times New Roman" w:cs="Times New Roman"/>
          <w:sz w:val="20"/>
          <w:szCs w:val="20"/>
        </w:rPr>
        <w:t>you’re</w:t>
      </w:r>
      <w:proofErr w:type="gramEnd"/>
      <w:r>
        <w:rPr>
          <w:rFonts w:ascii="Times New Roman" w:eastAsia="Times New Roman" w:hAnsi="Times New Roman" w:cs="Times New Roman"/>
          <w:sz w:val="20"/>
          <w:szCs w:val="20"/>
        </w:rPr>
        <w:t xml:space="preserve"> an expert. You know who to keep happy...how to keep people in</w:t>
      </w:r>
      <w:r>
        <w:rPr>
          <w:rFonts w:ascii="Times New Roman" w:eastAsia="Times New Roman" w:hAnsi="Times New Roman" w:cs="Times New Roman"/>
          <w:sz w:val="20"/>
          <w:szCs w:val="20"/>
        </w:rPr>
        <w:t xml:space="preserve">terested...your experience is </w:t>
      </w:r>
      <w:proofErr w:type="gramStart"/>
      <w:r>
        <w:rPr>
          <w:rFonts w:ascii="Times New Roman" w:eastAsia="Times New Roman" w:hAnsi="Times New Roman" w:cs="Times New Roman"/>
          <w:sz w:val="20"/>
          <w:szCs w:val="20"/>
        </w:rPr>
        <w:t>what’s</w:t>
      </w:r>
      <w:proofErr w:type="gramEnd"/>
      <w:r>
        <w:rPr>
          <w:rFonts w:ascii="Times New Roman" w:eastAsia="Times New Roman" w:hAnsi="Times New Roman" w:cs="Times New Roman"/>
          <w:sz w:val="20"/>
          <w:szCs w:val="20"/>
        </w:rPr>
        <w:t xml:space="preserve"> valued at the end of the day. (Henry)</w:t>
      </w:r>
    </w:p>
    <w:p w:rsidR="00DC2A28" w:rsidRDefault="00DC2A28">
      <w:pPr>
        <w:spacing w:line="240" w:lineRule="auto"/>
        <w:rPr>
          <w:rFonts w:ascii="Times New Roman" w:eastAsia="Times New Roman" w:hAnsi="Times New Roman" w:cs="Times New Roman"/>
        </w:rPr>
      </w:pPr>
    </w:p>
    <w:p w:rsidR="00DC2A28" w:rsidRDefault="00AA14A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Having that [prior] experience helps keep out of trouble...you know to avoid being too ‘</w:t>
      </w:r>
      <w:proofErr w:type="spellStart"/>
      <w:r>
        <w:rPr>
          <w:rFonts w:ascii="Times New Roman" w:eastAsia="Times New Roman" w:hAnsi="Times New Roman" w:cs="Times New Roman"/>
          <w:sz w:val="20"/>
          <w:szCs w:val="20"/>
        </w:rPr>
        <w:t>clicky</w:t>
      </w:r>
      <w:proofErr w:type="spellEnd"/>
      <w:r>
        <w:rPr>
          <w:rFonts w:ascii="Times New Roman" w:eastAsia="Times New Roman" w:hAnsi="Times New Roman" w:cs="Times New Roman"/>
          <w:sz w:val="20"/>
          <w:szCs w:val="20"/>
        </w:rPr>
        <w:t xml:space="preserve">’ in a small place like this. (Amy) </w:t>
      </w:r>
    </w:p>
    <w:p w:rsidR="00DC2A28" w:rsidRDefault="00DC2A28">
      <w:pPr>
        <w:spacing w:line="240" w:lineRule="auto"/>
        <w:rPr>
          <w:rFonts w:ascii="Times New Roman" w:eastAsia="Times New Roman" w:hAnsi="Times New Roman" w:cs="Times New Roman"/>
          <w:sz w:val="20"/>
          <w:szCs w:val="20"/>
        </w:rPr>
      </w:pPr>
    </w:p>
    <w:p w:rsidR="00DC2A28" w:rsidRDefault="00AA14A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Down to my in-house knowledge, which diverges fr</w:t>
      </w:r>
      <w:r>
        <w:rPr>
          <w:rFonts w:ascii="Times New Roman" w:eastAsia="Times New Roman" w:hAnsi="Times New Roman" w:cs="Times New Roman"/>
          <w:sz w:val="20"/>
          <w:szCs w:val="20"/>
        </w:rPr>
        <w:t xml:space="preserve">om advice </w:t>
      </w:r>
      <w:proofErr w:type="gramStart"/>
      <w:r>
        <w:rPr>
          <w:rFonts w:ascii="Times New Roman" w:eastAsia="Times New Roman" w:hAnsi="Times New Roman" w:cs="Times New Roman"/>
          <w:sz w:val="20"/>
          <w:szCs w:val="20"/>
        </w:rPr>
        <w:t>I've</w:t>
      </w:r>
      <w:proofErr w:type="gramEnd"/>
      <w:r>
        <w:rPr>
          <w:rFonts w:ascii="Times New Roman" w:eastAsia="Times New Roman" w:hAnsi="Times New Roman" w:cs="Times New Roman"/>
          <w:sz w:val="20"/>
          <w:szCs w:val="20"/>
        </w:rPr>
        <w:t xml:space="preserve"> received from experts but I know what I do works. Say with the regulations, a lot of buildings don’t meet standards...any time there was new regulations, say there was new regulations coming out in 2018, I’d be researching it now to make sur</w:t>
      </w:r>
      <w:r>
        <w:rPr>
          <w:rFonts w:ascii="Times New Roman" w:eastAsia="Times New Roman" w:hAnsi="Times New Roman" w:cs="Times New Roman"/>
          <w:sz w:val="20"/>
          <w:szCs w:val="20"/>
        </w:rPr>
        <w:t>e we’d be going way ahead of it. (Paul)</w:t>
      </w:r>
    </w:p>
    <w:p w:rsidR="00DC2A28" w:rsidRDefault="00DC2A28">
      <w:pPr>
        <w:spacing w:line="240" w:lineRule="auto"/>
        <w:rPr>
          <w:rFonts w:ascii="Times New Roman" w:eastAsia="Times New Roman" w:hAnsi="Times New Roman" w:cs="Times New Roman"/>
        </w:rPr>
      </w:pPr>
    </w:p>
    <w:p w:rsidR="00DC2A28" w:rsidRDefault="00AA14AE">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idea of staying ‘within rules’ was a prominent feature of entrepreneurs’ responses regarding the utility of prior knowledge. Many entrepreneurs suggested experience in the field has taught them that if you gene</w:t>
      </w:r>
      <w:r>
        <w:rPr>
          <w:rFonts w:ascii="Times New Roman" w:eastAsia="Times New Roman" w:hAnsi="Times New Roman" w:cs="Times New Roman"/>
          <w:sz w:val="24"/>
          <w:szCs w:val="24"/>
        </w:rPr>
        <w:t>rally behave as you are supposed to, exercising transparency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honesty and avoiding ‘shortcuts’, legitimacy can be gained from a variety of stakeholders. </w:t>
      </w:r>
    </w:p>
    <w:p w:rsidR="00DC2A28" w:rsidRDefault="00DC2A28">
      <w:pPr>
        <w:rPr>
          <w:rFonts w:ascii="Times New Roman" w:eastAsia="Times New Roman" w:hAnsi="Times New Roman" w:cs="Times New Roman"/>
          <w:sz w:val="24"/>
          <w:szCs w:val="24"/>
        </w:rPr>
      </w:pPr>
    </w:p>
    <w:p w:rsidR="00DC2A28" w:rsidRDefault="00AA14AE">
      <w:r>
        <w:rPr>
          <w:rFonts w:ascii="Times New Roman" w:eastAsia="Times New Roman" w:hAnsi="Times New Roman" w:cs="Times New Roman"/>
          <w:i/>
          <w:sz w:val="24"/>
          <w:szCs w:val="24"/>
        </w:rPr>
        <w:t xml:space="preserve">Prior Knowledge </w:t>
      </w:r>
      <w:r>
        <w:rPr>
          <w:rFonts w:ascii="Times New Roman" w:eastAsia="Times New Roman" w:hAnsi="Times New Roman" w:cs="Times New Roman"/>
          <w:i/>
          <w:sz w:val="24"/>
          <w:szCs w:val="24"/>
        </w:rPr>
        <w:t>Maintaining</w:t>
      </w:r>
    </w:p>
    <w:p w:rsidR="00DC2A28" w:rsidRDefault="00AA14AE">
      <w:pPr>
        <w:rPr>
          <w:rFonts w:ascii="Times New Roman" w:eastAsia="Times New Roman" w:hAnsi="Times New Roman" w:cs="Times New Roman"/>
        </w:rPr>
      </w:pPr>
      <w:r>
        <w:rPr>
          <w:rFonts w:ascii="Times New Roman" w:eastAsia="Times New Roman" w:hAnsi="Times New Roman" w:cs="Times New Roman"/>
          <w:sz w:val="24"/>
          <w:szCs w:val="24"/>
        </w:rPr>
        <w:t>Prior knowledge appeared as far less relevant a strategic resource for maintaining legitimacy</w:t>
      </w:r>
      <w:r>
        <w:rPr>
          <w:rFonts w:ascii="Times New Roman" w:eastAsia="Times New Roman" w:hAnsi="Times New Roman" w:cs="Times New Roman"/>
          <w:sz w:val="24"/>
          <w:szCs w:val="24"/>
        </w:rPr>
        <w:t>. F</w:t>
      </w:r>
      <w:r>
        <w:rPr>
          <w:rFonts w:ascii="Times New Roman" w:eastAsia="Times New Roman" w:hAnsi="Times New Roman" w:cs="Times New Roman"/>
          <w:sz w:val="24"/>
          <w:szCs w:val="24"/>
        </w:rPr>
        <w:t>indings suggest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prior knowledge </w:t>
      </w:r>
      <w:proofErr w:type="gramStart"/>
      <w:r>
        <w:rPr>
          <w:rFonts w:ascii="Times New Roman" w:eastAsia="Times New Roman" w:hAnsi="Times New Roman" w:cs="Times New Roman"/>
          <w:sz w:val="24"/>
          <w:szCs w:val="24"/>
        </w:rPr>
        <w:t>becomes taken</w:t>
      </w:r>
      <w:proofErr w:type="gramEnd"/>
      <w:r>
        <w:rPr>
          <w:rFonts w:ascii="Times New Roman" w:eastAsia="Times New Roman" w:hAnsi="Times New Roman" w:cs="Times New Roman"/>
          <w:sz w:val="24"/>
          <w:szCs w:val="24"/>
        </w:rPr>
        <w:t xml:space="preserve"> for granted by existing stakeholders once a degree of legitimacy has been gained and continuous demonstration of p</w:t>
      </w:r>
      <w:r>
        <w:rPr>
          <w:rFonts w:ascii="Times New Roman" w:eastAsia="Times New Roman" w:hAnsi="Times New Roman" w:cs="Times New Roman"/>
          <w:sz w:val="24"/>
          <w:szCs w:val="24"/>
        </w:rPr>
        <w:t>rior knowledge and experience in the field is no longer strategically useful</w:t>
      </w:r>
      <w:r>
        <w:rPr>
          <w:rFonts w:ascii="Times New Roman" w:eastAsia="Times New Roman" w:hAnsi="Times New Roman" w:cs="Times New Roman"/>
          <w:sz w:val="24"/>
          <w:szCs w:val="24"/>
        </w:rPr>
        <w:t>.</w:t>
      </w:r>
    </w:p>
    <w:p w:rsidR="00DC2A28" w:rsidRDefault="00DC2A28">
      <w:pPr>
        <w:rPr>
          <w:rFonts w:ascii="Times New Roman" w:eastAsia="Times New Roman" w:hAnsi="Times New Roman" w:cs="Times New Roman"/>
        </w:rPr>
      </w:pPr>
    </w:p>
    <w:p w:rsidR="00DC2A28" w:rsidRDefault="00AA14AE">
      <w:pPr>
        <w:rPr>
          <w:rFonts w:ascii="Times New Roman" w:eastAsia="Times New Roman" w:hAnsi="Times New Roman" w:cs="Times New Roman"/>
        </w:rPr>
      </w:pPr>
      <w:r>
        <w:rPr>
          <w:rFonts w:ascii="Times New Roman" w:eastAsia="Times New Roman" w:hAnsi="Times New Roman" w:cs="Times New Roman"/>
          <w:sz w:val="20"/>
          <w:szCs w:val="20"/>
        </w:rPr>
        <w:t>You do what you do...you have to have that know-how but people don’t really see that, they just know you’re working...like you wouldn’t have to keep convincing people that you’re qualified, they know you probably are. (Paul)</w:t>
      </w:r>
    </w:p>
    <w:p w:rsidR="00DC2A28" w:rsidRDefault="00DC2A28">
      <w:pPr>
        <w:rPr>
          <w:rFonts w:ascii="Times New Roman" w:eastAsia="Times New Roman" w:hAnsi="Times New Roman" w:cs="Times New Roman"/>
        </w:rPr>
      </w:pPr>
    </w:p>
    <w:p w:rsidR="00DC2A28" w:rsidRDefault="00AA14AE">
      <w:pPr>
        <w:rPr>
          <w:rFonts w:ascii="Times New Roman" w:eastAsia="Times New Roman" w:hAnsi="Times New Roman" w:cs="Times New Roman"/>
        </w:rPr>
      </w:pPr>
      <w:r>
        <w:rPr>
          <w:rFonts w:ascii="Times New Roman" w:eastAsia="Times New Roman" w:hAnsi="Times New Roman" w:cs="Times New Roman"/>
          <w:sz w:val="20"/>
          <w:szCs w:val="20"/>
        </w:rPr>
        <w:t xml:space="preserve">For me, I have </w:t>
      </w:r>
      <w:proofErr w:type="gramStart"/>
      <w:r>
        <w:rPr>
          <w:rFonts w:ascii="Times New Roman" w:eastAsia="Times New Roman" w:hAnsi="Times New Roman" w:cs="Times New Roman"/>
          <w:sz w:val="20"/>
          <w:szCs w:val="20"/>
        </w:rPr>
        <w:t>a lot of</w:t>
      </w:r>
      <w:proofErr w:type="gramEnd"/>
      <w:r>
        <w:rPr>
          <w:rFonts w:ascii="Times New Roman" w:eastAsia="Times New Roman" w:hAnsi="Times New Roman" w:cs="Times New Roman"/>
          <w:sz w:val="20"/>
          <w:szCs w:val="20"/>
        </w:rPr>
        <w:t xml:space="preserve"> repeat</w:t>
      </w:r>
      <w:r>
        <w:rPr>
          <w:rFonts w:ascii="Times New Roman" w:eastAsia="Times New Roman" w:hAnsi="Times New Roman" w:cs="Times New Roman"/>
          <w:sz w:val="20"/>
          <w:szCs w:val="20"/>
        </w:rPr>
        <w:t xml:space="preserve"> customers, a lot of regulars since the beginning and once I have those people coming in the door I never spend much time hoping people take a chance on me because of my experience. (James)</w:t>
      </w:r>
    </w:p>
    <w:p w:rsidR="00DC2A28" w:rsidRDefault="00DC2A28">
      <w:pPr>
        <w:rPr>
          <w:rFonts w:ascii="Times New Roman" w:eastAsia="Times New Roman" w:hAnsi="Times New Roman" w:cs="Times New Roman"/>
        </w:rPr>
      </w:pPr>
    </w:p>
    <w:p w:rsidR="00DC2A28" w:rsidRDefault="00AA14A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Despite this reported lack of utility, entrepreneurs appear to ma</w:t>
      </w:r>
      <w:r>
        <w:rPr>
          <w:rFonts w:ascii="Times New Roman" w:eastAsia="Times New Roman" w:hAnsi="Times New Roman" w:cs="Times New Roman"/>
          <w:sz w:val="24"/>
          <w:szCs w:val="24"/>
        </w:rPr>
        <w:t>intain legitimacy across time from existing stakeholders, as evidenced by no mention of loss of stakeholder relationships and entrepreneurs discussing “repeat customers” and “regulars”. Therefore, the researcher noted that prior knowledge exists as an unde</w:t>
      </w:r>
      <w:r>
        <w:rPr>
          <w:rFonts w:ascii="Times New Roman" w:eastAsia="Times New Roman" w:hAnsi="Times New Roman" w:cs="Times New Roman"/>
          <w:sz w:val="24"/>
          <w:szCs w:val="24"/>
        </w:rPr>
        <w:t xml:space="preserve">rlying condition enabling entrepreneurs to continue, despite not </w:t>
      </w:r>
      <w:proofErr w:type="gramStart"/>
      <w:r>
        <w:rPr>
          <w:rFonts w:ascii="Times New Roman" w:eastAsia="Times New Roman" w:hAnsi="Times New Roman" w:cs="Times New Roman"/>
          <w:sz w:val="24"/>
          <w:szCs w:val="24"/>
        </w:rPr>
        <w:t>being considered</w:t>
      </w:r>
      <w:proofErr w:type="gramEnd"/>
      <w:r>
        <w:rPr>
          <w:rFonts w:ascii="Times New Roman" w:eastAsia="Times New Roman" w:hAnsi="Times New Roman" w:cs="Times New Roman"/>
          <w:sz w:val="24"/>
          <w:szCs w:val="24"/>
        </w:rPr>
        <w:t xml:space="preserve"> strategically useful for legitimacy. </w:t>
      </w:r>
    </w:p>
    <w:p w:rsidR="00DC2A28" w:rsidRDefault="00AA14AE">
      <w:pPr>
        <w:ind w:firstLine="720"/>
        <w:rPr>
          <w:rFonts w:ascii="Times New Roman" w:eastAsia="Times New Roman" w:hAnsi="Times New Roman" w:cs="Times New Roman"/>
        </w:rPr>
      </w:pPr>
      <w:r>
        <w:rPr>
          <w:rFonts w:ascii="Times New Roman" w:eastAsia="Times New Roman" w:hAnsi="Times New Roman" w:cs="Times New Roman"/>
          <w:sz w:val="24"/>
          <w:szCs w:val="24"/>
        </w:rPr>
        <w:t xml:space="preserve">In a small number of cases, entrepreneurs expressed concern for the future, predicting that the value of demonstrating prior knowledge </w:t>
      </w:r>
      <w:proofErr w:type="gramStart"/>
      <w:r>
        <w:rPr>
          <w:rFonts w:ascii="Times New Roman" w:eastAsia="Times New Roman" w:hAnsi="Times New Roman" w:cs="Times New Roman"/>
          <w:sz w:val="24"/>
          <w:szCs w:val="24"/>
        </w:rPr>
        <w:t>w</w:t>
      </w:r>
      <w:r>
        <w:rPr>
          <w:rFonts w:ascii="Times New Roman" w:eastAsia="Times New Roman" w:hAnsi="Times New Roman" w:cs="Times New Roman"/>
          <w:sz w:val="24"/>
          <w:szCs w:val="24"/>
        </w:rPr>
        <w:t>ould be surpassed</w:t>
      </w:r>
      <w:proofErr w:type="gramEnd"/>
      <w:r>
        <w:rPr>
          <w:rFonts w:ascii="Times New Roman" w:eastAsia="Times New Roman" w:hAnsi="Times New Roman" w:cs="Times New Roman"/>
          <w:sz w:val="24"/>
          <w:szCs w:val="24"/>
        </w:rPr>
        <w:t xml:space="preserve"> by the need to learn, adapt to change and innovate: </w:t>
      </w:r>
    </w:p>
    <w:p w:rsidR="00DC2A28" w:rsidRDefault="00DC2A28">
      <w:pPr>
        <w:rPr>
          <w:rFonts w:ascii="Times New Roman" w:eastAsia="Times New Roman" w:hAnsi="Times New Roman" w:cs="Times New Roman"/>
        </w:rPr>
      </w:pPr>
    </w:p>
    <w:p w:rsidR="00DC2A28" w:rsidRDefault="00AA14AE">
      <w:pPr>
        <w:rPr>
          <w:rFonts w:ascii="Times New Roman" w:eastAsia="Times New Roman" w:hAnsi="Times New Roman" w:cs="Times New Roman"/>
        </w:rPr>
      </w:pPr>
      <w:proofErr w:type="gramStart"/>
      <w:r>
        <w:rPr>
          <w:rFonts w:ascii="Times New Roman" w:eastAsia="Times New Roman" w:hAnsi="Times New Roman" w:cs="Times New Roman"/>
          <w:sz w:val="20"/>
          <w:szCs w:val="20"/>
        </w:rPr>
        <w:t>There’s</w:t>
      </w:r>
      <w:proofErr w:type="gramEnd"/>
      <w:r>
        <w:rPr>
          <w:rFonts w:ascii="Times New Roman" w:eastAsia="Times New Roman" w:hAnsi="Times New Roman" w:cs="Times New Roman"/>
          <w:sz w:val="20"/>
          <w:szCs w:val="20"/>
        </w:rPr>
        <w:t xml:space="preserve"> no guarantee prior knowledge makes you more willing and able to learn. (Colin)</w:t>
      </w:r>
    </w:p>
    <w:p w:rsidR="00DC2A28" w:rsidRDefault="00DC2A28">
      <w:pPr>
        <w:rPr>
          <w:rFonts w:ascii="Times New Roman" w:eastAsia="Times New Roman" w:hAnsi="Times New Roman" w:cs="Times New Roman"/>
        </w:rPr>
      </w:pPr>
    </w:p>
    <w:p w:rsidR="00DC2A28" w:rsidRDefault="00AA14AE">
      <w:pPr>
        <w:rPr>
          <w:rFonts w:ascii="Times New Roman" w:eastAsia="Times New Roman" w:hAnsi="Times New Roman" w:cs="Times New Roman"/>
        </w:rPr>
      </w:pPr>
      <w:proofErr w:type="gramStart"/>
      <w:r>
        <w:rPr>
          <w:rFonts w:ascii="Times New Roman" w:eastAsia="Times New Roman" w:hAnsi="Times New Roman" w:cs="Times New Roman"/>
          <w:sz w:val="20"/>
          <w:szCs w:val="20"/>
        </w:rPr>
        <w:t>I’d</w:t>
      </w:r>
      <w:proofErr w:type="gramEnd"/>
      <w:r>
        <w:rPr>
          <w:rFonts w:ascii="Times New Roman" w:eastAsia="Times New Roman" w:hAnsi="Times New Roman" w:cs="Times New Roman"/>
          <w:sz w:val="20"/>
          <w:szCs w:val="20"/>
        </w:rPr>
        <w:t xml:space="preserve"> be wary of overconfidence or overreliance on what you know about what’s come before...there’</w:t>
      </w:r>
      <w:r>
        <w:rPr>
          <w:rFonts w:ascii="Times New Roman" w:eastAsia="Times New Roman" w:hAnsi="Times New Roman" w:cs="Times New Roman"/>
          <w:sz w:val="20"/>
          <w:szCs w:val="20"/>
        </w:rPr>
        <w:t>s always so much more to learn. (Paul)</w:t>
      </w:r>
    </w:p>
    <w:p w:rsidR="00DC2A28" w:rsidRDefault="00DC2A28">
      <w:pPr>
        <w:rPr>
          <w:rFonts w:ascii="Times New Roman" w:eastAsia="Times New Roman" w:hAnsi="Times New Roman" w:cs="Times New Roman"/>
        </w:rPr>
      </w:pPr>
    </w:p>
    <w:p w:rsidR="00DC2A28" w:rsidRDefault="00AA14AE">
      <w:pPr>
        <w:rPr>
          <w:rFonts w:ascii="Times New Roman" w:eastAsia="Times New Roman" w:hAnsi="Times New Roman" w:cs="Times New Roman"/>
        </w:rPr>
      </w:pPr>
      <w:r>
        <w:rPr>
          <w:rFonts w:ascii="Times New Roman" w:eastAsia="Times New Roman" w:hAnsi="Times New Roman" w:cs="Times New Roman"/>
          <w:sz w:val="20"/>
          <w:szCs w:val="20"/>
        </w:rPr>
        <w:t>This community is constantly changing...new families and students coming to live...it can be hard to keep up with what they want...I’m 30 years working [in this field] but I don’t think I have that knowledge. (Susan)</w:t>
      </w:r>
    </w:p>
    <w:p w:rsidR="00DC2A28" w:rsidRDefault="00DC2A28">
      <w:pPr>
        <w:rPr>
          <w:rFonts w:ascii="Times New Roman" w:eastAsia="Times New Roman" w:hAnsi="Times New Roman" w:cs="Times New Roman"/>
        </w:rPr>
      </w:pPr>
    </w:p>
    <w:p w:rsidR="00DC2A28" w:rsidRDefault="00AA14AE">
      <w:pPr>
        <w:rPr>
          <w:rFonts w:ascii="Times New Roman" w:eastAsia="Times New Roman" w:hAnsi="Times New Roman" w:cs="Times New Roman"/>
        </w:rPr>
      </w:pPr>
      <w:r>
        <w:rPr>
          <w:rFonts w:ascii="Times New Roman" w:eastAsia="Times New Roman" w:hAnsi="Times New Roman" w:cs="Times New Roman"/>
          <w:sz w:val="24"/>
          <w:szCs w:val="24"/>
        </w:rPr>
        <w:t xml:space="preserve">Prior knowledge </w:t>
      </w:r>
      <w:proofErr w:type="gramStart"/>
      <w:r>
        <w:rPr>
          <w:rFonts w:ascii="Times New Roman" w:eastAsia="Times New Roman" w:hAnsi="Times New Roman" w:cs="Times New Roman"/>
          <w:sz w:val="24"/>
          <w:szCs w:val="24"/>
        </w:rPr>
        <w:t>was highlighted</w:t>
      </w:r>
      <w:proofErr w:type="gramEnd"/>
      <w:r>
        <w:rPr>
          <w:rFonts w:ascii="Times New Roman" w:eastAsia="Times New Roman" w:hAnsi="Times New Roman" w:cs="Times New Roman"/>
          <w:sz w:val="24"/>
          <w:szCs w:val="24"/>
        </w:rPr>
        <w:t xml:space="preserve"> as something that could become a barrier to change in the future if it is not demonstrated alongside further training and experience. </w:t>
      </w:r>
    </w:p>
    <w:p w:rsidR="00DC2A28" w:rsidRDefault="00DC2A28">
      <w:pPr>
        <w:rPr>
          <w:rFonts w:ascii="Times New Roman" w:eastAsia="Times New Roman" w:hAnsi="Times New Roman" w:cs="Times New Roman"/>
        </w:rPr>
      </w:pPr>
    </w:p>
    <w:p w:rsidR="00DC2A28" w:rsidRDefault="00AA14AE">
      <w:pPr>
        <w:rPr>
          <w:rFonts w:ascii="Times New Roman" w:eastAsia="Times New Roman" w:hAnsi="Times New Roman" w:cs="Times New Roman"/>
        </w:rPr>
      </w:pPr>
      <w:r>
        <w:rPr>
          <w:rFonts w:ascii="Times New Roman" w:eastAsia="Times New Roman" w:hAnsi="Times New Roman" w:cs="Times New Roman"/>
          <w:i/>
          <w:sz w:val="24"/>
          <w:szCs w:val="24"/>
        </w:rPr>
        <w:t>Sustainability Orientation</w:t>
      </w:r>
      <w:r>
        <w:rPr>
          <w:rFonts w:ascii="Times New Roman" w:eastAsia="Times New Roman" w:hAnsi="Times New Roman" w:cs="Times New Roman"/>
        </w:rPr>
        <w:t xml:space="preserve"> </w:t>
      </w:r>
      <w:r>
        <w:rPr>
          <w:rFonts w:ascii="Times New Roman" w:eastAsia="Times New Roman" w:hAnsi="Times New Roman" w:cs="Times New Roman"/>
          <w:i/>
          <w:sz w:val="24"/>
          <w:szCs w:val="24"/>
        </w:rPr>
        <w:t>Gaining</w:t>
      </w:r>
    </w:p>
    <w:p w:rsidR="00DC2A28" w:rsidRDefault="00AA14AE">
      <w:pPr>
        <w:rPr>
          <w:rFonts w:ascii="Times New Roman" w:eastAsia="Times New Roman" w:hAnsi="Times New Roman" w:cs="Times New Roman"/>
        </w:rPr>
      </w:pPr>
      <w:r>
        <w:rPr>
          <w:rFonts w:ascii="Times New Roman" w:eastAsia="Times New Roman" w:hAnsi="Times New Roman" w:cs="Times New Roman"/>
          <w:sz w:val="24"/>
          <w:szCs w:val="24"/>
        </w:rPr>
        <w:t>In structuring and branding themselves as sustainab</w:t>
      </w:r>
      <w:r>
        <w:rPr>
          <w:rFonts w:ascii="Times New Roman" w:eastAsia="Times New Roman" w:hAnsi="Times New Roman" w:cs="Times New Roman"/>
          <w:sz w:val="24"/>
          <w:szCs w:val="24"/>
        </w:rPr>
        <w:t>ility-oriented, entrepre</w:t>
      </w:r>
      <w:r>
        <w:rPr>
          <w:rFonts w:ascii="Times New Roman" w:eastAsia="Times New Roman" w:hAnsi="Times New Roman" w:cs="Times New Roman"/>
          <w:sz w:val="24"/>
          <w:szCs w:val="24"/>
        </w:rPr>
        <w:lastRenderedPageBreak/>
        <w:t>neurs learned that the demonstration of orientation was not useful for legitimacy and often, i</w:t>
      </w:r>
      <w:r>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was of secondary interest to many stakeholders including customers, collaborators and some suppliers. Orientation emerged as valuable fo</w:t>
      </w:r>
      <w:r>
        <w:rPr>
          <w:rFonts w:ascii="Times New Roman" w:eastAsia="Times New Roman" w:hAnsi="Times New Roman" w:cs="Times New Roman"/>
          <w:sz w:val="24"/>
          <w:szCs w:val="24"/>
        </w:rPr>
        <w:t xml:space="preserve">r entrepreneurs personally more so than strategically and professionally. The researcher observed orientation as a prominent point of focus throughout interviews, with entrepreneurs continuously referring to their passions, values and beliefs around their </w:t>
      </w:r>
      <w:r>
        <w:rPr>
          <w:rFonts w:ascii="Times New Roman" w:eastAsia="Times New Roman" w:hAnsi="Times New Roman" w:cs="Times New Roman"/>
          <w:sz w:val="24"/>
          <w:szCs w:val="24"/>
        </w:rPr>
        <w:t xml:space="preserve">sustainability mission: </w:t>
      </w:r>
    </w:p>
    <w:p w:rsidR="00DC2A28" w:rsidRDefault="00DC2A28">
      <w:pPr>
        <w:rPr>
          <w:rFonts w:ascii="Times New Roman" w:eastAsia="Times New Roman" w:hAnsi="Times New Roman" w:cs="Times New Roman"/>
        </w:rPr>
      </w:pPr>
    </w:p>
    <w:p w:rsidR="00DC2A28" w:rsidRDefault="00AA14AE">
      <w:pPr>
        <w:rPr>
          <w:rFonts w:ascii="Times New Roman" w:eastAsia="Times New Roman" w:hAnsi="Times New Roman" w:cs="Times New Roman"/>
        </w:rPr>
      </w:pPr>
      <w:proofErr w:type="gramStart"/>
      <w:r>
        <w:rPr>
          <w:rFonts w:ascii="Times New Roman" w:eastAsia="Times New Roman" w:hAnsi="Times New Roman" w:cs="Times New Roman"/>
          <w:sz w:val="20"/>
          <w:szCs w:val="20"/>
        </w:rPr>
        <w:t>I’d</w:t>
      </w:r>
      <w:proofErr w:type="gramEnd"/>
      <w:r>
        <w:rPr>
          <w:rFonts w:ascii="Times New Roman" w:eastAsia="Times New Roman" w:hAnsi="Times New Roman" w:cs="Times New Roman"/>
          <w:sz w:val="20"/>
          <w:szCs w:val="20"/>
        </w:rPr>
        <w:t xml:space="preserve"> describe myself as very radical and extremely passionate about sustainability (Susan).</w:t>
      </w:r>
    </w:p>
    <w:p w:rsidR="00DC2A28" w:rsidRDefault="00DC2A28">
      <w:pPr>
        <w:rPr>
          <w:rFonts w:ascii="Times New Roman" w:eastAsia="Times New Roman" w:hAnsi="Times New Roman" w:cs="Times New Roman"/>
        </w:rPr>
      </w:pPr>
    </w:p>
    <w:p w:rsidR="00DC2A28" w:rsidRDefault="00AA14A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There’s</w:t>
      </w:r>
      <w:proofErr w:type="gramEnd"/>
      <w:r>
        <w:rPr>
          <w:rFonts w:ascii="Times New Roman" w:eastAsia="Times New Roman" w:hAnsi="Times New Roman" w:cs="Times New Roman"/>
          <w:sz w:val="20"/>
          <w:szCs w:val="20"/>
        </w:rPr>
        <w:t xml:space="preserve"> a deep connection there, long before this I’ve always had a deep connection...I saw rivers that I never saw the like of in my life and I was deeply touched by these (Kate).</w:t>
      </w:r>
    </w:p>
    <w:p w:rsidR="00DC2A28" w:rsidRDefault="00DC2A28">
      <w:pPr>
        <w:rPr>
          <w:rFonts w:ascii="Times New Roman" w:eastAsia="Times New Roman" w:hAnsi="Times New Roman" w:cs="Times New Roman"/>
          <w:sz w:val="20"/>
          <w:szCs w:val="20"/>
        </w:rPr>
      </w:pPr>
    </w:p>
    <w:p w:rsidR="00DC2A28" w:rsidRDefault="00AA14A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many </w:t>
      </w:r>
      <w:proofErr w:type="gramStart"/>
      <w:r>
        <w:rPr>
          <w:rFonts w:ascii="Times New Roman" w:eastAsia="Times New Roman" w:hAnsi="Times New Roman" w:cs="Times New Roman"/>
          <w:sz w:val="20"/>
          <w:szCs w:val="20"/>
        </w:rPr>
        <w:t>years</w:t>
      </w:r>
      <w:proofErr w:type="gramEnd"/>
      <w:r>
        <w:rPr>
          <w:rFonts w:ascii="Times New Roman" w:eastAsia="Times New Roman" w:hAnsi="Times New Roman" w:cs="Times New Roman"/>
          <w:sz w:val="20"/>
          <w:szCs w:val="20"/>
        </w:rPr>
        <w:t xml:space="preserve"> I have felt a strong connection with nature and this has le</w:t>
      </w:r>
      <w:r>
        <w:rPr>
          <w:rFonts w:ascii="Times New Roman" w:eastAsia="Times New Roman" w:hAnsi="Times New Roman" w:cs="Times New Roman"/>
          <w:sz w:val="20"/>
          <w:szCs w:val="20"/>
        </w:rPr>
        <w:t>d me to seek out the truth about the environment everywhere I’ve travelled on this beautiful planet. (Colin)</w:t>
      </w:r>
    </w:p>
    <w:p w:rsidR="00DC2A28" w:rsidRDefault="00DC2A28">
      <w:pPr>
        <w:rPr>
          <w:rFonts w:ascii="Times New Roman" w:eastAsia="Times New Roman" w:hAnsi="Times New Roman" w:cs="Times New Roman"/>
        </w:rPr>
      </w:pPr>
    </w:p>
    <w:p w:rsidR="00DC2A28" w:rsidRDefault="00AA14AE">
      <w:pPr>
        <w:rPr>
          <w:rFonts w:ascii="Times New Roman" w:eastAsia="Times New Roman" w:hAnsi="Times New Roman" w:cs="Times New Roman"/>
        </w:rPr>
      </w:pPr>
      <w:r>
        <w:rPr>
          <w:rFonts w:ascii="Times New Roman" w:eastAsia="Times New Roman" w:hAnsi="Times New Roman" w:cs="Times New Roman"/>
          <w:sz w:val="24"/>
          <w:szCs w:val="24"/>
        </w:rPr>
        <w:t xml:space="preserve">Entrepreneurs reported how they would initially be eager to demonstrate their values to new stakeholders, but that this </w:t>
      </w:r>
      <w:proofErr w:type="gramStart"/>
      <w:r>
        <w:rPr>
          <w:rFonts w:ascii="Times New Roman" w:eastAsia="Times New Roman" w:hAnsi="Times New Roman" w:cs="Times New Roman"/>
          <w:sz w:val="24"/>
          <w:szCs w:val="24"/>
        </w:rPr>
        <w:t>was often met</w:t>
      </w:r>
      <w:proofErr w:type="gramEnd"/>
      <w:r>
        <w:rPr>
          <w:rFonts w:ascii="Times New Roman" w:eastAsia="Times New Roman" w:hAnsi="Times New Roman" w:cs="Times New Roman"/>
          <w:sz w:val="24"/>
          <w:szCs w:val="24"/>
        </w:rPr>
        <w:t xml:space="preserve"> with what ca</w:t>
      </w:r>
      <w:r>
        <w:rPr>
          <w:rFonts w:ascii="Times New Roman" w:eastAsia="Times New Roman" w:hAnsi="Times New Roman" w:cs="Times New Roman"/>
          <w:sz w:val="24"/>
          <w:szCs w:val="24"/>
        </w:rPr>
        <w:t>n be described as indifference:</w:t>
      </w:r>
    </w:p>
    <w:p w:rsidR="00DC2A28" w:rsidRDefault="00DC2A28">
      <w:pPr>
        <w:rPr>
          <w:rFonts w:ascii="Times New Roman" w:eastAsia="Times New Roman" w:hAnsi="Times New Roman" w:cs="Times New Roman"/>
        </w:rPr>
      </w:pPr>
    </w:p>
    <w:p w:rsidR="00DC2A28" w:rsidRDefault="00AA14AE">
      <w:pPr>
        <w:rPr>
          <w:rFonts w:ascii="Times New Roman" w:eastAsia="Times New Roman" w:hAnsi="Times New Roman" w:cs="Times New Roman"/>
        </w:rPr>
      </w:pPr>
      <w:r>
        <w:rPr>
          <w:rFonts w:ascii="Times New Roman" w:eastAsia="Times New Roman" w:hAnsi="Times New Roman" w:cs="Times New Roman"/>
          <w:sz w:val="20"/>
          <w:szCs w:val="20"/>
        </w:rPr>
        <w:t xml:space="preserve">I </w:t>
      </w:r>
      <w:proofErr w:type="gramStart"/>
      <w:r>
        <w:rPr>
          <w:rFonts w:ascii="Times New Roman" w:eastAsia="Times New Roman" w:hAnsi="Times New Roman" w:cs="Times New Roman"/>
          <w:sz w:val="20"/>
          <w:szCs w:val="20"/>
        </w:rPr>
        <w:t>wouldn’t</w:t>
      </w:r>
      <w:proofErr w:type="gramEnd"/>
      <w:r>
        <w:rPr>
          <w:rFonts w:ascii="Times New Roman" w:eastAsia="Times New Roman" w:hAnsi="Times New Roman" w:cs="Times New Roman"/>
          <w:sz w:val="20"/>
          <w:szCs w:val="20"/>
        </w:rPr>
        <w:t xml:space="preserve"> say it [showing orientation] alienates us but it’s like they don’t really care either way (Paul).</w:t>
      </w:r>
    </w:p>
    <w:p w:rsidR="00DC2A28" w:rsidRDefault="00DC2A28">
      <w:pPr>
        <w:rPr>
          <w:rFonts w:ascii="Times New Roman" w:eastAsia="Times New Roman" w:hAnsi="Times New Roman" w:cs="Times New Roman"/>
        </w:rPr>
      </w:pPr>
    </w:p>
    <w:p w:rsidR="00DC2A28" w:rsidRDefault="00AA14AE">
      <w:pPr>
        <w:rPr>
          <w:rFonts w:ascii="Times New Roman" w:eastAsia="Times New Roman" w:hAnsi="Times New Roman" w:cs="Times New Roman"/>
        </w:rPr>
      </w:pPr>
      <w:r>
        <w:rPr>
          <w:rFonts w:ascii="Times New Roman" w:eastAsia="Times New Roman" w:hAnsi="Times New Roman" w:cs="Times New Roman"/>
          <w:sz w:val="20"/>
          <w:szCs w:val="20"/>
        </w:rPr>
        <w:t xml:space="preserve">We have to think of ourselves as a clothes shop at the end of the day and most of the </w:t>
      </w:r>
      <w:proofErr w:type="gramStart"/>
      <w:r>
        <w:rPr>
          <w:rFonts w:ascii="Times New Roman" w:eastAsia="Times New Roman" w:hAnsi="Times New Roman" w:cs="Times New Roman"/>
          <w:sz w:val="20"/>
          <w:szCs w:val="20"/>
        </w:rPr>
        <w:t>ladies</w:t>
      </w:r>
      <w:proofErr w:type="gramEnd"/>
      <w:r>
        <w:rPr>
          <w:rFonts w:ascii="Times New Roman" w:eastAsia="Times New Roman" w:hAnsi="Times New Roman" w:cs="Times New Roman"/>
          <w:sz w:val="20"/>
          <w:szCs w:val="20"/>
        </w:rPr>
        <w:t xml:space="preserve"> who come here are interested in the quality of our materials over the ethical production story (Jenny).</w:t>
      </w:r>
    </w:p>
    <w:p w:rsidR="00DC2A28" w:rsidRDefault="00DC2A28">
      <w:pPr>
        <w:rPr>
          <w:rFonts w:ascii="Times New Roman" w:eastAsia="Times New Roman" w:hAnsi="Times New Roman" w:cs="Times New Roman"/>
          <w:sz w:val="24"/>
          <w:szCs w:val="24"/>
        </w:rPr>
      </w:pPr>
    </w:p>
    <w:p w:rsidR="00DC2A28" w:rsidRDefault="00AA14AE">
      <w:pPr>
        <w:rPr>
          <w:rFonts w:ascii="Times New Roman" w:eastAsia="Times New Roman" w:hAnsi="Times New Roman" w:cs="Times New Roman"/>
        </w:rPr>
      </w:pPr>
      <w:r>
        <w:rPr>
          <w:rFonts w:ascii="Times New Roman" w:eastAsia="Times New Roman" w:hAnsi="Times New Roman" w:cs="Times New Roman"/>
          <w:sz w:val="24"/>
          <w:szCs w:val="24"/>
        </w:rPr>
        <w:lastRenderedPageBreak/>
        <w:t>Orientation was also a feature of much of the documentatio</w:t>
      </w:r>
      <w:r>
        <w:rPr>
          <w:rFonts w:ascii="Times New Roman" w:eastAsia="Times New Roman" w:hAnsi="Times New Roman" w:cs="Times New Roman"/>
          <w:sz w:val="24"/>
          <w:szCs w:val="24"/>
        </w:rPr>
        <w:t xml:space="preserve">n, with many entrepreneurs having blogs detailing their passion towards their sustainability issue. </w:t>
      </w:r>
      <w:r>
        <w:rPr>
          <w:rFonts w:ascii="Times New Roman" w:eastAsia="Times New Roman" w:hAnsi="Times New Roman" w:cs="Times New Roman"/>
          <w:sz w:val="24"/>
          <w:szCs w:val="24"/>
        </w:rPr>
        <w:t>Th</w:t>
      </w:r>
      <w:r>
        <w:rPr>
          <w:rFonts w:ascii="Times New Roman" w:eastAsia="Times New Roman" w:hAnsi="Times New Roman" w:cs="Times New Roman"/>
          <w:sz w:val="24"/>
          <w:szCs w:val="24"/>
        </w:rPr>
        <w:t>eir</w:t>
      </w:r>
      <w:r>
        <w:rPr>
          <w:rFonts w:ascii="Times New Roman" w:eastAsia="Times New Roman" w:hAnsi="Times New Roman" w:cs="Times New Roman"/>
          <w:sz w:val="24"/>
          <w:szCs w:val="24"/>
        </w:rPr>
        <w:t xml:space="preserve"> strong orientation appeared to make the reality of lack of stakeholder appreciation difficult to accept. Entrepreneurs expressed surprise at and diffi</w:t>
      </w:r>
      <w:r>
        <w:rPr>
          <w:rFonts w:ascii="Times New Roman" w:eastAsia="Times New Roman" w:hAnsi="Times New Roman" w:cs="Times New Roman"/>
          <w:sz w:val="24"/>
          <w:szCs w:val="24"/>
        </w:rPr>
        <w:t>culty with how orientation was not strategically useful in legitimation:</w:t>
      </w:r>
    </w:p>
    <w:p w:rsidR="00DC2A28" w:rsidRDefault="00DC2A28">
      <w:pPr>
        <w:rPr>
          <w:rFonts w:ascii="Times New Roman" w:eastAsia="Times New Roman" w:hAnsi="Times New Roman" w:cs="Times New Roman"/>
        </w:rPr>
      </w:pPr>
    </w:p>
    <w:p w:rsidR="00DC2A28" w:rsidRDefault="00AA14AE">
      <w:pPr>
        <w:rPr>
          <w:rFonts w:ascii="Times New Roman" w:eastAsia="Times New Roman" w:hAnsi="Times New Roman" w:cs="Times New Roman"/>
        </w:rPr>
      </w:pPr>
      <w:proofErr w:type="gramStart"/>
      <w:r>
        <w:rPr>
          <w:rFonts w:ascii="Times New Roman" w:eastAsia="Times New Roman" w:hAnsi="Times New Roman" w:cs="Times New Roman"/>
          <w:sz w:val="20"/>
          <w:szCs w:val="20"/>
        </w:rPr>
        <w:t>It's</w:t>
      </w:r>
      <w:proofErr w:type="gramEnd"/>
      <w:r>
        <w:rPr>
          <w:rFonts w:ascii="Times New Roman" w:eastAsia="Times New Roman" w:hAnsi="Times New Roman" w:cs="Times New Roman"/>
          <w:sz w:val="20"/>
          <w:szCs w:val="20"/>
        </w:rPr>
        <w:t xml:space="preserve"> difficult to deal with people not appreciating what you’re about… [I] </w:t>
      </w:r>
      <w:proofErr w:type="gramStart"/>
      <w:r>
        <w:rPr>
          <w:rFonts w:ascii="Times New Roman" w:eastAsia="Times New Roman" w:hAnsi="Times New Roman" w:cs="Times New Roman"/>
          <w:sz w:val="20"/>
          <w:szCs w:val="20"/>
        </w:rPr>
        <w:t>didn’t</w:t>
      </w:r>
      <w:proofErr w:type="gramEnd"/>
      <w:r>
        <w:rPr>
          <w:rFonts w:ascii="Times New Roman" w:eastAsia="Times New Roman" w:hAnsi="Times New Roman" w:cs="Times New Roman"/>
          <w:sz w:val="20"/>
          <w:szCs w:val="20"/>
        </w:rPr>
        <w:t xml:space="preserve"> think it would be that way. (Kate)</w:t>
      </w:r>
    </w:p>
    <w:p w:rsidR="00DC2A28" w:rsidRDefault="00DC2A28">
      <w:pPr>
        <w:rPr>
          <w:rFonts w:ascii="Times New Roman" w:eastAsia="Times New Roman" w:hAnsi="Times New Roman" w:cs="Times New Roman"/>
        </w:rPr>
      </w:pPr>
    </w:p>
    <w:p w:rsidR="00DC2A28" w:rsidRDefault="00AA14AE">
      <w:r>
        <w:rPr>
          <w:rFonts w:ascii="Times New Roman" w:eastAsia="Times New Roman" w:hAnsi="Times New Roman" w:cs="Times New Roman"/>
          <w:sz w:val="20"/>
          <w:szCs w:val="20"/>
        </w:rPr>
        <w:t xml:space="preserve">I still </w:t>
      </w:r>
      <w:proofErr w:type="gramStart"/>
      <w:r>
        <w:rPr>
          <w:rFonts w:ascii="Times New Roman" w:eastAsia="Times New Roman" w:hAnsi="Times New Roman" w:cs="Times New Roman"/>
          <w:sz w:val="20"/>
          <w:szCs w:val="20"/>
        </w:rPr>
        <w:t>can’t</w:t>
      </w:r>
      <w:proofErr w:type="gramEnd"/>
      <w:r>
        <w:rPr>
          <w:rFonts w:ascii="Times New Roman" w:eastAsia="Times New Roman" w:hAnsi="Times New Roman" w:cs="Times New Roman"/>
          <w:sz w:val="20"/>
          <w:szCs w:val="20"/>
        </w:rPr>
        <w:t xml:space="preserve"> believe sometimes that this isn’t on people’s rada</w:t>
      </w:r>
      <w:r>
        <w:rPr>
          <w:rFonts w:ascii="Times New Roman" w:eastAsia="Times New Roman" w:hAnsi="Times New Roman" w:cs="Times New Roman"/>
          <w:sz w:val="20"/>
          <w:szCs w:val="20"/>
        </w:rPr>
        <w:t>rs...I learned the hard way [that it’s not important]. (Jenny)</w:t>
      </w:r>
    </w:p>
    <w:p w:rsidR="00DC2A28" w:rsidRDefault="00DC2A28"/>
    <w:p w:rsidR="00DC2A28" w:rsidRDefault="00AA14AE">
      <w:pPr>
        <w:rPr>
          <w:rFonts w:ascii="Times New Roman" w:eastAsia="Times New Roman" w:hAnsi="Times New Roman" w:cs="Times New Roman"/>
        </w:rPr>
      </w:pPr>
      <w:r>
        <w:rPr>
          <w:rFonts w:ascii="Times New Roman" w:eastAsia="Times New Roman" w:hAnsi="Times New Roman" w:cs="Times New Roman"/>
          <w:i/>
          <w:sz w:val="24"/>
          <w:szCs w:val="24"/>
        </w:rPr>
        <w:t xml:space="preserve">Sustainability Orientation </w:t>
      </w:r>
      <w:r>
        <w:rPr>
          <w:rFonts w:ascii="Times New Roman" w:eastAsia="Times New Roman" w:hAnsi="Times New Roman" w:cs="Times New Roman"/>
          <w:i/>
          <w:sz w:val="24"/>
          <w:szCs w:val="24"/>
        </w:rPr>
        <w:t>Maintaining</w:t>
      </w:r>
    </w:p>
    <w:p w:rsidR="00DC2A28" w:rsidRDefault="00AA14AE">
      <w:pPr>
        <w:rPr>
          <w:rFonts w:ascii="Times New Roman" w:eastAsia="Times New Roman" w:hAnsi="Times New Roman" w:cs="Times New Roman"/>
        </w:rPr>
      </w:pPr>
      <w:r>
        <w:rPr>
          <w:rFonts w:ascii="Times New Roman" w:eastAsia="Times New Roman" w:hAnsi="Times New Roman" w:cs="Times New Roman"/>
          <w:sz w:val="24"/>
          <w:szCs w:val="24"/>
        </w:rPr>
        <w:t>In order to maintain legitimacy, entrepreneurs had to overcome any initial surprise and difficulty with stakeholder reactions, accept this reality and adjust their legitimation work. Susan discussed how her place in the local community was realised through</w:t>
      </w:r>
      <w:r>
        <w:rPr>
          <w:rFonts w:ascii="Times New Roman" w:eastAsia="Times New Roman" w:hAnsi="Times New Roman" w:cs="Times New Roman"/>
          <w:sz w:val="24"/>
          <w:szCs w:val="24"/>
        </w:rPr>
        <w:t xml:space="preserve"> this acceptance. After discussing some difficulties she initially experienced with negative reactions from the community due to her ‘radical’ image, she acknowledges:</w:t>
      </w:r>
    </w:p>
    <w:p w:rsidR="00DC2A28" w:rsidRDefault="00DC2A28">
      <w:pPr>
        <w:rPr>
          <w:rFonts w:ascii="Times New Roman" w:eastAsia="Times New Roman" w:hAnsi="Times New Roman" w:cs="Times New Roman"/>
        </w:rPr>
      </w:pPr>
    </w:p>
    <w:p w:rsidR="00DC2A28" w:rsidRDefault="00AA14AE">
      <w:pPr>
        <w:rPr>
          <w:rFonts w:ascii="Times New Roman" w:eastAsia="Times New Roman" w:hAnsi="Times New Roman" w:cs="Times New Roman"/>
        </w:rPr>
      </w:pPr>
      <w:r>
        <w:rPr>
          <w:rFonts w:ascii="Times New Roman" w:eastAsia="Times New Roman" w:hAnsi="Times New Roman" w:cs="Times New Roman"/>
          <w:sz w:val="20"/>
          <w:szCs w:val="20"/>
        </w:rPr>
        <w:t>Still we are like our own little eco-system out here, we depend on each other even if w</w:t>
      </w:r>
      <w:r>
        <w:rPr>
          <w:rFonts w:ascii="Times New Roman" w:eastAsia="Times New Roman" w:hAnsi="Times New Roman" w:cs="Times New Roman"/>
          <w:sz w:val="20"/>
          <w:szCs w:val="20"/>
        </w:rPr>
        <w:t>hat I’m doing seems radical to them (Susan)</w:t>
      </w:r>
      <w:r>
        <w:rPr>
          <w:rFonts w:ascii="Times New Roman" w:eastAsia="Times New Roman" w:hAnsi="Times New Roman" w:cs="Times New Roman"/>
        </w:rPr>
        <w:t>.</w:t>
      </w:r>
    </w:p>
    <w:p w:rsidR="00DC2A28" w:rsidRDefault="00DC2A28">
      <w:pPr>
        <w:rPr>
          <w:rFonts w:ascii="Times New Roman" w:eastAsia="Times New Roman" w:hAnsi="Times New Roman" w:cs="Times New Roman"/>
          <w:sz w:val="24"/>
          <w:szCs w:val="24"/>
        </w:rPr>
      </w:pPr>
    </w:p>
    <w:p w:rsidR="00DC2A28" w:rsidRDefault="00AA14AE">
      <w:pPr>
        <w:rPr>
          <w:rFonts w:ascii="Times New Roman" w:eastAsia="Times New Roman" w:hAnsi="Times New Roman" w:cs="Times New Roman"/>
        </w:rPr>
      </w:pPr>
      <w:r>
        <w:rPr>
          <w:rFonts w:ascii="Times New Roman" w:eastAsia="Times New Roman" w:hAnsi="Times New Roman" w:cs="Times New Roman"/>
          <w:sz w:val="24"/>
          <w:szCs w:val="24"/>
        </w:rPr>
        <w:t xml:space="preserve">Interviews revealed that in attempting to maintain legitimacy, entrepreneurs accept that orientation has little value externally for legitimacy and </w:t>
      </w:r>
      <w:proofErr w:type="gramStart"/>
      <w:r>
        <w:rPr>
          <w:rFonts w:ascii="Times New Roman" w:eastAsia="Times New Roman" w:hAnsi="Times New Roman" w:cs="Times New Roman"/>
          <w:sz w:val="24"/>
          <w:szCs w:val="24"/>
        </w:rPr>
        <w:t xml:space="preserve">should </w:t>
      </w:r>
      <w:r>
        <w:rPr>
          <w:rFonts w:ascii="Times New Roman" w:eastAsia="Times New Roman" w:hAnsi="Times New Roman" w:cs="Times New Roman"/>
          <w:sz w:val="24"/>
          <w:szCs w:val="24"/>
        </w:rPr>
        <w:lastRenderedPageBreak/>
        <w:t>no longer be eagerly demonstrated</w:t>
      </w:r>
      <w:proofErr w:type="gramEnd"/>
      <w:r>
        <w:rPr>
          <w:rFonts w:ascii="Times New Roman" w:eastAsia="Times New Roman" w:hAnsi="Times New Roman" w:cs="Times New Roman"/>
          <w:sz w:val="24"/>
          <w:szCs w:val="24"/>
        </w:rPr>
        <w:t xml:space="preserve"> to stakeholders: </w:t>
      </w:r>
    </w:p>
    <w:p w:rsidR="00DC2A28" w:rsidRDefault="00DC2A28">
      <w:pPr>
        <w:rPr>
          <w:rFonts w:ascii="Times New Roman" w:eastAsia="Times New Roman" w:hAnsi="Times New Roman" w:cs="Times New Roman"/>
        </w:rPr>
      </w:pPr>
    </w:p>
    <w:p w:rsidR="00DC2A28" w:rsidRDefault="00AA14AE">
      <w:pPr>
        <w:rPr>
          <w:rFonts w:ascii="Times New Roman" w:eastAsia="Times New Roman" w:hAnsi="Times New Roman" w:cs="Times New Roman"/>
          <w:sz w:val="20"/>
          <w:szCs w:val="20"/>
        </w:rPr>
      </w:pPr>
      <w:r>
        <w:rPr>
          <w:rFonts w:ascii="Times New Roman" w:eastAsia="Times New Roman" w:hAnsi="Times New Roman" w:cs="Times New Roman"/>
          <w:sz w:val="20"/>
          <w:szCs w:val="20"/>
        </w:rPr>
        <w:t>It</w:t>
      </w:r>
      <w:r>
        <w:rPr>
          <w:rFonts w:ascii="Times New Roman" w:eastAsia="Times New Roman" w:hAnsi="Times New Roman" w:cs="Times New Roman"/>
          <w:sz w:val="20"/>
          <w:szCs w:val="20"/>
        </w:rPr>
        <w:t>’s not like anyone would come in and ask questions to see if I really care...some of them might look at the mission statement, is it genuine and authentic and transparent...come on...really nobody cares. (James)</w:t>
      </w:r>
    </w:p>
    <w:p w:rsidR="00DC2A28" w:rsidRDefault="00DC2A28">
      <w:pPr>
        <w:rPr>
          <w:rFonts w:ascii="Times New Roman" w:eastAsia="Times New Roman" w:hAnsi="Times New Roman" w:cs="Times New Roman"/>
          <w:sz w:val="20"/>
          <w:szCs w:val="20"/>
        </w:rPr>
      </w:pPr>
    </w:p>
    <w:p w:rsidR="00DC2A28" w:rsidRDefault="00AA14A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I’d</w:t>
      </w:r>
      <w:proofErr w:type="gramEnd"/>
      <w:r>
        <w:rPr>
          <w:rFonts w:ascii="Times New Roman" w:eastAsia="Times New Roman" w:hAnsi="Times New Roman" w:cs="Times New Roman"/>
          <w:sz w:val="20"/>
          <w:szCs w:val="20"/>
        </w:rPr>
        <w:t xml:space="preserve"> love to say yes it’s so valued but defi</w:t>
      </w:r>
      <w:r>
        <w:rPr>
          <w:rFonts w:ascii="Times New Roman" w:eastAsia="Times New Roman" w:hAnsi="Times New Roman" w:cs="Times New Roman"/>
          <w:sz w:val="20"/>
          <w:szCs w:val="20"/>
        </w:rPr>
        <w:t>nitely it’s a no compared to knowing what your customer wants or organisation and efficiency. (Ben)</w:t>
      </w:r>
    </w:p>
    <w:p w:rsidR="00DC2A28" w:rsidRDefault="00DC2A28">
      <w:pPr>
        <w:rPr>
          <w:rFonts w:ascii="Times New Roman" w:eastAsia="Times New Roman" w:hAnsi="Times New Roman" w:cs="Times New Roman"/>
          <w:sz w:val="24"/>
          <w:szCs w:val="24"/>
        </w:rPr>
      </w:pPr>
    </w:p>
    <w:p w:rsidR="00DC2A28" w:rsidRDefault="00AA14AE">
      <w:pPr>
        <w:rPr>
          <w:rFonts w:ascii="Times New Roman" w:eastAsia="Times New Roman" w:hAnsi="Times New Roman" w:cs="Times New Roman"/>
        </w:rPr>
      </w:pPr>
      <w:proofErr w:type="gramStart"/>
      <w:r>
        <w:rPr>
          <w:rFonts w:ascii="Times New Roman" w:eastAsia="Times New Roman" w:hAnsi="Times New Roman" w:cs="Times New Roman"/>
          <w:sz w:val="24"/>
          <w:szCs w:val="24"/>
        </w:rPr>
        <w:t>Orientation was described by one entrepreneur as</w:t>
      </w:r>
      <w:proofErr w:type="gramEnd"/>
      <w:r>
        <w:rPr>
          <w:rFonts w:ascii="Times New Roman" w:eastAsia="Times New Roman" w:hAnsi="Times New Roman" w:cs="Times New Roman"/>
          <w:sz w:val="24"/>
          <w:szCs w:val="24"/>
        </w:rPr>
        <w:t>:</w:t>
      </w:r>
    </w:p>
    <w:p w:rsidR="00DC2A28" w:rsidRDefault="00DC2A28">
      <w:pPr>
        <w:rPr>
          <w:rFonts w:ascii="Times New Roman" w:eastAsia="Times New Roman" w:hAnsi="Times New Roman" w:cs="Times New Roman"/>
        </w:rPr>
      </w:pPr>
    </w:p>
    <w:p w:rsidR="00DC2A28" w:rsidRDefault="00AA14AE">
      <w:pPr>
        <w:rPr>
          <w:rFonts w:ascii="Times New Roman" w:eastAsia="Times New Roman" w:hAnsi="Times New Roman" w:cs="Times New Roman"/>
        </w:rPr>
      </w:pPr>
      <w:r>
        <w:rPr>
          <w:rFonts w:ascii="Times New Roman" w:eastAsia="Times New Roman" w:hAnsi="Times New Roman" w:cs="Times New Roman"/>
          <w:sz w:val="20"/>
          <w:szCs w:val="20"/>
        </w:rPr>
        <w:t xml:space="preserve">...crucial to keep you going. It helps to think of why you started (Robert). </w:t>
      </w:r>
    </w:p>
    <w:p w:rsidR="00DC2A28" w:rsidRDefault="00DC2A28">
      <w:pPr>
        <w:rPr>
          <w:rFonts w:ascii="Times New Roman" w:eastAsia="Times New Roman" w:hAnsi="Times New Roman" w:cs="Times New Roman"/>
        </w:rPr>
      </w:pPr>
    </w:p>
    <w:p w:rsidR="00DC2A28" w:rsidRDefault="00AA14AE">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statement demonstrat</w:t>
      </w:r>
      <w:r>
        <w:rPr>
          <w:rFonts w:ascii="Times New Roman" w:eastAsia="Times New Roman" w:hAnsi="Times New Roman" w:cs="Times New Roman"/>
          <w:sz w:val="24"/>
          <w:szCs w:val="24"/>
        </w:rPr>
        <w:t>es the apparent consensus on the extent of orientation</w:t>
      </w:r>
      <w:r>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strategic utility in maintaining</w:t>
      </w:r>
      <w:r>
        <w:rPr>
          <w:rFonts w:ascii="Times New Roman" w:eastAsia="Times New Roman" w:hAnsi="Times New Roman" w:cs="Times New Roman"/>
          <w:sz w:val="24"/>
          <w:szCs w:val="24"/>
        </w:rPr>
        <w:t xml:space="preserve"> which is that it exists as a necessary condition for motivation and thus continuation, </w:t>
      </w:r>
      <w:proofErr w:type="gramStart"/>
      <w:r>
        <w:rPr>
          <w:rFonts w:ascii="Times New Roman" w:eastAsia="Times New Roman" w:hAnsi="Times New Roman" w:cs="Times New Roman"/>
          <w:sz w:val="24"/>
          <w:szCs w:val="24"/>
        </w:rPr>
        <w:t>was found</w:t>
      </w:r>
      <w:proofErr w:type="gramEnd"/>
      <w:r>
        <w:rPr>
          <w:rFonts w:ascii="Times New Roman" w:eastAsia="Times New Roman" w:hAnsi="Times New Roman" w:cs="Times New Roman"/>
          <w:sz w:val="24"/>
          <w:szCs w:val="24"/>
        </w:rPr>
        <w:t xml:space="preserve"> for maintaining prior knowledge. A number of entrepreneurs did actual</w:t>
      </w:r>
      <w:r>
        <w:rPr>
          <w:rFonts w:ascii="Times New Roman" w:eastAsia="Times New Roman" w:hAnsi="Times New Roman" w:cs="Times New Roman"/>
          <w:sz w:val="24"/>
          <w:szCs w:val="24"/>
        </w:rPr>
        <w:t>ly mentioned that some niche stakeholders do express interest in their orientation, but that it can be difficult to judge this and so it does not merit strategic attention. Entrepreneurs remain committed to pursuing goals related to their orientation throu</w:t>
      </w:r>
      <w:r>
        <w:rPr>
          <w:rFonts w:ascii="Times New Roman" w:eastAsia="Times New Roman" w:hAnsi="Times New Roman" w:cs="Times New Roman"/>
          <w:sz w:val="24"/>
          <w:szCs w:val="24"/>
        </w:rPr>
        <w:t>gh entrepreneurial means.</w:t>
      </w:r>
    </w:p>
    <w:p w:rsidR="00DC2A28" w:rsidRDefault="00DC2A28">
      <w:pPr>
        <w:rPr>
          <w:rFonts w:ascii="Times New Roman" w:eastAsia="Times New Roman" w:hAnsi="Times New Roman" w:cs="Times New Roman"/>
        </w:rPr>
      </w:pPr>
    </w:p>
    <w:p w:rsidR="00DC2A28" w:rsidRDefault="00AA14AE">
      <w:pPr>
        <w:rPr>
          <w:rFonts w:ascii="Times New Roman" w:eastAsia="Times New Roman" w:hAnsi="Times New Roman" w:cs="Times New Roman"/>
        </w:rPr>
      </w:pPr>
      <w:r>
        <w:rPr>
          <w:rFonts w:ascii="Times New Roman" w:eastAsia="Times New Roman" w:hAnsi="Times New Roman" w:cs="Times New Roman"/>
          <w:i/>
          <w:sz w:val="24"/>
          <w:szCs w:val="24"/>
        </w:rPr>
        <w:t>Sustainability Intention Gainin</w:t>
      </w:r>
      <w:r>
        <w:rPr>
          <w:rFonts w:ascii="Times New Roman" w:eastAsia="Times New Roman" w:hAnsi="Times New Roman" w:cs="Times New Roman"/>
          <w:i/>
          <w:sz w:val="24"/>
          <w:szCs w:val="24"/>
        </w:rPr>
        <w:t>g</w:t>
      </w:r>
    </w:p>
    <w:p w:rsidR="00DC2A28" w:rsidRDefault="00AA14AE">
      <w:pPr>
        <w:rPr>
          <w:rFonts w:ascii="Times New Roman" w:eastAsia="Times New Roman" w:hAnsi="Times New Roman" w:cs="Times New Roman"/>
        </w:rPr>
      </w:pPr>
      <w:r>
        <w:rPr>
          <w:rFonts w:ascii="Times New Roman" w:eastAsia="Times New Roman" w:hAnsi="Times New Roman" w:cs="Times New Roman"/>
          <w:sz w:val="24"/>
          <w:szCs w:val="24"/>
        </w:rPr>
        <w:t xml:space="preserve">Intention appears as the most useful factor across cases in strategizing to gain legitimacy during start-up. Entrepreneurs continuously highlighted the </w:t>
      </w:r>
      <w:r>
        <w:rPr>
          <w:rFonts w:ascii="Times New Roman" w:eastAsia="Times New Roman" w:hAnsi="Times New Roman" w:cs="Times New Roman"/>
          <w:sz w:val="24"/>
          <w:szCs w:val="24"/>
        </w:rPr>
        <w:lastRenderedPageBreak/>
        <w:t>importance of demonstrating skills as an entrepreneur and as a business professional</w:t>
      </w:r>
      <w:r>
        <w:rPr>
          <w:rFonts w:ascii="Times New Roman" w:eastAsia="Times New Roman" w:hAnsi="Times New Roman" w:cs="Times New Roman"/>
          <w:sz w:val="24"/>
          <w:szCs w:val="24"/>
        </w:rPr>
        <w:t xml:space="preserve"> and it emerged that</w:t>
      </w:r>
      <w:r>
        <w:rPr>
          <w:rFonts w:ascii="Times New Roman" w:eastAsia="Times New Roman" w:hAnsi="Times New Roman" w:cs="Times New Roman"/>
          <w:sz w:val="24"/>
          <w:szCs w:val="24"/>
        </w:rPr>
        <w:t xml:space="preserve"> this </w:t>
      </w:r>
      <w:proofErr w:type="gramStart"/>
      <w:r>
        <w:rPr>
          <w:rFonts w:ascii="Times New Roman" w:eastAsia="Times New Roman" w:hAnsi="Times New Roman" w:cs="Times New Roman"/>
          <w:sz w:val="24"/>
          <w:szCs w:val="24"/>
        </w:rPr>
        <w:t>was done</w:t>
      </w:r>
      <w:proofErr w:type="gramEnd"/>
      <w:r>
        <w:rPr>
          <w:rFonts w:ascii="Times New Roman" w:eastAsia="Times New Roman" w:hAnsi="Times New Roman" w:cs="Times New Roman"/>
          <w:sz w:val="24"/>
          <w:szCs w:val="24"/>
        </w:rPr>
        <w:t xml:space="preserve"> mostly through use of professional language and through demonstrating professionalism in structure. For example: </w:t>
      </w:r>
    </w:p>
    <w:p w:rsidR="00DC2A28" w:rsidRDefault="00DC2A28">
      <w:pPr>
        <w:rPr>
          <w:rFonts w:ascii="Times New Roman" w:eastAsia="Times New Roman" w:hAnsi="Times New Roman" w:cs="Times New Roman"/>
        </w:rPr>
      </w:pPr>
    </w:p>
    <w:p w:rsidR="00DC2A28" w:rsidRDefault="00AA14A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When I go to networking events and courses and my language is different because </w:t>
      </w:r>
      <w:proofErr w:type="gramStart"/>
      <w:r>
        <w:rPr>
          <w:rFonts w:ascii="Times New Roman" w:eastAsia="Times New Roman" w:hAnsi="Times New Roman" w:cs="Times New Roman"/>
          <w:sz w:val="20"/>
          <w:szCs w:val="20"/>
        </w:rPr>
        <w:t>I’m</w:t>
      </w:r>
      <w:proofErr w:type="gramEnd"/>
      <w:r>
        <w:rPr>
          <w:rFonts w:ascii="Times New Roman" w:eastAsia="Times New Roman" w:hAnsi="Times New Roman" w:cs="Times New Roman"/>
          <w:sz w:val="20"/>
          <w:szCs w:val="20"/>
        </w:rPr>
        <w:t xml:space="preserve"> trying to present that image of being ‘</w:t>
      </w:r>
      <w:proofErr w:type="spellStart"/>
      <w:r>
        <w:rPr>
          <w:rFonts w:ascii="Times New Roman" w:eastAsia="Times New Roman" w:hAnsi="Times New Roman" w:cs="Times New Roman"/>
          <w:sz w:val="20"/>
          <w:szCs w:val="20"/>
        </w:rPr>
        <w:t>businessy</w:t>
      </w:r>
      <w:proofErr w:type="spellEnd"/>
      <w:r>
        <w:rPr>
          <w:rFonts w:ascii="Times New Roman" w:eastAsia="Times New Roman" w:hAnsi="Times New Roman" w:cs="Times New Roman"/>
          <w:sz w:val="20"/>
          <w:szCs w:val="20"/>
        </w:rPr>
        <w:t>’. (Colin)</w:t>
      </w:r>
    </w:p>
    <w:p w:rsidR="00DC2A28" w:rsidRDefault="00DC2A28">
      <w:pPr>
        <w:rPr>
          <w:rFonts w:ascii="Times New Roman" w:eastAsia="Times New Roman" w:hAnsi="Times New Roman" w:cs="Times New Roman"/>
          <w:sz w:val="20"/>
          <w:szCs w:val="20"/>
        </w:rPr>
      </w:pPr>
    </w:p>
    <w:p w:rsidR="00DC2A28" w:rsidRDefault="00AA14A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I’ll</w:t>
      </w:r>
      <w:proofErr w:type="gramEnd"/>
      <w:r>
        <w:rPr>
          <w:rFonts w:ascii="Times New Roman" w:eastAsia="Times New Roman" w:hAnsi="Times New Roman" w:cs="Times New Roman"/>
          <w:sz w:val="20"/>
          <w:szCs w:val="20"/>
        </w:rPr>
        <w:t xml:space="preserve"> imitate friends who have real business heads on them when I’m talking to certain suppliers or customers. (B</w:t>
      </w:r>
      <w:r>
        <w:rPr>
          <w:rFonts w:ascii="Times New Roman" w:eastAsia="Times New Roman" w:hAnsi="Times New Roman" w:cs="Times New Roman"/>
          <w:sz w:val="20"/>
          <w:szCs w:val="20"/>
        </w:rPr>
        <w:t>en)</w:t>
      </w:r>
    </w:p>
    <w:p w:rsidR="00DC2A28" w:rsidRDefault="00DC2A28">
      <w:pPr>
        <w:rPr>
          <w:rFonts w:ascii="Times New Roman" w:eastAsia="Times New Roman" w:hAnsi="Times New Roman" w:cs="Times New Roman"/>
          <w:sz w:val="20"/>
          <w:szCs w:val="20"/>
        </w:rPr>
      </w:pPr>
    </w:p>
    <w:p w:rsidR="00DC2A28" w:rsidRDefault="00AA14AE">
      <w:r>
        <w:rPr>
          <w:rFonts w:ascii="Times New Roman" w:eastAsia="Times New Roman" w:hAnsi="Times New Roman" w:cs="Times New Roman"/>
          <w:sz w:val="20"/>
          <w:szCs w:val="20"/>
        </w:rPr>
        <w:t xml:space="preserve">The best way to achieve your goals is to </w:t>
      </w:r>
      <w:proofErr w:type="gramStart"/>
      <w:r>
        <w:rPr>
          <w:rFonts w:ascii="Times New Roman" w:eastAsia="Times New Roman" w:hAnsi="Times New Roman" w:cs="Times New Roman"/>
          <w:sz w:val="20"/>
          <w:szCs w:val="20"/>
        </w:rPr>
        <w:t>be seen</w:t>
      </w:r>
      <w:proofErr w:type="gramEnd"/>
      <w:r>
        <w:rPr>
          <w:rFonts w:ascii="Times New Roman" w:eastAsia="Times New Roman" w:hAnsi="Times New Roman" w:cs="Times New Roman"/>
          <w:sz w:val="20"/>
          <w:szCs w:val="20"/>
        </w:rPr>
        <w:t xml:space="preserve"> as professional. My advice to anyone starting out in this funny type of entrepreneurial endeavour is focus on how to show yourself as a competitor of mainstream business...because </w:t>
      </w:r>
      <w:proofErr w:type="gramStart"/>
      <w:r>
        <w:rPr>
          <w:rFonts w:ascii="Times New Roman" w:eastAsia="Times New Roman" w:hAnsi="Times New Roman" w:cs="Times New Roman"/>
          <w:sz w:val="20"/>
          <w:szCs w:val="20"/>
        </w:rPr>
        <w:t>you’re</w:t>
      </w:r>
      <w:proofErr w:type="gramEnd"/>
      <w:r>
        <w:rPr>
          <w:rFonts w:ascii="Times New Roman" w:eastAsia="Times New Roman" w:hAnsi="Times New Roman" w:cs="Times New Roman"/>
          <w:sz w:val="20"/>
          <w:szCs w:val="20"/>
        </w:rPr>
        <w:t xml:space="preserve"> running your op</w:t>
      </w:r>
      <w:r>
        <w:rPr>
          <w:rFonts w:ascii="Times New Roman" w:eastAsia="Times New Roman" w:hAnsi="Times New Roman" w:cs="Times New Roman"/>
          <w:sz w:val="20"/>
          <w:szCs w:val="20"/>
        </w:rPr>
        <w:t xml:space="preserve">eration the exact same way. (Colin) </w:t>
      </w:r>
    </w:p>
    <w:p w:rsidR="00DC2A28" w:rsidRDefault="00DC2A28"/>
    <w:p w:rsidR="00DC2A28" w:rsidRDefault="00AA14AE">
      <w:r>
        <w:rPr>
          <w:rFonts w:ascii="Times New Roman" w:eastAsia="Times New Roman" w:hAnsi="Times New Roman" w:cs="Times New Roman"/>
          <w:sz w:val="20"/>
          <w:szCs w:val="20"/>
        </w:rPr>
        <w:t xml:space="preserve">Things like having our premises in the city, having an address and website, </w:t>
      </w:r>
      <w:proofErr w:type="gramStart"/>
      <w:r>
        <w:rPr>
          <w:rFonts w:ascii="Times New Roman" w:eastAsia="Times New Roman" w:hAnsi="Times New Roman" w:cs="Times New Roman"/>
          <w:sz w:val="20"/>
          <w:szCs w:val="20"/>
        </w:rPr>
        <w:t>that’s</w:t>
      </w:r>
      <w:proofErr w:type="gramEnd"/>
      <w:r>
        <w:rPr>
          <w:rFonts w:ascii="Times New Roman" w:eastAsia="Times New Roman" w:hAnsi="Times New Roman" w:cs="Times New Roman"/>
          <w:sz w:val="20"/>
          <w:szCs w:val="20"/>
        </w:rPr>
        <w:t xml:space="preserve"> professional and I’ve learnt that’s so important (Kate).</w:t>
      </w:r>
    </w:p>
    <w:p w:rsidR="00DC2A28" w:rsidRDefault="00DC2A28"/>
    <w:p w:rsidR="00DC2A28" w:rsidRDefault="00AA14AE">
      <w:r>
        <w:rPr>
          <w:rFonts w:ascii="Times New Roman" w:eastAsia="Times New Roman" w:hAnsi="Times New Roman" w:cs="Times New Roman"/>
          <w:sz w:val="24"/>
          <w:szCs w:val="24"/>
        </w:rPr>
        <w:t>Interviews with entrepreneurs revealed how stakeholders appear to place value</w:t>
      </w:r>
      <w:r>
        <w:rPr>
          <w:rFonts w:ascii="Times New Roman" w:eastAsia="Times New Roman" w:hAnsi="Times New Roman" w:cs="Times New Roman"/>
          <w:sz w:val="24"/>
          <w:szCs w:val="24"/>
        </w:rPr>
        <w:t xml:space="preserve"> on the demonstration of entrepreneurial ability above any other factor for </w:t>
      </w:r>
      <w:proofErr w:type="gramStart"/>
      <w:r>
        <w:rPr>
          <w:rFonts w:ascii="Times New Roman" w:eastAsia="Times New Roman" w:hAnsi="Times New Roman" w:cs="Times New Roman"/>
          <w:sz w:val="24"/>
          <w:szCs w:val="24"/>
        </w:rPr>
        <w:t>legitimacy and entrepreneurs appear to have a good understanding of this</w:t>
      </w:r>
      <w:proofErr w:type="gramEnd"/>
      <w:r>
        <w:rPr>
          <w:rFonts w:ascii="Times New Roman" w:eastAsia="Times New Roman" w:hAnsi="Times New Roman" w:cs="Times New Roman"/>
          <w:sz w:val="24"/>
          <w:szCs w:val="24"/>
        </w:rPr>
        <w:t xml:space="preserve"> and how it requires them to behave. Documentation across cases also revealed attempts to convey professiona</w:t>
      </w:r>
      <w:r>
        <w:rPr>
          <w:rFonts w:ascii="Times New Roman" w:eastAsia="Times New Roman" w:hAnsi="Times New Roman" w:cs="Times New Roman"/>
          <w:sz w:val="24"/>
          <w:szCs w:val="24"/>
        </w:rPr>
        <w:t xml:space="preserve">lism and business acumen through promoting any accreditations, certifications or affiliations with more </w:t>
      </w:r>
      <w:proofErr w:type="gramStart"/>
      <w:r>
        <w:rPr>
          <w:rFonts w:ascii="Times New Roman" w:eastAsia="Times New Roman" w:hAnsi="Times New Roman" w:cs="Times New Roman"/>
          <w:sz w:val="24"/>
          <w:szCs w:val="24"/>
        </w:rPr>
        <w:t>commercially-orientated</w:t>
      </w:r>
      <w:proofErr w:type="gramEnd"/>
      <w:r>
        <w:rPr>
          <w:rFonts w:ascii="Times New Roman" w:eastAsia="Times New Roman" w:hAnsi="Times New Roman" w:cs="Times New Roman"/>
          <w:sz w:val="24"/>
          <w:szCs w:val="24"/>
        </w:rPr>
        <w:t xml:space="preserve"> networks and communities. </w:t>
      </w:r>
    </w:p>
    <w:p w:rsidR="00DC2A28" w:rsidRDefault="00AA14AE">
      <w:pPr>
        <w:ind w:firstLine="720"/>
      </w:pPr>
      <w:r>
        <w:rPr>
          <w:rFonts w:ascii="Times New Roman" w:eastAsia="Times New Roman" w:hAnsi="Times New Roman" w:cs="Times New Roman"/>
          <w:sz w:val="24"/>
          <w:szCs w:val="24"/>
        </w:rPr>
        <w:t xml:space="preserve">However, despite the agreed importance of demonstrating intention, it </w:t>
      </w:r>
      <w:r>
        <w:rPr>
          <w:rFonts w:ascii="Times New Roman" w:eastAsia="Times New Roman" w:hAnsi="Times New Roman" w:cs="Times New Roman"/>
          <w:sz w:val="24"/>
          <w:szCs w:val="24"/>
        </w:rPr>
        <w:lastRenderedPageBreak/>
        <w:t>emerged in several cases that e</w:t>
      </w:r>
      <w:r>
        <w:rPr>
          <w:rFonts w:ascii="Times New Roman" w:eastAsia="Times New Roman" w:hAnsi="Times New Roman" w:cs="Times New Roman"/>
          <w:sz w:val="24"/>
          <w:szCs w:val="24"/>
        </w:rPr>
        <w:t>ntrepreneurs feel uncomfortable with the image of being entrepreneurial. Kate discussed how entering her sustainability idea into a social entrepreneurship competition lead to her enterprise success but that she never really intended on going down that rou</w:t>
      </w:r>
      <w:r>
        <w:rPr>
          <w:rFonts w:ascii="Times New Roman" w:eastAsia="Times New Roman" w:hAnsi="Times New Roman" w:cs="Times New Roman"/>
          <w:sz w:val="24"/>
          <w:szCs w:val="24"/>
        </w:rPr>
        <w:t>te:</w:t>
      </w:r>
    </w:p>
    <w:p w:rsidR="00DC2A28" w:rsidRDefault="00DC2A28"/>
    <w:p w:rsidR="00DC2A28" w:rsidRDefault="00AA14AE">
      <w:proofErr w:type="gramStart"/>
      <w:r>
        <w:rPr>
          <w:rFonts w:ascii="Times New Roman" w:eastAsia="Times New Roman" w:hAnsi="Times New Roman" w:cs="Times New Roman"/>
          <w:sz w:val="20"/>
          <w:szCs w:val="20"/>
        </w:rPr>
        <w:t>I’m</w:t>
      </w:r>
      <w:proofErr w:type="gramEnd"/>
      <w:r>
        <w:rPr>
          <w:rFonts w:ascii="Times New Roman" w:eastAsia="Times New Roman" w:hAnsi="Times New Roman" w:cs="Times New Roman"/>
          <w:sz w:val="20"/>
          <w:szCs w:val="20"/>
        </w:rPr>
        <w:t xml:space="preserve"> uncomfortable with that image of entrepreneur...I will always think of myself as that activist who was in the right place at the right time. (Kate)</w:t>
      </w:r>
    </w:p>
    <w:p w:rsidR="00DC2A28" w:rsidRDefault="00DC2A28"/>
    <w:p w:rsidR="00DC2A28" w:rsidRDefault="00AA14AE">
      <w:r>
        <w:rPr>
          <w:rFonts w:ascii="Times New Roman" w:eastAsia="Times New Roman" w:hAnsi="Times New Roman" w:cs="Times New Roman"/>
          <w:sz w:val="24"/>
          <w:szCs w:val="24"/>
        </w:rPr>
        <w:t xml:space="preserve">This sentiment </w:t>
      </w:r>
      <w:proofErr w:type="gramStart"/>
      <w:r>
        <w:rPr>
          <w:rFonts w:ascii="Times New Roman" w:eastAsia="Times New Roman" w:hAnsi="Times New Roman" w:cs="Times New Roman"/>
          <w:sz w:val="24"/>
          <w:szCs w:val="24"/>
        </w:rPr>
        <w:t>was echoed</w:t>
      </w:r>
      <w:proofErr w:type="gramEnd"/>
      <w:r>
        <w:rPr>
          <w:rFonts w:ascii="Times New Roman" w:eastAsia="Times New Roman" w:hAnsi="Times New Roman" w:cs="Times New Roman"/>
          <w:sz w:val="24"/>
          <w:szCs w:val="24"/>
        </w:rPr>
        <w:t xml:space="preserve"> by Henry when probed about his feelings towards demonstrating intention </w:t>
      </w:r>
      <w:r>
        <w:rPr>
          <w:rFonts w:ascii="Times New Roman" w:eastAsia="Times New Roman" w:hAnsi="Times New Roman" w:cs="Times New Roman"/>
          <w:sz w:val="24"/>
          <w:szCs w:val="24"/>
        </w:rPr>
        <w:t>in gaining legitimacy:</w:t>
      </w:r>
    </w:p>
    <w:p w:rsidR="00DC2A28" w:rsidRDefault="00DC2A28"/>
    <w:p w:rsidR="00DC2A28" w:rsidRDefault="00AA14A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find it hard to identify with that, </w:t>
      </w:r>
      <w:proofErr w:type="gramStart"/>
      <w:r>
        <w:rPr>
          <w:rFonts w:ascii="Times New Roman" w:eastAsia="Times New Roman" w:hAnsi="Times New Roman" w:cs="Times New Roman"/>
          <w:sz w:val="20"/>
          <w:szCs w:val="20"/>
        </w:rPr>
        <w:t>I’m</w:t>
      </w:r>
      <w:proofErr w:type="gramEnd"/>
      <w:r>
        <w:rPr>
          <w:rFonts w:ascii="Times New Roman" w:eastAsia="Times New Roman" w:hAnsi="Times New Roman" w:cs="Times New Roman"/>
          <w:sz w:val="20"/>
          <w:szCs w:val="20"/>
        </w:rPr>
        <w:t xml:space="preserve"> just into the conservation in all honesty. (Henry)</w:t>
      </w:r>
    </w:p>
    <w:p w:rsidR="00DC2A28" w:rsidRDefault="00DC2A28">
      <w:pPr>
        <w:rPr>
          <w:rFonts w:ascii="Times New Roman" w:eastAsia="Times New Roman" w:hAnsi="Times New Roman" w:cs="Times New Roman"/>
          <w:sz w:val="20"/>
          <w:szCs w:val="20"/>
        </w:rPr>
      </w:pPr>
    </w:p>
    <w:p w:rsidR="00DC2A28" w:rsidRDefault="00AA14AE">
      <w:pPr>
        <w:rPr>
          <w:rFonts w:ascii="Times New Roman" w:eastAsia="Times New Roman" w:hAnsi="Times New Roman" w:cs="Times New Roman"/>
        </w:rPr>
      </w:pPr>
      <w:r>
        <w:rPr>
          <w:rFonts w:ascii="Times New Roman" w:eastAsia="Times New Roman" w:hAnsi="Times New Roman" w:cs="Times New Roman"/>
          <w:sz w:val="24"/>
          <w:szCs w:val="24"/>
        </w:rPr>
        <w:t>This expressed discomfort appeared to be the result of a perceived dichotomy between orientation and intention in which expressing intenti</w:t>
      </w:r>
      <w:r>
        <w:rPr>
          <w:rFonts w:ascii="Times New Roman" w:eastAsia="Times New Roman" w:hAnsi="Times New Roman" w:cs="Times New Roman"/>
          <w:sz w:val="24"/>
          <w:szCs w:val="24"/>
        </w:rPr>
        <w:t xml:space="preserve">on somehow infringed on or compromised the orientation of entrepreneurs. </w:t>
      </w:r>
      <w:r>
        <w:rPr>
          <w:rFonts w:ascii="Times New Roman" w:eastAsia="Times New Roman" w:hAnsi="Times New Roman" w:cs="Times New Roman"/>
          <w:sz w:val="24"/>
          <w:szCs w:val="24"/>
        </w:rPr>
        <w:t>Intention was even demonstrated by one entrepreneur to avoid the perception within the local community of being a ‘hippy’ or ‘hipster’ which was said to imply negative characteristics</w:t>
      </w:r>
      <w:r>
        <w:rPr>
          <w:rFonts w:ascii="Times New Roman" w:eastAsia="Times New Roman" w:hAnsi="Times New Roman" w:cs="Times New Roman"/>
          <w:sz w:val="24"/>
          <w:szCs w:val="24"/>
        </w:rPr>
        <w:t xml:space="preserve"> that </w:t>
      </w:r>
      <w:r>
        <w:rPr>
          <w:rFonts w:ascii="Times New Roman" w:eastAsia="Times New Roman" w:hAnsi="Times New Roman" w:cs="Times New Roman"/>
          <w:sz w:val="24"/>
          <w:szCs w:val="24"/>
        </w:rPr>
        <w:t>conflict with entrepreneurialism and professionalism</w:t>
      </w:r>
      <w:r>
        <w:rPr>
          <w:rFonts w:ascii="Times New Roman" w:eastAsia="Times New Roman" w:hAnsi="Times New Roman" w:cs="Times New Roman"/>
          <w:sz w:val="24"/>
          <w:szCs w:val="24"/>
        </w:rPr>
        <w:t xml:space="preserve">. Being a ‘hippie’ is to: </w:t>
      </w:r>
    </w:p>
    <w:p w:rsidR="00DC2A28" w:rsidRDefault="00DC2A28">
      <w:pPr>
        <w:rPr>
          <w:rFonts w:ascii="Times New Roman" w:eastAsia="Times New Roman" w:hAnsi="Times New Roman" w:cs="Times New Roman"/>
        </w:rPr>
      </w:pPr>
    </w:p>
    <w:p w:rsidR="00DC2A28" w:rsidRDefault="00AA14AE">
      <w:pPr>
        <w:rPr>
          <w:rFonts w:ascii="Times New Roman" w:eastAsia="Times New Roman" w:hAnsi="Times New Roman" w:cs="Times New Roman"/>
        </w:rPr>
      </w:pPr>
      <w:r>
        <w:rPr>
          <w:rFonts w:ascii="Times New Roman" w:eastAsia="Times New Roman" w:hAnsi="Times New Roman" w:cs="Times New Roman"/>
          <w:sz w:val="20"/>
          <w:szCs w:val="20"/>
        </w:rPr>
        <w:t>Separate yourself from the local community...you need to show the professionalism of your work to escape that image. (Susan)</w:t>
      </w:r>
    </w:p>
    <w:p w:rsidR="00DC2A28" w:rsidRDefault="00DC2A28">
      <w:pPr>
        <w:rPr>
          <w:rFonts w:ascii="Times New Roman" w:eastAsia="Times New Roman" w:hAnsi="Times New Roman" w:cs="Times New Roman"/>
        </w:rPr>
      </w:pPr>
    </w:p>
    <w:p w:rsidR="00DC2A28" w:rsidRDefault="00AA14AE">
      <w:pPr>
        <w:rPr>
          <w:rFonts w:ascii="Times New Roman" w:eastAsia="Times New Roman" w:hAnsi="Times New Roman" w:cs="Times New Roman"/>
        </w:rPr>
      </w:pPr>
      <w:r>
        <w:rPr>
          <w:rFonts w:ascii="Times New Roman" w:eastAsia="Times New Roman" w:hAnsi="Times New Roman" w:cs="Times New Roman"/>
          <w:i/>
          <w:sz w:val="24"/>
          <w:szCs w:val="24"/>
        </w:rPr>
        <w:t xml:space="preserve">Sustainability Intention </w:t>
      </w:r>
      <w:r>
        <w:rPr>
          <w:rFonts w:ascii="Times New Roman" w:eastAsia="Times New Roman" w:hAnsi="Times New Roman" w:cs="Times New Roman"/>
          <w:i/>
          <w:sz w:val="24"/>
          <w:szCs w:val="24"/>
        </w:rPr>
        <w:t xml:space="preserve">Maintaining </w:t>
      </w:r>
    </w:p>
    <w:p w:rsidR="00DC2A28" w:rsidRDefault="00AA14AE">
      <w:pPr>
        <w:rPr>
          <w:rFonts w:ascii="Times New Roman" w:eastAsia="Times New Roman" w:hAnsi="Times New Roman" w:cs="Times New Roman"/>
        </w:rPr>
      </w:pPr>
      <w:r>
        <w:rPr>
          <w:rFonts w:ascii="Times New Roman" w:eastAsia="Times New Roman" w:hAnsi="Times New Roman" w:cs="Times New Roman"/>
          <w:sz w:val="24"/>
          <w:szCs w:val="24"/>
        </w:rPr>
        <w:t>Intent</w:t>
      </w:r>
      <w:r>
        <w:rPr>
          <w:rFonts w:ascii="Times New Roman" w:eastAsia="Times New Roman" w:hAnsi="Times New Roman" w:cs="Times New Roman"/>
          <w:sz w:val="24"/>
          <w:szCs w:val="24"/>
        </w:rPr>
        <w:t xml:space="preserve">ion again emerged as very important in maintaining. Entrepreneurs </w:t>
      </w:r>
      <w:r>
        <w:rPr>
          <w:rFonts w:ascii="Times New Roman" w:eastAsia="Times New Roman" w:hAnsi="Times New Roman" w:cs="Times New Roman"/>
          <w:sz w:val="24"/>
          <w:szCs w:val="24"/>
        </w:rPr>
        <w:lastRenderedPageBreak/>
        <w:t xml:space="preserve">continuously expressed attempts to conform to a more professional logic and demonstrate entrepreneurial intention for sustainability to please stakeholders and maintain legitimacy: </w:t>
      </w:r>
    </w:p>
    <w:p w:rsidR="00DC2A28" w:rsidRDefault="00AA14AE">
      <w:pPr>
        <w:rPr>
          <w:rFonts w:ascii="Times New Roman" w:eastAsia="Times New Roman" w:hAnsi="Times New Roman" w:cs="Times New Roman"/>
        </w:rPr>
      </w:pPr>
      <w:r>
        <w:rPr>
          <w:rFonts w:ascii="Times New Roman" w:eastAsia="Times New Roman" w:hAnsi="Times New Roman" w:cs="Times New Roman"/>
          <w:sz w:val="20"/>
          <w:szCs w:val="20"/>
        </w:rPr>
        <w:t xml:space="preserve"> </w:t>
      </w:r>
    </w:p>
    <w:p w:rsidR="00DC2A28" w:rsidRDefault="00AA14AE">
      <w:pPr>
        <w:rPr>
          <w:rFonts w:ascii="Times New Roman" w:eastAsia="Times New Roman" w:hAnsi="Times New Roman" w:cs="Times New Roman"/>
          <w:sz w:val="20"/>
          <w:szCs w:val="20"/>
        </w:rPr>
      </w:pPr>
      <w:r>
        <w:rPr>
          <w:rFonts w:ascii="Times New Roman" w:eastAsia="Times New Roman" w:hAnsi="Times New Roman" w:cs="Times New Roman"/>
          <w:sz w:val="20"/>
          <w:szCs w:val="20"/>
        </w:rPr>
        <w:t>Goals keep you going mentally but it’s [your] entrepreneurial business mind [</w:t>
      </w:r>
      <w:proofErr w:type="gramStart"/>
      <w:r>
        <w:rPr>
          <w:rFonts w:ascii="Times New Roman" w:eastAsia="Times New Roman" w:hAnsi="Times New Roman" w:cs="Times New Roman"/>
          <w:sz w:val="20"/>
          <w:szCs w:val="20"/>
        </w:rPr>
        <w:t>that’s</w:t>
      </w:r>
      <w:proofErr w:type="gramEnd"/>
      <w:r>
        <w:rPr>
          <w:rFonts w:ascii="Times New Roman" w:eastAsia="Times New Roman" w:hAnsi="Times New Roman" w:cs="Times New Roman"/>
          <w:sz w:val="20"/>
          <w:szCs w:val="20"/>
        </w:rPr>
        <w:t xml:space="preserve"> important]. (Jenny)</w:t>
      </w:r>
    </w:p>
    <w:p w:rsidR="00DC2A28" w:rsidRDefault="00DC2A28">
      <w:pPr>
        <w:rPr>
          <w:rFonts w:ascii="Times New Roman" w:eastAsia="Times New Roman" w:hAnsi="Times New Roman" w:cs="Times New Roman"/>
          <w:sz w:val="20"/>
          <w:szCs w:val="20"/>
        </w:rPr>
      </w:pPr>
    </w:p>
    <w:p w:rsidR="00DC2A28" w:rsidRDefault="00AA14A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Certifications and awards, </w:t>
      </w:r>
      <w:proofErr w:type="gramStart"/>
      <w:r>
        <w:rPr>
          <w:rFonts w:ascii="Times New Roman" w:eastAsia="Times New Roman" w:hAnsi="Times New Roman" w:cs="Times New Roman"/>
          <w:sz w:val="20"/>
          <w:szCs w:val="20"/>
        </w:rPr>
        <w:t>they’re</w:t>
      </w:r>
      <w:proofErr w:type="gramEnd"/>
      <w:r>
        <w:rPr>
          <w:rFonts w:ascii="Times New Roman" w:eastAsia="Times New Roman" w:hAnsi="Times New Roman" w:cs="Times New Roman"/>
          <w:sz w:val="20"/>
          <w:szCs w:val="20"/>
        </w:rPr>
        <w:t xml:space="preserve"> very important. It gives the impression that </w:t>
      </w:r>
      <w:proofErr w:type="gramStart"/>
      <w:r>
        <w:rPr>
          <w:rFonts w:ascii="Times New Roman" w:eastAsia="Times New Roman" w:hAnsi="Times New Roman" w:cs="Times New Roman"/>
          <w:sz w:val="20"/>
          <w:szCs w:val="20"/>
        </w:rPr>
        <w:t>you’re</w:t>
      </w:r>
      <w:proofErr w:type="gramEnd"/>
      <w:r>
        <w:rPr>
          <w:rFonts w:ascii="Times New Roman" w:eastAsia="Times New Roman" w:hAnsi="Times New Roman" w:cs="Times New Roman"/>
          <w:sz w:val="20"/>
          <w:szCs w:val="20"/>
        </w:rPr>
        <w:t xml:space="preserve"> the real deal. (James) </w:t>
      </w:r>
    </w:p>
    <w:p w:rsidR="00DC2A28" w:rsidRDefault="00DC2A28">
      <w:pPr>
        <w:rPr>
          <w:rFonts w:ascii="Times New Roman" w:eastAsia="Times New Roman" w:hAnsi="Times New Roman" w:cs="Times New Roman"/>
          <w:sz w:val="20"/>
          <w:szCs w:val="20"/>
        </w:rPr>
      </w:pPr>
    </w:p>
    <w:p w:rsidR="00DC2A28" w:rsidRDefault="00AA14A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proofErr w:type="gramStart"/>
      <w:r>
        <w:rPr>
          <w:rFonts w:ascii="Times New Roman" w:eastAsia="Times New Roman" w:hAnsi="Times New Roman" w:cs="Times New Roman"/>
          <w:sz w:val="24"/>
          <w:szCs w:val="24"/>
        </w:rPr>
        <w:t>was achieved</w:t>
      </w:r>
      <w:proofErr w:type="gramEnd"/>
      <w:r>
        <w:rPr>
          <w:rFonts w:ascii="Times New Roman" w:eastAsia="Times New Roman" w:hAnsi="Times New Roman" w:cs="Times New Roman"/>
          <w:sz w:val="24"/>
          <w:szCs w:val="24"/>
        </w:rPr>
        <w:t xml:space="preserve"> by looking to others and learning how best to demonstrate intention: </w:t>
      </w:r>
    </w:p>
    <w:p w:rsidR="00DC2A28" w:rsidRDefault="00DC2A28">
      <w:pPr>
        <w:rPr>
          <w:rFonts w:ascii="Times New Roman" w:eastAsia="Times New Roman" w:hAnsi="Times New Roman" w:cs="Times New Roman"/>
        </w:rPr>
      </w:pPr>
    </w:p>
    <w:p w:rsidR="00DC2A28" w:rsidRDefault="00AA14A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I’m</w:t>
      </w:r>
      <w:proofErr w:type="gramEnd"/>
      <w:r>
        <w:rPr>
          <w:rFonts w:ascii="Times New Roman" w:eastAsia="Times New Roman" w:hAnsi="Times New Roman" w:cs="Times New Roman"/>
          <w:sz w:val="20"/>
          <w:szCs w:val="20"/>
        </w:rPr>
        <w:t xml:space="preserve"> learning to be more practical and organised with how I get information out...I think it helps to be taken seriously. (Henry)</w:t>
      </w:r>
    </w:p>
    <w:p w:rsidR="00DC2A28" w:rsidRDefault="00DC2A28">
      <w:pPr>
        <w:rPr>
          <w:rFonts w:ascii="Times New Roman" w:eastAsia="Times New Roman" w:hAnsi="Times New Roman" w:cs="Times New Roman"/>
          <w:sz w:val="20"/>
          <w:szCs w:val="20"/>
        </w:rPr>
      </w:pPr>
    </w:p>
    <w:p w:rsidR="00DC2A28" w:rsidRDefault="00AA14AE">
      <w:proofErr w:type="gramStart"/>
      <w:r>
        <w:rPr>
          <w:rFonts w:ascii="Times New Roman" w:eastAsia="Times New Roman" w:hAnsi="Times New Roman" w:cs="Times New Roman"/>
          <w:sz w:val="20"/>
          <w:szCs w:val="20"/>
        </w:rPr>
        <w:t>I’m</w:t>
      </w:r>
      <w:proofErr w:type="gramEnd"/>
      <w:r>
        <w:rPr>
          <w:rFonts w:ascii="Times New Roman" w:eastAsia="Times New Roman" w:hAnsi="Times New Roman" w:cs="Times New Roman"/>
          <w:sz w:val="20"/>
          <w:szCs w:val="20"/>
        </w:rPr>
        <w:t xml:space="preserve"> getting better at the numbers bec</w:t>
      </w:r>
      <w:r>
        <w:rPr>
          <w:rFonts w:ascii="Times New Roman" w:eastAsia="Times New Roman" w:hAnsi="Times New Roman" w:cs="Times New Roman"/>
          <w:sz w:val="20"/>
          <w:szCs w:val="20"/>
        </w:rPr>
        <w:t>ause that’s important to people. (Robert)</w:t>
      </w:r>
    </w:p>
    <w:p w:rsidR="00DC2A28" w:rsidRDefault="00DC2A28"/>
    <w:p w:rsidR="00DC2A28" w:rsidRDefault="00AA14AE">
      <w:r>
        <w:rPr>
          <w:rFonts w:ascii="Times New Roman" w:eastAsia="Times New Roman" w:hAnsi="Times New Roman" w:cs="Times New Roman"/>
          <w:sz w:val="24"/>
          <w:szCs w:val="24"/>
        </w:rPr>
        <w:t>Demonstrating the intent to pursue sustainability goals through entrepreneurial means remains an important factor in legitimation for these entrepreneurs. Findings indicate that maintaining legitimacy requires ent</w:t>
      </w:r>
      <w:r>
        <w:rPr>
          <w:rFonts w:ascii="Times New Roman" w:eastAsia="Times New Roman" w:hAnsi="Times New Roman" w:cs="Times New Roman"/>
          <w:sz w:val="24"/>
          <w:szCs w:val="24"/>
        </w:rPr>
        <w:t>repreneurs to refine and enhance their ability to demonstrate intention. The challenge is to overcome the perception that doing so will compromise their orientation which itself is a necessary factor for continuation on the entrepreneurial path. The main f</w:t>
      </w:r>
      <w:r>
        <w:rPr>
          <w:rFonts w:ascii="Times New Roman" w:eastAsia="Times New Roman" w:hAnsi="Times New Roman" w:cs="Times New Roman"/>
          <w:sz w:val="24"/>
          <w:szCs w:val="24"/>
        </w:rPr>
        <w:t xml:space="preserve">indings and implications </w:t>
      </w:r>
      <w:proofErr w:type="gramStart"/>
      <w:r>
        <w:rPr>
          <w:rFonts w:ascii="Times New Roman" w:eastAsia="Times New Roman" w:hAnsi="Times New Roman" w:cs="Times New Roman"/>
          <w:sz w:val="24"/>
          <w:szCs w:val="24"/>
        </w:rPr>
        <w:t>are discussed</w:t>
      </w:r>
      <w:proofErr w:type="gramEnd"/>
      <w:r>
        <w:rPr>
          <w:rFonts w:ascii="Times New Roman" w:eastAsia="Times New Roman" w:hAnsi="Times New Roman" w:cs="Times New Roman"/>
          <w:sz w:val="24"/>
          <w:szCs w:val="24"/>
        </w:rPr>
        <w:t xml:space="preserve"> below. </w:t>
      </w:r>
    </w:p>
    <w:p w:rsidR="00DC2A28" w:rsidRDefault="00DC2A28"/>
    <w:p w:rsidR="00DC2A28" w:rsidRDefault="00AA14AE">
      <w:pPr>
        <w:ind w:firstLine="720"/>
        <w:jc w:val="center"/>
      </w:pPr>
      <w:r>
        <w:rPr>
          <w:rFonts w:ascii="Times New Roman" w:eastAsia="Times New Roman" w:hAnsi="Times New Roman" w:cs="Times New Roman"/>
          <w:b/>
          <w:sz w:val="24"/>
          <w:szCs w:val="24"/>
        </w:rPr>
        <w:t>[Inset Table 3 about here]</w:t>
      </w:r>
    </w:p>
    <w:p w:rsidR="00DC2A28" w:rsidRDefault="00DC2A28"/>
    <w:p w:rsidR="00DC2A28" w:rsidRDefault="00AA14AE">
      <w:pPr>
        <w:pStyle w:val="Heading5"/>
        <w:keepNext w:val="0"/>
        <w:keepLines w:val="0"/>
        <w:spacing w:before="0" w:after="0"/>
        <w:rPr>
          <w:rFonts w:ascii="Times New Roman" w:eastAsia="Times New Roman" w:hAnsi="Times New Roman" w:cs="Times New Roman"/>
        </w:rPr>
      </w:pPr>
      <w:r>
        <w:rPr>
          <w:rFonts w:ascii="Times New Roman" w:eastAsia="Times New Roman" w:hAnsi="Times New Roman" w:cs="Times New Roman"/>
          <w:b/>
          <w:color w:val="000000"/>
          <w:sz w:val="24"/>
          <w:szCs w:val="24"/>
        </w:rPr>
        <w:t>Discussion</w:t>
      </w:r>
    </w:p>
    <w:p w:rsidR="00DC2A28" w:rsidRDefault="00AA14AE">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paper set out to explore the role and strategic utility of archetypal constructs pertaining to the legitimacy seeking sustainability-oriented entrepreneur</w:t>
      </w:r>
      <w:r>
        <w:rPr>
          <w:rFonts w:ascii="Times New Roman" w:eastAsia="Times New Roman" w:hAnsi="Times New Roman" w:cs="Times New Roman"/>
          <w:sz w:val="24"/>
          <w:szCs w:val="24"/>
        </w:rPr>
        <w:t xml:space="preserve"> in legiti</w:t>
      </w:r>
      <w:r>
        <w:rPr>
          <w:rFonts w:ascii="Times New Roman" w:eastAsia="Times New Roman" w:hAnsi="Times New Roman" w:cs="Times New Roman"/>
          <w:sz w:val="24"/>
          <w:szCs w:val="24"/>
        </w:rPr>
        <w:t>mation.</w:t>
      </w:r>
      <w:r>
        <w:rPr>
          <w:rFonts w:ascii="Times New Roman" w:eastAsia="Times New Roman" w:hAnsi="Times New Roman" w:cs="Times New Roman"/>
          <w:sz w:val="24"/>
          <w:szCs w:val="24"/>
        </w:rPr>
        <w:t xml:space="preserve"> Findings from interviews, observations and documentation revealed </w:t>
      </w:r>
      <w:r>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all three constructs manifest in both gaining and maintaining </w:t>
      </w:r>
      <w:r>
        <w:rPr>
          <w:rFonts w:ascii="Times New Roman" w:eastAsia="Times New Roman" w:hAnsi="Times New Roman" w:cs="Times New Roman"/>
          <w:sz w:val="24"/>
          <w:szCs w:val="24"/>
        </w:rPr>
        <w:t xml:space="preserve">legitimation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differing extents and that there is degree of interdependence amongst them, with intention emerging as most strategically useful. </w:t>
      </w:r>
      <w:r>
        <w:rPr>
          <w:rFonts w:ascii="Times New Roman" w:eastAsia="Times New Roman" w:hAnsi="Times New Roman" w:cs="Times New Roman"/>
          <w:sz w:val="24"/>
          <w:szCs w:val="24"/>
        </w:rPr>
        <w:t>This paper contributes to the emerging field of sustainability-oriented entrepreneurship in a number of ways. Firstly, this</w:t>
      </w:r>
      <w:r>
        <w:rPr>
          <w:rFonts w:ascii="Times New Roman" w:eastAsia="Times New Roman" w:hAnsi="Times New Roman" w:cs="Times New Roman"/>
          <w:sz w:val="24"/>
          <w:szCs w:val="24"/>
        </w:rPr>
        <w:t xml:space="preserve"> paper sheds light on the under-explored </w:t>
      </w:r>
      <w:r>
        <w:rPr>
          <w:rFonts w:ascii="Times New Roman" w:eastAsia="Times New Roman" w:hAnsi="Times New Roman" w:cs="Times New Roman"/>
          <w:sz w:val="24"/>
          <w:szCs w:val="24"/>
        </w:rPr>
        <w:t xml:space="preserve">area of legitimation </w:t>
      </w:r>
      <w:r>
        <w:rPr>
          <w:rFonts w:ascii="Times New Roman" w:eastAsia="Times New Roman" w:hAnsi="Times New Roman" w:cs="Times New Roman"/>
          <w:sz w:val="24"/>
          <w:szCs w:val="24"/>
        </w:rPr>
        <w:t>in the start-up phase for sustainability-oriented entrepreneurs by offer</w:t>
      </w:r>
      <w:r>
        <w:rPr>
          <w:rFonts w:ascii="Times New Roman" w:eastAsia="Times New Roman" w:hAnsi="Times New Roman" w:cs="Times New Roman"/>
          <w:sz w:val="24"/>
          <w:szCs w:val="24"/>
        </w:rPr>
        <w:t xml:space="preserve">ing novel insight into the </w:t>
      </w:r>
      <w:r>
        <w:rPr>
          <w:rFonts w:ascii="Times New Roman" w:eastAsia="Times New Roman" w:hAnsi="Times New Roman" w:cs="Times New Roman"/>
          <w:sz w:val="24"/>
          <w:szCs w:val="24"/>
        </w:rPr>
        <w:t>strategic role of prior knowledge, sustainability orientation and sustainability intention in e</w:t>
      </w:r>
      <w:r>
        <w:rPr>
          <w:rFonts w:ascii="Times New Roman" w:eastAsia="Times New Roman" w:hAnsi="Times New Roman" w:cs="Times New Roman"/>
          <w:sz w:val="24"/>
          <w:szCs w:val="24"/>
        </w:rPr>
        <w:t xml:space="preserve">ntrepreneurs' legitimation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w:t>
      </w:r>
      <w:r>
        <w:rPr>
          <w:rFonts w:ascii="Times New Roman" w:eastAsia="Times New Roman" w:hAnsi="Times New Roman" w:cs="Times New Roman"/>
          <w:sz w:val="24"/>
          <w:szCs w:val="24"/>
        </w:rPr>
        <w:t xml:space="preserve">hile extant literature leans towards structural explanations for organisational field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this paper returns focus to the strategi</w:t>
      </w:r>
      <w:r>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 xml:space="preserve">individual entrepreneur and thus supports the views of </w:t>
      </w:r>
      <w:proofErr w:type="spellStart"/>
      <w:r>
        <w:rPr>
          <w:rFonts w:ascii="Times New Roman" w:eastAsia="Times New Roman" w:hAnsi="Times New Roman" w:cs="Times New Roman"/>
          <w:sz w:val="24"/>
          <w:szCs w:val="24"/>
        </w:rPr>
        <w:t>Fligstein</w:t>
      </w:r>
      <w:proofErr w:type="spellEnd"/>
      <w:r>
        <w:rPr>
          <w:rFonts w:ascii="Times New Roman" w:eastAsia="Times New Roman" w:hAnsi="Times New Roman" w:cs="Times New Roman"/>
          <w:sz w:val="24"/>
          <w:szCs w:val="24"/>
        </w:rPr>
        <w:t xml:space="preserve"> and McAdam (201</w:t>
      </w:r>
      <w:r>
        <w:rPr>
          <w:rFonts w:ascii="Times New Roman" w:eastAsia="Times New Roman" w:hAnsi="Times New Roman" w:cs="Times New Roman"/>
          <w:sz w:val="24"/>
          <w:szCs w:val="24"/>
        </w:rPr>
        <w:t xml:space="preserve">1, 2012). By focusing on the individual entrepreneur, this paper provides </w:t>
      </w:r>
      <w:r>
        <w:rPr>
          <w:rFonts w:ascii="Times New Roman" w:eastAsia="Times New Roman" w:hAnsi="Times New Roman" w:cs="Times New Roman"/>
          <w:sz w:val="24"/>
          <w:szCs w:val="24"/>
        </w:rPr>
        <w:t>empirical evidence on the important role of individual legitimacy-seekers</w:t>
      </w:r>
      <w:r>
        <w:rPr>
          <w:rFonts w:ascii="Times New Roman" w:eastAsia="Times New Roman" w:hAnsi="Times New Roman" w:cs="Times New Roman"/>
          <w:sz w:val="24"/>
          <w:szCs w:val="24"/>
        </w:rPr>
        <w:t xml:space="preserve"> in carrying out institutional work to </w:t>
      </w:r>
      <w:r>
        <w:rPr>
          <w:rFonts w:ascii="Times New Roman" w:eastAsia="Times New Roman" w:hAnsi="Times New Roman" w:cs="Times New Roman"/>
          <w:sz w:val="24"/>
          <w:szCs w:val="24"/>
        </w:rPr>
        <w:t>incite</w:t>
      </w:r>
      <w:r>
        <w:rPr>
          <w:rFonts w:ascii="Times New Roman" w:eastAsia="Times New Roman" w:hAnsi="Times New Roman" w:cs="Times New Roman"/>
          <w:sz w:val="24"/>
          <w:szCs w:val="24"/>
        </w:rPr>
        <w:t xml:space="preserve"> change in the organisational field by strategizing to legitimis</w:t>
      </w:r>
      <w:r>
        <w:rPr>
          <w:rFonts w:ascii="Times New Roman" w:eastAsia="Times New Roman" w:hAnsi="Times New Roman" w:cs="Times New Roman"/>
          <w:sz w:val="24"/>
          <w:szCs w:val="24"/>
        </w:rPr>
        <w:t xml:space="preserve">e themselves and their practices. “Through processes of social construction, entrepreneurs can develop new meanings that may eventually alter institutional norms, beginning at organisational level” (Aldrich </w:t>
      </w:r>
      <w:r>
        <w:rPr>
          <w:rFonts w:ascii="Times New Roman" w:eastAsia="Times New Roman" w:hAnsi="Times New Roman" w:cs="Times New Roman"/>
          <w:sz w:val="24"/>
          <w:szCs w:val="24"/>
        </w:rPr>
        <w:t xml:space="preserve">and </w:t>
      </w:r>
      <w:proofErr w:type="spellStart"/>
      <w:r>
        <w:rPr>
          <w:rFonts w:ascii="Times New Roman" w:eastAsia="Times New Roman" w:hAnsi="Times New Roman" w:cs="Times New Roman"/>
          <w:sz w:val="24"/>
          <w:szCs w:val="24"/>
        </w:rPr>
        <w:t>Fiol</w:t>
      </w:r>
      <w:proofErr w:type="spellEnd"/>
      <w:r>
        <w:rPr>
          <w:rFonts w:ascii="Times New Roman" w:eastAsia="Times New Roman" w:hAnsi="Times New Roman" w:cs="Times New Roman"/>
          <w:sz w:val="24"/>
          <w:szCs w:val="24"/>
        </w:rPr>
        <w:t xml:space="preserve">, 1994, p. 649). </w:t>
      </w:r>
      <w:r>
        <w:rPr>
          <w:rFonts w:ascii="Times New Roman" w:eastAsia="Times New Roman" w:hAnsi="Times New Roman" w:cs="Times New Roman"/>
          <w:sz w:val="24"/>
          <w:szCs w:val="24"/>
        </w:rPr>
        <w:t>Moreover, by</w:t>
      </w:r>
      <w:r>
        <w:rPr>
          <w:rFonts w:ascii="Times New Roman" w:eastAsia="Times New Roman" w:hAnsi="Times New Roman" w:cs="Times New Roman"/>
          <w:sz w:val="24"/>
          <w:szCs w:val="24"/>
        </w:rPr>
        <w:t xml:space="preserve"> exploring t</w:t>
      </w:r>
      <w:r>
        <w:rPr>
          <w:rFonts w:ascii="Times New Roman" w:eastAsia="Times New Roman" w:hAnsi="Times New Roman" w:cs="Times New Roman"/>
          <w:sz w:val="24"/>
          <w:szCs w:val="24"/>
        </w:rPr>
        <w:t>he strategic utility of these factors, this paper high</w:t>
      </w:r>
      <w:r>
        <w:rPr>
          <w:rFonts w:ascii="Times New Roman" w:eastAsia="Times New Roman" w:hAnsi="Times New Roman" w:cs="Times New Roman"/>
          <w:sz w:val="24"/>
          <w:szCs w:val="24"/>
        </w:rPr>
        <w:lastRenderedPageBreak/>
        <w:t xml:space="preserve">lights the strategic purpose behind </w:t>
      </w:r>
      <w:proofErr w:type="gramStart"/>
      <w:r>
        <w:rPr>
          <w:rFonts w:ascii="Times New Roman" w:eastAsia="Times New Roman" w:hAnsi="Times New Roman" w:cs="Times New Roman"/>
          <w:sz w:val="24"/>
          <w:szCs w:val="24"/>
        </w:rPr>
        <w:t>actions which</w:t>
      </w:r>
      <w:proofErr w:type="gramEnd"/>
      <w:r>
        <w:rPr>
          <w:rFonts w:ascii="Times New Roman" w:eastAsia="Times New Roman" w:hAnsi="Times New Roman" w:cs="Times New Roman"/>
          <w:sz w:val="24"/>
          <w:szCs w:val="24"/>
        </w:rPr>
        <w:t xml:space="preserve"> offers a more nuanced explanation of the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of entrepreneurs in organisational fields</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Research on strategic agency can help progress knowledge on</w:t>
      </w:r>
      <w:r>
        <w:rPr>
          <w:rFonts w:ascii="Times New Roman" w:eastAsia="Times New Roman" w:hAnsi="Times New Roman" w:cs="Times New Roman"/>
          <w:sz w:val="24"/>
          <w:szCs w:val="24"/>
        </w:rPr>
        <w:t xml:space="preserve"> entrepreneurial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in th</w:t>
      </w:r>
      <w:r>
        <w:rPr>
          <w:rFonts w:ascii="Times New Roman" w:eastAsia="Times New Roman" w:hAnsi="Times New Roman" w:cs="Times New Roman"/>
          <w:sz w:val="24"/>
          <w:szCs w:val="24"/>
        </w:rPr>
        <w:t xml:space="preserve">e emerging field of sustainability-oriented entrepreneurship. </w:t>
      </w:r>
      <w:r>
        <w:rPr>
          <w:rFonts w:ascii="Times New Roman" w:eastAsia="Times New Roman" w:hAnsi="Times New Roman" w:cs="Times New Roman"/>
          <w:sz w:val="24"/>
          <w:szCs w:val="24"/>
        </w:rPr>
        <w:t xml:space="preserve">The implications for the findings on each construct </w:t>
      </w:r>
      <w:proofErr w:type="gramStart"/>
      <w:r>
        <w:rPr>
          <w:rFonts w:ascii="Times New Roman" w:eastAsia="Times New Roman" w:hAnsi="Times New Roman" w:cs="Times New Roman"/>
          <w:sz w:val="24"/>
          <w:szCs w:val="24"/>
        </w:rPr>
        <w:t>are elaborated</w:t>
      </w:r>
      <w:proofErr w:type="gramEnd"/>
      <w:r>
        <w:rPr>
          <w:rFonts w:ascii="Times New Roman" w:eastAsia="Times New Roman" w:hAnsi="Times New Roman" w:cs="Times New Roman"/>
          <w:sz w:val="24"/>
          <w:szCs w:val="24"/>
        </w:rPr>
        <w:t xml:space="preserve"> on below. </w:t>
      </w:r>
    </w:p>
    <w:p w:rsidR="00DC2A28" w:rsidRDefault="00AA14A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paper responds to the recommendation for research on the role of prior knowledge</w:t>
      </w:r>
      <w:r>
        <w:rPr>
          <w:rFonts w:ascii="Times New Roman" w:eastAsia="Times New Roman" w:hAnsi="Times New Roman" w:cs="Times New Roman"/>
          <w:sz w:val="24"/>
          <w:szCs w:val="24"/>
        </w:rPr>
        <w:t xml:space="preserve"> in legitimation of value-driven entrepreneurs who contemplate whether prior knowledge might benefit the entrepreneur in speeding up legitimation</w:t>
      </w:r>
      <w:r>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enable the entrepreneur to encounter less dissonance from diverse stakeholders</w:t>
      </w:r>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Clercq</w:t>
      </w:r>
      <w:proofErr w:type="spellEnd"/>
      <w:r>
        <w:rPr>
          <w:rFonts w:ascii="Times New Roman" w:eastAsia="Times New Roman" w:hAnsi="Times New Roman" w:cs="Times New Roman"/>
          <w:sz w:val="24"/>
          <w:szCs w:val="24"/>
        </w:rPr>
        <w:t xml:space="preserve"> and Voronov, 201</w:t>
      </w:r>
      <w:r>
        <w:rPr>
          <w:rFonts w:ascii="Times New Roman" w:eastAsia="Times New Roman" w:hAnsi="Times New Roman" w:cs="Times New Roman"/>
          <w:sz w:val="24"/>
          <w:szCs w:val="24"/>
        </w:rPr>
        <w:t xml:space="preserve">1; O'Neil and </w:t>
      </w:r>
      <w:proofErr w:type="spellStart"/>
      <w:r>
        <w:rPr>
          <w:rFonts w:ascii="Times New Roman" w:eastAsia="Times New Roman" w:hAnsi="Times New Roman" w:cs="Times New Roman"/>
          <w:sz w:val="24"/>
          <w:szCs w:val="24"/>
        </w:rPr>
        <w:t>Ucbasaran</w:t>
      </w:r>
      <w:proofErr w:type="spellEnd"/>
      <w:r>
        <w:rPr>
          <w:rFonts w:ascii="Times New Roman" w:eastAsia="Times New Roman" w:hAnsi="Times New Roman" w:cs="Times New Roman"/>
          <w:sz w:val="24"/>
          <w:szCs w:val="24"/>
        </w:rPr>
        <w:t xml:space="preserve">, 2016).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main finding is that prior knowledge does indeed appear to be used strategically by entrepreneurs to gain legitimacy in the start-up phase. Specifically, practical experience in th</w:t>
      </w:r>
      <w:r>
        <w:rPr>
          <w:rFonts w:ascii="Times New Roman" w:eastAsia="Times New Roman" w:hAnsi="Times New Roman" w:cs="Times New Roman"/>
          <w:sz w:val="24"/>
          <w:szCs w:val="24"/>
        </w:rPr>
        <w:t xml:space="preserve">e field is valued by a diversity of </w:t>
      </w:r>
      <w:r>
        <w:rPr>
          <w:rFonts w:ascii="Times New Roman" w:eastAsia="Times New Roman" w:hAnsi="Times New Roman" w:cs="Times New Roman"/>
          <w:sz w:val="24"/>
          <w:szCs w:val="24"/>
        </w:rPr>
        <w:t xml:space="preserve">stakeholders and this practical experience is demonstrated to gain legitimacy in two ways; </w:t>
      </w:r>
      <w:proofErr w:type="gramStart"/>
      <w:r>
        <w:rPr>
          <w:rFonts w:ascii="Times New Roman" w:eastAsia="Times New Roman" w:hAnsi="Times New Roman" w:cs="Times New Roman"/>
          <w:sz w:val="24"/>
          <w:szCs w:val="24"/>
        </w:rPr>
        <w:t>so as to</w:t>
      </w:r>
      <w:proofErr w:type="gramEnd"/>
      <w:r>
        <w:rPr>
          <w:rFonts w:ascii="Times New Roman" w:eastAsia="Times New Roman" w:hAnsi="Times New Roman" w:cs="Times New Roman"/>
          <w:sz w:val="24"/>
          <w:szCs w:val="24"/>
        </w:rPr>
        <w:t xml:space="preserve"> gain trust and to </w:t>
      </w:r>
      <w:r>
        <w:rPr>
          <w:rFonts w:ascii="Times New Roman" w:eastAsia="Times New Roman" w:hAnsi="Times New Roman" w:cs="Times New Roman"/>
          <w:sz w:val="24"/>
          <w:szCs w:val="24"/>
        </w:rPr>
        <w:t>stay out of trou</w:t>
      </w:r>
      <w:r>
        <w:rPr>
          <w:rFonts w:ascii="Times New Roman" w:eastAsia="Times New Roman" w:hAnsi="Times New Roman" w:cs="Times New Roman"/>
          <w:sz w:val="24"/>
          <w:szCs w:val="24"/>
        </w:rPr>
        <w:t xml:space="preserve">ble by following the rules. It appears that in their legitimation work, entrepreneurs were most concerned about </w:t>
      </w:r>
      <w:proofErr w:type="gramStart"/>
      <w:r>
        <w:rPr>
          <w:rFonts w:ascii="Times New Roman" w:eastAsia="Times New Roman" w:hAnsi="Times New Roman" w:cs="Times New Roman"/>
          <w:sz w:val="24"/>
          <w:szCs w:val="24"/>
        </w:rPr>
        <w:t>being seen</w:t>
      </w:r>
      <w:proofErr w:type="gramEnd"/>
      <w:r>
        <w:rPr>
          <w:rFonts w:ascii="Times New Roman" w:eastAsia="Times New Roman" w:hAnsi="Times New Roman" w:cs="Times New Roman"/>
          <w:sz w:val="24"/>
          <w:szCs w:val="24"/>
        </w:rPr>
        <w:t xml:space="preserve"> in a positive light by stakeholders as opposed to explicit resource acquisition, which is similar to the findings of Clarke (2011) whereby entrepreneurs attempted to gain legitimacy to better engage stakeholders. </w:t>
      </w:r>
      <w:r>
        <w:rPr>
          <w:rFonts w:ascii="Times New Roman" w:eastAsia="Times New Roman" w:hAnsi="Times New Roman" w:cs="Times New Roman"/>
          <w:sz w:val="24"/>
          <w:szCs w:val="24"/>
        </w:rPr>
        <w:t xml:space="preserve">The importance of prior knowledge in this </w:t>
      </w:r>
      <w:r>
        <w:rPr>
          <w:rFonts w:ascii="Times New Roman" w:eastAsia="Times New Roman" w:hAnsi="Times New Roman" w:cs="Times New Roman"/>
          <w:sz w:val="24"/>
          <w:szCs w:val="24"/>
        </w:rPr>
        <w:t xml:space="preserve">phase, especially for novice entrepreneurs, has also been identified in the field of traditional entrepreneurship (see e.g. </w:t>
      </w:r>
      <w:proofErr w:type="spellStart"/>
      <w:r>
        <w:rPr>
          <w:rFonts w:ascii="Times New Roman" w:eastAsia="Times New Roman" w:hAnsi="Times New Roman" w:cs="Times New Roman"/>
          <w:sz w:val="24"/>
          <w:szCs w:val="24"/>
        </w:rPr>
        <w:t>Mitteness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2013), but this importance diminishes over time as it becomes taken for granted</w:t>
      </w:r>
      <w:r>
        <w:rPr>
          <w:rFonts w:ascii="Times New Roman" w:eastAsia="Times New Roman" w:hAnsi="Times New Roman" w:cs="Times New Roman"/>
          <w:sz w:val="24"/>
          <w:szCs w:val="24"/>
        </w:rPr>
        <w:t>.</w:t>
      </w:r>
    </w:p>
    <w:p w:rsidR="00DC2A28" w:rsidRDefault="00AA14A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relation to maintaining legiti</w:t>
      </w:r>
      <w:r>
        <w:rPr>
          <w:rFonts w:ascii="Times New Roman" w:eastAsia="Times New Roman" w:hAnsi="Times New Roman" w:cs="Times New Roman"/>
          <w:sz w:val="24"/>
          <w:szCs w:val="24"/>
        </w:rPr>
        <w:t xml:space="preserve">macy, entrepreneurs discussed how prior knowledge was not something they would strategically demonstrate to </w:t>
      </w:r>
      <w:r>
        <w:rPr>
          <w:rFonts w:ascii="Times New Roman" w:eastAsia="Times New Roman" w:hAnsi="Times New Roman" w:cs="Times New Roman"/>
          <w:sz w:val="24"/>
          <w:szCs w:val="24"/>
        </w:rPr>
        <w:lastRenderedPageBreak/>
        <w:t xml:space="preserve">existing stakeholders. Despite this consensus among entrepreneurs, </w:t>
      </w:r>
      <w:r>
        <w:rPr>
          <w:rFonts w:ascii="Times New Roman" w:eastAsia="Times New Roman" w:hAnsi="Times New Roman" w:cs="Times New Roman"/>
          <w:sz w:val="24"/>
          <w:szCs w:val="24"/>
        </w:rPr>
        <w:t>prior knowledge was still found to be a necessary condition for continuation, whi</w:t>
      </w:r>
      <w:r>
        <w:rPr>
          <w:rFonts w:ascii="Times New Roman" w:eastAsia="Times New Roman" w:hAnsi="Times New Roman" w:cs="Times New Roman"/>
          <w:sz w:val="24"/>
          <w:szCs w:val="24"/>
        </w:rPr>
        <w:t xml:space="preserve">ch echoes the findings of Muñoz and </w:t>
      </w:r>
      <w:proofErr w:type="spellStart"/>
      <w:r>
        <w:rPr>
          <w:rFonts w:ascii="Times New Roman" w:eastAsia="Times New Roman" w:hAnsi="Times New Roman" w:cs="Times New Roman"/>
          <w:sz w:val="24"/>
          <w:szCs w:val="24"/>
        </w:rPr>
        <w:t>Dimov</w:t>
      </w:r>
      <w:proofErr w:type="spellEnd"/>
      <w:r>
        <w:rPr>
          <w:rFonts w:ascii="Times New Roman" w:eastAsia="Times New Roman" w:hAnsi="Times New Roman" w:cs="Times New Roman"/>
          <w:sz w:val="24"/>
          <w:szCs w:val="24"/>
        </w:rPr>
        <w:t xml:space="preserve"> (2015), who found prior knowledge to be a “necessary condition at best”, and one that “needs to be complemented by other (perhaps more important) factors in driving the entrepreneurial process forward” (p. 649). Pr</w:t>
      </w:r>
      <w:r>
        <w:rPr>
          <w:rFonts w:ascii="Times New Roman" w:eastAsia="Times New Roman" w:hAnsi="Times New Roman" w:cs="Times New Roman"/>
          <w:sz w:val="24"/>
          <w:szCs w:val="24"/>
        </w:rPr>
        <w:t xml:space="preserve">ior knowledge exists as an underlying factor that helps entrepreneurs to continue to pursue their sustainability goals through entrepreneurial means, </w:t>
      </w:r>
      <w:proofErr w:type="spellStart"/>
      <w:r>
        <w:rPr>
          <w:rFonts w:ascii="Times New Roman" w:eastAsia="Times New Roman" w:hAnsi="Times New Roman" w:cs="Times New Roman"/>
          <w:sz w:val="24"/>
          <w:szCs w:val="24"/>
        </w:rPr>
        <w:t>i.e</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intention</w:t>
      </w:r>
      <w:proofErr w:type="gramEnd"/>
      <w:r>
        <w:rPr>
          <w:rFonts w:ascii="Times New Roman" w:eastAsia="Times New Roman" w:hAnsi="Times New Roman" w:cs="Times New Roman"/>
          <w:sz w:val="24"/>
          <w:szCs w:val="24"/>
        </w:rPr>
        <w:t xml:space="preserve">. This supports the argument that they </w:t>
      </w:r>
      <w:proofErr w:type="gramStart"/>
      <w:r>
        <w:rPr>
          <w:rFonts w:ascii="Times New Roman" w:eastAsia="Times New Roman" w:hAnsi="Times New Roman" w:cs="Times New Roman"/>
          <w:sz w:val="24"/>
          <w:szCs w:val="24"/>
        </w:rPr>
        <w:t>should be considered</w:t>
      </w:r>
      <w:proofErr w:type="gramEnd"/>
      <w:r>
        <w:rPr>
          <w:rFonts w:ascii="Times New Roman" w:eastAsia="Times New Roman" w:hAnsi="Times New Roman" w:cs="Times New Roman"/>
          <w:sz w:val="24"/>
          <w:szCs w:val="24"/>
        </w:rPr>
        <w:t xml:space="preserve"> as holistic factors. Although pr</w:t>
      </w:r>
      <w:r>
        <w:rPr>
          <w:rFonts w:ascii="Times New Roman" w:eastAsia="Times New Roman" w:hAnsi="Times New Roman" w:cs="Times New Roman"/>
          <w:sz w:val="24"/>
          <w:szCs w:val="24"/>
        </w:rPr>
        <w:t>ior knowledge is not reported as strategically valuable, in reality it is likely that entrepreneurs must “continually make and remake stories to maintain their identity and status” (</w:t>
      </w:r>
      <w:proofErr w:type="spellStart"/>
      <w:r>
        <w:rPr>
          <w:rFonts w:ascii="Times New Roman" w:eastAsia="Times New Roman" w:hAnsi="Times New Roman" w:cs="Times New Roman"/>
          <w:sz w:val="24"/>
          <w:szCs w:val="24"/>
        </w:rPr>
        <w:t>Lounsbury</w:t>
      </w:r>
      <w:proofErr w:type="spellEnd"/>
      <w:r>
        <w:rPr>
          <w:rFonts w:ascii="Times New Roman" w:eastAsia="Times New Roman" w:hAnsi="Times New Roman" w:cs="Times New Roman"/>
          <w:sz w:val="24"/>
          <w:szCs w:val="24"/>
        </w:rPr>
        <w:t xml:space="preserve"> and Glynn, 2001: 560). </w:t>
      </w:r>
    </w:p>
    <w:p w:rsidR="00DC2A28" w:rsidRDefault="00AA14A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Prior knowledge was even reported as som</w:t>
      </w:r>
      <w:r>
        <w:rPr>
          <w:rFonts w:ascii="Times New Roman" w:eastAsia="Times New Roman" w:hAnsi="Times New Roman" w:cs="Times New Roman"/>
          <w:sz w:val="24"/>
          <w:szCs w:val="24"/>
        </w:rPr>
        <w:t xml:space="preserve">ething that could potentially become harmful beyond the start-up phase if entrepreneurs are seen to be over reliant on talking about their </w:t>
      </w:r>
      <w:proofErr w:type="gramStart"/>
      <w:r>
        <w:rPr>
          <w:rFonts w:ascii="Times New Roman" w:eastAsia="Times New Roman" w:hAnsi="Times New Roman" w:cs="Times New Roman"/>
          <w:sz w:val="24"/>
          <w:szCs w:val="24"/>
        </w:rPr>
        <w:t>past experiences</w:t>
      </w:r>
      <w:proofErr w:type="gramEnd"/>
      <w:r>
        <w:rPr>
          <w:rFonts w:ascii="Times New Roman" w:eastAsia="Times New Roman" w:hAnsi="Times New Roman" w:cs="Times New Roman"/>
          <w:sz w:val="24"/>
          <w:szCs w:val="24"/>
        </w:rPr>
        <w:t xml:space="preserve"> as they could be viewed as being opposed to innovation and unwilling to embrace change. Although pra</w:t>
      </w:r>
      <w:r>
        <w:rPr>
          <w:rFonts w:ascii="Times New Roman" w:eastAsia="Times New Roman" w:hAnsi="Times New Roman" w:cs="Times New Roman"/>
          <w:sz w:val="24"/>
          <w:szCs w:val="24"/>
        </w:rPr>
        <w:t>ctical experience</w:t>
      </w:r>
      <w:r>
        <w:rPr>
          <w:rFonts w:ascii="Times New Roman" w:eastAsia="Times New Roman" w:hAnsi="Times New Roman" w:cs="Times New Roman"/>
          <w:sz w:val="24"/>
          <w:szCs w:val="24"/>
        </w:rPr>
        <w:t xml:space="preserve"> emerged as most important for gaining, perhaps formal education is becoming more important in the field and </w:t>
      </w:r>
      <w:proofErr w:type="gramStart"/>
      <w:r>
        <w:rPr>
          <w:rFonts w:ascii="Times New Roman" w:eastAsia="Times New Roman" w:hAnsi="Times New Roman" w:cs="Times New Roman"/>
          <w:sz w:val="24"/>
          <w:szCs w:val="24"/>
        </w:rPr>
        <w:t>should be considered</w:t>
      </w:r>
      <w:proofErr w:type="gramEnd"/>
      <w:r>
        <w:rPr>
          <w:rFonts w:ascii="Times New Roman" w:eastAsia="Times New Roman" w:hAnsi="Times New Roman" w:cs="Times New Roman"/>
          <w:sz w:val="24"/>
          <w:szCs w:val="24"/>
        </w:rPr>
        <w:t xml:space="preserve"> for maintaining legitimacy. Entrepreneurs must understand the diminishing utility of prior knowledge and lear</w:t>
      </w:r>
      <w:r>
        <w:rPr>
          <w:rFonts w:ascii="Times New Roman" w:eastAsia="Times New Roman" w:hAnsi="Times New Roman" w:cs="Times New Roman"/>
          <w:sz w:val="24"/>
          <w:szCs w:val="24"/>
        </w:rPr>
        <w:t xml:space="preserve">n to adapt their legitimation work when moving from the gaining to maintaining phase with existing stakeholders. </w:t>
      </w:r>
      <w:r>
        <w:rPr>
          <w:rFonts w:ascii="Times New Roman" w:eastAsia="Times New Roman" w:hAnsi="Times New Roman" w:cs="Times New Roman"/>
          <w:sz w:val="24"/>
          <w:szCs w:val="24"/>
        </w:rPr>
        <w:t xml:space="preserve">It is critical that entrepreneurs stay current in their areas of expertise and this </w:t>
      </w:r>
      <w:proofErr w:type="gramStart"/>
      <w:r>
        <w:rPr>
          <w:rFonts w:ascii="Times New Roman" w:eastAsia="Times New Roman" w:hAnsi="Times New Roman" w:cs="Times New Roman"/>
          <w:sz w:val="24"/>
          <w:szCs w:val="24"/>
        </w:rPr>
        <w:t>could be enhanced</w:t>
      </w:r>
      <w:proofErr w:type="gramEnd"/>
      <w:r>
        <w:rPr>
          <w:rFonts w:ascii="Times New Roman" w:eastAsia="Times New Roman" w:hAnsi="Times New Roman" w:cs="Times New Roman"/>
          <w:sz w:val="24"/>
          <w:szCs w:val="24"/>
        </w:rPr>
        <w:t xml:space="preserve"> by ongoing professional development. By </w:t>
      </w:r>
      <w:r>
        <w:rPr>
          <w:rFonts w:ascii="Times New Roman" w:eastAsia="Times New Roman" w:hAnsi="Times New Roman" w:cs="Times New Roman"/>
          <w:sz w:val="24"/>
          <w:szCs w:val="24"/>
        </w:rPr>
        <w:t>u</w:t>
      </w:r>
      <w:r>
        <w:rPr>
          <w:rFonts w:ascii="Times New Roman" w:eastAsia="Times New Roman" w:hAnsi="Times New Roman" w:cs="Times New Roman"/>
          <w:sz w:val="24"/>
          <w:szCs w:val="24"/>
        </w:rPr>
        <w:t>nderlining this as a possible obstacle, this paper adds to be body of literature highlight</w:t>
      </w:r>
      <w:r>
        <w:rPr>
          <w:rFonts w:ascii="Times New Roman" w:eastAsia="Times New Roman" w:hAnsi="Times New Roman" w:cs="Times New Roman"/>
          <w:sz w:val="24"/>
          <w:szCs w:val="24"/>
        </w:rPr>
        <w:lastRenderedPageBreak/>
        <w:t>ing the challenges of legitimation such as those that arise in establishing expectations (</w:t>
      </w:r>
      <w:proofErr w:type="spellStart"/>
      <w:r>
        <w:rPr>
          <w:rFonts w:ascii="Times New Roman" w:eastAsia="Times New Roman" w:hAnsi="Times New Roman" w:cs="Times New Roman"/>
          <w:sz w:val="24"/>
          <w:szCs w:val="24"/>
        </w:rPr>
        <w:t>Garud</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2014), demonstrating conformity with institutional norms whil</w:t>
      </w:r>
      <w:r>
        <w:rPr>
          <w:rFonts w:ascii="Times New Roman" w:eastAsia="Times New Roman" w:hAnsi="Times New Roman" w:cs="Times New Roman"/>
          <w:sz w:val="24"/>
          <w:szCs w:val="24"/>
        </w:rPr>
        <w:t>e maintaining ‘legitimate distinctiveness’ (</w:t>
      </w:r>
      <w:proofErr w:type="spellStart"/>
      <w:r>
        <w:rPr>
          <w:rFonts w:ascii="Times New Roman" w:eastAsia="Times New Roman" w:hAnsi="Times New Roman" w:cs="Times New Roman"/>
          <w:sz w:val="24"/>
          <w:szCs w:val="24"/>
        </w:rPr>
        <w:t>Navis</w:t>
      </w:r>
      <w:proofErr w:type="spellEnd"/>
      <w:r>
        <w:rPr>
          <w:rFonts w:ascii="Times New Roman" w:eastAsia="Times New Roman" w:hAnsi="Times New Roman" w:cs="Times New Roman"/>
          <w:sz w:val="24"/>
          <w:szCs w:val="24"/>
        </w:rPr>
        <w:t xml:space="preserve"> and Glynn, 2011) and </w:t>
      </w:r>
      <w:proofErr w:type="spellStart"/>
      <w:r>
        <w:rPr>
          <w:rFonts w:ascii="Times New Roman" w:eastAsia="Times New Roman" w:hAnsi="Times New Roman" w:cs="Times New Roman"/>
          <w:sz w:val="24"/>
          <w:szCs w:val="24"/>
        </w:rPr>
        <w:t>skillfully</w:t>
      </w:r>
      <w:proofErr w:type="spellEnd"/>
      <w:r>
        <w:rPr>
          <w:rFonts w:ascii="Times New Roman" w:eastAsia="Times New Roman" w:hAnsi="Times New Roman" w:cs="Times New Roman"/>
          <w:sz w:val="24"/>
          <w:szCs w:val="24"/>
        </w:rPr>
        <w:t xml:space="preserve"> taking symbolic action (</w:t>
      </w:r>
      <w:proofErr w:type="spellStart"/>
      <w:r>
        <w:rPr>
          <w:rFonts w:ascii="Times New Roman" w:eastAsia="Times New Roman" w:hAnsi="Times New Roman" w:cs="Times New Roman"/>
          <w:sz w:val="24"/>
          <w:szCs w:val="24"/>
        </w:rPr>
        <w:t>Zott</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Huy</w:t>
      </w:r>
      <w:proofErr w:type="spellEnd"/>
      <w:r>
        <w:rPr>
          <w:rFonts w:ascii="Times New Roman" w:eastAsia="Times New Roman" w:hAnsi="Times New Roman" w:cs="Times New Roman"/>
          <w:sz w:val="24"/>
          <w:szCs w:val="24"/>
        </w:rPr>
        <w:t xml:space="preserve">, 2007). </w:t>
      </w:r>
    </w:p>
    <w:p w:rsidR="00DC2A28" w:rsidRDefault="00AA14A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Many authors in the sustainability-oriented entrepreneurship literature have empirically examined the beliefs, attitudes, convic</w:t>
      </w:r>
      <w:r>
        <w:rPr>
          <w:rFonts w:ascii="Times New Roman" w:eastAsia="Times New Roman" w:hAnsi="Times New Roman" w:cs="Times New Roman"/>
          <w:sz w:val="24"/>
          <w:szCs w:val="24"/>
        </w:rPr>
        <w:t xml:space="preserve">tions and values of entrepreneurs that lead them to pursue opportunities for sustainable development in the form of venturing (e.g. see Muñoz and </w:t>
      </w:r>
      <w:proofErr w:type="spellStart"/>
      <w:r>
        <w:rPr>
          <w:rFonts w:ascii="Times New Roman" w:eastAsia="Times New Roman" w:hAnsi="Times New Roman" w:cs="Times New Roman"/>
          <w:sz w:val="24"/>
          <w:szCs w:val="24"/>
        </w:rPr>
        <w:t>Dimov</w:t>
      </w:r>
      <w:proofErr w:type="spellEnd"/>
      <w:r>
        <w:rPr>
          <w:rFonts w:ascii="Times New Roman" w:eastAsia="Times New Roman" w:hAnsi="Times New Roman" w:cs="Times New Roman"/>
          <w:sz w:val="24"/>
          <w:szCs w:val="24"/>
        </w:rPr>
        <w:t>, 2015 for summary). This paper offers a novel approach to this construct in exploring how it can be stra</w:t>
      </w:r>
      <w:r>
        <w:rPr>
          <w:rFonts w:ascii="Times New Roman" w:eastAsia="Times New Roman" w:hAnsi="Times New Roman" w:cs="Times New Roman"/>
          <w:sz w:val="24"/>
          <w:szCs w:val="24"/>
        </w:rPr>
        <w:t xml:space="preserve">tegically utilised in legitimation. </w:t>
      </w:r>
      <w:r>
        <w:rPr>
          <w:rFonts w:ascii="Times New Roman" w:eastAsia="Times New Roman" w:hAnsi="Times New Roman" w:cs="Times New Roman"/>
          <w:sz w:val="24"/>
          <w:szCs w:val="24"/>
        </w:rPr>
        <w:t xml:space="preserve">Findings also suggest that, much like prior knowledge and intention, </w:t>
      </w:r>
      <w:r>
        <w:rPr>
          <w:rFonts w:ascii="Times New Roman" w:eastAsia="Times New Roman" w:hAnsi="Times New Roman" w:cs="Times New Roman"/>
          <w:sz w:val="24"/>
          <w:szCs w:val="24"/>
        </w:rPr>
        <w:t>orientation and intention are related but distinct constructs (</w:t>
      </w:r>
      <w:proofErr w:type="spellStart"/>
      <w:r>
        <w:rPr>
          <w:rFonts w:ascii="Times New Roman" w:eastAsia="Times New Roman" w:hAnsi="Times New Roman" w:cs="Times New Roman"/>
          <w:sz w:val="24"/>
          <w:szCs w:val="24"/>
        </w:rPr>
        <w:t>Valliere</w:t>
      </w:r>
      <w:proofErr w:type="spellEnd"/>
      <w:r>
        <w:rPr>
          <w:rFonts w:ascii="Times New Roman" w:eastAsia="Times New Roman" w:hAnsi="Times New Roman" w:cs="Times New Roman"/>
          <w:sz w:val="24"/>
          <w:szCs w:val="24"/>
        </w:rPr>
        <w:t xml:space="preserve">, 2017) and </w:t>
      </w:r>
      <w:r>
        <w:rPr>
          <w:rFonts w:ascii="Times New Roman" w:eastAsia="Times New Roman" w:hAnsi="Times New Roman" w:cs="Times New Roman"/>
          <w:sz w:val="24"/>
          <w:szCs w:val="24"/>
        </w:rPr>
        <w:t xml:space="preserve">the real merit of sustainability orientation is as an ever-present, </w:t>
      </w:r>
      <w:r>
        <w:rPr>
          <w:rFonts w:ascii="Times New Roman" w:eastAsia="Times New Roman" w:hAnsi="Times New Roman" w:cs="Times New Roman"/>
          <w:sz w:val="24"/>
          <w:szCs w:val="24"/>
        </w:rPr>
        <w:t>underlying factor that drives the entrepreneurs to stay on their entrepreneurial path in pursuit of sustainability goals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i.e</w:t>
      </w:r>
      <w:proofErr w:type="spellEnd"/>
      <w:r>
        <w:rPr>
          <w:rFonts w:ascii="Times New Roman" w:eastAsia="Times New Roman" w:hAnsi="Times New Roman" w:cs="Times New Roman"/>
          <w:sz w:val="24"/>
          <w:szCs w:val="24"/>
        </w:rPr>
        <w:t xml:space="preserve"> intention. This mirrors the relationship between prior knowledge and intention and further demonstrates why they </w:t>
      </w:r>
      <w:proofErr w:type="gramStart"/>
      <w:r>
        <w:rPr>
          <w:rFonts w:ascii="Times New Roman" w:eastAsia="Times New Roman" w:hAnsi="Times New Roman" w:cs="Times New Roman"/>
          <w:sz w:val="24"/>
          <w:szCs w:val="24"/>
        </w:rPr>
        <w:t>should be conside</w:t>
      </w:r>
      <w:r>
        <w:rPr>
          <w:rFonts w:ascii="Times New Roman" w:eastAsia="Times New Roman" w:hAnsi="Times New Roman" w:cs="Times New Roman"/>
          <w:sz w:val="24"/>
          <w:szCs w:val="24"/>
        </w:rPr>
        <w:t>red</w:t>
      </w:r>
      <w:proofErr w:type="gramEnd"/>
      <w:r>
        <w:rPr>
          <w:rFonts w:ascii="Times New Roman" w:eastAsia="Times New Roman" w:hAnsi="Times New Roman" w:cs="Times New Roman"/>
          <w:sz w:val="24"/>
          <w:szCs w:val="24"/>
        </w:rPr>
        <w:t xml:space="preserve"> holistically. </w:t>
      </w:r>
      <w:r>
        <w:rPr>
          <w:rFonts w:ascii="Times New Roman" w:eastAsia="Times New Roman" w:hAnsi="Times New Roman" w:cs="Times New Roman"/>
          <w:sz w:val="24"/>
          <w:szCs w:val="24"/>
        </w:rPr>
        <w:t xml:space="preserve">Sustainability orientation </w:t>
      </w:r>
      <w:proofErr w:type="gramStart"/>
      <w:r>
        <w:rPr>
          <w:rFonts w:ascii="Times New Roman" w:eastAsia="Times New Roman" w:hAnsi="Times New Roman" w:cs="Times New Roman"/>
          <w:sz w:val="24"/>
          <w:szCs w:val="24"/>
        </w:rPr>
        <w:t>was generally found</w:t>
      </w:r>
      <w:proofErr w:type="gramEnd"/>
      <w:r>
        <w:rPr>
          <w:rFonts w:ascii="Times New Roman" w:eastAsia="Times New Roman" w:hAnsi="Times New Roman" w:cs="Times New Roman"/>
          <w:sz w:val="24"/>
          <w:szCs w:val="24"/>
        </w:rPr>
        <w:t xml:space="preserve"> to be far less </w:t>
      </w:r>
      <w:r>
        <w:rPr>
          <w:rFonts w:ascii="Times New Roman" w:eastAsia="Times New Roman" w:hAnsi="Times New Roman" w:cs="Times New Roman"/>
          <w:sz w:val="24"/>
          <w:szCs w:val="24"/>
        </w:rPr>
        <w:t>strategically valuable</w:t>
      </w:r>
      <w:r>
        <w:rPr>
          <w:rFonts w:ascii="Times New Roman" w:eastAsia="Times New Roman" w:hAnsi="Times New Roman" w:cs="Times New Roman"/>
          <w:sz w:val="24"/>
          <w:szCs w:val="24"/>
        </w:rPr>
        <w:t xml:space="preserve"> than prior knowledge or intention due to lack of interest from stakeholders</w:t>
      </w:r>
      <w:r>
        <w:rPr>
          <w:rFonts w:ascii="Times New Roman" w:eastAsia="Times New Roman" w:hAnsi="Times New Roman" w:cs="Times New Roman"/>
          <w:sz w:val="24"/>
          <w:szCs w:val="24"/>
        </w:rPr>
        <w:t>, which initially came as a surprise to entrepreneurs.</w:t>
      </w:r>
      <w:r>
        <w:rPr>
          <w:rFonts w:ascii="Times New Roman" w:eastAsia="Times New Roman" w:hAnsi="Times New Roman" w:cs="Times New Roman"/>
          <w:sz w:val="24"/>
          <w:szCs w:val="24"/>
        </w:rPr>
        <w:t xml:space="preserve"> Value-driven entrepreneurs in the start-up stage of business appear to overestimate the level of support they will receive from sustainability-minded stakeholders, as was found by O'Neil and </w:t>
      </w:r>
      <w:proofErr w:type="spellStart"/>
      <w:r>
        <w:rPr>
          <w:rFonts w:ascii="Times New Roman" w:eastAsia="Times New Roman" w:hAnsi="Times New Roman" w:cs="Times New Roman"/>
          <w:sz w:val="24"/>
          <w:szCs w:val="24"/>
        </w:rPr>
        <w:t>Ucbasaran</w:t>
      </w:r>
      <w:proofErr w:type="spellEnd"/>
      <w:r>
        <w:rPr>
          <w:rFonts w:ascii="Times New Roman" w:eastAsia="Times New Roman" w:hAnsi="Times New Roman" w:cs="Times New Roman"/>
          <w:sz w:val="24"/>
          <w:szCs w:val="24"/>
        </w:rPr>
        <w:t xml:space="preserve"> (2016) and consequently overestimate the strategic uti</w:t>
      </w:r>
      <w:r>
        <w:rPr>
          <w:rFonts w:ascii="Times New Roman" w:eastAsia="Times New Roman" w:hAnsi="Times New Roman" w:cs="Times New Roman"/>
          <w:sz w:val="24"/>
          <w:szCs w:val="24"/>
        </w:rPr>
        <w:t xml:space="preserve">lity of their orientation. </w:t>
      </w:r>
      <w:r>
        <w:rPr>
          <w:rFonts w:ascii="Times New Roman" w:eastAsia="Times New Roman" w:hAnsi="Times New Roman" w:cs="Times New Roman"/>
          <w:sz w:val="24"/>
          <w:szCs w:val="24"/>
        </w:rPr>
        <w:t xml:space="preserve">This compares to the findings on prior knowledge in that entrepreneurs must learn to accept this lack of </w:t>
      </w:r>
      <w:r>
        <w:rPr>
          <w:rFonts w:ascii="Times New Roman" w:eastAsia="Times New Roman" w:hAnsi="Times New Roman" w:cs="Times New Roman"/>
          <w:sz w:val="24"/>
          <w:szCs w:val="24"/>
        </w:rPr>
        <w:lastRenderedPageBreak/>
        <w:t xml:space="preserve">appreciation and adapt their legitimation work when moving from the gaining to maintaining phase. </w:t>
      </w:r>
      <w:r>
        <w:rPr>
          <w:rFonts w:ascii="Times New Roman" w:eastAsia="Times New Roman" w:hAnsi="Times New Roman" w:cs="Times New Roman"/>
          <w:sz w:val="24"/>
          <w:szCs w:val="24"/>
        </w:rPr>
        <w:t xml:space="preserve">Overall, although </w:t>
      </w:r>
      <w:r>
        <w:rPr>
          <w:rFonts w:ascii="Times New Roman" w:eastAsia="Times New Roman" w:hAnsi="Times New Roman" w:cs="Times New Roman"/>
          <w:sz w:val="24"/>
          <w:szCs w:val="24"/>
        </w:rPr>
        <w:t>these en</w:t>
      </w:r>
      <w:r>
        <w:rPr>
          <w:rFonts w:ascii="Times New Roman" w:eastAsia="Times New Roman" w:hAnsi="Times New Roman" w:cs="Times New Roman"/>
          <w:sz w:val="24"/>
          <w:szCs w:val="24"/>
        </w:rPr>
        <w:t>trepreneurs exhibit strong orientation, it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was not found</w:t>
      </w:r>
      <w:proofErr w:type="gramEnd"/>
      <w:r>
        <w:rPr>
          <w:rFonts w:ascii="Times New Roman" w:eastAsia="Times New Roman" w:hAnsi="Times New Roman" w:cs="Times New Roman"/>
          <w:sz w:val="24"/>
          <w:szCs w:val="24"/>
        </w:rPr>
        <w:t xml:space="preserve"> to have strategic utility in gaining or maintaining legitimacy during start-up. This raises questions for the role of the entrepreneur within their sustainability-oriented enterprise regarding the ex</w:t>
      </w:r>
      <w:r>
        <w:rPr>
          <w:rFonts w:ascii="Times New Roman" w:eastAsia="Times New Roman" w:hAnsi="Times New Roman" w:cs="Times New Roman"/>
          <w:sz w:val="24"/>
          <w:szCs w:val="24"/>
        </w:rPr>
        <w:t xml:space="preserve">tent to which stakeholders would like them and their sustainability values to be a visible component of the enterprise. </w:t>
      </w:r>
    </w:p>
    <w:p w:rsidR="00DC2A28" w:rsidRDefault="00AA14A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Sustainability intention is quite clearly the most important factor for gaining and maintaining legitimacy as it is highly valued by a </w:t>
      </w:r>
      <w:r>
        <w:rPr>
          <w:rFonts w:ascii="Times New Roman" w:eastAsia="Times New Roman" w:hAnsi="Times New Roman" w:cs="Times New Roman"/>
          <w:sz w:val="24"/>
          <w:szCs w:val="24"/>
        </w:rPr>
        <w:t xml:space="preserve">diversity of stakeholders. It </w:t>
      </w:r>
      <w:proofErr w:type="gramStart"/>
      <w:r>
        <w:rPr>
          <w:rFonts w:ascii="Times New Roman" w:eastAsia="Times New Roman" w:hAnsi="Times New Roman" w:cs="Times New Roman"/>
          <w:sz w:val="24"/>
          <w:szCs w:val="24"/>
        </w:rPr>
        <w:t>was found</w:t>
      </w:r>
      <w:proofErr w:type="gramEnd"/>
      <w:r>
        <w:rPr>
          <w:rFonts w:ascii="Times New Roman" w:eastAsia="Times New Roman" w:hAnsi="Times New Roman" w:cs="Times New Roman"/>
          <w:sz w:val="24"/>
          <w:szCs w:val="24"/>
        </w:rPr>
        <w:t xml:space="preserve"> that intention was predominantly demonstrated in two ways; through language and structure. In the traditional entrepreneurship legitimacy field, legitimation through language is well documented (</w:t>
      </w:r>
      <w:proofErr w:type="spellStart"/>
      <w:r>
        <w:rPr>
          <w:rFonts w:ascii="Times New Roman" w:eastAsia="Times New Roman" w:hAnsi="Times New Roman" w:cs="Times New Roman"/>
          <w:sz w:val="24"/>
          <w:szCs w:val="24"/>
        </w:rPr>
        <w:t>Lounsbury</w:t>
      </w:r>
      <w:proofErr w:type="spellEnd"/>
      <w:r>
        <w:rPr>
          <w:rFonts w:ascii="Times New Roman" w:eastAsia="Times New Roman" w:hAnsi="Times New Roman" w:cs="Times New Roman"/>
          <w:sz w:val="24"/>
          <w:szCs w:val="24"/>
        </w:rPr>
        <w:t xml:space="preserve"> and Glynn; </w:t>
      </w:r>
      <w:r>
        <w:rPr>
          <w:rFonts w:ascii="Times New Roman" w:eastAsia="Times New Roman" w:hAnsi="Times New Roman" w:cs="Times New Roman"/>
          <w:sz w:val="24"/>
          <w:szCs w:val="24"/>
        </w:rPr>
        <w:t xml:space="preserve">Martens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2007). However, Clarke (2011) argues that pursuing legitimacy through language is insufficient and that entrepreneurs </w:t>
      </w:r>
      <w:proofErr w:type="gramStart"/>
      <w:r>
        <w:rPr>
          <w:rFonts w:ascii="Times New Roman" w:eastAsia="Times New Roman" w:hAnsi="Times New Roman" w:cs="Times New Roman"/>
          <w:sz w:val="24"/>
          <w:szCs w:val="24"/>
        </w:rPr>
        <w:t>should also</w:t>
      </w:r>
      <w:proofErr w:type="gramEnd"/>
      <w:r>
        <w:rPr>
          <w:rFonts w:ascii="Times New Roman" w:eastAsia="Times New Roman" w:hAnsi="Times New Roman" w:cs="Times New Roman"/>
          <w:sz w:val="24"/>
          <w:szCs w:val="24"/>
        </w:rPr>
        <w:t xml:space="preserve"> present visual symbols to stakeholders in their legitimation to “present an appropriate scene to stakeholders </w:t>
      </w:r>
      <w:r>
        <w:rPr>
          <w:rFonts w:ascii="Times New Roman" w:eastAsia="Times New Roman" w:hAnsi="Times New Roman" w:cs="Times New Roman"/>
          <w:sz w:val="24"/>
          <w:szCs w:val="24"/>
        </w:rPr>
        <w:t xml:space="preserve">and create professional identity” (p. 1366). Therefore, the current findings on the importance of demonstrating intent through both language as well as structure reflect research within the traditional entrepreneurship field. </w:t>
      </w:r>
    </w:p>
    <w:p w:rsidR="00DC2A28" w:rsidRDefault="00AA14A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successful utilisation of</w:t>
      </w:r>
      <w:r>
        <w:rPr>
          <w:rFonts w:ascii="Times New Roman" w:eastAsia="Times New Roman" w:hAnsi="Times New Roman" w:cs="Times New Roman"/>
          <w:sz w:val="24"/>
          <w:szCs w:val="24"/>
        </w:rPr>
        <w:t xml:space="preserve"> sustainability intention in legitimation during start-up meant that entrepreneurs could be perceived as ‘business savvy’, bestowing them with acceptance from a wider range of stakeholders.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Having the ability to demonstrate this intention successfully </w:t>
      </w:r>
      <w:proofErr w:type="gramStart"/>
      <w:r>
        <w:rPr>
          <w:rFonts w:ascii="Times New Roman" w:eastAsia="Times New Roman" w:hAnsi="Times New Roman" w:cs="Times New Roman"/>
          <w:sz w:val="24"/>
          <w:szCs w:val="24"/>
        </w:rPr>
        <w:t xml:space="preserve">was </w:t>
      </w:r>
      <w:r>
        <w:rPr>
          <w:rFonts w:ascii="Times New Roman" w:eastAsia="Times New Roman" w:hAnsi="Times New Roman" w:cs="Times New Roman"/>
          <w:sz w:val="24"/>
          <w:szCs w:val="24"/>
        </w:rPr>
        <w:t>found</w:t>
      </w:r>
      <w:proofErr w:type="gramEnd"/>
      <w:r>
        <w:rPr>
          <w:rFonts w:ascii="Times New Roman" w:eastAsia="Times New Roman" w:hAnsi="Times New Roman" w:cs="Times New Roman"/>
          <w:sz w:val="24"/>
          <w:szCs w:val="24"/>
        </w:rPr>
        <w:t xml:space="preserve"> to be crucial for combating negative stakeholder judgments regarding entrepreneurs being too focused on their values and convictions. </w:t>
      </w:r>
      <w:r>
        <w:rPr>
          <w:rFonts w:ascii="Times New Roman" w:eastAsia="Times New Roman" w:hAnsi="Times New Roman" w:cs="Times New Roman"/>
          <w:sz w:val="24"/>
          <w:szCs w:val="24"/>
        </w:rPr>
        <w:t xml:space="preserve">Entrepreneurs </w:t>
      </w:r>
      <w:r>
        <w:rPr>
          <w:rFonts w:ascii="Times New Roman" w:eastAsia="Times New Roman" w:hAnsi="Times New Roman" w:cs="Times New Roman"/>
          <w:sz w:val="24"/>
          <w:szCs w:val="24"/>
        </w:rPr>
        <w:lastRenderedPageBreak/>
        <w:t xml:space="preserve">seemed to become increasingly aware of a dichotomy between orientation and intention in that too much </w:t>
      </w:r>
      <w:r>
        <w:rPr>
          <w:rFonts w:ascii="Times New Roman" w:eastAsia="Times New Roman" w:hAnsi="Times New Roman" w:cs="Times New Roman"/>
          <w:sz w:val="24"/>
          <w:szCs w:val="24"/>
        </w:rPr>
        <w:t xml:space="preserve">focus on their sustainability orientation could compromise their focus on the business logic, and this could exclude them from a wider audience of stakeholders. This resonates with the findings of </w:t>
      </w:r>
      <w:proofErr w:type="spellStart"/>
      <w:r>
        <w:rPr>
          <w:rFonts w:ascii="Times New Roman" w:eastAsia="Times New Roman" w:hAnsi="Times New Roman" w:cs="Times New Roman"/>
          <w:sz w:val="24"/>
          <w:szCs w:val="24"/>
        </w:rPr>
        <w:t>Kuckertz</w:t>
      </w:r>
      <w:proofErr w:type="spellEnd"/>
      <w:r>
        <w:rPr>
          <w:rFonts w:ascii="Times New Roman" w:eastAsia="Times New Roman" w:hAnsi="Times New Roman" w:cs="Times New Roman"/>
          <w:sz w:val="24"/>
          <w:szCs w:val="24"/>
        </w:rPr>
        <w:t xml:space="preserve"> and Wagner, (2010) who found that the positive imp</w:t>
      </w:r>
      <w:r>
        <w:rPr>
          <w:rFonts w:ascii="Times New Roman" w:eastAsia="Times New Roman" w:hAnsi="Times New Roman" w:cs="Times New Roman"/>
          <w:sz w:val="24"/>
          <w:szCs w:val="24"/>
        </w:rPr>
        <w:t xml:space="preserve">act of sustainability orientation vanishes with business experience due to both individual and external factors. </w:t>
      </w:r>
    </w:p>
    <w:p w:rsidR="00DC2A28" w:rsidRDefault="00AA14A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Interestingly,</w:t>
      </w:r>
      <w:r>
        <w:rPr>
          <w:rFonts w:ascii="Times New Roman" w:eastAsia="Times New Roman" w:hAnsi="Times New Roman" w:cs="Times New Roman"/>
          <w:sz w:val="24"/>
          <w:szCs w:val="24"/>
        </w:rPr>
        <w:t xml:space="preserve"> although entrepreneurs acknowledge its importance, several expressed that they feel uncomfortable with their ‘entrepreneurial i</w:t>
      </w:r>
      <w:r>
        <w:rPr>
          <w:rFonts w:ascii="Times New Roman" w:eastAsia="Times New Roman" w:hAnsi="Times New Roman" w:cs="Times New Roman"/>
          <w:sz w:val="24"/>
          <w:szCs w:val="24"/>
        </w:rPr>
        <w:t xml:space="preserve">dentity’. This could act as a barrier to successful utilisation of this construct in legitimation and therefore this conflict is something that needs to </w:t>
      </w:r>
      <w:proofErr w:type="gramStart"/>
      <w:r>
        <w:rPr>
          <w:rFonts w:ascii="Times New Roman" w:eastAsia="Times New Roman" w:hAnsi="Times New Roman" w:cs="Times New Roman"/>
          <w:sz w:val="24"/>
          <w:szCs w:val="24"/>
        </w:rPr>
        <w:t>be examined</w:t>
      </w:r>
      <w:proofErr w:type="gramEnd"/>
      <w:r>
        <w:rPr>
          <w:rFonts w:ascii="Times New Roman" w:eastAsia="Times New Roman" w:hAnsi="Times New Roman" w:cs="Times New Roman"/>
          <w:sz w:val="24"/>
          <w:szCs w:val="24"/>
        </w:rPr>
        <w:t xml:space="preserve"> further to advance understanding of sustainability-oriented legitimation. </w:t>
      </w:r>
      <w:proofErr w:type="spellStart"/>
      <w:r>
        <w:rPr>
          <w:rFonts w:ascii="Times New Roman" w:eastAsia="Times New Roman" w:hAnsi="Times New Roman" w:cs="Times New Roman"/>
          <w:sz w:val="24"/>
          <w:szCs w:val="24"/>
        </w:rPr>
        <w:t>Rindova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2009) discuss what they refer to as the “fundamental paradox of the entrepreneurial dynamic” (p. 483). This refers to the way in which all entrepreneurs, traditional and otherwise, are faced with finding a balance between pursuing their values, beliefs and</w:t>
      </w:r>
      <w:r>
        <w:rPr>
          <w:rFonts w:ascii="Times New Roman" w:eastAsia="Times New Roman" w:hAnsi="Times New Roman" w:cs="Times New Roman"/>
          <w:sz w:val="24"/>
          <w:szCs w:val="24"/>
        </w:rPr>
        <w:t xml:space="preserve"> desires relating to their entrepreneurial venture, and managing the constraints posed by legitimacy-granters. </w:t>
      </w:r>
      <w:proofErr w:type="gramStart"/>
      <w:r>
        <w:rPr>
          <w:rFonts w:ascii="Times New Roman" w:eastAsia="Times New Roman" w:hAnsi="Times New Roman" w:cs="Times New Roman"/>
          <w:sz w:val="24"/>
          <w:szCs w:val="24"/>
        </w:rPr>
        <w:t xml:space="preserve">A similar argument was presented by De </w:t>
      </w:r>
      <w:proofErr w:type="spellStart"/>
      <w:r>
        <w:rPr>
          <w:rFonts w:ascii="Times New Roman" w:eastAsia="Times New Roman" w:hAnsi="Times New Roman" w:cs="Times New Roman"/>
          <w:sz w:val="24"/>
          <w:szCs w:val="24"/>
        </w:rPr>
        <w:t>Clercq</w:t>
      </w:r>
      <w:proofErr w:type="spellEnd"/>
      <w:r>
        <w:rPr>
          <w:rFonts w:ascii="Times New Roman" w:eastAsia="Times New Roman" w:hAnsi="Times New Roman" w:cs="Times New Roman"/>
          <w:sz w:val="24"/>
          <w:szCs w:val="24"/>
        </w:rPr>
        <w:t xml:space="preserve"> and Voronov (2011)</w:t>
      </w:r>
      <w:proofErr w:type="gramEnd"/>
      <w:r>
        <w:rPr>
          <w:rFonts w:ascii="Times New Roman" w:eastAsia="Times New Roman" w:hAnsi="Times New Roman" w:cs="Times New Roman"/>
          <w:sz w:val="24"/>
          <w:szCs w:val="24"/>
        </w:rPr>
        <w:t xml:space="preserve"> in the case of sustainability-oriented entrepreneurs. The current paper argues t</w:t>
      </w:r>
      <w:r>
        <w:rPr>
          <w:rFonts w:ascii="Times New Roman" w:eastAsia="Times New Roman" w:hAnsi="Times New Roman" w:cs="Times New Roman"/>
          <w:sz w:val="24"/>
          <w:szCs w:val="24"/>
        </w:rPr>
        <w:t xml:space="preserve">hat sustainability intention as a construct embodies this ‘paradox’ for sustainability-oriented entrepreneurship. In pursuing sustainability goals through entrepreneurialism, entrepreneurs might appear to be displaying contradictory intentions and </w:t>
      </w:r>
      <w:proofErr w:type="gramStart"/>
      <w:r>
        <w:rPr>
          <w:rFonts w:ascii="Times New Roman" w:eastAsia="Times New Roman" w:hAnsi="Times New Roman" w:cs="Times New Roman"/>
          <w:sz w:val="24"/>
          <w:szCs w:val="24"/>
        </w:rPr>
        <w:t>aims whi</w:t>
      </w:r>
      <w:r>
        <w:rPr>
          <w:rFonts w:ascii="Times New Roman" w:eastAsia="Times New Roman" w:hAnsi="Times New Roman" w:cs="Times New Roman"/>
          <w:sz w:val="24"/>
          <w:szCs w:val="24"/>
        </w:rPr>
        <w:t>ch</w:t>
      </w:r>
      <w:proofErr w:type="gramEnd"/>
      <w:r>
        <w:rPr>
          <w:rFonts w:ascii="Times New Roman" w:eastAsia="Times New Roman" w:hAnsi="Times New Roman" w:cs="Times New Roman"/>
          <w:sz w:val="24"/>
          <w:szCs w:val="24"/>
        </w:rPr>
        <w:t xml:space="preserve"> could cause them to fall between the gap of sustainability-oriented and economically-oriented stake</w:t>
      </w:r>
      <w:r>
        <w:rPr>
          <w:rFonts w:ascii="Times New Roman" w:eastAsia="Times New Roman" w:hAnsi="Times New Roman" w:cs="Times New Roman"/>
          <w:sz w:val="24"/>
          <w:szCs w:val="24"/>
        </w:rPr>
        <w:lastRenderedPageBreak/>
        <w:t xml:space="preserve">holder judgements to a place where they are never entirely accepted by either. Learning </w:t>
      </w:r>
      <w:proofErr w:type="gramStart"/>
      <w:r>
        <w:rPr>
          <w:rFonts w:ascii="Times New Roman" w:eastAsia="Times New Roman" w:hAnsi="Times New Roman" w:cs="Times New Roman"/>
          <w:sz w:val="24"/>
          <w:szCs w:val="24"/>
        </w:rPr>
        <w:t>to successfully overcome</w:t>
      </w:r>
      <w:proofErr w:type="gramEnd"/>
      <w:r>
        <w:rPr>
          <w:rFonts w:ascii="Times New Roman" w:eastAsia="Times New Roman" w:hAnsi="Times New Roman" w:cs="Times New Roman"/>
          <w:sz w:val="24"/>
          <w:szCs w:val="24"/>
        </w:rPr>
        <w:t xml:space="preserve"> this paradox to strategically utilise int</w:t>
      </w:r>
      <w:r>
        <w:rPr>
          <w:rFonts w:ascii="Times New Roman" w:eastAsia="Times New Roman" w:hAnsi="Times New Roman" w:cs="Times New Roman"/>
          <w:sz w:val="24"/>
          <w:szCs w:val="24"/>
        </w:rPr>
        <w:t xml:space="preserve">ention in legitimation is the ultimate challenge of sustainability-oriented entrepreneurs, as well as their ultimate goal. This requires further examination of the strategic, agentic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of these entrepreneurs in legitimacy. This paper suggests that c</w:t>
      </w:r>
      <w:r>
        <w:rPr>
          <w:rFonts w:ascii="Times New Roman" w:eastAsia="Times New Roman" w:hAnsi="Times New Roman" w:cs="Times New Roman"/>
          <w:sz w:val="24"/>
          <w:szCs w:val="24"/>
        </w:rPr>
        <w:t xml:space="preserve">ontinuous professional development and coaching could help balance these perceptions of conflict and that skilful management of this conflict should be a benchmark of good practice in sustainability-oriented entrepreneurship. Understanding this tension is </w:t>
      </w:r>
      <w:r>
        <w:rPr>
          <w:rFonts w:ascii="Times New Roman" w:eastAsia="Times New Roman" w:hAnsi="Times New Roman" w:cs="Times New Roman"/>
          <w:sz w:val="24"/>
          <w:szCs w:val="24"/>
        </w:rPr>
        <w:t>therefore also important for policy initiatives that aim to support the emergence of sustainability-oriented entrepreneurship.</w:t>
      </w:r>
    </w:p>
    <w:p w:rsidR="00DC2A28" w:rsidRDefault="00AA14A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some limitations to this research, for example, the reliance on retrospective self-reports of events by entrepreneurs a</w:t>
      </w:r>
      <w:r>
        <w:rPr>
          <w:rFonts w:ascii="Times New Roman" w:eastAsia="Times New Roman" w:hAnsi="Times New Roman" w:cs="Times New Roman"/>
          <w:sz w:val="24"/>
          <w:szCs w:val="24"/>
        </w:rPr>
        <w:t>s the main data source. A longitudinal approach to the study of socially constructed phenomena such as legitimation is perhaps most appropriate. Such an approach would also have enabled the researcher to collect documentation over the course of time and an</w:t>
      </w:r>
      <w:r>
        <w:rPr>
          <w:rFonts w:ascii="Times New Roman" w:eastAsia="Times New Roman" w:hAnsi="Times New Roman" w:cs="Times New Roman"/>
          <w:sz w:val="24"/>
          <w:szCs w:val="24"/>
        </w:rPr>
        <w:t xml:space="preserve">alyse changes in how legitimacy </w:t>
      </w:r>
      <w:proofErr w:type="gramStart"/>
      <w:r>
        <w:rPr>
          <w:rFonts w:ascii="Times New Roman" w:eastAsia="Times New Roman" w:hAnsi="Times New Roman" w:cs="Times New Roman"/>
          <w:sz w:val="24"/>
          <w:szCs w:val="24"/>
        </w:rPr>
        <w:t>is strategized</w:t>
      </w:r>
      <w:proofErr w:type="gramEnd"/>
      <w:r>
        <w:rPr>
          <w:rFonts w:ascii="Times New Roman" w:eastAsia="Times New Roman" w:hAnsi="Times New Roman" w:cs="Times New Roman"/>
          <w:sz w:val="24"/>
          <w:szCs w:val="24"/>
        </w:rPr>
        <w:t xml:space="preserve"> for in documentation. This will require the development and maintenance of longitudinal databases of sustainability-orientated enterprises.</w:t>
      </w:r>
      <w:r>
        <w:rPr>
          <w:rFonts w:ascii="Times New Roman" w:eastAsia="Times New Roman" w:hAnsi="Times New Roman" w:cs="Times New Roman"/>
          <w:sz w:val="24"/>
          <w:szCs w:val="24"/>
        </w:rPr>
        <w:tab/>
      </w:r>
    </w:p>
    <w:p w:rsidR="00DC2A28" w:rsidRDefault="00AA14A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Additionally, this study is limited to the chosen empirical landsc</w:t>
      </w:r>
      <w:r>
        <w:rPr>
          <w:rFonts w:ascii="Times New Roman" w:eastAsia="Times New Roman" w:hAnsi="Times New Roman" w:cs="Times New Roman"/>
          <w:sz w:val="24"/>
          <w:szCs w:val="24"/>
        </w:rPr>
        <w:t xml:space="preserve">ape of sustainability-oriented entrepreneurs in Ireland, and therefore the findings might not be </w:t>
      </w:r>
      <w:proofErr w:type="spellStart"/>
      <w:r>
        <w:rPr>
          <w:rFonts w:ascii="Times New Roman" w:eastAsia="Times New Roman" w:hAnsi="Times New Roman" w:cs="Times New Roman"/>
          <w:sz w:val="24"/>
          <w:szCs w:val="24"/>
        </w:rPr>
        <w:t>generalisable</w:t>
      </w:r>
      <w:proofErr w:type="spellEnd"/>
      <w:r>
        <w:rPr>
          <w:rFonts w:ascii="Times New Roman" w:eastAsia="Times New Roman" w:hAnsi="Times New Roman" w:cs="Times New Roman"/>
          <w:sz w:val="24"/>
          <w:szCs w:val="24"/>
        </w:rPr>
        <w:t xml:space="preserve"> beyond this specific population. However, this is the nature of case study research in that, although it reveals less detail and generalisability</w:t>
      </w:r>
      <w:r>
        <w:rPr>
          <w:rFonts w:ascii="Times New Roman" w:eastAsia="Times New Roman" w:hAnsi="Times New Roman" w:cs="Times New Roman"/>
          <w:sz w:val="24"/>
          <w:szCs w:val="24"/>
        </w:rPr>
        <w:t>, it leads to initial insights into underlying theory and a foundation for theory development (</w:t>
      </w:r>
      <w:proofErr w:type="spellStart"/>
      <w:r>
        <w:rPr>
          <w:rFonts w:ascii="Times New Roman" w:eastAsia="Times New Roman" w:hAnsi="Times New Roman" w:cs="Times New Roman"/>
          <w:sz w:val="24"/>
          <w:szCs w:val="24"/>
        </w:rPr>
        <w:t>Eisenhardt</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Graebner</w:t>
      </w:r>
      <w:proofErr w:type="spellEnd"/>
      <w:r>
        <w:rPr>
          <w:rFonts w:ascii="Times New Roman" w:eastAsia="Times New Roman" w:hAnsi="Times New Roman" w:cs="Times New Roman"/>
          <w:sz w:val="24"/>
          <w:szCs w:val="24"/>
        </w:rPr>
        <w:t xml:space="preserve">, 2007). </w:t>
      </w:r>
    </w:p>
    <w:p w:rsidR="00DC2A28" w:rsidRDefault="00AA14AE">
      <w:pPr>
        <w:ind w:firstLine="720"/>
      </w:pPr>
      <w:r>
        <w:rPr>
          <w:rFonts w:ascii="Times New Roman" w:eastAsia="Times New Roman" w:hAnsi="Times New Roman" w:cs="Times New Roman"/>
          <w:sz w:val="24"/>
          <w:szCs w:val="24"/>
        </w:rPr>
        <w:lastRenderedPageBreak/>
        <w:t>Future research examining legitimation of sustainability-oriented entrepreneurs could address these shortcomings and build on in</w:t>
      </w:r>
      <w:r>
        <w:rPr>
          <w:rFonts w:ascii="Times New Roman" w:eastAsia="Times New Roman" w:hAnsi="Times New Roman" w:cs="Times New Roman"/>
          <w:sz w:val="24"/>
          <w:szCs w:val="24"/>
        </w:rPr>
        <w:t xml:space="preserve">sights from extant multiple case study research in this field and the wider traditional entrepreneurship field to develop a framework for entrepreneurial legitimation. Future research could also Future research should also not only </w:t>
      </w:r>
      <w:r>
        <w:rPr>
          <w:rFonts w:ascii="Times New Roman" w:eastAsia="Times New Roman" w:hAnsi="Times New Roman" w:cs="Times New Roman"/>
          <w:sz w:val="24"/>
          <w:szCs w:val="24"/>
          <w:highlight w:val="white"/>
        </w:rPr>
        <w:t xml:space="preserve">focus on the individual </w:t>
      </w:r>
      <w:r>
        <w:rPr>
          <w:rFonts w:ascii="Times New Roman" w:eastAsia="Times New Roman" w:hAnsi="Times New Roman" w:cs="Times New Roman"/>
          <w:sz w:val="24"/>
          <w:szCs w:val="24"/>
          <w:highlight w:val="white"/>
        </w:rPr>
        <w:t xml:space="preserve">legitimacy-seeker and </w:t>
      </w:r>
      <w:r>
        <w:rPr>
          <w:rFonts w:ascii="Times New Roman" w:eastAsia="Times New Roman" w:hAnsi="Times New Roman" w:cs="Times New Roman"/>
          <w:sz w:val="24"/>
          <w:szCs w:val="24"/>
        </w:rPr>
        <w:t xml:space="preserve">delve deeper into the </w:t>
      </w:r>
      <w:r>
        <w:rPr>
          <w:rFonts w:ascii="Times New Roman" w:eastAsia="Times New Roman" w:hAnsi="Times New Roman" w:cs="Times New Roman"/>
          <w:sz w:val="24"/>
          <w:szCs w:val="24"/>
          <w:highlight w:val="white"/>
        </w:rPr>
        <w:t xml:space="preserve">strategic, agentic </w:t>
      </w:r>
      <w:proofErr w:type="spellStart"/>
      <w:r>
        <w:rPr>
          <w:rFonts w:ascii="Times New Roman" w:eastAsia="Times New Roman" w:hAnsi="Times New Roman" w:cs="Times New Roman"/>
          <w:sz w:val="24"/>
          <w:szCs w:val="24"/>
          <w:highlight w:val="white"/>
        </w:rPr>
        <w:t>behavior</w:t>
      </w:r>
      <w:proofErr w:type="spellEnd"/>
      <w:r>
        <w:rPr>
          <w:rFonts w:ascii="Times New Roman" w:eastAsia="Times New Roman" w:hAnsi="Times New Roman" w:cs="Times New Roman"/>
          <w:sz w:val="24"/>
          <w:szCs w:val="24"/>
          <w:highlight w:val="white"/>
        </w:rPr>
        <w:t xml:space="preserve"> of these entrepreneurs in legitimacy, but also include the perspectives of multiple legitimacy-granters in analysis to paint a full picture of how legitimacy is socially constructed in</w:t>
      </w:r>
      <w:r>
        <w:rPr>
          <w:rFonts w:ascii="Times New Roman" w:eastAsia="Times New Roman" w:hAnsi="Times New Roman" w:cs="Times New Roman"/>
          <w:sz w:val="24"/>
          <w:szCs w:val="24"/>
          <w:highlight w:val="white"/>
        </w:rPr>
        <w:t xml:space="preserve"> the field.</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Finally, research should examine the interplay between both internal factors of agency and external institutional factors and how sustainability-oriented entrepreneurs manage this interplay in their legitimation work.</w:t>
      </w:r>
    </w:p>
    <w:p w:rsidR="00DC2A28" w:rsidRDefault="00DC2A28">
      <w:pPr>
        <w:ind w:firstLine="720"/>
      </w:pPr>
    </w:p>
    <w:p w:rsidR="00DC2A28" w:rsidRDefault="00AA14AE">
      <w:pPr>
        <w:pStyle w:val="Heading5"/>
      </w:pPr>
      <w:r>
        <w:rPr>
          <w:rFonts w:ascii="Times New Roman" w:eastAsia="Times New Roman" w:hAnsi="Times New Roman" w:cs="Times New Roman"/>
          <w:b/>
          <w:color w:val="000000"/>
          <w:sz w:val="24"/>
          <w:szCs w:val="24"/>
        </w:rPr>
        <w:t>Conclusion</w:t>
      </w:r>
    </w:p>
    <w:p w:rsidR="00DC2A28" w:rsidRDefault="00AA14AE">
      <w:r>
        <w:rPr>
          <w:rFonts w:ascii="Times New Roman" w:eastAsia="Times New Roman" w:hAnsi="Times New Roman" w:cs="Times New Roman"/>
          <w:sz w:val="24"/>
          <w:szCs w:val="24"/>
        </w:rPr>
        <w:t>This paper assists in shedding light on the complexity of</w:t>
      </w:r>
      <w:r>
        <w:rPr>
          <w:rFonts w:ascii="Times New Roman" w:eastAsia="Times New Roman" w:hAnsi="Times New Roman" w:cs="Times New Roman"/>
          <w:sz w:val="24"/>
          <w:szCs w:val="24"/>
        </w:rPr>
        <w:t xml:space="preserve"> legitimation</w:t>
      </w:r>
      <w:r>
        <w:rPr>
          <w:rFonts w:ascii="Times New Roman" w:eastAsia="Times New Roman" w:hAnsi="Times New Roman" w:cs="Times New Roman"/>
          <w:sz w:val="24"/>
          <w:szCs w:val="24"/>
        </w:rPr>
        <w:t xml:space="preserve"> in the case of sustainability-oriented entrepreneurs. The main contribution is an insight into the strategic utility of factors that drive entrepreneurial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towards sustainable d</w:t>
      </w:r>
      <w:r>
        <w:rPr>
          <w:rFonts w:ascii="Times New Roman" w:eastAsia="Times New Roman" w:hAnsi="Times New Roman" w:cs="Times New Roman"/>
          <w:sz w:val="24"/>
          <w:szCs w:val="24"/>
        </w:rPr>
        <w:t>evelopment</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Ruebottom</w:t>
      </w:r>
      <w:proofErr w:type="spellEnd"/>
      <w:r>
        <w:rPr>
          <w:rFonts w:ascii="Times New Roman" w:eastAsia="Times New Roman" w:hAnsi="Times New Roman" w:cs="Times New Roman"/>
          <w:sz w:val="24"/>
          <w:szCs w:val="24"/>
        </w:rPr>
        <w:t xml:space="preserve"> (2013) found that social entrepreneurs are not necessarily conscious of the rhetorical strategies they employ to build legitimacy but recommend that this rhetorical strategy </w:t>
      </w:r>
      <w:proofErr w:type="gramStart"/>
      <w:r>
        <w:rPr>
          <w:rFonts w:ascii="Times New Roman" w:eastAsia="Times New Roman" w:hAnsi="Times New Roman" w:cs="Times New Roman"/>
          <w:sz w:val="24"/>
          <w:szCs w:val="24"/>
        </w:rPr>
        <w:t>should be developed</w:t>
      </w:r>
      <w:proofErr w:type="gramEnd"/>
      <w:r>
        <w:rPr>
          <w:rFonts w:ascii="Times New Roman" w:eastAsia="Times New Roman" w:hAnsi="Times New Roman" w:cs="Times New Roman"/>
          <w:sz w:val="24"/>
          <w:szCs w:val="24"/>
        </w:rPr>
        <w:t xml:space="preserve"> as a core competency. This requires a fo</w:t>
      </w:r>
      <w:r>
        <w:rPr>
          <w:rFonts w:ascii="Times New Roman" w:eastAsia="Times New Roman" w:hAnsi="Times New Roman" w:cs="Times New Roman"/>
          <w:sz w:val="24"/>
          <w:szCs w:val="24"/>
        </w:rPr>
        <w:t xml:space="preserve">cus on the strategic, purposeful and conscious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of entrepreneurs in pursuit of legitimacy and the factors that play a role in shaping this strategic agen</w:t>
      </w:r>
      <w:r>
        <w:rPr>
          <w:rFonts w:ascii="Times New Roman" w:eastAsia="Times New Roman" w:hAnsi="Times New Roman" w:cs="Times New Roman"/>
          <w:sz w:val="24"/>
          <w:szCs w:val="24"/>
        </w:rPr>
        <w:t xml:space="preserve">tic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In </w:t>
      </w:r>
      <w:r>
        <w:rPr>
          <w:rFonts w:ascii="Times New Roman" w:eastAsia="Times New Roman" w:hAnsi="Times New Roman" w:cs="Times New Roman"/>
          <w:sz w:val="24"/>
          <w:szCs w:val="24"/>
        </w:rPr>
        <w:lastRenderedPageBreak/>
        <w:t>this paper, it was found that sustainability intention appears to best withsta</w:t>
      </w:r>
      <w:r>
        <w:rPr>
          <w:rFonts w:ascii="Times New Roman" w:eastAsia="Times New Roman" w:hAnsi="Times New Roman" w:cs="Times New Roman"/>
          <w:sz w:val="24"/>
          <w:szCs w:val="24"/>
        </w:rPr>
        <w:t>nd judgements of diverse stakeholders as a strategic resource and learning to successfully overcome the ‘paradox’ and demonstrate intention should be considered as an important strategic goal in legitimation for sustainability-oriented entrepreneurs. While</w:t>
      </w:r>
      <w:r>
        <w:rPr>
          <w:rFonts w:ascii="Times New Roman" w:eastAsia="Times New Roman" w:hAnsi="Times New Roman" w:cs="Times New Roman"/>
          <w:sz w:val="24"/>
          <w:szCs w:val="24"/>
        </w:rPr>
        <w:t xml:space="preserve"> the current paper explored how internal factors of agency play a role in legitimation, this </w:t>
      </w:r>
      <w:r>
        <w:rPr>
          <w:rFonts w:ascii="Times New Roman" w:eastAsia="Times New Roman" w:hAnsi="Times New Roman" w:cs="Times New Roman"/>
          <w:sz w:val="24"/>
          <w:szCs w:val="24"/>
        </w:rPr>
        <w:t>legitimation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is also a response to external factors and so ex</w:t>
      </w:r>
      <w:r>
        <w:rPr>
          <w:rFonts w:ascii="Times New Roman" w:eastAsia="Times New Roman" w:hAnsi="Times New Roman" w:cs="Times New Roman"/>
          <w:sz w:val="24"/>
          <w:szCs w:val="24"/>
        </w:rPr>
        <w:t>amining</w:t>
      </w:r>
      <w:r>
        <w:rPr>
          <w:rFonts w:ascii="Times New Roman" w:eastAsia="Times New Roman" w:hAnsi="Times New Roman" w:cs="Times New Roman"/>
          <w:sz w:val="24"/>
          <w:szCs w:val="24"/>
        </w:rPr>
        <w:t xml:space="preserve"> legitimation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can also</w:t>
      </w:r>
      <w:proofErr w:type="gramEnd"/>
      <w:r>
        <w:rPr>
          <w:rFonts w:ascii="Times New Roman" w:eastAsia="Times New Roman" w:hAnsi="Times New Roman" w:cs="Times New Roman"/>
          <w:sz w:val="24"/>
          <w:szCs w:val="24"/>
        </w:rPr>
        <w:t xml:space="preserve"> provide insight into what is considered acceptable in </w:t>
      </w:r>
      <w:r>
        <w:rPr>
          <w:rFonts w:ascii="Times New Roman" w:eastAsia="Times New Roman" w:hAnsi="Times New Roman" w:cs="Times New Roman"/>
          <w:sz w:val="24"/>
          <w:szCs w:val="24"/>
        </w:rPr>
        <w:t>the field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Strengthening empirical evidence on both internal and external factors important for legitimacy can help support the growth of entrepreneurial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towards sustainable development. </w:t>
      </w:r>
    </w:p>
    <w:p w:rsidR="00DC2A28" w:rsidRDefault="00DC2A28"/>
    <w:p w:rsidR="00DC2A28" w:rsidRDefault="00DC2A28"/>
    <w:p w:rsidR="00DC2A28" w:rsidRDefault="00AA14AE">
      <w:pPr>
        <w:pStyle w:val="Heading5"/>
        <w:spacing w:line="240" w:lineRule="auto"/>
      </w:pPr>
      <w:r>
        <w:rPr>
          <w:rFonts w:ascii="Times New Roman" w:eastAsia="Times New Roman" w:hAnsi="Times New Roman" w:cs="Times New Roman"/>
          <w:b/>
          <w:color w:val="000000"/>
          <w:sz w:val="24"/>
          <w:szCs w:val="24"/>
        </w:rPr>
        <w:t>References</w:t>
      </w:r>
    </w:p>
    <w:p w:rsidR="00DC2A28" w:rsidRDefault="00AA14AE">
      <w:pPr>
        <w:spacing w:line="240" w:lineRule="auto"/>
      </w:pPr>
      <w:r>
        <w:rPr>
          <w:rFonts w:ascii="Times New Roman" w:eastAsia="Times New Roman" w:hAnsi="Times New Roman" w:cs="Times New Roman"/>
          <w:sz w:val="20"/>
          <w:szCs w:val="20"/>
        </w:rPr>
        <w:t xml:space="preserve">Aldrich, H.E. and </w:t>
      </w:r>
      <w:proofErr w:type="spellStart"/>
      <w:r>
        <w:rPr>
          <w:rFonts w:ascii="Times New Roman" w:eastAsia="Times New Roman" w:hAnsi="Times New Roman" w:cs="Times New Roman"/>
          <w:sz w:val="20"/>
          <w:szCs w:val="20"/>
        </w:rPr>
        <w:t>Fiol</w:t>
      </w:r>
      <w:proofErr w:type="spellEnd"/>
      <w:r>
        <w:rPr>
          <w:rFonts w:ascii="Times New Roman" w:eastAsia="Times New Roman" w:hAnsi="Times New Roman" w:cs="Times New Roman"/>
          <w:sz w:val="20"/>
          <w:szCs w:val="20"/>
        </w:rPr>
        <w:t xml:space="preserve">, C.M. (1994), “Fools rush in? The institutional context of industry creation”, </w:t>
      </w:r>
      <w:r>
        <w:rPr>
          <w:rFonts w:ascii="Times New Roman" w:eastAsia="Times New Roman" w:hAnsi="Times New Roman" w:cs="Times New Roman"/>
          <w:i/>
          <w:sz w:val="20"/>
          <w:szCs w:val="20"/>
        </w:rPr>
        <w:t>Academy of Management Review</w:t>
      </w:r>
      <w:r>
        <w:rPr>
          <w:rFonts w:ascii="Times New Roman" w:eastAsia="Times New Roman" w:hAnsi="Times New Roman" w:cs="Times New Roman"/>
          <w:sz w:val="20"/>
          <w:szCs w:val="20"/>
        </w:rPr>
        <w:t>, Vol. 19 No 4, pp.645-670.</w:t>
      </w:r>
    </w:p>
    <w:p w:rsidR="00DC2A28" w:rsidRDefault="00DC2A28">
      <w:pPr>
        <w:spacing w:line="240" w:lineRule="auto"/>
      </w:pPr>
    </w:p>
    <w:p w:rsidR="00DC2A28" w:rsidRDefault="00AA14AE">
      <w:pPr>
        <w:spacing w:line="240" w:lineRule="auto"/>
      </w:pPr>
      <w:r>
        <w:rPr>
          <w:rFonts w:ascii="Times New Roman" w:eastAsia="Times New Roman" w:hAnsi="Times New Roman" w:cs="Times New Roman"/>
          <w:sz w:val="20"/>
          <w:szCs w:val="20"/>
        </w:rPr>
        <w:t>Aldrich, H.E. and Martinez, M.A. (2010), “Entrepreneurship as social construction: a multilevel e</w:t>
      </w:r>
      <w:r>
        <w:rPr>
          <w:rFonts w:ascii="Times New Roman" w:eastAsia="Times New Roman" w:hAnsi="Times New Roman" w:cs="Times New Roman"/>
          <w:sz w:val="20"/>
          <w:szCs w:val="20"/>
        </w:rPr>
        <w:t xml:space="preserve">volutionary approach”, in </w:t>
      </w:r>
      <w:proofErr w:type="spellStart"/>
      <w:r>
        <w:rPr>
          <w:rFonts w:ascii="Times New Roman" w:eastAsia="Times New Roman" w:hAnsi="Times New Roman" w:cs="Times New Roman"/>
          <w:sz w:val="20"/>
          <w:szCs w:val="20"/>
        </w:rPr>
        <w:t>Ács</w:t>
      </w:r>
      <w:proofErr w:type="spellEnd"/>
      <w:r>
        <w:rPr>
          <w:rFonts w:ascii="Times New Roman" w:eastAsia="Times New Roman" w:hAnsi="Times New Roman" w:cs="Times New Roman"/>
          <w:sz w:val="20"/>
          <w:szCs w:val="20"/>
        </w:rPr>
        <w:t xml:space="preserve">, Z.J. and </w:t>
      </w:r>
      <w:proofErr w:type="spellStart"/>
      <w:r>
        <w:rPr>
          <w:rFonts w:ascii="Times New Roman" w:eastAsia="Times New Roman" w:hAnsi="Times New Roman" w:cs="Times New Roman"/>
          <w:sz w:val="20"/>
          <w:szCs w:val="20"/>
        </w:rPr>
        <w:t>Audretsch</w:t>
      </w:r>
      <w:proofErr w:type="spellEnd"/>
      <w:r>
        <w:rPr>
          <w:rFonts w:ascii="Times New Roman" w:eastAsia="Times New Roman" w:hAnsi="Times New Roman" w:cs="Times New Roman"/>
          <w:sz w:val="20"/>
          <w:szCs w:val="20"/>
        </w:rPr>
        <w:t xml:space="preserve">, D.B. (Eds.), </w:t>
      </w:r>
      <w:r>
        <w:rPr>
          <w:rFonts w:ascii="Times New Roman" w:eastAsia="Times New Roman" w:hAnsi="Times New Roman" w:cs="Times New Roman"/>
          <w:i/>
          <w:sz w:val="20"/>
          <w:szCs w:val="20"/>
        </w:rPr>
        <w:t xml:space="preserve">Handbook of Entrepreneurship Research, </w:t>
      </w:r>
      <w:r>
        <w:rPr>
          <w:rFonts w:ascii="Times New Roman" w:eastAsia="Times New Roman" w:hAnsi="Times New Roman" w:cs="Times New Roman"/>
          <w:sz w:val="20"/>
          <w:szCs w:val="20"/>
        </w:rPr>
        <w:t>Springer, New York, NY, pp. 387-427.</w:t>
      </w:r>
    </w:p>
    <w:p w:rsidR="00DC2A28" w:rsidRDefault="00DC2A28">
      <w:pPr>
        <w:spacing w:line="240" w:lineRule="auto"/>
      </w:pPr>
    </w:p>
    <w:p w:rsidR="00DC2A28" w:rsidRDefault="00AA14AE">
      <w:p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Battilana</w:t>
      </w:r>
      <w:proofErr w:type="spellEnd"/>
      <w:r>
        <w:rPr>
          <w:rFonts w:ascii="Times New Roman" w:eastAsia="Times New Roman" w:hAnsi="Times New Roman" w:cs="Times New Roman"/>
          <w:sz w:val="20"/>
          <w:szCs w:val="20"/>
        </w:rPr>
        <w:t xml:space="preserve">, J. (2006), “Agency and institutions: The enabling role of individuals’ social position”, </w:t>
      </w:r>
      <w:r>
        <w:rPr>
          <w:rFonts w:ascii="Times New Roman" w:eastAsia="Times New Roman" w:hAnsi="Times New Roman" w:cs="Times New Roman"/>
          <w:i/>
          <w:sz w:val="20"/>
          <w:szCs w:val="20"/>
        </w:rPr>
        <w:t>Organization</w:t>
      </w:r>
      <w:r>
        <w:rPr>
          <w:rFonts w:ascii="Times New Roman" w:eastAsia="Times New Roman" w:hAnsi="Times New Roman" w:cs="Times New Roman"/>
          <w:sz w:val="20"/>
          <w:szCs w:val="20"/>
        </w:rPr>
        <w:t>, V</w:t>
      </w:r>
      <w:r>
        <w:rPr>
          <w:rFonts w:ascii="Times New Roman" w:eastAsia="Times New Roman" w:hAnsi="Times New Roman" w:cs="Times New Roman"/>
          <w:sz w:val="20"/>
          <w:szCs w:val="20"/>
        </w:rPr>
        <w:t>ol. 13 No 5, pp.653-676.</w:t>
      </w:r>
    </w:p>
    <w:p w:rsidR="00DC2A28" w:rsidRDefault="00DC2A28">
      <w:pPr>
        <w:spacing w:line="240" w:lineRule="auto"/>
        <w:rPr>
          <w:rFonts w:ascii="Times New Roman" w:eastAsia="Times New Roman" w:hAnsi="Times New Roman" w:cs="Times New Roman"/>
          <w:sz w:val="20"/>
          <w:szCs w:val="20"/>
        </w:rPr>
      </w:pPr>
    </w:p>
    <w:p w:rsidR="00DC2A28" w:rsidRDefault="00AA14AE">
      <w:p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highlight w:val="white"/>
        </w:rPr>
        <w:t>Battilana</w:t>
      </w:r>
      <w:proofErr w:type="spellEnd"/>
      <w:r>
        <w:rPr>
          <w:rFonts w:ascii="Times New Roman" w:eastAsia="Times New Roman" w:hAnsi="Times New Roman" w:cs="Times New Roman"/>
          <w:sz w:val="20"/>
          <w:szCs w:val="20"/>
          <w:highlight w:val="white"/>
        </w:rPr>
        <w:t xml:space="preserve">, J., and </w:t>
      </w:r>
      <w:proofErr w:type="spellStart"/>
      <w:r>
        <w:rPr>
          <w:rFonts w:ascii="Times New Roman" w:eastAsia="Times New Roman" w:hAnsi="Times New Roman" w:cs="Times New Roman"/>
          <w:sz w:val="20"/>
          <w:szCs w:val="20"/>
          <w:highlight w:val="white"/>
        </w:rPr>
        <w:t>D'Aunno</w:t>
      </w:r>
      <w:proofErr w:type="spellEnd"/>
      <w:r>
        <w:rPr>
          <w:rFonts w:ascii="Times New Roman" w:eastAsia="Times New Roman" w:hAnsi="Times New Roman" w:cs="Times New Roman"/>
          <w:sz w:val="20"/>
          <w:szCs w:val="20"/>
          <w:highlight w:val="white"/>
        </w:rPr>
        <w:t>, T. (2009). "Institutional Work and the Paradox of Embedded Agency." In </w:t>
      </w:r>
      <w:r>
        <w:rPr>
          <w:rFonts w:ascii="Times New Roman" w:eastAsia="Times New Roman" w:hAnsi="Times New Roman" w:cs="Times New Roman"/>
          <w:i/>
          <w:sz w:val="20"/>
          <w:szCs w:val="20"/>
          <w:highlight w:val="white"/>
        </w:rPr>
        <w:t>Institutional Work: Actors and Agency in Institutional Studies of Organizations</w:t>
      </w:r>
      <w:r>
        <w:rPr>
          <w:rFonts w:ascii="Times New Roman" w:eastAsia="Times New Roman" w:hAnsi="Times New Roman" w:cs="Times New Roman"/>
          <w:sz w:val="20"/>
          <w:szCs w:val="20"/>
          <w:highlight w:val="white"/>
        </w:rPr>
        <w:t xml:space="preserve">, edited by T. Lawrence, R. </w:t>
      </w:r>
      <w:proofErr w:type="spellStart"/>
      <w:r>
        <w:rPr>
          <w:rFonts w:ascii="Times New Roman" w:eastAsia="Times New Roman" w:hAnsi="Times New Roman" w:cs="Times New Roman"/>
          <w:sz w:val="20"/>
          <w:szCs w:val="20"/>
          <w:highlight w:val="white"/>
        </w:rPr>
        <w:t>Suddaby</w:t>
      </w:r>
      <w:proofErr w:type="spellEnd"/>
      <w:r>
        <w:rPr>
          <w:rFonts w:ascii="Times New Roman" w:eastAsia="Times New Roman" w:hAnsi="Times New Roman" w:cs="Times New Roman"/>
          <w:sz w:val="20"/>
          <w:szCs w:val="20"/>
          <w:highlight w:val="white"/>
        </w:rPr>
        <w:t xml:space="preserve">, and B. </w:t>
      </w:r>
      <w:proofErr w:type="spellStart"/>
      <w:r>
        <w:rPr>
          <w:rFonts w:ascii="Times New Roman" w:eastAsia="Times New Roman" w:hAnsi="Times New Roman" w:cs="Times New Roman"/>
          <w:sz w:val="20"/>
          <w:szCs w:val="20"/>
          <w:highlight w:val="white"/>
        </w:rPr>
        <w:t>Leca</w:t>
      </w:r>
      <w:proofErr w:type="spellEnd"/>
      <w:r>
        <w:rPr>
          <w:rFonts w:ascii="Times New Roman" w:eastAsia="Times New Roman" w:hAnsi="Times New Roman" w:cs="Times New Roman"/>
          <w:sz w:val="20"/>
          <w:szCs w:val="20"/>
          <w:highlight w:val="white"/>
        </w:rPr>
        <w:t>, 31–58. Cambridge, U.K.: Cambridge University Press.</w:t>
      </w:r>
    </w:p>
    <w:p w:rsidR="00DC2A28" w:rsidRDefault="00DC2A28">
      <w:pPr>
        <w:spacing w:line="240" w:lineRule="auto"/>
      </w:pPr>
    </w:p>
    <w:p w:rsidR="00DC2A28" w:rsidRDefault="00AA14AE">
      <w:p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Battilana</w:t>
      </w:r>
      <w:proofErr w:type="spellEnd"/>
      <w:r>
        <w:rPr>
          <w:rFonts w:ascii="Times New Roman" w:eastAsia="Times New Roman" w:hAnsi="Times New Roman" w:cs="Times New Roman"/>
          <w:sz w:val="20"/>
          <w:szCs w:val="20"/>
        </w:rPr>
        <w:t xml:space="preserve">, J., </w:t>
      </w:r>
      <w:proofErr w:type="spellStart"/>
      <w:r>
        <w:rPr>
          <w:rFonts w:ascii="Times New Roman" w:eastAsia="Times New Roman" w:hAnsi="Times New Roman" w:cs="Times New Roman"/>
          <w:sz w:val="20"/>
          <w:szCs w:val="20"/>
        </w:rPr>
        <w:t>Leca</w:t>
      </w:r>
      <w:proofErr w:type="spellEnd"/>
      <w:r>
        <w:rPr>
          <w:rFonts w:ascii="Times New Roman" w:eastAsia="Times New Roman" w:hAnsi="Times New Roman" w:cs="Times New Roman"/>
          <w:sz w:val="20"/>
          <w:szCs w:val="20"/>
        </w:rPr>
        <w:t>, B.</w:t>
      </w:r>
      <w:r>
        <w:rPr>
          <w:rFonts w:ascii="Times New Roman" w:eastAsia="Times New Roman" w:hAnsi="Times New Roman" w:cs="Times New Roman"/>
          <w:sz w:val="20"/>
          <w:szCs w:val="20"/>
        </w:rPr>
        <w:t xml:space="preserve"> and</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Boxenbaum</w:t>
      </w:r>
      <w:proofErr w:type="spellEnd"/>
      <w:r>
        <w:rPr>
          <w:rFonts w:ascii="Times New Roman" w:eastAsia="Times New Roman" w:hAnsi="Times New Roman" w:cs="Times New Roman"/>
          <w:sz w:val="20"/>
          <w:szCs w:val="20"/>
        </w:rPr>
        <w:t xml:space="preserve">, E. (2009), “How actors change institutions: towards a theory of institutional entrepreneurship”, </w:t>
      </w:r>
      <w:proofErr w:type="gramStart"/>
      <w:r>
        <w:rPr>
          <w:rFonts w:ascii="Times New Roman" w:eastAsia="Times New Roman" w:hAnsi="Times New Roman" w:cs="Times New Roman"/>
          <w:i/>
          <w:sz w:val="20"/>
          <w:szCs w:val="20"/>
        </w:rPr>
        <w:t>The</w:t>
      </w:r>
      <w:proofErr w:type="gramEnd"/>
      <w:r>
        <w:rPr>
          <w:rFonts w:ascii="Times New Roman" w:eastAsia="Times New Roman" w:hAnsi="Times New Roman" w:cs="Times New Roman"/>
          <w:i/>
          <w:sz w:val="20"/>
          <w:szCs w:val="20"/>
        </w:rPr>
        <w:t xml:space="preserve"> academy of ma</w:t>
      </w:r>
      <w:r>
        <w:rPr>
          <w:rFonts w:ascii="Times New Roman" w:eastAsia="Times New Roman" w:hAnsi="Times New Roman" w:cs="Times New Roman"/>
          <w:i/>
          <w:sz w:val="20"/>
          <w:szCs w:val="20"/>
        </w:rPr>
        <w:t>nagement annals</w:t>
      </w:r>
      <w:r>
        <w:rPr>
          <w:rFonts w:ascii="Times New Roman" w:eastAsia="Times New Roman" w:hAnsi="Times New Roman" w:cs="Times New Roman"/>
          <w:sz w:val="20"/>
          <w:szCs w:val="20"/>
        </w:rPr>
        <w:t xml:space="preserve">, Vol. </w:t>
      </w:r>
      <w:r>
        <w:rPr>
          <w:rFonts w:ascii="Times New Roman" w:eastAsia="Times New Roman" w:hAnsi="Times New Roman" w:cs="Times New Roman"/>
          <w:i/>
          <w:sz w:val="20"/>
          <w:szCs w:val="20"/>
        </w:rPr>
        <w:t>3 No.</w:t>
      </w:r>
      <w:r>
        <w:rPr>
          <w:rFonts w:ascii="Times New Roman" w:eastAsia="Times New Roman" w:hAnsi="Times New Roman" w:cs="Times New Roman"/>
          <w:sz w:val="20"/>
          <w:szCs w:val="20"/>
        </w:rPr>
        <w:t>1, pp. 65-107.</w:t>
      </w:r>
    </w:p>
    <w:p w:rsidR="00DC2A28" w:rsidRDefault="00DC2A28">
      <w:pPr>
        <w:spacing w:line="240" w:lineRule="auto"/>
      </w:pPr>
    </w:p>
    <w:p w:rsidR="00DC2A28" w:rsidRDefault="00AA14AE">
      <w:pPr>
        <w:spacing w:line="240" w:lineRule="auto"/>
      </w:pPr>
      <w:proofErr w:type="spellStart"/>
      <w:r>
        <w:rPr>
          <w:rFonts w:ascii="Times New Roman" w:eastAsia="Times New Roman" w:hAnsi="Times New Roman" w:cs="Times New Roman"/>
          <w:sz w:val="20"/>
          <w:szCs w:val="20"/>
        </w:rPr>
        <w:t>Beckert</w:t>
      </w:r>
      <w:proofErr w:type="spellEnd"/>
      <w:r>
        <w:rPr>
          <w:rFonts w:ascii="Times New Roman" w:eastAsia="Times New Roman" w:hAnsi="Times New Roman" w:cs="Times New Roman"/>
          <w:sz w:val="20"/>
          <w:szCs w:val="20"/>
        </w:rPr>
        <w:t xml:space="preserve">, J. (1999), “Agency, entrepreneurs, and institutional change. The role of strategic choice and institutionalized practices in organizations”, </w:t>
      </w:r>
      <w:r>
        <w:rPr>
          <w:rFonts w:ascii="Times New Roman" w:eastAsia="Times New Roman" w:hAnsi="Times New Roman" w:cs="Times New Roman"/>
          <w:i/>
          <w:sz w:val="20"/>
          <w:szCs w:val="20"/>
        </w:rPr>
        <w:t>Organization studies</w:t>
      </w:r>
      <w:r>
        <w:rPr>
          <w:rFonts w:ascii="Times New Roman" w:eastAsia="Times New Roman" w:hAnsi="Times New Roman" w:cs="Times New Roman"/>
          <w:sz w:val="20"/>
          <w:szCs w:val="20"/>
        </w:rPr>
        <w:t>, Vol. 20 No. 5, pp.777-799.</w:t>
      </w:r>
    </w:p>
    <w:p w:rsidR="00DC2A28" w:rsidRDefault="00DC2A28">
      <w:pPr>
        <w:spacing w:line="240" w:lineRule="auto"/>
      </w:pPr>
    </w:p>
    <w:p w:rsidR="00DC2A28" w:rsidRDefault="00AA14AE">
      <w:pPr>
        <w:spacing w:line="240" w:lineRule="auto"/>
      </w:pPr>
      <w:r>
        <w:rPr>
          <w:rFonts w:ascii="Times New Roman" w:eastAsia="Times New Roman" w:hAnsi="Times New Roman" w:cs="Times New Roman"/>
          <w:sz w:val="20"/>
          <w:szCs w:val="20"/>
        </w:rPr>
        <w:t xml:space="preserve">Braun, V., </w:t>
      </w:r>
      <w:r>
        <w:rPr>
          <w:rFonts w:ascii="Times New Roman" w:eastAsia="Times New Roman" w:hAnsi="Times New Roman" w:cs="Times New Roman"/>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z w:val="20"/>
          <w:szCs w:val="20"/>
        </w:rPr>
        <w:t xml:space="preserve"> Clarke, V. (2006), “Using thematic analysis in psychology”, </w:t>
      </w:r>
      <w:r>
        <w:rPr>
          <w:rFonts w:ascii="Times New Roman" w:eastAsia="Times New Roman" w:hAnsi="Times New Roman" w:cs="Times New Roman"/>
          <w:i/>
          <w:sz w:val="20"/>
          <w:szCs w:val="20"/>
        </w:rPr>
        <w:t>Qualitative research in psychology</w:t>
      </w:r>
      <w:r>
        <w:rPr>
          <w:rFonts w:ascii="Times New Roman" w:eastAsia="Times New Roman" w:hAnsi="Times New Roman" w:cs="Times New Roman"/>
          <w:sz w:val="20"/>
          <w:szCs w:val="20"/>
        </w:rPr>
        <w:t>, Vol. 3 No. 2, pp. 77-101.</w:t>
      </w:r>
    </w:p>
    <w:p w:rsidR="00DC2A28" w:rsidRDefault="00DC2A28">
      <w:pPr>
        <w:spacing w:line="240" w:lineRule="auto"/>
      </w:pPr>
    </w:p>
    <w:p w:rsidR="00DC2A28" w:rsidRDefault="00AA14AE">
      <w:pPr>
        <w:spacing w:line="240" w:lineRule="auto"/>
      </w:pPr>
      <w:r>
        <w:rPr>
          <w:rFonts w:ascii="Times New Roman" w:eastAsia="Times New Roman" w:hAnsi="Times New Roman" w:cs="Times New Roman"/>
          <w:sz w:val="20"/>
          <w:szCs w:val="20"/>
        </w:rPr>
        <w:t xml:space="preserve">Clarke, J. (2011), “Revitalizing entrepreneurship: how visual symbols are used in entrepreneurial performances”, </w:t>
      </w:r>
      <w:r>
        <w:rPr>
          <w:rFonts w:ascii="Times New Roman" w:eastAsia="Times New Roman" w:hAnsi="Times New Roman" w:cs="Times New Roman"/>
          <w:i/>
          <w:sz w:val="20"/>
          <w:szCs w:val="20"/>
        </w:rPr>
        <w:t>Journal of Managem</w:t>
      </w:r>
      <w:r>
        <w:rPr>
          <w:rFonts w:ascii="Times New Roman" w:eastAsia="Times New Roman" w:hAnsi="Times New Roman" w:cs="Times New Roman"/>
          <w:i/>
          <w:sz w:val="20"/>
          <w:szCs w:val="20"/>
        </w:rPr>
        <w:t>ent Studies</w:t>
      </w:r>
      <w:r>
        <w:rPr>
          <w:rFonts w:ascii="Times New Roman" w:eastAsia="Times New Roman" w:hAnsi="Times New Roman" w:cs="Times New Roman"/>
          <w:sz w:val="20"/>
          <w:szCs w:val="20"/>
        </w:rPr>
        <w:t xml:space="preserve">, Vol. </w:t>
      </w:r>
      <w:r>
        <w:rPr>
          <w:rFonts w:ascii="Times New Roman" w:eastAsia="Times New Roman" w:hAnsi="Times New Roman" w:cs="Times New Roman"/>
          <w:i/>
          <w:sz w:val="20"/>
          <w:szCs w:val="20"/>
        </w:rPr>
        <w:t xml:space="preserve">48 No. </w:t>
      </w:r>
      <w:r>
        <w:rPr>
          <w:rFonts w:ascii="Times New Roman" w:eastAsia="Times New Roman" w:hAnsi="Times New Roman" w:cs="Times New Roman"/>
          <w:sz w:val="20"/>
          <w:szCs w:val="20"/>
        </w:rPr>
        <w:t>6, pp.1365-1391.</w:t>
      </w:r>
    </w:p>
    <w:p w:rsidR="00DC2A28" w:rsidRDefault="00DC2A28">
      <w:pPr>
        <w:spacing w:line="240" w:lineRule="auto"/>
      </w:pPr>
    </w:p>
    <w:p w:rsidR="00DC2A28" w:rsidRDefault="00AA14AE">
      <w:pPr>
        <w:spacing w:line="240" w:lineRule="auto"/>
      </w:pPr>
      <w:r>
        <w:rPr>
          <w:rFonts w:ascii="Times New Roman" w:eastAsia="Times New Roman" w:hAnsi="Times New Roman" w:cs="Times New Roman"/>
          <w:sz w:val="20"/>
          <w:szCs w:val="20"/>
        </w:rPr>
        <w:t>Dean, T. J.</w:t>
      </w:r>
      <w:r>
        <w:rPr>
          <w:rFonts w:ascii="Times New Roman" w:eastAsia="Times New Roman" w:hAnsi="Times New Roman" w:cs="Times New Roman"/>
          <w:sz w:val="20"/>
          <w:szCs w:val="20"/>
        </w:rPr>
        <w:t xml:space="preserve"> and</w:t>
      </w:r>
      <w:r>
        <w:rPr>
          <w:rFonts w:ascii="Times New Roman" w:eastAsia="Times New Roman" w:hAnsi="Times New Roman" w:cs="Times New Roman"/>
          <w:sz w:val="20"/>
          <w:szCs w:val="20"/>
        </w:rPr>
        <w:t xml:space="preserve"> McMullen, J. S. (2007), “Toward a theory of sustainable entrepreneurship: Reducing environmental degradation through entrepreneurial action”</w:t>
      </w:r>
      <w:proofErr w:type="gramStart"/>
      <w:r>
        <w:rPr>
          <w:rFonts w:ascii="Times New Roman" w:eastAsia="Times New Roman" w:hAnsi="Times New Roman" w:cs="Times New Roman"/>
          <w:sz w:val="20"/>
          <w:szCs w:val="20"/>
        </w:rPr>
        <w:t>,  </w:t>
      </w:r>
      <w:r>
        <w:rPr>
          <w:rFonts w:ascii="Times New Roman" w:eastAsia="Times New Roman" w:hAnsi="Times New Roman" w:cs="Times New Roman"/>
          <w:i/>
          <w:sz w:val="20"/>
          <w:szCs w:val="20"/>
        </w:rPr>
        <w:t>Journal</w:t>
      </w:r>
      <w:proofErr w:type="gramEnd"/>
      <w:r>
        <w:rPr>
          <w:rFonts w:ascii="Times New Roman" w:eastAsia="Times New Roman" w:hAnsi="Times New Roman" w:cs="Times New Roman"/>
          <w:i/>
          <w:sz w:val="20"/>
          <w:szCs w:val="20"/>
        </w:rPr>
        <w:t xml:space="preserve"> of business venturing</w:t>
      </w:r>
      <w:r>
        <w:rPr>
          <w:rFonts w:ascii="Times New Roman" w:eastAsia="Times New Roman" w:hAnsi="Times New Roman" w:cs="Times New Roman"/>
          <w:sz w:val="20"/>
          <w:szCs w:val="20"/>
        </w:rPr>
        <w:t>, Vol. 22 No. 1, pp. 50-7</w:t>
      </w:r>
      <w:r>
        <w:rPr>
          <w:rFonts w:ascii="Times New Roman" w:eastAsia="Times New Roman" w:hAnsi="Times New Roman" w:cs="Times New Roman"/>
          <w:sz w:val="20"/>
          <w:szCs w:val="20"/>
        </w:rPr>
        <w:t>6.</w:t>
      </w:r>
    </w:p>
    <w:p w:rsidR="00DC2A28" w:rsidRDefault="00DC2A28">
      <w:pPr>
        <w:spacing w:line="240" w:lineRule="auto"/>
      </w:pPr>
    </w:p>
    <w:p w:rsidR="00DC2A28" w:rsidRDefault="00AA14AE">
      <w:pPr>
        <w:spacing w:line="240" w:lineRule="auto"/>
      </w:pPr>
      <w:r>
        <w:rPr>
          <w:rFonts w:ascii="Times New Roman" w:eastAsia="Times New Roman" w:hAnsi="Times New Roman" w:cs="Times New Roman"/>
          <w:sz w:val="20"/>
          <w:szCs w:val="20"/>
        </w:rPr>
        <w:t xml:space="preserve">De </w:t>
      </w:r>
      <w:proofErr w:type="spellStart"/>
      <w:r>
        <w:rPr>
          <w:rFonts w:ascii="Times New Roman" w:eastAsia="Times New Roman" w:hAnsi="Times New Roman" w:cs="Times New Roman"/>
          <w:sz w:val="20"/>
          <w:szCs w:val="20"/>
        </w:rPr>
        <w:t>Clercq</w:t>
      </w:r>
      <w:proofErr w:type="spellEnd"/>
      <w:r>
        <w:rPr>
          <w:rFonts w:ascii="Times New Roman" w:eastAsia="Times New Roman" w:hAnsi="Times New Roman" w:cs="Times New Roman"/>
          <w:sz w:val="20"/>
          <w:szCs w:val="20"/>
        </w:rPr>
        <w:t xml:space="preserve">, D. and Voronov, M. (2011), “Sustainability in entrepreneurship: A tale of two logics”, </w:t>
      </w:r>
      <w:r>
        <w:rPr>
          <w:rFonts w:ascii="Times New Roman" w:eastAsia="Times New Roman" w:hAnsi="Times New Roman" w:cs="Times New Roman"/>
          <w:i/>
          <w:sz w:val="20"/>
          <w:szCs w:val="20"/>
        </w:rPr>
        <w:t>International Small Business Journal</w:t>
      </w:r>
      <w:r>
        <w:rPr>
          <w:rFonts w:ascii="Times New Roman" w:eastAsia="Times New Roman" w:hAnsi="Times New Roman" w:cs="Times New Roman"/>
          <w:sz w:val="20"/>
          <w:szCs w:val="20"/>
        </w:rPr>
        <w:t>, Vol. 29 No. 4, pp. 322-344.</w:t>
      </w:r>
    </w:p>
    <w:p w:rsidR="00DC2A28" w:rsidRDefault="00DC2A28">
      <w:pPr>
        <w:spacing w:line="240" w:lineRule="auto"/>
      </w:pPr>
    </w:p>
    <w:p w:rsidR="00DC2A28" w:rsidRDefault="00AA14A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 Lange, D. E. (2016), “Legitimation Strategies for Clean Technology Entrepreneurs Fac</w:t>
      </w:r>
      <w:r>
        <w:rPr>
          <w:rFonts w:ascii="Times New Roman" w:eastAsia="Times New Roman" w:hAnsi="Times New Roman" w:cs="Times New Roman"/>
          <w:sz w:val="20"/>
          <w:szCs w:val="20"/>
        </w:rPr>
        <w:t xml:space="preserve">ing Institutional Voids in Emerging Economies”, </w:t>
      </w:r>
      <w:r>
        <w:rPr>
          <w:rFonts w:ascii="Times New Roman" w:eastAsia="Times New Roman" w:hAnsi="Times New Roman" w:cs="Times New Roman"/>
          <w:i/>
          <w:sz w:val="20"/>
          <w:szCs w:val="20"/>
        </w:rPr>
        <w:t>Journal of International Management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DOI: 10.1016/j.intman.2016.06.002.</w:t>
      </w:r>
    </w:p>
    <w:p w:rsidR="00DC2A28" w:rsidRDefault="00DC2A28">
      <w:pPr>
        <w:spacing w:line="240" w:lineRule="auto"/>
      </w:pPr>
    </w:p>
    <w:p w:rsidR="00DC2A28" w:rsidRDefault="00AA14AE">
      <w:pPr>
        <w:spacing w:line="240" w:lineRule="auto"/>
      </w:pPr>
      <w:r>
        <w:rPr>
          <w:rFonts w:ascii="Times New Roman" w:eastAsia="Times New Roman" w:hAnsi="Times New Roman" w:cs="Times New Roman"/>
          <w:sz w:val="20"/>
          <w:szCs w:val="20"/>
        </w:rPr>
        <w:t xml:space="preserve">DiMaggio, P.J. (1988), “Interest and agency in institutional theory”, in </w:t>
      </w:r>
      <w:proofErr w:type="spellStart"/>
      <w:r>
        <w:rPr>
          <w:rFonts w:ascii="Times New Roman" w:eastAsia="Times New Roman" w:hAnsi="Times New Roman" w:cs="Times New Roman"/>
          <w:sz w:val="20"/>
          <w:szCs w:val="20"/>
        </w:rPr>
        <w:t>Zucker</w:t>
      </w:r>
      <w:proofErr w:type="spellEnd"/>
      <w:r>
        <w:rPr>
          <w:rFonts w:ascii="Times New Roman" w:eastAsia="Times New Roman" w:hAnsi="Times New Roman" w:cs="Times New Roman"/>
          <w:sz w:val="20"/>
          <w:szCs w:val="20"/>
        </w:rPr>
        <w:t xml:space="preserve"> (Ed.), </w:t>
      </w:r>
      <w:r>
        <w:rPr>
          <w:rFonts w:ascii="Times New Roman" w:eastAsia="Times New Roman" w:hAnsi="Times New Roman" w:cs="Times New Roman"/>
          <w:i/>
          <w:sz w:val="20"/>
          <w:szCs w:val="20"/>
        </w:rPr>
        <w:t>Institutional patterns and organizations: Culture and Environment</w:t>
      </w:r>
      <w:r>
        <w:rPr>
          <w:rFonts w:ascii="Times New Roman" w:eastAsia="Times New Roman" w:hAnsi="Times New Roman" w:cs="Times New Roman"/>
          <w:sz w:val="20"/>
          <w:szCs w:val="20"/>
        </w:rPr>
        <w:t>, Ballinger, Cambridge, MA, pp.3-22.</w:t>
      </w:r>
    </w:p>
    <w:p w:rsidR="00DC2A28" w:rsidRDefault="00DC2A28">
      <w:pPr>
        <w:spacing w:line="240" w:lineRule="auto"/>
      </w:pPr>
    </w:p>
    <w:p w:rsidR="00DC2A28" w:rsidRDefault="00AA14AE">
      <w:pPr>
        <w:spacing w:line="240" w:lineRule="auto"/>
      </w:pPr>
      <w:r>
        <w:rPr>
          <w:rFonts w:ascii="Times New Roman" w:eastAsia="Times New Roman" w:hAnsi="Times New Roman" w:cs="Times New Roman"/>
          <w:sz w:val="20"/>
          <w:szCs w:val="20"/>
        </w:rPr>
        <w:t xml:space="preserve">DiMaggio, P. and Powell, W.W. (1983), “The iron cage revisited: Collective rationality and institutional isomorphism in organizational fields”, </w:t>
      </w:r>
      <w:r>
        <w:rPr>
          <w:rFonts w:ascii="Times New Roman" w:eastAsia="Times New Roman" w:hAnsi="Times New Roman" w:cs="Times New Roman"/>
          <w:i/>
          <w:sz w:val="20"/>
          <w:szCs w:val="20"/>
        </w:rPr>
        <w:t xml:space="preserve">American </w:t>
      </w:r>
      <w:r>
        <w:rPr>
          <w:rFonts w:ascii="Times New Roman" w:eastAsia="Times New Roman" w:hAnsi="Times New Roman" w:cs="Times New Roman"/>
          <w:i/>
          <w:sz w:val="20"/>
          <w:szCs w:val="20"/>
        </w:rPr>
        <w:t>Sociological Review</w:t>
      </w:r>
      <w:r>
        <w:rPr>
          <w:rFonts w:ascii="Times New Roman" w:eastAsia="Times New Roman" w:hAnsi="Times New Roman" w:cs="Times New Roman"/>
          <w:sz w:val="20"/>
          <w:szCs w:val="20"/>
        </w:rPr>
        <w:t>, Vol. 48 No. 2, pp.147-160.</w:t>
      </w:r>
    </w:p>
    <w:p w:rsidR="00DC2A28" w:rsidRDefault="00DC2A28">
      <w:pPr>
        <w:spacing w:line="240" w:lineRule="auto"/>
      </w:pPr>
    </w:p>
    <w:p w:rsidR="00DC2A28" w:rsidRDefault="00AA14AE">
      <w:pPr>
        <w:spacing w:line="240" w:lineRule="auto"/>
      </w:pPr>
      <w:proofErr w:type="spellStart"/>
      <w:r>
        <w:rPr>
          <w:rFonts w:ascii="Times New Roman" w:eastAsia="Times New Roman" w:hAnsi="Times New Roman" w:cs="Times New Roman"/>
          <w:sz w:val="20"/>
          <w:szCs w:val="20"/>
        </w:rPr>
        <w:t>Dimov</w:t>
      </w:r>
      <w:proofErr w:type="spellEnd"/>
      <w:r>
        <w:rPr>
          <w:rFonts w:ascii="Times New Roman" w:eastAsia="Times New Roman" w:hAnsi="Times New Roman" w:cs="Times New Roman"/>
          <w:sz w:val="20"/>
          <w:szCs w:val="20"/>
        </w:rPr>
        <w:t xml:space="preserve">, D. (2007), “From opportunity insight to opportunity intention: The importance of person‐situation learning match”, </w:t>
      </w:r>
      <w:r>
        <w:rPr>
          <w:rFonts w:ascii="Times New Roman" w:eastAsia="Times New Roman" w:hAnsi="Times New Roman" w:cs="Times New Roman"/>
          <w:i/>
          <w:sz w:val="20"/>
          <w:szCs w:val="20"/>
        </w:rPr>
        <w:t>Entrepreneurship Theory and Practice</w:t>
      </w:r>
      <w:r>
        <w:rPr>
          <w:rFonts w:ascii="Times New Roman" w:eastAsia="Times New Roman" w:hAnsi="Times New Roman" w:cs="Times New Roman"/>
          <w:sz w:val="20"/>
          <w:szCs w:val="20"/>
        </w:rPr>
        <w:t>, Vol. 31 No. 4, pp.561-583.</w:t>
      </w:r>
    </w:p>
    <w:p w:rsidR="00DC2A28" w:rsidRDefault="00DC2A28">
      <w:pPr>
        <w:spacing w:line="240" w:lineRule="auto"/>
      </w:pPr>
    </w:p>
    <w:p w:rsidR="00DC2A28" w:rsidRDefault="00AA14AE">
      <w:pPr>
        <w:spacing w:line="240" w:lineRule="auto"/>
      </w:pPr>
      <w:r>
        <w:rPr>
          <w:rFonts w:ascii="Times New Roman" w:eastAsia="Times New Roman" w:hAnsi="Times New Roman" w:cs="Times New Roman"/>
          <w:sz w:val="20"/>
          <w:szCs w:val="20"/>
        </w:rPr>
        <w:t>Dixon, S.E. and Clifford, A. (2007), “</w:t>
      </w:r>
      <w:proofErr w:type="spellStart"/>
      <w:r>
        <w:rPr>
          <w:rFonts w:ascii="Times New Roman" w:eastAsia="Times New Roman" w:hAnsi="Times New Roman" w:cs="Times New Roman"/>
          <w:sz w:val="20"/>
          <w:szCs w:val="20"/>
        </w:rPr>
        <w:t>Ecopreneurship</w:t>
      </w:r>
      <w:proofErr w:type="spellEnd"/>
      <w:r>
        <w:rPr>
          <w:rFonts w:ascii="Times New Roman" w:eastAsia="Times New Roman" w:hAnsi="Times New Roman" w:cs="Times New Roman"/>
          <w:sz w:val="20"/>
          <w:szCs w:val="20"/>
        </w:rPr>
        <w:t xml:space="preserve">-a new approach to managing the triple bottom line”, </w:t>
      </w:r>
      <w:r>
        <w:rPr>
          <w:rFonts w:ascii="Times New Roman" w:eastAsia="Times New Roman" w:hAnsi="Times New Roman" w:cs="Times New Roman"/>
          <w:i/>
          <w:sz w:val="20"/>
          <w:szCs w:val="20"/>
        </w:rPr>
        <w:t>Journal of Organizational Change Management</w:t>
      </w:r>
      <w:r>
        <w:rPr>
          <w:rFonts w:ascii="Times New Roman" w:eastAsia="Times New Roman" w:hAnsi="Times New Roman" w:cs="Times New Roman"/>
          <w:sz w:val="20"/>
          <w:szCs w:val="20"/>
        </w:rPr>
        <w:t>, Vol. 20 No. 3, pp.326-345.</w:t>
      </w:r>
    </w:p>
    <w:p w:rsidR="00DC2A28" w:rsidRDefault="00DC2A28">
      <w:pPr>
        <w:spacing w:line="240" w:lineRule="auto"/>
      </w:pPr>
    </w:p>
    <w:p w:rsidR="00DC2A28" w:rsidRDefault="00AA14AE">
      <w:pPr>
        <w:spacing w:line="240" w:lineRule="auto"/>
      </w:pPr>
      <w:r>
        <w:rPr>
          <w:rFonts w:ascii="Times New Roman" w:eastAsia="Times New Roman" w:hAnsi="Times New Roman" w:cs="Times New Roman"/>
          <w:sz w:val="20"/>
          <w:szCs w:val="20"/>
        </w:rPr>
        <w:t>Downing, S. (2005), “The social construction of entrepreneurship: Narrative an</w:t>
      </w:r>
      <w:r>
        <w:rPr>
          <w:rFonts w:ascii="Times New Roman" w:eastAsia="Times New Roman" w:hAnsi="Times New Roman" w:cs="Times New Roman"/>
          <w:sz w:val="20"/>
          <w:szCs w:val="20"/>
        </w:rPr>
        <w:t xml:space="preserve">d dramatic processes in the coproduction of organizations and identities”, </w:t>
      </w:r>
      <w:r>
        <w:rPr>
          <w:rFonts w:ascii="Times New Roman" w:eastAsia="Times New Roman" w:hAnsi="Times New Roman" w:cs="Times New Roman"/>
          <w:i/>
          <w:sz w:val="20"/>
          <w:szCs w:val="20"/>
        </w:rPr>
        <w:t>Entrepreneurship theory and Practice</w:t>
      </w:r>
      <w:r>
        <w:rPr>
          <w:rFonts w:ascii="Times New Roman" w:eastAsia="Times New Roman" w:hAnsi="Times New Roman" w:cs="Times New Roman"/>
          <w:sz w:val="20"/>
          <w:szCs w:val="20"/>
        </w:rPr>
        <w:t>, Vol. 29</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No. 2, pp.185-204.</w:t>
      </w:r>
    </w:p>
    <w:p w:rsidR="00DC2A28" w:rsidRDefault="00DC2A28">
      <w:pPr>
        <w:spacing w:line="240" w:lineRule="auto"/>
      </w:pPr>
    </w:p>
    <w:p w:rsidR="00DC2A28" w:rsidRDefault="00AA14AE">
      <w:pPr>
        <w:spacing w:line="240" w:lineRule="auto"/>
      </w:pPr>
      <w:proofErr w:type="spellStart"/>
      <w:r>
        <w:rPr>
          <w:rFonts w:ascii="Times New Roman" w:eastAsia="Times New Roman" w:hAnsi="Times New Roman" w:cs="Times New Roman"/>
          <w:sz w:val="20"/>
          <w:szCs w:val="20"/>
        </w:rPr>
        <w:t>Drori</w:t>
      </w:r>
      <w:proofErr w:type="spellEnd"/>
      <w:r>
        <w:rPr>
          <w:rFonts w:ascii="Times New Roman" w:eastAsia="Times New Roman" w:hAnsi="Times New Roman" w:cs="Times New Roman"/>
          <w:sz w:val="20"/>
          <w:szCs w:val="20"/>
        </w:rPr>
        <w:t xml:space="preserve">, I. and </w:t>
      </w:r>
      <w:proofErr w:type="spellStart"/>
      <w:r>
        <w:rPr>
          <w:rFonts w:ascii="Times New Roman" w:eastAsia="Times New Roman" w:hAnsi="Times New Roman" w:cs="Times New Roman"/>
          <w:sz w:val="20"/>
          <w:szCs w:val="20"/>
        </w:rPr>
        <w:t>Honig</w:t>
      </w:r>
      <w:proofErr w:type="spellEnd"/>
      <w:r>
        <w:rPr>
          <w:rFonts w:ascii="Times New Roman" w:eastAsia="Times New Roman" w:hAnsi="Times New Roman" w:cs="Times New Roman"/>
          <w:sz w:val="20"/>
          <w:szCs w:val="20"/>
        </w:rPr>
        <w:t xml:space="preserve">, B. (2013), “A process model of internal and external legitimacy”, </w:t>
      </w:r>
      <w:r>
        <w:rPr>
          <w:rFonts w:ascii="Times New Roman" w:eastAsia="Times New Roman" w:hAnsi="Times New Roman" w:cs="Times New Roman"/>
          <w:i/>
          <w:sz w:val="20"/>
          <w:szCs w:val="20"/>
        </w:rPr>
        <w:t>Organization Studies</w:t>
      </w:r>
      <w:r>
        <w:rPr>
          <w:rFonts w:ascii="Times New Roman" w:eastAsia="Times New Roman" w:hAnsi="Times New Roman" w:cs="Times New Roman"/>
          <w:sz w:val="20"/>
          <w:szCs w:val="20"/>
        </w:rPr>
        <w:t>, Vol. 3</w:t>
      </w:r>
      <w:r>
        <w:rPr>
          <w:rFonts w:ascii="Times New Roman" w:eastAsia="Times New Roman" w:hAnsi="Times New Roman" w:cs="Times New Roman"/>
          <w:sz w:val="20"/>
          <w:szCs w:val="20"/>
        </w:rPr>
        <w:t>4 No. 3, pp.345-376.</w:t>
      </w:r>
    </w:p>
    <w:p w:rsidR="00DC2A28" w:rsidRDefault="00DC2A28">
      <w:pPr>
        <w:spacing w:line="240" w:lineRule="auto"/>
      </w:pPr>
    </w:p>
    <w:p w:rsidR="00DC2A28" w:rsidRDefault="00AA14AE">
      <w:pPr>
        <w:spacing w:line="240" w:lineRule="auto"/>
      </w:pPr>
      <w:proofErr w:type="spellStart"/>
      <w:r>
        <w:rPr>
          <w:rFonts w:ascii="Times New Roman" w:eastAsia="Times New Roman" w:hAnsi="Times New Roman" w:cs="Times New Roman"/>
          <w:sz w:val="20"/>
          <w:szCs w:val="20"/>
        </w:rPr>
        <w:t>Eisenhardt</w:t>
      </w:r>
      <w:proofErr w:type="spellEnd"/>
      <w:r>
        <w:rPr>
          <w:rFonts w:ascii="Times New Roman" w:eastAsia="Times New Roman" w:hAnsi="Times New Roman" w:cs="Times New Roman"/>
          <w:sz w:val="20"/>
          <w:szCs w:val="20"/>
        </w:rPr>
        <w:t xml:space="preserve">, K.M. (1989), “Building theories from case study research”, </w:t>
      </w:r>
      <w:r>
        <w:rPr>
          <w:rFonts w:ascii="Times New Roman" w:eastAsia="Times New Roman" w:hAnsi="Times New Roman" w:cs="Times New Roman"/>
          <w:i/>
          <w:sz w:val="20"/>
          <w:szCs w:val="20"/>
        </w:rPr>
        <w:t>Academy of Management Review</w:t>
      </w:r>
      <w:r>
        <w:rPr>
          <w:rFonts w:ascii="Times New Roman" w:eastAsia="Times New Roman" w:hAnsi="Times New Roman" w:cs="Times New Roman"/>
          <w:sz w:val="20"/>
          <w:szCs w:val="20"/>
        </w:rPr>
        <w:t>, Vol. 14 No. 4, pp.532-550.</w:t>
      </w:r>
    </w:p>
    <w:p w:rsidR="00DC2A28" w:rsidRDefault="00DC2A28">
      <w:pPr>
        <w:spacing w:line="240" w:lineRule="auto"/>
      </w:pPr>
    </w:p>
    <w:p w:rsidR="00DC2A28" w:rsidRDefault="00AA14AE">
      <w:pPr>
        <w:spacing w:line="240" w:lineRule="auto"/>
      </w:pPr>
      <w:proofErr w:type="spellStart"/>
      <w:r>
        <w:rPr>
          <w:rFonts w:ascii="Times New Roman" w:eastAsia="Times New Roman" w:hAnsi="Times New Roman" w:cs="Times New Roman"/>
          <w:sz w:val="20"/>
          <w:szCs w:val="20"/>
        </w:rPr>
        <w:t>Eisenhardt</w:t>
      </w:r>
      <w:proofErr w:type="spellEnd"/>
      <w:r>
        <w:rPr>
          <w:rFonts w:ascii="Times New Roman" w:eastAsia="Times New Roman" w:hAnsi="Times New Roman" w:cs="Times New Roman"/>
          <w:sz w:val="20"/>
          <w:szCs w:val="20"/>
        </w:rPr>
        <w:t xml:space="preserve">, K.M. and </w:t>
      </w:r>
      <w:proofErr w:type="spellStart"/>
      <w:r>
        <w:rPr>
          <w:rFonts w:ascii="Times New Roman" w:eastAsia="Times New Roman" w:hAnsi="Times New Roman" w:cs="Times New Roman"/>
          <w:sz w:val="20"/>
          <w:szCs w:val="20"/>
        </w:rPr>
        <w:t>Graebner</w:t>
      </w:r>
      <w:proofErr w:type="spellEnd"/>
      <w:r>
        <w:rPr>
          <w:rFonts w:ascii="Times New Roman" w:eastAsia="Times New Roman" w:hAnsi="Times New Roman" w:cs="Times New Roman"/>
          <w:sz w:val="20"/>
          <w:szCs w:val="20"/>
        </w:rPr>
        <w:t xml:space="preserve">, M.E. (2007), “Theory building from cases: Opportunities and challenges”, </w:t>
      </w:r>
      <w:r>
        <w:rPr>
          <w:rFonts w:ascii="Times New Roman" w:eastAsia="Times New Roman" w:hAnsi="Times New Roman" w:cs="Times New Roman"/>
          <w:i/>
          <w:sz w:val="20"/>
          <w:szCs w:val="20"/>
        </w:rPr>
        <w:t>A</w:t>
      </w:r>
      <w:r>
        <w:rPr>
          <w:rFonts w:ascii="Times New Roman" w:eastAsia="Times New Roman" w:hAnsi="Times New Roman" w:cs="Times New Roman"/>
          <w:i/>
          <w:sz w:val="20"/>
          <w:szCs w:val="20"/>
        </w:rPr>
        <w:t>cademy of Management Journal</w:t>
      </w:r>
      <w:r>
        <w:rPr>
          <w:rFonts w:ascii="Times New Roman" w:eastAsia="Times New Roman" w:hAnsi="Times New Roman" w:cs="Times New Roman"/>
          <w:sz w:val="20"/>
          <w:szCs w:val="20"/>
        </w:rPr>
        <w:t xml:space="preserve">, Vol. </w:t>
      </w:r>
      <w:r>
        <w:rPr>
          <w:rFonts w:ascii="Times New Roman" w:eastAsia="Times New Roman" w:hAnsi="Times New Roman" w:cs="Times New Roman"/>
          <w:i/>
          <w:sz w:val="20"/>
          <w:szCs w:val="20"/>
        </w:rPr>
        <w:t>50</w:t>
      </w:r>
      <w:r>
        <w:rPr>
          <w:rFonts w:ascii="Times New Roman" w:eastAsia="Times New Roman" w:hAnsi="Times New Roman" w:cs="Times New Roman"/>
          <w:sz w:val="20"/>
          <w:szCs w:val="20"/>
        </w:rPr>
        <w:t xml:space="preserve"> No. 1, p.25.</w:t>
      </w:r>
    </w:p>
    <w:p w:rsidR="00DC2A28" w:rsidRDefault="00DC2A28">
      <w:pPr>
        <w:spacing w:line="240" w:lineRule="auto"/>
      </w:pPr>
    </w:p>
    <w:p w:rsidR="00DC2A28" w:rsidRDefault="00AA14AE">
      <w:pPr>
        <w:spacing w:line="240" w:lineRule="auto"/>
      </w:pPr>
      <w:proofErr w:type="spellStart"/>
      <w:r>
        <w:rPr>
          <w:rFonts w:ascii="Times New Roman" w:eastAsia="Times New Roman" w:hAnsi="Times New Roman" w:cs="Times New Roman"/>
          <w:sz w:val="20"/>
          <w:szCs w:val="20"/>
        </w:rPr>
        <w:t>Fligstein</w:t>
      </w:r>
      <w:proofErr w:type="spellEnd"/>
      <w:r>
        <w:rPr>
          <w:rFonts w:ascii="Times New Roman" w:eastAsia="Times New Roman" w:hAnsi="Times New Roman" w:cs="Times New Roman"/>
          <w:sz w:val="20"/>
          <w:szCs w:val="20"/>
        </w:rPr>
        <w:t>, N.</w:t>
      </w:r>
      <w:r>
        <w:rPr>
          <w:rFonts w:ascii="Times New Roman" w:eastAsia="Times New Roman" w:hAnsi="Times New Roman" w:cs="Times New Roman"/>
          <w:sz w:val="20"/>
          <w:szCs w:val="20"/>
        </w:rPr>
        <w:t xml:space="preserve"> and</w:t>
      </w:r>
      <w:r>
        <w:rPr>
          <w:rFonts w:ascii="Times New Roman" w:eastAsia="Times New Roman" w:hAnsi="Times New Roman" w:cs="Times New Roman"/>
          <w:sz w:val="20"/>
          <w:szCs w:val="20"/>
        </w:rPr>
        <w:t xml:space="preserve"> McAdam, D. (2012), </w:t>
      </w:r>
      <w:r>
        <w:rPr>
          <w:rFonts w:ascii="Times New Roman" w:eastAsia="Times New Roman" w:hAnsi="Times New Roman" w:cs="Times New Roman"/>
          <w:i/>
          <w:sz w:val="20"/>
          <w:szCs w:val="20"/>
        </w:rPr>
        <w:t>A theory of fields</w:t>
      </w:r>
      <w:r>
        <w:rPr>
          <w:rFonts w:ascii="Times New Roman" w:eastAsia="Times New Roman" w:hAnsi="Times New Roman" w:cs="Times New Roman"/>
          <w:sz w:val="20"/>
          <w:szCs w:val="20"/>
        </w:rPr>
        <w:t xml:space="preserve">, Oxford University Press, New York. </w:t>
      </w:r>
    </w:p>
    <w:p w:rsidR="00DC2A28" w:rsidRDefault="00DC2A28">
      <w:pPr>
        <w:spacing w:line="240" w:lineRule="auto"/>
      </w:pPr>
    </w:p>
    <w:p w:rsidR="00DC2A28" w:rsidRDefault="00AA14AE">
      <w:p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Fligstein</w:t>
      </w:r>
      <w:proofErr w:type="spellEnd"/>
      <w:r>
        <w:rPr>
          <w:rFonts w:ascii="Times New Roman" w:eastAsia="Times New Roman" w:hAnsi="Times New Roman" w:cs="Times New Roman"/>
          <w:sz w:val="20"/>
          <w:szCs w:val="20"/>
        </w:rPr>
        <w:t xml:space="preserve">, N. </w:t>
      </w:r>
      <w:r>
        <w:rPr>
          <w:rFonts w:ascii="Times New Roman" w:eastAsia="Times New Roman" w:hAnsi="Times New Roman" w:cs="Times New Roman"/>
          <w:sz w:val="20"/>
          <w:szCs w:val="20"/>
        </w:rPr>
        <w:t>and</w:t>
      </w:r>
      <w:r>
        <w:rPr>
          <w:rFonts w:ascii="Times New Roman" w:eastAsia="Times New Roman" w:hAnsi="Times New Roman" w:cs="Times New Roman"/>
          <w:sz w:val="20"/>
          <w:szCs w:val="20"/>
        </w:rPr>
        <w:t xml:space="preserve"> McAdam, D. (2011), “Toward a general theory of strategic action fields”, </w:t>
      </w:r>
      <w:r>
        <w:rPr>
          <w:rFonts w:ascii="Times New Roman" w:eastAsia="Times New Roman" w:hAnsi="Times New Roman" w:cs="Times New Roman"/>
          <w:i/>
          <w:sz w:val="20"/>
          <w:szCs w:val="20"/>
        </w:rPr>
        <w:t>Sociological theory</w:t>
      </w:r>
      <w:r>
        <w:rPr>
          <w:rFonts w:ascii="Times New Roman" w:eastAsia="Times New Roman" w:hAnsi="Times New Roman" w:cs="Times New Roman"/>
          <w:sz w:val="20"/>
          <w:szCs w:val="20"/>
        </w:rPr>
        <w:t xml:space="preserve">, Vol. </w:t>
      </w:r>
      <w:r>
        <w:rPr>
          <w:rFonts w:ascii="Times New Roman" w:eastAsia="Times New Roman" w:hAnsi="Times New Roman" w:cs="Times New Roman"/>
          <w:i/>
          <w:sz w:val="20"/>
          <w:szCs w:val="20"/>
        </w:rPr>
        <w:t>29 No.</w:t>
      </w:r>
      <w:r>
        <w:rPr>
          <w:rFonts w:ascii="Times New Roman" w:eastAsia="Times New Roman" w:hAnsi="Times New Roman" w:cs="Times New Roman"/>
          <w:sz w:val="20"/>
          <w:szCs w:val="20"/>
        </w:rPr>
        <w:t>1, pp. 1-26.</w:t>
      </w:r>
    </w:p>
    <w:p w:rsidR="00DC2A28" w:rsidRDefault="00DC2A28">
      <w:pPr>
        <w:spacing w:line="240" w:lineRule="auto"/>
        <w:rPr>
          <w:rFonts w:ascii="Times New Roman" w:eastAsia="Times New Roman" w:hAnsi="Times New Roman" w:cs="Times New Roman"/>
          <w:sz w:val="20"/>
          <w:szCs w:val="20"/>
        </w:rPr>
      </w:pPr>
    </w:p>
    <w:p w:rsidR="00DC2A28" w:rsidRDefault="00AA14AE">
      <w:p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Garud</w:t>
      </w:r>
      <w:proofErr w:type="spellEnd"/>
      <w:r>
        <w:rPr>
          <w:rFonts w:ascii="Times New Roman" w:eastAsia="Times New Roman" w:hAnsi="Times New Roman" w:cs="Times New Roman"/>
          <w:sz w:val="20"/>
          <w:szCs w:val="20"/>
        </w:rPr>
        <w:t xml:space="preserve">, R., </w:t>
      </w:r>
      <w:proofErr w:type="spellStart"/>
      <w:r>
        <w:rPr>
          <w:rFonts w:ascii="Times New Roman" w:eastAsia="Times New Roman" w:hAnsi="Times New Roman" w:cs="Times New Roman"/>
          <w:sz w:val="20"/>
          <w:szCs w:val="20"/>
        </w:rPr>
        <w:t>Schildt</w:t>
      </w:r>
      <w:proofErr w:type="spellEnd"/>
      <w:r>
        <w:rPr>
          <w:rFonts w:ascii="Times New Roman" w:eastAsia="Times New Roman" w:hAnsi="Times New Roman" w:cs="Times New Roman"/>
          <w:sz w:val="20"/>
          <w:szCs w:val="20"/>
        </w:rPr>
        <w:t xml:space="preserve">, H. A. and </w:t>
      </w:r>
      <w:proofErr w:type="spellStart"/>
      <w:r>
        <w:rPr>
          <w:rFonts w:ascii="Times New Roman" w:eastAsia="Times New Roman" w:hAnsi="Times New Roman" w:cs="Times New Roman"/>
          <w:sz w:val="20"/>
          <w:szCs w:val="20"/>
        </w:rPr>
        <w:t>Lant</w:t>
      </w:r>
      <w:proofErr w:type="spellEnd"/>
      <w:r>
        <w:rPr>
          <w:rFonts w:ascii="Times New Roman" w:eastAsia="Times New Roman" w:hAnsi="Times New Roman" w:cs="Times New Roman"/>
          <w:sz w:val="20"/>
          <w:szCs w:val="20"/>
        </w:rPr>
        <w:t xml:space="preserve">, T. K. (2014), “Entrepreneurial storytelling, future expectations, and the paradox of legitimacy”, </w:t>
      </w:r>
      <w:r>
        <w:rPr>
          <w:rFonts w:ascii="Times New Roman" w:eastAsia="Times New Roman" w:hAnsi="Times New Roman" w:cs="Times New Roman"/>
          <w:i/>
          <w:sz w:val="20"/>
          <w:szCs w:val="20"/>
        </w:rPr>
        <w:t>Organization Science</w:t>
      </w:r>
      <w:r>
        <w:rPr>
          <w:rFonts w:ascii="Times New Roman" w:eastAsia="Times New Roman" w:hAnsi="Times New Roman" w:cs="Times New Roman"/>
          <w:sz w:val="20"/>
          <w:szCs w:val="20"/>
        </w:rPr>
        <w:t>, Vol. 25 No 5, pp. 1479-1492.</w:t>
      </w:r>
    </w:p>
    <w:p w:rsidR="00DC2A28" w:rsidRDefault="00DC2A28">
      <w:pPr>
        <w:spacing w:line="240" w:lineRule="auto"/>
        <w:rPr>
          <w:rFonts w:ascii="Times New Roman" w:eastAsia="Times New Roman" w:hAnsi="Times New Roman" w:cs="Times New Roman"/>
          <w:sz w:val="20"/>
          <w:szCs w:val="20"/>
        </w:rPr>
      </w:pPr>
    </w:p>
    <w:p w:rsidR="00DC2A28" w:rsidRDefault="00AA14A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Greenwood, R. and </w:t>
      </w:r>
      <w:proofErr w:type="spellStart"/>
      <w:r>
        <w:rPr>
          <w:rFonts w:ascii="Times New Roman" w:eastAsia="Times New Roman" w:hAnsi="Times New Roman" w:cs="Times New Roman"/>
          <w:sz w:val="20"/>
          <w:szCs w:val="20"/>
        </w:rPr>
        <w:t>Suddaby</w:t>
      </w:r>
      <w:proofErr w:type="spellEnd"/>
      <w:r>
        <w:rPr>
          <w:rFonts w:ascii="Times New Roman" w:eastAsia="Times New Roman" w:hAnsi="Times New Roman" w:cs="Times New Roman"/>
          <w:sz w:val="20"/>
          <w:szCs w:val="20"/>
        </w:rPr>
        <w:t>, R. (2006), “Inst</w:t>
      </w:r>
      <w:r>
        <w:rPr>
          <w:rFonts w:ascii="Times New Roman" w:eastAsia="Times New Roman" w:hAnsi="Times New Roman" w:cs="Times New Roman"/>
          <w:sz w:val="20"/>
          <w:szCs w:val="20"/>
        </w:rPr>
        <w:t xml:space="preserve">itutional entrepreneurship in mature fields: </w:t>
      </w:r>
      <w:r>
        <w:rPr>
          <w:rFonts w:ascii="Times New Roman" w:eastAsia="Times New Roman" w:hAnsi="Times New Roman" w:cs="Times New Roman"/>
          <w:sz w:val="20"/>
          <w:szCs w:val="20"/>
        </w:rPr>
        <w:lastRenderedPageBreak/>
        <w:t xml:space="preserve">The big five accounting firms”, </w:t>
      </w:r>
      <w:r>
        <w:rPr>
          <w:rFonts w:ascii="Times New Roman" w:eastAsia="Times New Roman" w:hAnsi="Times New Roman" w:cs="Times New Roman"/>
          <w:i/>
          <w:sz w:val="20"/>
          <w:szCs w:val="20"/>
        </w:rPr>
        <w:t>Academy of Management Journal</w:t>
      </w:r>
      <w:r>
        <w:rPr>
          <w:rFonts w:ascii="Times New Roman" w:eastAsia="Times New Roman" w:hAnsi="Times New Roman" w:cs="Times New Roman"/>
          <w:sz w:val="20"/>
          <w:szCs w:val="20"/>
        </w:rPr>
        <w:t>, Vol. 49 No. 1, pp.27-48.</w:t>
      </w:r>
    </w:p>
    <w:p w:rsidR="00DC2A28" w:rsidRDefault="00DC2A28">
      <w:pPr>
        <w:spacing w:line="240" w:lineRule="auto"/>
      </w:pPr>
    </w:p>
    <w:p w:rsidR="00DC2A28" w:rsidRDefault="00AA14AE">
      <w:pPr>
        <w:spacing w:line="240" w:lineRule="auto"/>
      </w:pPr>
      <w:r>
        <w:rPr>
          <w:rFonts w:ascii="Times New Roman" w:eastAsia="Times New Roman" w:hAnsi="Times New Roman" w:cs="Times New Roman"/>
          <w:sz w:val="20"/>
          <w:szCs w:val="20"/>
        </w:rPr>
        <w:t>Haigh, N. and Hoffman, A.J. (2014), “The New Heretics Hybrid Organizations and the Challenges They Present to Corporate Su</w:t>
      </w:r>
      <w:r>
        <w:rPr>
          <w:rFonts w:ascii="Times New Roman" w:eastAsia="Times New Roman" w:hAnsi="Times New Roman" w:cs="Times New Roman"/>
          <w:sz w:val="20"/>
          <w:szCs w:val="20"/>
        </w:rPr>
        <w:t xml:space="preserve">stainability”, </w:t>
      </w:r>
      <w:r>
        <w:rPr>
          <w:rFonts w:ascii="Times New Roman" w:eastAsia="Times New Roman" w:hAnsi="Times New Roman" w:cs="Times New Roman"/>
          <w:i/>
          <w:sz w:val="20"/>
          <w:szCs w:val="20"/>
        </w:rPr>
        <w:t>Organization &amp; Environment</w:t>
      </w:r>
      <w:r>
        <w:rPr>
          <w:rFonts w:ascii="Times New Roman" w:eastAsia="Times New Roman" w:hAnsi="Times New Roman" w:cs="Times New Roman"/>
          <w:sz w:val="20"/>
          <w:szCs w:val="20"/>
        </w:rPr>
        <w:t>, Vol. 27 No.3, pp.223-241.</w:t>
      </w:r>
    </w:p>
    <w:p w:rsidR="00DC2A28" w:rsidRDefault="00DC2A28">
      <w:pPr>
        <w:spacing w:line="240" w:lineRule="auto"/>
      </w:pPr>
    </w:p>
    <w:p w:rsidR="00DC2A28" w:rsidRDefault="00AA14AE">
      <w:pPr>
        <w:spacing w:line="240" w:lineRule="auto"/>
      </w:pPr>
      <w:r>
        <w:rPr>
          <w:rFonts w:ascii="Times New Roman" w:eastAsia="Times New Roman" w:hAnsi="Times New Roman" w:cs="Times New Roman"/>
          <w:sz w:val="20"/>
          <w:szCs w:val="20"/>
        </w:rPr>
        <w:t xml:space="preserve">Hardy, C. and Maguire, S. (2008), “Institutional entrepreneurship” in Greenwood, R., Oliver, C., </w:t>
      </w:r>
      <w:proofErr w:type="spellStart"/>
      <w:r>
        <w:rPr>
          <w:rFonts w:ascii="Times New Roman" w:eastAsia="Times New Roman" w:hAnsi="Times New Roman" w:cs="Times New Roman"/>
          <w:sz w:val="20"/>
          <w:szCs w:val="20"/>
        </w:rPr>
        <w:t>Suddaby</w:t>
      </w:r>
      <w:proofErr w:type="spellEnd"/>
      <w:r>
        <w:rPr>
          <w:rFonts w:ascii="Times New Roman" w:eastAsia="Times New Roman" w:hAnsi="Times New Roman" w:cs="Times New Roman"/>
          <w:sz w:val="20"/>
          <w:szCs w:val="20"/>
        </w:rPr>
        <w:t xml:space="preserve">, R. </w:t>
      </w:r>
      <w:proofErr w:type="gramStart"/>
      <w:r>
        <w:rPr>
          <w:rFonts w:ascii="Times New Roman" w:eastAsia="Times New Roman" w:hAnsi="Times New Roman" w:cs="Times New Roman"/>
          <w:sz w:val="20"/>
          <w:szCs w:val="20"/>
        </w:rPr>
        <w:t xml:space="preserve">and  </w:t>
      </w:r>
      <w:proofErr w:type="spellStart"/>
      <w:r>
        <w:rPr>
          <w:rFonts w:ascii="Times New Roman" w:eastAsia="Times New Roman" w:hAnsi="Times New Roman" w:cs="Times New Roman"/>
          <w:sz w:val="20"/>
          <w:szCs w:val="20"/>
        </w:rPr>
        <w:t>Sahlin</w:t>
      </w:r>
      <w:proofErr w:type="gramEnd"/>
      <w:r>
        <w:rPr>
          <w:rFonts w:ascii="Times New Roman" w:eastAsia="Times New Roman" w:hAnsi="Times New Roman" w:cs="Times New Roman"/>
          <w:sz w:val="20"/>
          <w:szCs w:val="20"/>
        </w:rPr>
        <w:t>-Andersson</w:t>
      </w:r>
      <w:proofErr w:type="spellEnd"/>
      <w:r>
        <w:rPr>
          <w:rFonts w:ascii="Times New Roman" w:eastAsia="Times New Roman" w:hAnsi="Times New Roman" w:cs="Times New Roman"/>
          <w:sz w:val="20"/>
          <w:szCs w:val="20"/>
        </w:rPr>
        <w:t>, K. (</w:t>
      </w:r>
      <w:proofErr w:type="spellStart"/>
      <w:r>
        <w:rPr>
          <w:rFonts w:ascii="Times New Roman" w:eastAsia="Times New Roman" w:hAnsi="Times New Roman" w:cs="Times New Roman"/>
          <w:sz w:val="20"/>
          <w:szCs w:val="20"/>
        </w:rPr>
        <w:t>Eds</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The Sage handbook of organizational institut</w:t>
      </w:r>
      <w:r>
        <w:rPr>
          <w:rFonts w:ascii="Times New Roman" w:eastAsia="Times New Roman" w:hAnsi="Times New Roman" w:cs="Times New Roman"/>
          <w:i/>
          <w:sz w:val="20"/>
          <w:szCs w:val="20"/>
        </w:rPr>
        <w:t>ionalism</w:t>
      </w:r>
      <w:r>
        <w:rPr>
          <w:rFonts w:ascii="Times New Roman" w:eastAsia="Times New Roman" w:hAnsi="Times New Roman" w:cs="Times New Roman"/>
          <w:sz w:val="20"/>
          <w:szCs w:val="20"/>
        </w:rPr>
        <w:t>, Sage, London, pp.198-217.</w:t>
      </w:r>
    </w:p>
    <w:p w:rsidR="00DC2A28" w:rsidRDefault="00DC2A28">
      <w:pPr>
        <w:spacing w:line="240" w:lineRule="auto"/>
      </w:pPr>
    </w:p>
    <w:p w:rsidR="00DC2A28" w:rsidRDefault="00AA14AE">
      <w:pPr>
        <w:spacing w:line="240" w:lineRule="auto"/>
      </w:pPr>
      <w:r>
        <w:rPr>
          <w:rFonts w:ascii="Times New Roman" w:eastAsia="Times New Roman" w:hAnsi="Times New Roman" w:cs="Times New Roman"/>
          <w:sz w:val="20"/>
          <w:szCs w:val="20"/>
        </w:rPr>
        <w:t xml:space="preserve">Hoffman, A. J. (1999), “Institutional evolution and change: Environmentalism and the US chemical industry”, </w:t>
      </w:r>
      <w:r>
        <w:rPr>
          <w:rFonts w:ascii="Times New Roman" w:eastAsia="Times New Roman" w:hAnsi="Times New Roman" w:cs="Times New Roman"/>
          <w:i/>
          <w:sz w:val="20"/>
          <w:szCs w:val="20"/>
        </w:rPr>
        <w:t>Academy of management journal</w:t>
      </w:r>
      <w:r>
        <w:rPr>
          <w:rFonts w:ascii="Times New Roman" w:eastAsia="Times New Roman" w:hAnsi="Times New Roman" w:cs="Times New Roman"/>
          <w:sz w:val="20"/>
          <w:szCs w:val="20"/>
        </w:rPr>
        <w:t xml:space="preserve">, Vol. </w:t>
      </w:r>
      <w:r>
        <w:rPr>
          <w:rFonts w:ascii="Times New Roman" w:eastAsia="Times New Roman" w:hAnsi="Times New Roman" w:cs="Times New Roman"/>
          <w:i/>
          <w:sz w:val="20"/>
          <w:szCs w:val="20"/>
        </w:rPr>
        <w:t>42 No.</w:t>
      </w:r>
      <w:r>
        <w:rPr>
          <w:rFonts w:ascii="Times New Roman" w:eastAsia="Times New Roman" w:hAnsi="Times New Roman" w:cs="Times New Roman"/>
          <w:sz w:val="20"/>
          <w:szCs w:val="20"/>
        </w:rPr>
        <w:t>4, pp. 351-371.</w:t>
      </w:r>
    </w:p>
    <w:p w:rsidR="00DC2A28" w:rsidRDefault="00DC2A28">
      <w:pPr>
        <w:spacing w:line="240" w:lineRule="auto"/>
      </w:pPr>
    </w:p>
    <w:p w:rsidR="00DC2A28" w:rsidRDefault="00AA14AE">
      <w:p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Huy</w:t>
      </w:r>
      <w:proofErr w:type="spellEnd"/>
      <w:r>
        <w:rPr>
          <w:rFonts w:ascii="Times New Roman" w:eastAsia="Times New Roman" w:hAnsi="Times New Roman" w:cs="Times New Roman"/>
          <w:sz w:val="20"/>
          <w:szCs w:val="20"/>
        </w:rPr>
        <w:t xml:space="preserve">, Q.N., Corley, K.G. and </w:t>
      </w:r>
      <w:proofErr w:type="spellStart"/>
      <w:r>
        <w:rPr>
          <w:rFonts w:ascii="Times New Roman" w:eastAsia="Times New Roman" w:hAnsi="Times New Roman" w:cs="Times New Roman"/>
          <w:sz w:val="20"/>
          <w:szCs w:val="20"/>
        </w:rPr>
        <w:t>Kraatz</w:t>
      </w:r>
      <w:proofErr w:type="spellEnd"/>
      <w:r>
        <w:rPr>
          <w:rFonts w:ascii="Times New Roman" w:eastAsia="Times New Roman" w:hAnsi="Times New Roman" w:cs="Times New Roman"/>
          <w:sz w:val="20"/>
          <w:szCs w:val="20"/>
        </w:rPr>
        <w:t>, M.S. (2014), “Fr</w:t>
      </w:r>
      <w:r>
        <w:rPr>
          <w:rFonts w:ascii="Times New Roman" w:eastAsia="Times New Roman" w:hAnsi="Times New Roman" w:cs="Times New Roman"/>
          <w:sz w:val="20"/>
          <w:szCs w:val="20"/>
        </w:rPr>
        <w:t xml:space="preserve">om support to mutiny: Shifting legitimacy judgments and emotional reactions impacting the implementation of radical change”, </w:t>
      </w:r>
      <w:r>
        <w:rPr>
          <w:rFonts w:ascii="Times New Roman" w:eastAsia="Times New Roman" w:hAnsi="Times New Roman" w:cs="Times New Roman"/>
          <w:i/>
          <w:sz w:val="20"/>
          <w:szCs w:val="20"/>
        </w:rPr>
        <w:t>Academy of Management Journal</w:t>
      </w:r>
      <w:r>
        <w:rPr>
          <w:rFonts w:ascii="Times New Roman" w:eastAsia="Times New Roman" w:hAnsi="Times New Roman" w:cs="Times New Roman"/>
          <w:sz w:val="20"/>
          <w:szCs w:val="20"/>
        </w:rPr>
        <w:t>, Vol. 57 No. 6, pp.1650-1680.</w:t>
      </w:r>
    </w:p>
    <w:p w:rsidR="00DC2A28" w:rsidRDefault="00DC2A28">
      <w:pPr>
        <w:spacing w:line="240" w:lineRule="auto"/>
      </w:pPr>
    </w:p>
    <w:p w:rsidR="00DC2A28" w:rsidRDefault="00AA14AE">
      <w:pPr>
        <w:spacing w:line="240" w:lineRule="auto"/>
      </w:pPr>
      <w:proofErr w:type="spellStart"/>
      <w:r>
        <w:rPr>
          <w:rFonts w:ascii="Times New Roman" w:eastAsia="Times New Roman" w:hAnsi="Times New Roman" w:cs="Times New Roman"/>
          <w:sz w:val="20"/>
          <w:szCs w:val="20"/>
        </w:rPr>
        <w:t>Keskin</w:t>
      </w:r>
      <w:proofErr w:type="spellEnd"/>
      <w:r>
        <w:rPr>
          <w:rFonts w:ascii="Times New Roman" w:eastAsia="Times New Roman" w:hAnsi="Times New Roman" w:cs="Times New Roman"/>
          <w:sz w:val="20"/>
          <w:szCs w:val="20"/>
        </w:rPr>
        <w:t xml:space="preserve">, D., Diehl, J.C. and </w:t>
      </w:r>
      <w:proofErr w:type="spellStart"/>
      <w:r>
        <w:rPr>
          <w:rFonts w:ascii="Times New Roman" w:eastAsia="Times New Roman" w:hAnsi="Times New Roman" w:cs="Times New Roman"/>
          <w:sz w:val="20"/>
          <w:szCs w:val="20"/>
        </w:rPr>
        <w:t>Molenaar</w:t>
      </w:r>
      <w:proofErr w:type="spellEnd"/>
      <w:r>
        <w:rPr>
          <w:rFonts w:ascii="Times New Roman" w:eastAsia="Times New Roman" w:hAnsi="Times New Roman" w:cs="Times New Roman"/>
          <w:sz w:val="20"/>
          <w:szCs w:val="20"/>
        </w:rPr>
        <w:t>, N. (2013), “Innovation process o</w:t>
      </w:r>
      <w:r>
        <w:rPr>
          <w:rFonts w:ascii="Times New Roman" w:eastAsia="Times New Roman" w:hAnsi="Times New Roman" w:cs="Times New Roman"/>
          <w:sz w:val="20"/>
          <w:szCs w:val="20"/>
        </w:rPr>
        <w:t xml:space="preserve">f new ventures driven by sustainability”, </w:t>
      </w:r>
      <w:r>
        <w:rPr>
          <w:rFonts w:ascii="Times New Roman" w:eastAsia="Times New Roman" w:hAnsi="Times New Roman" w:cs="Times New Roman"/>
          <w:i/>
          <w:sz w:val="20"/>
          <w:szCs w:val="20"/>
        </w:rPr>
        <w:t>Journal of Cleaner Production</w:t>
      </w:r>
      <w:r>
        <w:rPr>
          <w:rFonts w:ascii="Times New Roman" w:eastAsia="Times New Roman" w:hAnsi="Times New Roman" w:cs="Times New Roman"/>
          <w:sz w:val="20"/>
          <w:szCs w:val="20"/>
        </w:rPr>
        <w:t>, Vol. 45, pp.50-60.</w:t>
      </w:r>
    </w:p>
    <w:p w:rsidR="00DC2A28" w:rsidRDefault="00DC2A28">
      <w:pPr>
        <w:spacing w:line="240" w:lineRule="auto"/>
      </w:pPr>
    </w:p>
    <w:p w:rsidR="00DC2A28" w:rsidRDefault="00AA14AE">
      <w:pPr>
        <w:spacing w:line="240" w:lineRule="auto"/>
      </w:pPr>
      <w:proofErr w:type="spellStart"/>
      <w:r>
        <w:rPr>
          <w:rFonts w:ascii="Times New Roman" w:eastAsia="Times New Roman" w:hAnsi="Times New Roman" w:cs="Times New Roman"/>
          <w:sz w:val="20"/>
          <w:szCs w:val="20"/>
        </w:rPr>
        <w:t>Kibler</w:t>
      </w:r>
      <w:proofErr w:type="spellEnd"/>
      <w:r>
        <w:rPr>
          <w:rFonts w:ascii="Times New Roman" w:eastAsia="Times New Roman" w:hAnsi="Times New Roman" w:cs="Times New Roman"/>
          <w:sz w:val="20"/>
          <w:szCs w:val="20"/>
        </w:rPr>
        <w:t>, E., Fink, M., Lang, R.</w:t>
      </w:r>
      <w:r>
        <w:rPr>
          <w:rFonts w:ascii="Times New Roman" w:eastAsia="Times New Roman" w:hAnsi="Times New Roman" w:cs="Times New Roman"/>
          <w:sz w:val="20"/>
          <w:szCs w:val="20"/>
        </w:rPr>
        <w:t xml:space="preserve"> and</w:t>
      </w:r>
      <w:r>
        <w:rPr>
          <w:rFonts w:ascii="Times New Roman" w:eastAsia="Times New Roman" w:hAnsi="Times New Roman" w:cs="Times New Roman"/>
          <w:sz w:val="20"/>
          <w:szCs w:val="20"/>
        </w:rPr>
        <w:t xml:space="preserve"> Muñoz, P. (2015), “Place attachment and social legitimacy: Revisiting the sustainable entrepreneurship journey”, </w:t>
      </w:r>
      <w:r>
        <w:rPr>
          <w:rFonts w:ascii="Times New Roman" w:eastAsia="Times New Roman" w:hAnsi="Times New Roman" w:cs="Times New Roman"/>
          <w:i/>
          <w:sz w:val="20"/>
          <w:szCs w:val="20"/>
        </w:rPr>
        <w:t>Journal of Business Venturing Insights</w:t>
      </w:r>
      <w:r>
        <w:rPr>
          <w:rFonts w:ascii="Times New Roman" w:eastAsia="Times New Roman" w:hAnsi="Times New Roman" w:cs="Times New Roman"/>
          <w:sz w:val="20"/>
          <w:szCs w:val="20"/>
        </w:rPr>
        <w:t>, Vol. 3, pp.24-29.</w:t>
      </w:r>
    </w:p>
    <w:p w:rsidR="00DC2A28" w:rsidRDefault="00DC2A28">
      <w:pPr>
        <w:spacing w:line="240" w:lineRule="auto"/>
      </w:pPr>
    </w:p>
    <w:p w:rsidR="00DC2A28" w:rsidRDefault="00AA14AE">
      <w:pPr>
        <w:spacing w:line="240" w:lineRule="auto"/>
      </w:pPr>
      <w:proofErr w:type="spellStart"/>
      <w:r>
        <w:rPr>
          <w:rFonts w:ascii="Times New Roman" w:eastAsia="Times New Roman" w:hAnsi="Times New Roman" w:cs="Times New Roman"/>
          <w:sz w:val="20"/>
          <w:szCs w:val="20"/>
        </w:rPr>
        <w:t>Kuckertz</w:t>
      </w:r>
      <w:proofErr w:type="spellEnd"/>
      <w:r>
        <w:rPr>
          <w:rFonts w:ascii="Times New Roman" w:eastAsia="Times New Roman" w:hAnsi="Times New Roman" w:cs="Times New Roman"/>
          <w:sz w:val="20"/>
          <w:szCs w:val="20"/>
        </w:rPr>
        <w:t xml:space="preserve">, A. and Wagner, M. (2010), “The influence of sustainability orientation on entrepreneurial intentions—Investigating the role of business experience”, </w:t>
      </w:r>
      <w:r>
        <w:rPr>
          <w:rFonts w:ascii="Times New Roman" w:eastAsia="Times New Roman" w:hAnsi="Times New Roman" w:cs="Times New Roman"/>
          <w:i/>
          <w:sz w:val="20"/>
          <w:szCs w:val="20"/>
        </w:rPr>
        <w:t>Journal of Business Venturing</w:t>
      </w:r>
      <w:r>
        <w:rPr>
          <w:rFonts w:ascii="Times New Roman" w:eastAsia="Times New Roman" w:hAnsi="Times New Roman" w:cs="Times New Roman"/>
          <w:sz w:val="20"/>
          <w:szCs w:val="20"/>
        </w:rPr>
        <w:t>, Vol. 25</w:t>
      </w:r>
      <w:r>
        <w:rPr>
          <w:rFonts w:ascii="Times New Roman" w:eastAsia="Times New Roman" w:hAnsi="Times New Roman" w:cs="Times New Roman"/>
          <w:sz w:val="20"/>
          <w:szCs w:val="20"/>
        </w:rPr>
        <w:t xml:space="preserve"> No 5, pp.524-539.</w:t>
      </w:r>
    </w:p>
    <w:p w:rsidR="00DC2A28" w:rsidRDefault="00DC2A28">
      <w:pPr>
        <w:spacing w:line="240" w:lineRule="auto"/>
      </w:pPr>
    </w:p>
    <w:p w:rsidR="00DC2A28" w:rsidRDefault="00AA14AE">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 xml:space="preserve">Jorgensen, D.L. (1989), </w:t>
      </w:r>
      <w:r>
        <w:rPr>
          <w:rFonts w:ascii="Times New Roman" w:eastAsia="Times New Roman" w:hAnsi="Times New Roman" w:cs="Times New Roman"/>
          <w:i/>
          <w:sz w:val="20"/>
          <w:szCs w:val="20"/>
        </w:rPr>
        <w:t xml:space="preserve">Participant Observation: A Methodology for Human Studies, </w:t>
      </w:r>
      <w:r>
        <w:rPr>
          <w:rFonts w:ascii="Times New Roman" w:eastAsia="Times New Roman" w:hAnsi="Times New Roman" w:cs="Times New Roman"/>
          <w:sz w:val="20"/>
          <w:szCs w:val="20"/>
        </w:rPr>
        <w:t>Sage, Newbury Park, CA.</w:t>
      </w:r>
    </w:p>
    <w:p w:rsidR="00DC2A28" w:rsidRDefault="00DC2A28">
      <w:pPr>
        <w:spacing w:line="240" w:lineRule="auto"/>
        <w:rPr>
          <w:rFonts w:ascii="Times New Roman" w:eastAsia="Times New Roman" w:hAnsi="Times New Roman" w:cs="Times New Roman"/>
        </w:rPr>
      </w:pPr>
    </w:p>
    <w:p w:rsidR="00DC2A28" w:rsidRDefault="00AA14AE">
      <w:pPr>
        <w:spacing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Lawrence, T.B., Hardy, C. and Phillips, N. (2002), “Institutional effects of </w:t>
      </w:r>
      <w:proofErr w:type="spellStart"/>
      <w:r>
        <w:rPr>
          <w:rFonts w:ascii="Times New Roman" w:eastAsia="Times New Roman" w:hAnsi="Times New Roman" w:cs="Times New Roman"/>
          <w:sz w:val="20"/>
          <w:szCs w:val="20"/>
          <w:highlight w:val="white"/>
        </w:rPr>
        <w:t>interorganiza</w:t>
      </w:r>
      <w:r>
        <w:rPr>
          <w:rFonts w:ascii="Times New Roman" w:eastAsia="Times New Roman" w:hAnsi="Times New Roman" w:cs="Times New Roman"/>
          <w:sz w:val="20"/>
          <w:szCs w:val="20"/>
          <w:highlight w:val="white"/>
        </w:rPr>
        <w:lastRenderedPageBreak/>
        <w:t>tional</w:t>
      </w:r>
      <w:proofErr w:type="spellEnd"/>
      <w:r>
        <w:rPr>
          <w:rFonts w:ascii="Times New Roman" w:eastAsia="Times New Roman" w:hAnsi="Times New Roman" w:cs="Times New Roman"/>
          <w:sz w:val="20"/>
          <w:szCs w:val="20"/>
          <w:highlight w:val="white"/>
        </w:rPr>
        <w:t xml:space="preserve"> collaboration: The emergence of </w:t>
      </w:r>
      <w:r>
        <w:rPr>
          <w:rFonts w:ascii="Times New Roman" w:eastAsia="Times New Roman" w:hAnsi="Times New Roman" w:cs="Times New Roman"/>
          <w:sz w:val="20"/>
          <w:szCs w:val="20"/>
          <w:highlight w:val="white"/>
        </w:rPr>
        <w:t>proto-institutions”, Academy</w:t>
      </w:r>
      <w:r>
        <w:rPr>
          <w:rFonts w:ascii="Times New Roman" w:eastAsia="Times New Roman" w:hAnsi="Times New Roman" w:cs="Times New Roman"/>
          <w:i/>
          <w:sz w:val="20"/>
          <w:szCs w:val="20"/>
          <w:highlight w:val="white"/>
        </w:rPr>
        <w:t xml:space="preserve"> of Management Journal</w:t>
      </w:r>
      <w:r>
        <w:rPr>
          <w:rFonts w:ascii="Times New Roman" w:eastAsia="Times New Roman" w:hAnsi="Times New Roman" w:cs="Times New Roman"/>
          <w:sz w:val="20"/>
          <w:szCs w:val="20"/>
          <w:highlight w:val="white"/>
        </w:rPr>
        <w:t>, Vol. </w:t>
      </w:r>
      <w:r>
        <w:rPr>
          <w:rFonts w:ascii="Times New Roman" w:eastAsia="Times New Roman" w:hAnsi="Times New Roman" w:cs="Times New Roman"/>
          <w:i/>
          <w:sz w:val="20"/>
          <w:szCs w:val="20"/>
          <w:highlight w:val="white"/>
        </w:rPr>
        <w:t xml:space="preserve">45 </w:t>
      </w:r>
      <w:r>
        <w:rPr>
          <w:rFonts w:ascii="Times New Roman" w:eastAsia="Times New Roman" w:hAnsi="Times New Roman" w:cs="Times New Roman"/>
          <w:sz w:val="20"/>
          <w:szCs w:val="20"/>
          <w:highlight w:val="white"/>
        </w:rPr>
        <w:t>No. 1, pp.281-290.</w:t>
      </w:r>
    </w:p>
    <w:p w:rsidR="00DC2A28" w:rsidRDefault="00DC2A28">
      <w:pPr>
        <w:spacing w:line="240" w:lineRule="auto"/>
        <w:rPr>
          <w:rFonts w:ascii="Times New Roman" w:eastAsia="Times New Roman" w:hAnsi="Times New Roman" w:cs="Times New Roman"/>
          <w:sz w:val="20"/>
          <w:szCs w:val="20"/>
          <w:highlight w:val="white"/>
        </w:rPr>
      </w:pPr>
    </w:p>
    <w:p w:rsidR="00DC2A28" w:rsidRDefault="00AA14AE">
      <w:pPr>
        <w:spacing w:line="240" w:lineRule="auto"/>
      </w:pPr>
      <w:r>
        <w:rPr>
          <w:rFonts w:ascii="Times New Roman" w:eastAsia="Times New Roman" w:hAnsi="Times New Roman" w:cs="Times New Roman"/>
          <w:sz w:val="20"/>
          <w:szCs w:val="20"/>
        </w:rPr>
        <w:t xml:space="preserve">Lawrence, T.B., </w:t>
      </w:r>
      <w:proofErr w:type="spellStart"/>
      <w:r>
        <w:rPr>
          <w:rFonts w:ascii="Times New Roman" w:eastAsia="Times New Roman" w:hAnsi="Times New Roman" w:cs="Times New Roman"/>
          <w:sz w:val="20"/>
          <w:szCs w:val="20"/>
        </w:rPr>
        <w:t>Leca</w:t>
      </w:r>
      <w:proofErr w:type="spellEnd"/>
      <w:r>
        <w:rPr>
          <w:rFonts w:ascii="Times New Roman" w:eastAsia="Times New Roman" w:hAnsi="Times New Roman" w:cs="Times New Roman"/>
          <w:sz w:val="20"/>
          <w:szCs w:val="20"/>
        </w:rPr>
        <w:t xml:space="preserve">, B. and </w:t>
      </w:r>
      <w:proofErr w:type="spellStart"/>
      <w:r>
        <w:rPr>
          <w:rFonts w:ascii="Times New Roman" w:eastAsia="Times New Roman" w:hAnsi="Times New Roman" w:cs="Times New Roman"/>
          <w:sz w:val="20"/>
          <w:szCs w:val="20"/>
        </w:rPr>
        <w:t>Zilber</w:t>
      </w:r>
      <w:proofErr w:type="spellEnd"/>
      <w:r>
        <w:rPr>
          <w:rFonts w:ascii="Times New Roman" w:eastAsia="Times New Roman" w:hAnsi="Times New Roman" w:cs="Times New Roman"/>
          <w:sz w:val="20"/>
          <w:szCs w:val="20"/>
        </w:rPr>
        <w:t xml:space="preserve">, T.B. (2013), “Institutional work: current research, new directions and overlooked issues”, </w:t>
      </w:r>
      <w:r>
        <w:rPr>
          <w:rFonts w:ascii="Times New Roman" w:eastAsia="Times New Roman" w:hAnsi="Times New Roman" w:cs="Times New Roman"/>
          <w:i/>
          <w:sz w:val="20"/>
          <w:szCs w:val="20"/>
        </w:rPr>
        <w:t>Organization Studies</w:t>
      </w:r>
      <w:r>
        <w:rPr>
          <w:rFonts w:ascii="Times New Roman" w:eastAsia="Times New Roman" w:hAnsi="Times New Roman" w:cs="Times New Roman"/>
          <w:sz w:val="20"/>
          <w:szCs w:val="20"/>
        </w:rPr>
        <w:t>, Vol. 34 No. 8, pp.1023-103</w:t>
      </w:r>
      <w:r>
        <w:rPr>
          <w:rFonts w:ascii="Times New Roman" w:eastAsia="Times New Roman" w:hAnsi="Times New Roman" w:cs="Times New Roman"/>
          <w:sz w:val="20"/>
          <w:szCs w:val="20"/>
        </w:rPr>
        <w:t>3.</w:t>
      </w:r>
    </w:p>
    <w:p w:rsidR="00DC2A28" w:rsidRDefault="00DC2A28">
      <w:pPr>
        <w:spacing w:line="240" w:lineRule="auto"/>
      </w:pPr>
    </w:p>
    <w:p w:rsidR="00DC2A28" w:rsidRDefault="00AA14A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Lawrence, T.B. and </w:t>
      </w:r>
      <w:proofErr w:type="spellStart"/>
      <w:r>
        <w:rPr>
          <w:rFonts w:ascii="Times New Roman" w:eastAsia="Times New Roman" w:hAnsi="Times New Roman" w:cs="Times New Roman"/>
          <w:sz w:val="20"/>
          <w:szCs w:val="20"/>
        </w:rPr>
        <w:t>Suddaby</w:t>
      </w:r>
      <w:proofErr w:type="spellEnd"/>
      <w:r>
        <w:rPr>
          <w:rFonts w:ascii="Times New Roman" w:eastAsia="Times New Roman" w:hAnsi="Times New Roman" w:cs="Times New Roman"/>
          <w:sz w:val="20"/>
          <w:szCs w:val="20"/>
        </w:rPr>
        <w:t xml:space="preserve">, R. (2006), “Institutions and Institutional Work”, in Clegg, S. R., Hardy, C., Lawrence, T. B. and Nord. W. R.  (Eds.), </w:t>
      </w:r>
      <w:r>
        <w:rPr>
          <w:rFonts w:ascii="Times New Roman" w:eastAsia="Times New Roman" w:hAnsi="Times New Roman" w:cs="Times New Roman"/>
          <w:i/>
          <w:sz w:val="20"/>
          <w:szCs w:val="20"/>
        </w:rPr>
        <w:t>Handbook of Organization Studies</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2nd </w:t>
      </w:r>
      <w:proofErr w:type="spellStart"/>
      <w:proofErr w:type="gramStart"/>
      <w:r>
        <w:rPr>
          <w:rFonts w:ascii="Times New Roman" w:eastAsia="Times New Roman" w:hAnsi="Times New Roman" w:cs="Times New Roman"/>
          <w:i/>
          <w:sz w:val="20"/>
          <w:szCs w:val="20"/>
        </w:rPr>
        <w:t>ed</w:t>
      </w:r>
      <w:proofErr w:type="spellEnd"/>
      <w:proofErr w:type="gram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Sage, London, pp. 215-254.</w:t>
      </w:r>
    </w:p>
    <w:p w:rsidR="00DC2A28" w:rsidRDefault="00DC2A28">
      <w:pPr>
        <w:spacing w:line="240" w:lineRule="auto"/>
        <w:rPr>
          <w:rFonts w:ascii="Times New Roman" w:eastAsia="Times New Roman" w:hAnsi="Times New Roman" w:cs="Times New Roman"/>
          <w:sz w:val="20"/>
          <w:szCs w:val="20"/>
        </w:rPr>
      </w:pPr>
    </w:p>
    <w:p w:rsidR="00DC2A28" w:rsidRDefault="00AA14A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 xml:space="preserve">Lee, R. and Jones, O. (2015), “Entrepreneurial social capital research: resolving the structure and agency dualism”, </w:t>
      </w:r>
      <w:r>
        <w:rPr>
          <w:rFonts w:ascii="Times New Roman" w:eastAsia="Times New Roman" w:hAnsi="Times New Roman" w:cs="Times New Roman"/>
          <w:i/>
          <w:sz w:val="20"/>
          <w:szCs w:val="20"/>
          <w:highlight w:val="white"/>
        </w:rPr>
        <w:t xml:space="preserve">International Journal of Entrepreneurial </w:t>
      </w:r>
      <w:proofErr w:type="spellStart"/>
      <w:r>
        <w:rPr>
          <w:rFonts w:ascii="Times New Roman" w:eastAsia="Times New Roman" w:hAnsi="Times New Roman" w:cs="Times New Roman"/>
          <w:i/>
          <w:sz w:val="20"/>
          <w:szCs w:val="20"/>
          <w:highlight w:val="white"/>
        </w:rPr>
        <w:t>Behavior</w:t>
      </w:r>
      <w:proofErr w:type="spellEnd"/>
      <w:r>
        <w:rPr>
          <w:rFonts w:ascii="Times New Roman" w:eastAsia="Times New Roman" w:hAnsi="Times New Roman" w:cs="Times New Roman"/>
          <w:i/>
          <w:sz w:val="20"/>
          <w:szCs w:val="20"/>
          <w:highlight w:val="white"/>
        </w:rPr>
        <w:t xml:space="preserve"> &amp; Research</w:t>
      </w:r>
      <w:r>
        <w:rPr>
          <w:rFonts w:ascii="Times New Roman" w:eastAsia="Times New Roman" w:hAnsi="Times New Roman" w:cs="Times New Roman"/>
          <w:sz w:val="20"/>
          <w:szCs w:val="20"/>
          <w:highlight w:val="white"/>
        </w:rPr>
        <w:t>, Vol. 21 No. 3, pp.338-363.</w:t>
      </w:r>
    </w:p>
    <w:p w:rsidR="00DC2A28" w:rsidRDefault="00DC2A28">
      <w:pPr>
        <w:spacing w:line="240" w:lineRule="auto"/>
        <w:rPr>
          <w:rFonts w:ascii="Times New Roman" w:eastAsia="Times New Roman" w:hAnsi="Times New Roman" w:cs="Times New Roman"/>
          <w:sz w:val="20"/>
          <w:szCs w:val="20"/>
        </w:rPr>
      </w:pPr>
    </w:p>
    <w:p w:rsidR="00DC2A28" w:rsidRDefault="00AA14A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Leech, B. L. (2002), “Asking questions: technique</w:t>
      </w:r>
      <w:r>
        <w:rPr>
          <w:rFonts w:ascii="Times New Roman" w:eastAsia="Times New Roman" w:hAnsi="Times New Roman" w:cs="Times New Roman"/>
          <w:sz w:val="20"/>
          <w:szCs w:val="20"/>
        </w:rPr>
        <w:t xml:space="preserve">s for </w:t>
      </w:r>
      <w:proofErr w:type="spellStart"/>
      <w:r>
        <w:rPr>
          <w:rFonts w:ascii="Times New Roman" w:eastAsia="Times New Roman" w:hAnsi="Times New Roman" w:cs="Times New Roman"/>
          <w:sz w:val="20"/>
          <w:szCs w:val="20"/>
        </w:rPr>
        <w:t>semistructured</w:t>
      </w:r>
      <w:proofErr w:type="spellEnd"/>
      <w:r>
        <w:rPr>
          <w:rFonts w:ascii="Times New Roman" w:eastAsia="Times New Roman" w:hAnsi="Times New Roman" w:cs="Times New Roman"/>
          <w:sz w:val="20"/>
          <w:szCs w:val="20"/>
        </w:rPr>
        <w:t xml:space="preserve"> interviews”, </w:t>
      </w:r>
      <w:r>
        <w:rPr>
          <w:rFonts w:ascii="Times New Roman" w:eastAsia="Times New Roman" w:hAnsi="Times New Roman" w:cs="Times New Roman"/>
          <w:i/>
          <w:sz w:val="20"/>
          <w:szCs w:val="20"/>
        </w:rPr>
        <w:t>Political Science &amp; Politics</w:t>
      </w:r>
      <w:r>
        <w:rPr>
          <w:rFonts w:ascii="Times New Roman" w:eastAsia="Times New Roman" w:hAnsi="Times New Roman" w:cs="Times New Roman"/>
          <w:sz w:val="20"/>
          <w:szCs w:val="20"/>
        </w:rPr>
        <w:t>, V</w:t>
      </w:r>
      <w:r>
        <w:rPr>
          <w:rFonts w:ascii="Times New Roman" w:eastAsia="Times New Roman" w:hAnsi="Times New Roman" w:cs="Times New Roman"/>
          <w:sz w:val="20"/>
          <w:szCs w:val="20"/>
        </w:rPr>
        <w:t>ol. 35 No. 4, pp.665-668.</w:t>
      </w:r>
    </w:p>
    <w:p w:rsidR="00DC2A28" w:rsidRDefault="00DC2A28">
      <w:pPr>
        <w:spacing w:line="240" w:lineRule="auto"/>
        <w:rPr>
          <w:rFonts w:ascii="Times New Roman" w:eastAsia="Times New Roman" w:hAnsi="Times New Roman" w:cs="Times New Roman"/>
          <w:sz w:val="20"/>
          <w:szCs w:val="20"/>
        </w:rPr>
      </w:pPr>
    </w:p>
    <w:p w:rsidR="00DC2A28" w:rsidRDefault="00AA14AE">
      <w:p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Lounsbury</w:t>
      </w:r>
      <w:proofErr w:type="spellEnd"/>
      <w:r>
        <w:rPr>
          <w:rFonts w:ascii="Times New Roman" w:eastAsia="Times New Roman" w:hAnsi="Times New Roman" w:cs="Times New Roman"/>
          <w:sz w:val="20"/>
          <w:szCs w:val="20"/>
        </w:rPr>
        <w:t xml:space="preserve">, M. and Glynn, M. A. (2001), “Cultural entrepreneurship: Stories, legitimacy, and the acquisition of resources”, </w:t>
      </w:r>
      <w:r>
        <w:rPr>
          <w:rFonts w:ascii="Times New Roman" w:eastAsia="Times New Roman" w:hAnsi="Times New Roman" w:cs="Times New Roman"/>
          <w:i/>
          <w:sz w:val="20"/>
          <w:szCs w:val="20"/>
        </w:rPr>
        <w:t>Strategic Management Journal</w:t>
      </w:r>
      <w:r>
        <w:rPr>
          <w:rFonts w:ascii="Times New Roman" w:eastAsia="Times New Roman" w:hAnsi="Times New Roman" w:cs="Times New Roman"/>
          <w:sz w:val="20"/>
          <w:szCs w:val="20"/>
        </w:rPr>
        <w:t>, Vol. 22 No.</w:t>
      </w:r>
      <w:r>
        <w:rPr>
          <w:rFonts w:ascii="Times New Roman" w:eastAsia="Times New Roman" w:hAnsi="Times New Roman" w:cs="Times New Roman"/>
          <w:sz w:val="20"/>
          <w:szCs w:val="20"/>
        </w:rPr>
        <w:t xml:space="preserve"> 6‐7, pp. 545-564.</w:t>
      </w:r>
    </w:p>
    <w:p w:rsidR="00DC2A28" w:rsidRDefault="00DC2A28">
      <w:pPr>
        <w:spacing w:line="240" w:lineRule="auto"/>
        <w:rPr>
          <w:rFonts w:ascii="Times New Roman" w:eastAsia="Times New Roman" w:hAnsi="Times New Roman" w:cs="Times New Roman"/>
          <w:sz w:val="20"/>
          <w:szCs w:val="20"/>
        </w:rPr>
      </w:pPr>
    </w:p>
    <w:p w:rsidR="00DC2A28" w:rsidRDefault="00AA14A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Mars, M. M.</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and </w:t>
      </w:r>
      <w:proofErr w:type="spellStart"/>
      <w:r>
        <w:rPr>
          <w:rFonts w:ascii="Times New Roman" w:eastAsia="Times New Roman" w:hAnsi="Times New Roman" w:cs="Times New Roman"/>
          <w:sz w:val="20"/>
          <w:szCs w:val="20"/>
        </w:rPr>
        <w:t>Lounsbury</w:t>
      </w:r>
      <w:proofErr w:type="spellEnd"/>
      <w:r>
        <w:rPr>
          <w:rFonts w:ascii="Times New Roman" w:eastAsia="Times New Roman" w:hAnsi="Times New Roman" w:cs="Times New Roman"/>
          <w:sz w:val="20"/>
          <w:szCs w:val="20"/>
        </w:rPr>
        <w:t>, M. (2009), “Raging against or with the private marketplace? Logic hybridity and eco-entrepreneurship”</w:t>
      </w:r>
      <w:proofErr w:type="gramStart"/>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Journal</w:t>
      </w:r>
      <w:proofErr w:type="gramEnd"/>
      <w:r>
        <w:rPr>
          <w:rFonts w:ascii="Times New Roman" w:eastAsia="Times New Roman" w:hAnsi="Times New Roman" w:cs="Times New Roman"/>
          <w:i/>
          <w:sz w:val="20"/>
          <w:szCs w:val="20"/>
        </w:rPr>
        <w:t xml:space="preserve"> of Management Inquiry</w:t>
      </w:r>
      <w:r>
        <w:rPr>
          <w:rFonts w:ascii="Times New Roman" w:eastAsia="Times New Roman" w:hAnsi="Times New Roman" w:cs="Times New Roman"/>
          <w:sz w:val="20"/>
          <w:szCs w:val="20"/>
        </w:rPr>
        <w:t xml:space="preserve">, Vol. </w:t>
      </w:r>
      <w:r>
        <w:rPr>
          <w:rFonts w:ascii="Times New Roman" w:eastAsia="Times New Roman" w:hAnsi="Times New Roman" w:cs="Times New Roman"/>
          <w:i/>
          <w:sz w:val="20"/>
          <w:szCs w:val="20"/>
        </w:rPr>
        <w:t>18 No.</w:t>
      </w:r>
      <w:r>
        <w:rPr>
          <w:rFonts w:ascii="Times New Roman" w:eastAsia="Times New Roman" w:hAnsi="Times New Roman" w:cs="Times New Roman"/>
          <w:sz w:val="20"/>
          <w:szCs w:val="20"/>
        </w:rPr>
        <w:t>1., pp.4-13.</w:t>
      </w:r>
    </w:p>
    <w:p w:rsidR="00DC2A28" w:rsidRDefault="00DC2A28">
      <w:pPr>
        <w:spacing w:line="240" w:lineRule="auto"/>
        <w:rPr>
          <w:rFonts w:ascii="Times New Roman" w:eastAsia="Times New Roman" w:hAnsi="Times New Roman" w:cs="Times New Roman"/>
          <w:sz w:val="20"/>
          <w:szCs w:val="20"/>
        </w:rPr>
      </w:pPr>
    </w:p>
    <w:p w:rsidR="00DC2A28" w:rsidRDefault="00AA14A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Martens, M.L., Jennings, J.E. and Jennings, P.D. </w:t>
      </w:r>
      <w:r>
        <w:rPr>
          <w:rFonts w:ascii="Times New Roman" w:eastAsia="Times New Roman" w:hAnsi="Times New Roman" w:cs="Times New Roman"/>
          <w:sz w:val="20"/>
          <w:szCs w:val="20"/>
        </w:rPr>
        <w:t xml:space="preserve">(2007), “Do the stories they tell get them the money they need? The role of entrepreneurial narratives in resource acquisition”, </w:t>
      </w:r>
      <w:r>
        <w:rPr>
          <w:rFonts w:ascii="Times New Roman" w:eastAsia="Times New Roman" w:hAnsi="Times New Roman" w:cs="Times New Roman"/>
          <w:i/>
          <w:sz w:val="20"/>
          <w:szCs w:val="20"/>
        </w:rPr>
        <w:t>Academy of Management Journal</w:t>
      </w:r>
      <w:r>
        <w:rPr>
          <w:rFonts w:ascii="Times New Roman" w:eastAsia="Times New Roman" w:hAnsi="Times New Roman" w:cs="Times New Roman"/>
          <w:sz w:val="20"/>
          <w:szCs w:val="20"/>
        </w:rPr>
        <w:t>, Vol. 50 No. 5, pp.1107-1132.</w:t>
      </w:r>
    </w:p>
    <w:p w:rsidR="00DC2A28" w:rsidRDefault="00DC2A28">
      <w:pPr>
        <w:spacing w:line="240" w:lineRule="auto"/>
      </w:pPr>
    </w:p>
    <w:p w:rsidR="00DC2A28" w:rsidRDefault="00AA14AE">
      <w:pPr>
        <w:spacing w:line="240" w:lineRule="auto"/>
      </w:pPr>
      <w:r>
        <w:rPr>
          <w:rFonts w:ascii="Times New Roman" w:eastAsia="Times New Roman" w:hAnsi="Times New Roman" w:cs="Times New Roman"/>
          <w:sz w:val="20"/>
          <w:szCs w:val="20"/>
        </w:rPr>
        <w:t xml:space="preserve">Miles, M.B. and Huberman, A.M. (1994), </w:t>
      </w:r>
      <w:r>
        <w:rPr>
          <w:rFonts w:ascii="Times New Roman" w:eastAsia="Times New Roman" w:hAnsi="Times New Roman" w:cs="Times New Roman"/>
          <w:i/>
          <w:sz w:val="20"/>
          <w:szCs w:val="20"/>
        </w:rPr>
        <w:t xml:space="preserve">Qualitative data analysis: </w:t>
      </w:r>
      <w:r>
        <w:rPr>
          <w:rFonts w:ascii="Times New Roman" w:eastAsia="Times New Roman" w:hAnsi="Times New Roman" w:cs="Times New Roman"/>
          <w:i/>
          <w:sz w:val="20"/>
          <w:szCs w:val="20"/>
        </w:rPr>
        <w:t>An expanded sourcebook</w:t>
      </w:r>
      <w:r>
        <w:rPr>
          <w:rFonts w:ascii="Times New Roman" w:eastAsia="Times New Roman" w:hAnsi="Times New Roman" w:cs="Times New Roman"/>
          <w:sz w:val="20"/>
          <w:szCs w:val="20"/>
        </w:rPr>
        <w:t>, Sage, London.</w:t>
      </w:r>
    </w:p>
    <w:p w:rsidR="00DC2A28" w:rsidRDefault="00DC2A28">
      <w:pPr>
        <w:spacing w:line="240" w:lineRule="auto"/>
      </w:pPr>
    </w:p>
    <w:p w:rsidR="00DC2A28" w:rsidRDefault="00AA14AE">
      <w:pPr>
        <w:spacing w:line="240" w:lineRule="auto"/>
      </w:pPr>
      <w:proofErr w:type="spellStart"/>
      <w:r>
        <w:rPr>
          <w:rFonts w:ascii="Times New Roman" w:eastAsia="Times New Roman" w:hAnsi="Times New Roman" w:cs="Times New Roman"/>
          <w:sz w:val="20"/>
          <w:szCs w:val="20"/>
        </w:rPr>
        <w:t>Mitteness</w:t>
      </w:r>
      <w:proofErr w:type="spellEnd"/>
      <w:r>
        <w:rPr>
          <w:rFonts w:ascii="Times New Roman" w:eastAsia="Times New Roman" w:hAnsi="Times New Roman" w:cs="Times New Roman"/>
          <w:sz w:val="20"/>
          <w:szCs w:val="20"/>
        </w:rPr>
        <w:t>, C. R., Baucus, M. S.</w:t>
      </w:r>
      <w:r>
        <w:rPr>
          <w:rFonts w:ascii="Times New Roman" w:eastAsia="Times New Roman" w:hAnsi="Times New Roman" w:cs="Times New Roman"/>
          <w:sz w:val="20"/>
          <w:szCs w:val="20"/>
        </w:rPr>
        <w:t xml:space="preserve"> and</w:t>
      </w:r>
      <w:r>
        <w:rPr>
          <w:rFonts w:ascii="Times New Roman" w:eastAsia="Times New Roman" w:hAnsi="Times New Roman" w:cs="Times New Roman"/>
          <w:sz w:val="20"/>
          <w:szCs w:val="20"/>
        </w:rPr>
        <w:t xml:space="preserve"> Norton Jr, W. I. (2013). “Establishing cognitive legitimacy in emerging organisations: the role of prestige”,</w:t>
      </w:r>
      <w:r>
        <w:rPr>
          <w:rFonts w:ascii="Times New Roman" w:eastAsia="Times New Roman" w:hAnsi="Times New Roman" w:cs="Times New Roman"/>
          <w:i/>
          <w:sz w:val="20"/>
          <w:szCs w:val="20"/>
        </w:rPr>
        <w:t xml:space="preserve"> Journal of Small Business Strategy</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lastRenderedPageBreak/>
        <w:t xml:space="preserve">Vol. </w:t>
      </w:r>
      <w:r>
        <w:rPr>
          <w:rFonts w:ascii="Times New Roman" w:eastAsia="Times New Roman" w:hAnsi="Times New Roman" w:cs="Times New Roman"/>
          <w:i/>
          <w:sz w:val="20"/>
          <w:szCs w:val="20"/>
        </w:rPr>
        <w:t>23 No.</w:t>
      </w:r>
      <w:r>
        <w:rPr>
          <w:rFonts w:ascii="Times New Roman" w:eastAsia="Times New Roman" w:hAnsi="Times New Roman" w:cs="Times New Roman"/>
          <w:sz w:val="20"/>
          <w:szCs w:val="20"/>
        </w:rPr>
        <w:t>1, pp. 71-91.</w:t>
      </w:r>
    </w:p>
    <w:p w:rsidR="00DC2A28" w:rsidRDefault="00DC2A28">
      <w:pPr>
        <w:spacing w:line="240" w:lineRule="auto"/>
      </w:pPr>
    </w:p>
    <w:p w:rsidR="00DC2A28" w:rsidRDefault="00AA14AE">
      <w:pPr>
        <w:spacing w:line="240" w:lineRule="auto"/>
      </w:pPr>
      <w:r>
        <w:rPr>
          <w:rFonts w:ascii="Times New Roman" w:eastAsia="Times New Roman" w:hAnsi="Times New Roman" w:cs="Times New Roman"/>
          <w:sz w:val="20"/>
          <w:szCs w:val="20"/>
        </w:rPr>
        <w:t xml:space="preserve">Muñoz, P. and </w:t>
      </w:r>
      <w:proofErr w:type="spellStart"/>
      <w:r>
        <w:rPr>
          <w:rFonts w:ascii="Times New Roman" w:eastAsia="Times New Roman" w:hAnsi="Times New Roman" w:cs="Times New Roman"/>
          <w:sz w:val="20"/>
          <w:szCs w:val="20"/>
        </w:rPr>
        <w:t>Dimov</w:t>
      </w:r>
      <w:proofErr w:type="spellEnd"/>
      <w:r>
        <w:rPr>
          <w:rFonts w:ascii="Times New Roman" w:eastAsia="Times New Roman" w:hAnsi="Times New Roman" w:cs="Times New Roman"/>
          <w:sz w:val="20"/>
          <w:szCs w:val="20"/>
        </w:rPr>
        <w:t xml:space="preserve">, D. (2015), “The call of the whole in understanding the development of sustainable ventures”, </w:t>
      </w:r>
      <w:r>
        <w:rPr>
          <w:rFonts w:ascii="Times New Roman" w:eastAsia="Times New Roman" w:hAnsi="Times New Roman" w:cs="Times New Roman"/>
          <w:i/>
          <w:sz w:val="20"/>
          <w:szCs w:val="20"/>
        </w:rPr>
        <w:t xml:space="preserve">Journal of Business Venturing, </w:t>
      </w:r>
      <w:r>
        <w:rPr>
          <w:rFonts w:ascii="Times New Roman" w:eastAsia="Times New Roman" w:hAnsi="Times New Roman" w:cs="Times New Roman"/>
          <w:sz w:val="20"/>
          <w:szCs w:val="20"/>
        </w:rPr>
        <w:t>Vol. 30 No. 4, pp.632-654.</w:t>
      </w:r>
    </w:p>
    <w:p w:rsidR="00DC2A28" w:rsidRDefault="00DC2A28">
      <w:pPr>
        <w:spacing w:line="240" w:lineRule="auto"/>
      </w:pPr>
    </w:p>
    <w:p w:rsidR="00DC2A28" w:rsidRDefault="00AA14AE">
      <w:pPr>
        <w:spacing w:line="240" w:lineRule="auto"/>
      </w:pPr>
      <w:proofErr w:type="spellStart"/>
      <w:r>
        <w:rPr>
          <w:rFonts w:ascii="Times New Roman" w:eastAsia="Times New Roman" w:hAnsi="Times New Roman" w:cs="Times New Roman"/>
          <w:sz w:val="20"/>
          <w:szCs w:val="20"/>
        </w:rPr>
        <w:t>Navis</w:t>
      </w:r>
      <w:proofErr w:type="spellEnd"/>
      <w:r>
        <w:rPr>
          <w:rFonts w:ascii="Times New Roman" w:eastAsia="Times New Roman" w:hAnsi="Times New Roman" w:cs="Times New Roman"/>
          <w:sz w:val="20"/>
          <w:szCs w:val="20"/>
        </w:rPr>
        <w:t xml:space="preserve">, C. and Glynn, M.A. (2011), “Legitimate distinctiveness and the entrepreneurial identity: Influence on investor judgments of new venture plausibility”, </w:t>
      </w:r>
      <w:r>
        <w:rPr>
          <w:rFonts w:ascii="Times New Roman" w:eastAsia="Times New Roman" w:hAnsi="Times New Roman" w:cs="Times New Roman"/>
          <w:i/>
          <w:sz w:val="20"/>
          <w:szCs w:val="20"/>
        </w:rPr>
        <w:t>Academy of Management Review</w:t>
      </w:r>
      <w:r>
        <w:rPr>
          <w:rFonts w:ascii="Times New Roman" w:eastAsia="Times New Roman" w:hAnsi="Times New Roman" w:cs="Times New Roman"/>
          <w:sz w:val="20"/>
          <w:szCs w:val="20"/>
        </w:rPr>
        <w:t>, Vol. 36 No.3, pp.479-499.</w:t>
      </w:r>
    </w:p>
    <w:p w:rsidR="00DC2A28" w:rsidRDefault="00DC2A28">
      <w:pPr>
        <w:spacing w:line="240" w:lineRule="auto"/>
      </w:pPr>
    </w:p>
    <w:p w:rsidR="00DC2A28" w:rsidRDefault="00AA14AE">
      <w:pPr>
        <w:spacing w:line="240" w:lineRule="auto"/>
      </w:pPr>
      <w:r>
        <w:rPr>
          <w:rFonts w:ascii="Times New Roman" w:eastAsia="Times New Roman" w:hAnsi="Times New Roman" w:cs="Times New Roman"/>
          <w:sz w:val="20"/>
          <w:szCs w:val="20"/>
        </w:rPr>
        <w:t>O'Donovan, G. (2002), “Environmental disc</w:t>
      </w:r>
      <w:r>
        <w:rPr>
          <w:rFonts w:ascii="Times New Roman" w:eastAsia="Times New Roman" w:hAnsi="Times New Roman" w:cs="Times New Roman"/>
          <w:sz w:val="20"/>
          <w:szCs w:val="20"/>
        </w:rPr>
        <w:t xml:space="preserve">losures in the annual report: Extending the applicability and predictive power of legitimacy theory”, </w:t>
      </w:r>
      <w:r>
        <w:rPr>
          <w:rFonts w:ascii="Times New Roman" w:eastAsia="Times New Roman" w:hAnsi="Times New Roman" w:cs="Times New Roman"/>
          <w:i/>
          <w:sz w:val="20"/>
          <w:szCs w:val="20"/>
        </w:rPr>
        <w:t>Accounting, Auditing &amp; Accountability Journal</w:t>
      </w:r>
      <w:r>
        <w:rPr>
          <w:rFonts w:ascii="Times New Roman" w:eastAsia="Times New Roman" w:hAnsi="Times New Roman" w:cs="Times New Roman"/>
          <w:sz w:val="20"/>
          <w:szCs w:val="20"/>
        </w:rPr>
        <w:t>, Vol. 15 No. 3, pp.344-371.</w:t>
      </w:r>
    </w:p>
    <w:p w:rsidR="00DC2A28" w:rsidRDefault="00DC2A28">
      <w:pPr>
        <w:spacing w:line="240" w:lineRule="auto"/>
        <w:rPr>
          <w:rFonts w:ascii="Times New Roman" w:eastAsia="Times New Roman" w:hAnsi="Times New Roman" w:cs="Times New Roman"/>
          <w:sz w:val="20"/>
          <w:szCs w:val="20"/>
        </w:rPr>
      </w:pPr>
    </w:p>
    <w:p w:rsidR="00DC2A28" w:rsidRDefault="00AA14AE">
      <w:pPr>
        <w:spacing w:line="240" w:lineRule="auto"/>
      </w:pPr>
      <w:r>
        <w:rPr>
          <w:rFonts w:ascii="Times New Roman" w:eastAsia="Times New Roman" w:hAnsi="Times New Roman" w:cs="Times New Roman"/>
          <w:sz w:val="20"/>
          <w:szCs w:val="20"/>
        </w:rPr>
        <w:t xml:space="preserve">O'Neill, G.D., </w:t>
      </w:r>
      <w:proofErr w:type="spellStart"/>
      <w:r>
        <w:rPr>
          <w:rFonts w:ascii="Times New Roman" w:eastAsia="Times New Roman" w:hAnsi="Times New Roman" w:cs="Times New Roman"/>
          <w:sz w:val="20"/>
          <w:szCs w:val="20"/>
        </w:rPr>
        <w:t>Hershauer</w:t>
      </w:r>
      <w:proofErr w:type="spellEnd"/>
      <w:r>
        <w:rPr>
          <w:rFonts w:ascii="Times New Roman" w:eastAsia="Times New Roman" w:hAnsi="Times New Roman" w:cs="Times New Roman"/>
          <w:sz w:val="20"/>
          <w:szCs w:val="20"/>
        </w:rPr>
        <w:t>, J.C. and Golden, J.S. (2009), “The cultural context o</w:t>
      </w:r>
      <w:r>
        <w:rPr>
          <w:rFonts w:ascii="Times New Roman" w:eastAsia="Times New Roman" w:hAnsi="Times New Roman" w:cs="Times New Roman"/>
          <w:sz w:val="20"/>
          <w:szCs w:val="20"/>
        </w:rPr>
        <w:t xml:space="preserve">f sustainability entrepreneurship”, </w:t>
      </w:r>
      <w:r>
        <w:rPr>
          <w:rFonts w:ascii="Times New Roman" w:eastAsia="Times New Roman" w:hAnsi="Times New Roman" w:cs="Times New Roman"/>
          <w:i/>
          <w:sz w:val="20"/>
          <w:szCs w:val="20"/>
        </w:rPr>
        <w:t>Greener Management International</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Vol. 55, pp.33-46.</w:t>
      </w:r>
    </w:p>
    <w:p w:rsidR="00DC2A28" w:rsidRDefault="00DC2A28">
      <w:pPr>
        <w:spacing w:line="240" w:lineRule="auto"/>
      </w:pPr>
    </w:p>
    <w:p w:rsidR="00DC2A28" w:rsidRDefault="00AA14AE">
      <w:pPr>
        <w:spacing w:line="240" w:lineRule="auto"/>
      </w:pPr>
      <w:r>
        <w:rPr>
          <w:rFonts w:ascii="Times New Roman" w:eastAsia="Times New Roman" w:hAnsi="Times New Roman" w:cs="Times New Roman"/>
          <w:sz w:val="20"/>
          <w:szCs w:val="20"/>
        </w:rPr>
        <w:t xml:space="preserve">O'Neil, I. and </w:t>
      </w:r>
      <w:proofErr w:type="spellStart"/>
      <w:r>
        <w:rPr>
          <w:rFonts w:ascii="Times New Roman" w:eastAsia="Times New Roman" w:hAnsi="Times New Roman" w:cs="Times New Roman"/>
          <w:sz w:val="20"/>
          <w:szCs w:val="20"/>
        </w:rPr>
        <w:t>Ucbasaran</w:t>
      </w:r>
      <w:proofErr w:type="spellEnd"/>
      <w:r>
        <w:rPr>
          <w:rFonts w:ascii="Times New Roman" w:eastAsia="Times New Roman" w:hAnsi="Times New Roman" w:cs="Times New Roman"/>
          <w:sz w:val="20"/>
          <w:szCs w:val="20"/>
        </w:rPr>
        <w:t xml:space="preserve">, D. (2016), “Balancing “what matters to me” with “what matters to them”: exploring the legitimation process of environmental entrepreneurs”, </w:t>
      </w:r>
      <w:r>
        <w:rPr>
          <w:rFonts w:ascii="Times New Roman" w:eastAsia="Times New Roman" w:hAnsi="Times New Roman" w:cs="Times New Roman"/>
          <w:i/>
          <w:sz w:val="20"/>
          <w:szCs w:val="20"/>
        </w:rPr>
        <w:t>Journal of Business Venturing</w:t>
      </w:r>
      <w:r>
        <w:rPr>
          <w:rFonts w:ascii="Times New Roman" w:eastAsia="Times New Roman" w:hAnsi="Times New Roman" w:cs="Times New Roman"/>
          <w:sz w:val="20"/>
          <w:szCs w:val="20"/>
        </w:rPr>
        <w:t>, Vol. 31 No. 2, pp. 133-152.</w:t>
      </w:r>
    </w:p>
    <w:p w:rsidR="00DC2A28" w:rsidRDefault="00DC2A28">
      <w:pPr>
        <w:spacing w:line="240" w:lineRule="auto"/>
      </w:pPr>
    </w:p>
    <w:p w:rsidR="00DC2A28" w:rsidRDefault="00AA14AE">
      <w:pPr>
        <w:spacing w:line="240" w:lineRule="auto"/>
      </w:pPr>
      <w:proofErr w:type="spellStart"/>
      <w:r>
        <w:rPr>
          <w:rFonts w:ascii="Times New Roman" w:eastAsia="Times New Roman" w:hAnsi="Times New Roman" w:cs="Times New Roman"/>
          <w:sz w:val="20"/>
          <w:szCs w:val="20"/>
        </w:rPr>
        <w:t>Pache</w:t>
      </w:r>
      <w:proofErr w:type="spellEnd"/>
      <w:r>
        <w:rPr>
          <w:rFonts w:ascii="Times New Roman" w:eastAsia="Times New Roman" w:hAnsi="Times New Roman" w:cs="Times New Roman"/>
          <w:sz w:val="20"/>
          <w:szCs w:val="20"/>
        </w:rPr>
        <w:t xml:space="preserve">, A.C. and Santos, F. (2013), “Inside the hybrid organization: Selective coupling as a response to competing institutional logics”, </w:t>
      </w:r>
      <w:r>
        <w:rPr>
          <w:rFonts w:ascii="Times New Roman" w:eastAsia="Times New Roman" w:hAnsi="Times New Roman" w:cs="Times New Roman"/>
          <w:i/>
          <w:sz w:val="20"/>
          <w:szCs w:val="20"/>
        </w:rPr>
        <w:t>Academy of Management Journal</w:t>
      </w:r>
      <w:r>
        <w:rPr>
          <w:rFonts w:ascii="Times New Roman" w:eastAsia="Times New Roman" w:hAnsi="Times New Roman" w:cs="Times New Roman"/>
          <w:sz w:val="20"/>
          <w:szCs w:val="20"/>
        </w:rPr>
        <w:t>, Vol. 56 No. 4, pp.972-1001.</w:t>
      </w:r>
    </w:p>
    <w:p w:rsidR="00DC2A28" w:rsidRDefault="00DC2A28">
      <w:pPr>
        <w:spacing w:line="240" w:lineRule="auto"/>
      </w:pPr>
    </w:p>
    <w:p w:rsidR="00DC2A28" w:rsidRDefault="00AA14A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Parrish, B. D. (2010), “Sustainability-driven entrepreneurship: Principles of organization design”, </w:t>
      </w:r>
      <w:r>
        <w:rPr>
          <w:rFonts w:ascii="Times New Roman" w:eastAsia="Times New Roman" w:hAnsi="Times New Roman" w:cs="Times New Roman"/>
          <w:i/>
          <w:sz w:val="20"/>
          <w:szCs w:val="20"/>
        </w:rPr>
        <w:t>Journal of Business Venturing</w:t>
      </w:r>
      <w:r>
        <w:rPr>
          <w:rFonts w:ascii="Times New Roman" w:eastAsia="Times New Roman" w:hAnsi="Times New Roman" w:cs="Times New Roman"/>
          <w:sz w:val="20"/>
          <w:szCs w:val="20"/>
        </w:rPr>
        <w:t xml:space="preserve">, Vol. </w:t>
      </w:r>
      <w:r>
        <w:rPr>
          <w:rFonts w:ascii="Times New Roman" w:eastAsia="Times New Roman" w:hAnsi="Times New Roman" w:cs="Times New Roman"/>
          <w:i/>
          <w:sz w:val="20"/>
          <w:szCs w:val="20"/>
        </w:rPr>
        <w:t>25</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No.5, pp.510-523.</w:t>
      </w:r>
    </w:p>
    <w:p w:rsidR="00DC2A28" w:rsidRDefault="00DC2A28">
      <w:pPr>
        <w:rPr>
          <w:rFonts w:ascii="Times New Roman" w:eastAsia="Times New Roman" w:hAnsi="Times New Roman" w:cs="Times New Roman"/>
          <w:sz w:val="20"/>
          <w:szCs w:val="20"/>
        </w:rPr>
      </w:pPr>
    </w:p>
    <w:p w:rsidR="00DC2A28" w:rsidRDefault="00AA14AE">
      <w:pPr>
        <w:rPr>
          <w:rFonts w:ascii="Times New Roman" w:eastAsia="Times New Roman" w:hAnsi="Times New Roman" w:cs="Times New Roman"/>
          <w:sz w:val="20"/>
          <w:szCs w:val="20"/>
        </w:rPr>
      </w:pPr>
      <w:r>
        <w:rPr>
          <w:rFonts w:ascii="Times New Roman" w:eastAsia="Times New Roman" w:hAnsi="Times New Roman" w:cs="Times New Roman"/>
          <w:sz w:val="20"/>
          <w:szCs w:val="20"/>
        </w:rPr>
        <w:t>Parrish, B. D. and Tilley, F. (2010), “Sustainability Entrepreneurship. Charting a Field in Emerg</w:t>
      </w:r>
      <w:r>
        <w:rPr>
          <w:rFonts w:ascii="Times New Roman" w:eastAsia="Times New Roman" w:hAnsi="Times New Roman" w:cs="Times New Roman"/>
          <w:sz w:val="20"/>
          <w:szCs w:val="20"/>
        </w:rPr>
        <w:t xml:space="preserve">ence”, in </w:t>
      </w:r>
      <w:proofErr w:type="spellStart"/>
      <w:r>
        <w:rPr>
          <w:rFonts w:ascii="Times New Roman" w:eastAsia="Times New Roman" w:hAnsi="Times New Roman" w:cs="Times New Roman"/>
          <w:sz w:val="20"/>
          <w:szCs w:val="20"/>
        </w:rPr>
        <w:t>Schaper</w:t>
      </w:r>
      <w:proofErr w:type="spellEnd"/>
      <w:r>
        <w:rPr>
          <w:rFonts w:ascii="Times New Roman" w:eastAsia="Times New Roman" w:hAnsi="Times New Roman" w:cs="Times New Roman"/>
          <w:sz w:val="20"/>
          <w:szCs w:val="20"/>
        </w:rPr>
        <w:t xml:space="preserve"> (Ed)</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Making </w:t>
      </w:r>
      <w:proofErr w:type="spellStart"/>
      <w:r>
        <w:rPr>
          <w:rFonts w:ascii="Times New Roman" w:eastAsia="Times New Roman" w:hAnsi="Times New Roman" w:cs="Times New Roman"/>
          <w:i/>
          <w:sz w:val="20"/>
          <w:szCs w:val="20"/>
        </w:rPr>
        <w:t>Ecopreneurs</w:t>
      </w:r>
      <w:proofErr w:type="spellEnd"/>
      <w:r>
        <w:rPr>
          <w:rFonts w:ascii="Times New Roman" w:eastAsia="Times New Roman" w:hAnsi="Times New Roman" w:cs="Times New Roman"/>
          <w:i/>
          <w:sz w:val="20"/>
          <w:szCs w:val="20"/>
        </w:rPr>
        <w:t>: Developing Sustainable Entrepreneurship</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second edition</w:t>
      </w:r>
      <w:r>
        <w:rPr>
          <w:rFonts w:ascii="Times New Roman" w:eastAsia="Times New Roman" w:hAnsi="Times New Roman" w:cs="Times New Roman"/>
          <w:sz w:val="20"/>
          <w:szCs w:val="20"/>
        </w:rPr>
        <w:t xml:space="preserve">, Gower Publishing, England, pp. 21-41. </w:t>
      </w:r>
    </w:p>
    <w:p w:rsidR="00DC2A28" w:rsidRDefault="00DC2A28">
      <w:pPr>
        <w:rPr>
          <w:rFonts w:ascii="Times New Roman" w:eastAsia="Times New Roman" w:hAnsi="Times New Roman" w:cs="Times New Roman"/>
          <w:sz w:val="20"/>
          <w:szCs w:val="20"/>
        </w:rPr>
      </w:pPr>
    </w:p>
    <w:p w:rsidR="00DC2A28" w:rsidRDefault="00AA14AE">
      <w:p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highlight w:val="white"/>
        </w:rPr>
        <w:t>Patzelt</w:t>
      </w:r>
      <w:proofErr w:type="spellEnd"/>
      <w:r>
        <w:rPr>
          <w:rFonts w:ascii="Times New Roman" w:eastAsia="Times New Roman" w:hAnsi="Times New Roman" w:cs="Times New Roman"/>
          <w:sz w:val="20"/>
          <w:szCs w:val="20"/>
          <w:highlight w:val="white"/>
        </w:rPr>
        <w:t xml:space="preserve">, H. and Shepherd, D. A. (2011), “Recognizing opportunities for sustainable development”, </w:t>
      </w:r>
      <w:r>
        <w:rPr>
          <w:rFonts w:ascii="Times New Roman" w:eastAsia="Times New Roman" w:hAnsi="Times New Roman" w:cs="Times New Roman"/>
          <w:i/>
          <w:sz w:val="20"/>
          <w:szCs w:val="20"/>
          <w:highlight w:val="white"/>
        </w:rPr>
        <w:t>Entrepreneurship Theory and Practice</w:t>
      </w:r>
      <w:r>
        <w:rPr>
          <w:rFonts w:ascii="Times New Roman" w:eastAsia="Times New Roman" w:hAnsi="Times New Roman" w:cs="Times New Roman"/>
          <w:sz w:val="20"/>
          <w:szCs w:val="20"/>
          <w:highlight w:val="white"/>
        </w:rPr>
        <w:t>, Vol. 35 No. 4, pp. 631-652.</w:t>
      </w:r>
    </w:p>
    <w:p w:rsidR="00DC2A28" w:rsidRDefault="00DC2A28">
      <w:pPr>
        <w:spacing w:line="240" w:lineRule="auto"/>
        <w:rPr>
          <w:rFonts w:ascii="Times New Roman" w:eastAsia="Times New Roman" w:hAnsi="Times New Roman" w:cs="Times New Roman"/>
          <w:sz w:val="20"/>
          <w:szCs w:val="20"/>
        </w:rPr>
      </w:pPr>
    </w:p>
    <w:p w:rsidR="00DC2A28" w:rsidRDefault="00AA14A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Porter, M. </w:t>
      </w:r>
      <w:r>
        <w:rPr>
          <w:rFonts w:ascii="Times New Roman" w:eastAsia="Times New Roman" w:hAnsi="Times New Roman" w:cs="Times New Roman"/>
          <w:sz w:val="20"/>
          <w:szCs w:val="20"/>
        </w:rPr>
        <w:t>and</w:t>
      </w:r>
      <w:r>
        <w:rPr>
          <w:rFonts w:ascii="Times New Roman" w:eastAsia="Times New Roman" w:hAnsi="Times New Roman" w:cs="Times New Roman"/>
          <w:sz w:val="20"/>
          <w:szCs w:val="20"/>
        </w:rPr>
        <w:t xml:space="preserve"> Kramer, M.R. (2011), “Creating shared value”, </w:t>
      </w:r>
      <w:r>
        <w:rPr>
          <w:rFonts w:ascii="Times New Roman" w:eastAsia="Times New Roman" w:hAnsi="Times New Roman" w:cs="Times New Roman"/>
          <w:i/>
          <w:sz w:val="20"/>
          <w:szCs w:val="20"/>
        </w:rPr>
        <w:t>Harvard Business Review</w:t>
      </w:r>
      <w:r>
        <w:rPr>
          <w:rFonts w:ascii="Times New Roman" w:eastAsia="Times New Roman" w:hAnsi="Times New Roman" w:cs="Times New Roman"/>
          <w:sz w:val="20"/>
          <w:szCs w:val="20"/>
        </w:rPr>
        <w:t>, Vol. 89 No. 1, pp.62-77.</w:t>
      </w:r>
    </w:p>
    <w:p w:rsidR="00DC2A28" w:rsidRDefault="00DC2A28">
      <w:pPr>
        <w:rPr>
          <w:rFonts w:ascii="Times New Roman" w:eastAsia="Times New Roman" w:hAnsi="Times New Roman" w:cs="Times New Roman"/>
          <w:sz w:val="20"/>
          <w:szCs w:val="20"/>
        </w:rPr>
      </w:pPr>
    </w:p>
    <w:p w:rsidR="00DC2A28" w:rsidRDefault="00AA14AE">
      <w:pPr>
        <w:spacing w:line="240" w:lineRule="auto"/>
      </w:pPr>
      <w:proofErr w:type="spellStart"/>
      <w:r>
        <w:rPr>
          <w:rFonts w:ascii="Times New Roman" w:eastAsia="Times New Roman" w:hAnsi="Times New Roman" w:cs="Times New Roman"/>
          <w:sz w:val="20"/>
          <w:szCs w:val="20"/>
        </w:rPr>
        <w:t>Rindova</w:t>
      </w:r>
      <w:proofErr w:type="spellEnd"/>
      <w:r>
        <w:rPr>
          <w:rFonts w:ascii="Times New Roman" w:eastAsia="Times New Roman" w:hAnsi="Times New Roman" w:cs="Times New Roman"/>
          <w:sz w:val="20"/>
          <w:szCs w:val="20"/>
        </w:rPr>
        <w:t xml:space="preserve">, V., Barry, D. and </w:t>
      </w:r>
      <w:proofErr w:type="spellStart"/>
      <w:r>
        <w:rPr>
          <w:rFonts w:ascii="Times New Roman" w:eastAsia="Times New Roman" w:hAnsi="Times New Roman" w:cs="Times New Roman"/>
          <w:sz w:val="20"/>
          <w:szCs w:val="20"/>
        </w:rPr>
        <w:t>Ketchen</w:t>
      </w:r>
      <w:proofErr w:type="spellEnd"/>
      <w:r>
        <w:rPr>
          <w:rFonts w:ascii="Times New Roman" w:eastAsia="Times New Roman" w:hAnsi="Times New Roman" w:cs="Times New Roman"/>
          <w:sz w:val="20"/>
          <w:szCs w:val="20"/>
        </w:rPr>
        <w:t>, D.J. (2009), “</w:t>
      </w:r>
      <w:proofErr w:type="spellStart"/>
      <w:r>
        <w:rPr>
          <w:rFonts w:ascii="Times New Roman" w:eastAsia="Times New Roman" w:hAnsi="Times New Roman" w:cs="Times New Roman"/>
          <w:sz w:val="20"/>
          <w:szCs w:val="20"/>
        </w:rPr>
        <w:t>Entrepreneuring</w:t>
      </w:r>
      <w:proofErr w:type="spellEnd"/>
      <w:r>
        <w:rPr>
          <w:rFonts w:ascii="Times New Roman" w:eastAsia="Times New Roman" w:hAnsi="Times New Roman" w:cs="Times New Roman"/>
          <w:sz w:val="20"/>
          <w:szCs w:val="20"/>
        </w:rPr>
        <w:t xml:space="preserve"> as emancipa</w:t>
      </w:r>
      <w:r>
        <w:rPr>
          <w:rFonts w:ascii="Times New Roman" w:eastAsia="Times New Roman" w:hAnsi="Times New Roman" w:cs="Times New Roman"/>
          <w:sz w:val="20"/>
          <w:szCs w:val="20"/>
        </w:rPr>
        <w:t xml:space="preserve">tion”, </w:t>
      </w:r>
      <w:r>
        <w:rPr>
          <w:rFonts w:ascii="Times New Roman" w:eastAsia="Times New Roman" w:hAnsi="Times New Roman" w:cs="Times New Roman"/>
          <w:i/>
          <w:sz w:val="20"/>
          <w:szCs w:val="20"/>
        </w:rPr>
        <w:t>Academy of Management Review</w:t>
      </w:r>
      <w:r>
        <w:rPr>
          <w:rFonts w:ascii="Times New Roman" w:eastAsia="Times New Roman" w:hAnsi="Times New Roman" w:cs="Times New Roman"/>
          <w:sz w:val="20"/>
          <w:szCs w:val="20"/>
        </w:rPr>
        <w:t>, Vol. 34 No. 3, pp.477-491.</w:t>
      </w:r>
    </w:p>
    <w:p w:rsidR="00DC2A28" w:rsidRDefault="00DC2A28">
      <w:pPr>
        <w:spacing w:line="240" w:lineRule="auto"/>
      </w:pPr>
    </w:p>
    <w:p w:rsidR="00DC2A28" w:rsidRDefault="00AA14AE">
      <w:pPr>
        <w:spacing w:line="240" w:lineRule="auto"/>
      </w:pPr>
      <w:proofErr w:type="spellStart"/>
      <w:r>
        <w:rPr>
          <w:rFonts w:ascii="Times New Roman" w:eastAsia="Times New Roman" w:hAnsi="Times New Roman" w:cs="Times New Roman"/>
          <w:sz w:val="20"/>
          <w:szCs w:val="20"/>
        </w:rPr>
        <w:t>Ruebottom</w:t>
      </w:r>
      <w:proofErr w:type="spellEnd"/>
      <w:r>
        <w:rPr>
          <w:rFonts w:ascii="Times New Roman" w:eastAsia="Times New Roman" w:hAnsi="Times New Roman" w:cs="Times New Roman"/>
          <w:sz w:val="20"/>
          <w:szCs w:val="20"/>
        </w:rPr>
        <w:t xml:space="preserve">, T. (2013), “The microstructures of rhetorical strategy in social entrepreneurship: Building legitimacy through heroes and villains”, </w:t>
      </w:r>
      <w:r>
        <w:rPr>
          <w:rFonts w:ascii="Times New Roman" w:eastAsia="Times New Roman" w:hAnsi="Times New Roman" w:cs="Times New Roman"/>
          <w:i/>
          <w:sz w:val="20"/>
          <w:szCs w:val="20"/>
        </w:rPr>
        <w:t>Journal of Business Venturing</w:t>
      </w:r>
      <w:r>
        <w:rPr>
          <w:rFonts w:ascii="Times New Roman" w:eastAsia="Times New Roman" w:hAnsi="Times New Roman" w:cs="Times New Roman"/>
          <w:sz w:val="20"/>
          <w:szCs w:val="20"/>
        </w:rPr>
        <w:t>, Vol. 28 No. 1, p</w:t>
      </w:r>
      <w:r>
        <w:rPr>
          <w:rFonts w:ascii="Times New Roman" w:eastAsia="Times New Roman" w:hAnsi="Times New Roman" w:cs="Times New Roman"/>
          <w:sz w:val="20"/>
          <w:szCs w:val="20"/>
        </w:rPr>
        <w:t>p.98-116.</w:t>
      </w:r>
    </w:p>
    <w:p w:rsidR="00DC2A28" w:rsidRDefault="00DC2A28">
      <w:pPr>
        <w:spacing w:line="240" w:lineRule="auto"/>
      </w:pPr>
    </w:p>
    <w:p w:rsidR="00DC2A28" w:rsidRDefault="00AA14AE">
      <w:pPr>
        <w:spacing w:line="240" w:lineRule="auto"/>
      </w:pPr>
      <w:proofErr w:type="spellStart"/>
      <w:r>
        <w:rPr>
          <w:rFonts w:ascii="Times New Roman" w:eastAsia="Times New Roman" w:hAnsi="Times New Roman" w:cs="Times New Roman"/>
          <w:sz w:val="20"/>
          <w:szCs w:val="20"/>
        </w:rPr>
        <w:t>Schaltegger</w:t>
      </w:r>
      <w:proofErr w:type="spellEnd"/>
      <w:r>
        <w:rPr>
          <w:rFonts w:ascii="Times New Roman" w:eastAsia="Times New Roman" w:hAnsi="Times New Roman" w:cs="Times New Roman"/>
          <w:sz w:val="20"/>
          <w:szCs w:val="20"/>
        </w:rPr>
        <w:t xml:space="preserve">, S. and Wagner, M. (2011), “Sustainable entrepreneurship and sustainability innovation: categories and interactions”, </w:t>
      </w:r>
      <w:r>
        <w:rPr>
          <w:rFonts w:ascii="Times New Roman" w:eastAsia="Times New Roman" w:hAnsi="Times New Roman" w:cs="Times New Roman"/>
          <w:i/>
          <w:sz w:val="20"/>
          <w:szCs w:val="20"/>
        </w:rPr>
        <w:t>Business Strategy and the Environment</w:t>
      </w:r>
      <w:r>
        <w:rPr>
          <w:rFonts w:ascii="Times New Roman" w:eastAsia="Times New Roman" w:hAnsi="Times New Roman" w:cs="Times New Roman"/>
          <w:sz w:val="20"/>
          <w:szCs w:val="20"/>
        </w:rPr>
        <w:t>, Vol. 20 No. 4, pp.222-237.</w:t>
      </w:r>
    </w:p>
    <w:p w:rsidR="00DC2A28" w:rsidRDefault="00DC2A28">
      <w:pPr>
        <w:spacing w:line="240" w:lineRule="auto"/>
      </w:pPr>
    </w:p>
    <w:p w:rsidR="00DC2A28" w:rsidRDefault="00AA14AE">
      <w:pPr>
        <w:spacing w:line="240" w:lineRule="auto"/>
      </w:pPr>
      <w:r>
        <w:rPr>
          <w:rFonts w:ascii="Times New Roman" w:eastAsia="Times New Roman" w:hAnsi="Times New Roman" w:cs="Times New Roman"/>
          <w:sz w:val="20"/>
          <w:szCs w:val="20"/>
        </w:rPr>
        <w:t xml:space="preserve">Scott, W. R. (2001), </w:t>
      </w:r>
      <w:r>
        <w:rPr>
          <w:rFonts w:ascii="Times New Roman" w:eastAsia="Times New Roman" w:hAnsi="Times New Roman" w:cs="Times New Roman"/>
          <w:i/>
          <w:sz w:val="20"/>
          <w:szCs w:val="20"/>
        </w:rPr>
        <w:t>Institutions and organizati</w:t>
      </w:r>
      <w:r>
        <w:rPr>
          <w:rFonts w:ascii="Times New Roman" w:eastAsia="Times New Roman" w:hAnsi="Times New Roman" w:cs="Times New Roman"/>
          <w:i/>
          <w:sz w:val="20"/>
          <w:szCs w:val="20"/>
        </w:rPr>
        <w:t>ons</w:t>
      </w:r>
      <w:r>
        <w:rPr>
          <w:rFonts w:ascii="Times New Roman" w:eastAsia="Times New Roman" w:hAnsi="Times New Roman" w:cs="Times New Roman"/>
          <w:sz w:val="20"/>
          <w:szCs w:val="20"/>
        </w:rPr>
        <w:t xml:space="preserve"> (2nd ed.), Sage, Thousand Oaks, CA.</w:t>
      </w:r>
    </w:p>
    <w:p w:rsidR="00DC2A28" w:rsidRDefault="00DC2A28">
      <w:pPr>
        <w:spacing w:line="240" w:lineRule="auto"/>
      </w:pPr>
    </w:p>
    <w:p w:rsidR="00DC2A28" w:rsidRDefault="00AA14AE">
      <w:pPr>
        <w:spacing w:line="240" w:lineRule="auto"/>
      </w:pPr>
      <w:proofErr w:type="spellStart"/>
      <w:r>
        <w:rPr>
          <w:rFonts w:ascii="Times New Roman" w:eastAsia="Times New Roman" w:hAnsi="Times New Roman" w:cs="Times New Roman"/>
          <w:sz w:val="20"/>
          <w:szCs w:val="20"/>
        </w:rPr>
        <w:t>Seawright</w:t>
      </w:r>
      <w:proofErr w:type="spellEnd"/>
      <w:r>
        <w:rPr>
          <w:rFonts w:ascii="Times New Roman" w:eastAsia="Times New Roman" w:hAnsi="Times New Roman" w:cs="Times New Roman"/>
          <w:sz w:val="20"/>
          <w:szCs w:val="20"/>
        </w:rPr>
        <w:t xml:space="preserve">, J. and </w:t>
      </w:r>
      <w:proofErr w:type="spellStart"/>
      <w:r>
        <w:rPr>
          <w:rFonts w:ascii="Times New Roman" w:eastAsia="Times New Roman" w:hAnsi="Times New Roman" w:cs="Times New Roman"/>
          <w:sz w:val="20"/>
          <w:szCs w:val="20"/>
        </w:rPr>
        <w:t>Gerring</w:t>
      </w:r>
      <w:proofErr w:type="spellEnd"/>
      <w:r>
        <w:rPr>
          <w:rFonts w:ascii="Times New Roman" w:eastAsia="Times New Roman" w:hAnsi="Times New Roman" w:cs="Times New Roman"/>
          <w:sz w:val="20"/>
          <w:szCs w:val="20"/>
        </w:rPr>
        <w:t xml:space="preserve">, J. (2008), “Case selection techniques in case study research a menu of qualitative and quantitative options”, </w:t>
      </w:r>
      <w:r>
        <w:rPr>
          <w:rFonts w:ascii="Times New Roman" w:eastAsia="Times New Roman" w:hAnsi="Times New Roman" w:cs="Times New Roman"/>
          <w:i/>
          <w:sz w:val="20"/>
          <w:szCs w:val="20"/>
        </w:rPr>
        <w:t>Political Research Quarterly</w:t>
      </w:r>
      <w:r>
        <w:rPr>
          <w:rFonts w:ascii="Times New Roman" w:eastAsia="Times New Roman" w:hAnsi="Times New Roman" w:cs="Times New Roman"/>
          <w:sz w:val="20"/>
          <w:szCs w:val="20"/>
        </w:rPr>
        <w:t>, Vol. 61 No. 2, pp.294-308.</w:t>
      </w:r>
    </w:p>
    <w:p w:rsidR="00DC2A28" w:rsidRDefault="00DC2A28">
      <w:pPr>
        <w:spacing w:line="240" w:lineRule="auto"/>
      </w:pPr>
    </w:p>
    <w:p w:rsidR="00DC2A28" w:rsidRDefault="00AA14AE">
      <w:pPr>
        <w:spacing w:line="240" w:lineRule="auto"/>
      </w:pPr>
      <w:proofErr w:type="spellStart"/>
      <w:r>
        <w:rPr>
          <w:rFonts w:ascii="Times New Roman" w:eastAsia="Times New Roman" w:hAnsi="Times New Roman" w:cs="Times New Roman"/>
          <w:sz w:val="20"/>
          <w:szCs w:val="20"/>
        </w:rPr>
        <w:t>Seo</w:t>
      </w:r>
      <w:proofErr w:type="spellEnd"/>
      <w:r>
        <w:rPr>
          <w:rFonts w:ascii="Times New Roman" w:eastAsia="Times New Roman" w:hAnsi="Times New Roman" w:cs="Times New Roman"/>
          <w:sz w:val="20"/>
          <w:szCs w:val="20"/>
        </w:rPr>
        <w:t>, M. G.</w:t>
      </w:r>
      <w:r>
        <w:rPr>
          <w:rFonts w:ascii="Times New Roman" w:eastAsia="Times New Roman" w:hAnsi="Times New Roman" w:cs="Times New Roman"/>
          <w:sz w:val="20"/>
          <w:szCs w:val="20"/>
        </w:rPr>
        <w:t xml:space="preserve"> and</w:t>
      </w:r>
      <w:r>
        <w:rPr>
          <w:rFonts w:ascii="Times New Roman" w:eastAsia="Times New Roman" w:hAnsi="Times New Roman" w:cs="Times New Roman"/>
          <w:sz w:val="20"/>
          <w:szCs w:val="20"/>
        </w:rPr>
        <w:t xml:space="preserve"> Creed, W. D. (2002), “Institutional contradictions, praxis, and institutional change: A dialectical perspective”, </w:t>
      </w:r>
      <w:r>
        <w:rPr>
          <w:rFonts w:ascii="Times New Roman" w:eastAsia="Times New Roman" w:hAnsi="Times New Roman" w:cs="Times New Roman"/>
          <w:i/>
          <w:sz w:val="20"/>
          <w:szCs w:val="20"/>
        </w:rPr>
        <w:t>Academy of management review</w:t>
      </w:r>
      <w:r>
        <w:rPr>
          <w:rFonts w:ascii="Times New Roman" w:eastAsia="Times New Roman" w:hAnsi="Times New Roman" w:cs="Times New Roman"/>
          <w:sz w:val="20"/>
          <w:szCs w:val="20"/>
        </w:rPr>
        <w:t xml:space="preserve">, Vol. </w:t>
      </w:r>
      <w:r>
        <w:rPr>
          <w:rFonts w:ascii="Times New Roman" w:eastAsia="Times New Roman" w:hAnsi="Times New Roman" w:cs="Times New Roman"/>
          <w:i/>
          <w:sz w:val="20"/>
          <w:szCs w:val="20"/>
        </w:rPr>
        <w:t xml:space="preserve">27 No. </w:t>
      </w:r>
      <w:r>
        <w:rPr>
          <w:rFonts w:ascii="Times New Roman" w:eastAsia="Times New Roman" w:hAnsi="Times New Roman" w:cs="Times New Roman"/>
          <w:sz w:val="20"/>
          <w:szCs w:val="20"/>
        </w:rPr>
        <w:t>2, pp. 222-247.</w:t>
      </w:r>
    </w:p>
    <w:p w:rsidR="00DC2A28" w:rsidRDefault="00DC2A28">
      <w:pPr>
        <w:spacing w:line="240" w:lineRule="auto"/>
      </w:pPr>
    </w:p>
    <w:p w:rsidR="00DC2A28" w:rsidRDefault="00AA14AE">
      <w:pPr>
        <w:spacing w:line="240" w:lineRule="auto"/>
      </w:pPr>
      <w:r>
        <w:rPr>
          <w:rFonts w:ascii="Times New Roman" w:eastAsia="Times New Roman" w:hAnsi="Times New Roman" w:cs="Times New Roman"/>
          <w:sz w:val="20"/>
          <w:szCs w:val="20"/>
        </w:rPr>
        <w:t xml:space="preserve">Shepherd, D.A., </w:t>
      </w:r>
      <w:proofErr w:type="spellStart"/>
      <w:r>
        <w:rPr>
          <w:rFonts w:ascii="Times New Roman" w:eastAsia="Times New Roman" w:hAnsi="Times New Roman" w:cs="Times New Roman"/>
          <w:sz w:val="20"/>
          <w:szCs w:val="20"/>
        </w:rPr>
        <w:t>Patzelt</w:t>
      </w:r>
      <w:proofErr w:type="spellEnd"/>
      <w:r>
        <w:rPr>
          <w:rFonts w:ascii="Times New Roman" w:eastAsia="Times New Roman" w:hAnsi="Times New Roman" w:cs="Times New Roman"/>
          <w:sz w:val="20"/>
          <w:szCs w:val="20"/>
        </w:rPr>
        <w:t>, H. and Baron, R.A. (2013), ““I care about nature, but…</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Disengaging values in assessing opportunities that cause harm”, </w:t>
      </w:r>
      <w:r>
        <w:rPr>
          <w:rFonts w:ascii="Times New Roman" w:eastAsia="Times New Roman" w:hAnsi="Times New Roman" w:cs="Times New Roman"/>
          <w:i/>
          <w:sz w:val="20"/>
          <w:szCs w:val="20"/>
        </w:rPr>
        <w:t>Academy of Management Journal</w:t>
      </w:r>
      <w:r>
        <w:rPr>
          <w:rFonts w:ascii="Times New Roman" w:eastAsia="Times New Roman" w:hAnsi="Times New Roman" w:cs="Times New Roman"/>
          <w:sz w:val="20"/>
          <w:szCs w:val="20"/>
        </w:rPr>
        <w:t>, Vol. 56 No. 5, pp.1251-1273.</w:t>
      </w:r>
    </w:p>
    <w:p w:rsidR="00DC2A28" w:rsidRDefault="00DC2A28">
      <w:pPr>
        <w:spacing w:line="240" w:lineRule="auto"/>
      </w:pPr>
    </w:p>
    <w:p w:rsidR="00DC2A28" w:rsidRDefault="00AA14AE">
      <w:pPr>
        <w:spacing w:line="240" w:lineRule="auto"/>
      </w:pPr>
      <w:r>
        <w:rPr>
          <w:rFonts w:ascii="Times New Roman" w:eastAsia="Times New Roman" w:hAnsi="Times New Roman" w:cs="Times New Roman"/>
          <w:sz w:val="20"/>
          <w:szCs w:val="20"/>
        </w:rPr>
        <w:t xml:space="preserve">Spence, M., </w:t>
      </w:r>
      <w:proofErr w:type="spellStart"/>
      <w:r>
        <w:rPr>
          <w:rFonts w:ascii="Times New Roman" w:eastAsia="Times New Roman" w:hAnsi="Times New Roman" w:cs="Times New Roman"/>
          <w:sz w:val="20"/>
          <w:szCs w:val="20"/>
        </w:rPr>
        <w:t>Gherib</w:t>
      </w:r>
      <w:proofErr w:type="spellEnd"/>
      <w:r>
        <w:rPr>
          <w:rFonts w:ascii="Times New Roman" w:eastAsia="Times New Roman" w:hAnsi="Times New Roman" w:cs="Times New Roman"/>
          <w:sz w:val="20"/>
          <w:szCs w:val="20"/>
        </w:rPr>
        <w:t xml:space="preserve">, J. B. B. </w:t>
      </w:r>
      <w:r>
        <w:rPr>
          <w:rFonts w:ascii="Times New Roman" w:eastAsia="Times New Roman" w:hAnsi="Times New Roman" w:cs="Times New Roman"/>
          <w:sz w:val="20"/>
          <w:szCs w:val="20"/>
        </w:rPr>
        <w:t>and</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Biwolé</w:t>
      </w:r>
      <w:proofErr w:type="spellEnd"/>
      <w:r>
        <w:rPr>
          <w:rFonts w:ascii="Times New Roman" w:eastAsia="Times New Roman" w:hAnsi="Times New Roman" w:cs="Times New Roman"/>
          <w:sz w:val="20"/>
          <w:szCs w:val="20"/>
        </w:rPr>
        <w:t>, V. O. (2</w:t>
      </w:r>
      <w:r>
        <w:rPr>
          <w:rFonts w:ascii="Times New Roman" w:eastAsia="Times New Roman" w:hAnsi="Times New Roman" w:cs="Times New Roman"/>
          <w:sz w:val="20"/>
          <w:szCs w:val="20"/>
        </w:rPr>
        <w:t>011), “Sustainable entrepreneurship: is entrepreneurial will enough? A north–south comparison.</w:t>
      </w:r>
      <w:proofErr w:type="gramStart"/>
      <w:r>
        <w:rPr>
          <w:rFonts w:ascii="Times New Roman" w:eastAsia="Times New Roman" w:hAnsi="Times New Roman" w:cs="Times New Roman"/>
          <w:i/>
          <w:sz w:val="20"/>
          <w:szCs w:val="20"/>
        </w:rPr>
        <w:t>”,</w:t>
      </w:r>
      <w:proofErr w:type="gramEnd"/>
      <w:r>
        <w:rPr>
          <w:rFonts w:ascii="Times New Roman" w:eastAsia="Times New Roman" w:hAnsi="Times New Roman" w:cs="Times New Roman"/>
          <w:i/>
          <w:sz w:val="20"/>
          <w:szCs w:val="20"/>
        </w:rPr>
        <w:t xml:space="preserve"> Journal of Business Ethics</w:t>
      </w:r>
      <w:r>
        <w:rPr>
          <w:rFonts w:ascii="Times New Roman" w:eastAsia="Times New Roman" w:hAnsi="Times New Roman" w:cs="Times New Roman"/>
          <w:sz w:val="20"/>
          <w:szCs w:val="20"/>
        </w:rPr>
        <w:t xml:space="preserve">, Vol. </w:t>
      </w:r>
      <w:r>
        <w:rPr>
          <w:rFonts w:ascii="Times New Roman" w:eastAsia="Times New Roman" w:hAnsi="Times New Roman" w:cs="Times New Roman"/>
          <w:i/>
          <w:sz w:val="20"/>
          <w:szCs w:val="20"/>
        </w:rPr>
        <w:t>99 No.</w:t>
      </w:r>
      <w:r>
        <w:rPr>
          <w:rFonts w:ascii="Times New Roman" w:eastAsia="Times New Roman" w:hAnsi="Times New Roman" w:cs="Times New Roman"/>
          <w:sz w:val="20"/>
          <w:szCs w:val="20"/>
        </w:rPr>
        <w:t>3, pp.335-367.</w:t>
      </w:r>
    </w:p>
    <w:p w:rsidR="00DC2A28" w:rsidRDefault="00DC2A28">
      <w:pPr>
        <w:spacing w:line="240" w:lineRule="auto"/>
      </w:pPr>
    </w:p>
    <w:p w:rsidR="00DC2A28" w:rsidRDefault="00AA14AE">
      <w:pPr>
        <w:spacing w:line="240" w:lineRule="auto"/>
      </w:pPr>
      <w:proofErr w:type="spellStart"/>
      <w:r>
        <w:rPr>
          <w:rFonts w:ascii="Times New Roman" w:eastAsia="Times New Roman" w:hAnsi="Times New Roman" w:cs="Times New Roman"/>
          <w:sz w:val="20"/>
          <w:szCs w:val="20"/>
        </w:rPr>
        <w:lastRenderedPageBreak/>
        <w:t>Suchman</w:t>
      </w:r>
      <w:proofErr w:type="spellEnd"/>
      <w:r>
        <w:rPr>
          <w:rFonts w:ascii="Times New Roman" w:eastAsia="Times New Roman" w:hAnsi="Times New Roman" w:cs="Times New Roman"/>
          <w:sz w:val="20"/>
          <w:szCs w:val="20"/>
        </w:rPr>
        <w:t xml:space="preserve">, M. C. (1995), “Managing legitimacy: Strategic and institutional approaches”, </w:t>
      </w:r>
      <w:r>
        <w:rPr>
          <w:rFonts w:ascii="Times New Roman" w:eastAsia="Times New Roman" w:hAnsi="Times New Roman" w:cs="Times New Roman"/>
          <w:i/>
          <w:sz w:val="20"/>
          <w:szCs w:val="20"/>
        </w:rPr>
        <w:t>Academy of managem</w:t>
      </w:r>
      <w:r>
        <w:rPr>
          <w:rFonts w:ascii="Times New Roman" w:eastAsia="Times New Roman" w:hAnsi="Times New Roman" w:cs="Times New Roman"/>
          <w:i/>
          <w:sz w:val="20"/>
          <w:szCs w:val="20"/>
        </w:rPr>
        <w:t>ent review</w:t>
      </w:r>
      <w:r>
        <w:rPr>
          <w:rFonts w:ascii="Times New Roman" w:eastAsia="Times New Roman" w:hAnsi="Times New Roman" w:cs="Times New Roman"/>
          <w:sz w:val="20"/>
          <w:szCs w:val="20"/>
        </w:rPr>
        <w:t xml:space="preserve">, Vol. </w:t>
      </w:r>
      <w:r>
        <w:rPr>
          <w:rFonts w:ascii="Times New Roman" w:eastAsia="Times New Roman" w:hAnsi="Times New Roman" w:cs="Times New Roman"/>
          <w:i/>
          <w:sz w:val="20"/>
          <w:szCs w:val="20"/>
        </w:rPr>
        <w:t xml:space="preserve">20 No. </w:t>
      </w:r>
      <w:r>
        <w:rPr>
          <w:rFonts w:ascii="Times New Roman" w:eastAsia="Times New Roman" w:hAnsi="Times New Roman" w:cs="Times New Roman"/>
          <w:sz w:val="20"/>
          <w:szCs w:val="20"/>
        </w:rPr>
        <w:t>3, pp.571-610.</w:t>
      </w:r>
    </w:p>
    <w:p w:rsidR="00DC2A28" w:rsidRDefault="00DC2A28">
      <w:pPr>
        <w:spacing w:line="240" w:lineRule="auto"/>
        <w:rPr>
          <w:rFonts w:ascii="Times New Roman" w:eastAsia="Times New Roman" w:hAnsi="Times New Roman" w:cs="Times New Roman"/>
          <w:sz w:val="20"/>
          <w:szCs w:val="20"/>
        </w:rPr>
      </w:pPr>
    </w:p>
    <w:p w:rsidR="00DC2A28" w:rsidRDefault="00AA14A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Tilley, F. and Young, W. (2009), “Sustainability entrepreneurs: could they be the true wealth generators of the future?</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Greener Management International, </w:t>
      </w:r>
      <w:r>
        <w:rPr>
          <w:rFonts w:ascii="Times New Roman" w:eastAsia="Times New Roman" w:hAnsi="Times New Roman" w:cs="Times New Roman"/>
          <w:sz w:val="20"/>
          <w:szCs w:val="20"/>
        </w:rPr>
        <w:t>Vol. 55, pp. 79–92.</w:t>
      </w:r>
    </w:p>
    <w:p w:rsidR="00DC2A28" w:rsidRDefault="00DC2A28">
      <w:pPr>
        <w:spacing w:line="240" w:lineRule="auto"/>
        <w:rPr>
          <w:rFonts w:ascii="Times New Roman" w:eastAsia="Times New Roman" w:hAnsi="Times New Roman" w:cs="Times New Roman"/>
          <w:sz w:val="20"/>
          <w:szCs w:val="20"/>
        </w:rPr>
      </w:pPr>
    </w:p>
    <w:p w:rsidR="00DC2A28" w:rsidRDefault="00AA14AE">
      <w:p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Valliere</w:t>
      </w:r>
      <w:proofErr w:type="spellEnd"/>
      <w:r>
        <w:rPr>
          <w:rFonts w:ascii="Times New Roman" w:eastAsia="Times New Roman" w:hAnsi="Times New Roman" w:cs="Times New Roman"/>
          <w:sz w:val="20"/>
          <w:szCs w:val="20"/>
        </w:rPr>
        <w:t xml:space="preserve">, D. (2017), “Multidimensional </w:t>
      </w:r>
      <w:r>
        <w:rPr>
          <w:rFonts w:ascii="Times New Roman" w:eastAsia="Times New Roman" w:hAnsi="Times New Roman" w:cs="Times New Roman"/>
          <w:sz w:val="20"/>
          <w:szCs w:val="20"/>
        </w:rPr>
        <w:t xml:space="preserve">entrepreneurial intent: an internationally validated measurement approach”, </w:t>
      </w:r>
      <w:r>
        <w:rPr>
          <w:rFonts w:ascii="Times New Roman" w:eastAsia="Times New Roman" w:hAnsi="Times New Roman" w:cs="Times New Roman"/>
          <w:i/>
          <w:sz w:val="20"/>
          <w:szCs w:val="20"/>
        </w:rPr>
        <w:t xml:space="preserve">International Journal of Entrepreneurial </w:t>
      </w:r>
      <w:proofErr w:type="spellStart"/>
      <w:r>
        <w:rPr>
          <w:rFonts w:ascii="Times New Roman" w:eastAsia="Times New Roman" w:hAnsi="Times New Roman" w:cs="Times New Roman"/>
          <w:i/>
          <w:sz w:val="20"/>
          <w:szCs w:val="20"/>
        </w:rPr>
        <w:t>Behavior</w:t>
      </w:r>
      <w:proofErr w:type="spellEnd"/>
      <w:r>
        <w:rPr>
          <w:rFonts w:ascii="Times New Roman" w:eastAsia="Times New Roman" w:hAnsi="Times New Roman" w:cs="Times New Roman"/>
          <w:i/>
          <w:sz w:val="20"/>
          <w:szCs w:val="20"/>
        </w:rPr>
        <w:t xml:space="preserve"> &amp; Research</w:t>
      </w:r>
      <w:r>
        <w:rPr>
          <w:rFonts w:ascii="Times New Roman" w:eastAsia="Times New Roman" w:hAnsi="Times New Roman" w:cs="Times New Roman"/>
          <w:sz w:val="20"/>
          <w:szCs w:val="20"/>
        </w:rPr>
        <w:t>, Vol. 23 No. 1, pp. 59-77.</w:t>
      </w:r>
    </w:p>
    <w:p w:rsidR="00DC2A28" w:rsidRDefault="00DC2A28">
      <w:pPr>
        <w:spacing w:line="240" w:lineRule="auto"/>
        <w:rPr>
          <w:color w:val="222222"/>
          <w:sz w:val="20"/>
          <w:szCs w:val="20"/>
          <w:highlight w:val="white"/>
        </w:rPr>
      </w:pPr>
    </w:p>
    <w:p w:rsidR="00DC2A28" w:rsidRDefault="00AA14AE">
      <w:pPr>
        <w:spacing w:line="240" w:lineRule="auto"/>
      </w:pPr>
      <w:r>
        <w:rPr>
          <w:rFonts w:ascii="Times New Roman" w:eastAsia="Times New Roman" w:hAnsi="Times New Roman" w:cs="Times New Roman"/>
          <w:sz w:val="20"/>
          <w:szCs w:val="20"/>
        </w:rPr>
        <w:t xml:space="preserve">Voronov, M., De </w:t>
      </w:r>
      <w:proofErr w:type="spellStart"/>
      <w:r>
        <w:rPr>
          <w:rFonts w:ascii="Times New Roman" w:eastAsia="Times New Roman" w:hAnsi="Times New Roman" w:cs="Times New Roman"/>
          <w:sz w:val="20"/>
          <w:szCs w:val="20"/>
        </w:rPr>
        <w:t>Clercq</w:t>
      </w:r>
      <w:proofErr w:type="spellEnd"/>
      <w:r>
        <w:rPr>
          <w:rFonts w:ascii="Times New Roman" w:eastAsia="Times New Roman" w:hAnsi="Times New Roman" w:cs="Times New Roman"/>
          <w:sz w:val="20"/>
          <w:szCs w:val="20"/>
        </w:rPr>
        <w:t xml:space="preserve">, D. and </w:t>
      </w:r>
      <w:proofErr w:type="spellStart"/>
      <w:r>
        <w:rPr>
          <w:rFonts w:ascii="Times New Roman" w:eastAsia="Times New Roman" w:hAnsi="Times New Roman" w:cs="Times New Roman"/>
          <w:sz w:val="20"/>
          <w:szCs w:val="20"/>
        </w:rPr>
        <w:t>Hinings</w:t>
      </w:r>
      <w:proofErr w:type="spellEnd"/>
      <w:r>
        <w:rPr>
          <w:rFonts w:ascii="Times New Roman" w:eastAsia="Times New Roman" w:hAnsi="Times New Roman" w:cs="Times New Roman"/>
          <w:sz w:val="20"/>
          <w:szCs w:val="20"/>
        </w:rPr>
        <w:t>, C.R. (2013), “Conformity and distinctiveness in a g</w:t>
      </w:r>
      <w:r>
        <w:rPr>
          <w:rFonts w:ascii="Times New Roman" w:eastAsia="Times New Roman" w:hAnsi="Times New Roman" w:cs="Times New Roman"/>
          <w:sz w:val="20"/>
          <w:szCs w:val="20"/>
        </w:rPr>
        <w:t xml:space="preserve">lobal institutional framework: The legitimation of Ontario fine wine”, </w:t>
      </w:r>
      <w:r>
        <w:rPr>
          <w:rFonts w:ascii="Times New Roman" w:eastAsia="Times New Roman" w:hAnsi="Times New Roman" w:cs="Times New Roman"/>
          <w:i/>
          <w:sz w:val="20"/>
          <w:szCs w:val="20"/>
        </w:rPr>
        <w:t>Journal of Management Studies</w:t>
      </w:r>
      <w:r>
        <w:rPr>
          <w:rFonts w:ascii="Times New Roman" w:eastAsia="Times New Roman" w:hAnsi="Times New Roman" w:cs="Times New Roman"/>
          <w:sz w:val="20"/>
          <w:szCs w:val="20"/>
        </w:rPr>
        <w:t>, Vol. 50 No. 4, pp.607-645.</w:t>
      </w:r>
    </w:p>
    <w:p w:rsidR="00DC2A28" w:rsidRDefault="00DC2A28">
      <w:pPr>
        <w:spacing w:line="240" w:lineRule="auto"/>
      </w:pPr>
    </w:p>
    <w:p w:rsidR="00DC2A28" w:rsidRDefault="00AA14AE">
      <w:pPr>
        <w:spacing w:line="240" w:lineRule="auto"/>
      </w:pPr>
      <w:proofErr w:type="spellStart"/>
      <w:r>
        <w:rPr>
          <w:rFonts w:ascii="Times New Roman" w:eastAsia="Times New Roman" w:hAnsi="Times New Roman" w:cs="Times New Roman"/>
          <w:sz w:val="20"/>
          <w:szCs w:val="20"/>
        </w:rPr>
        <w:t>Weik</w:t>
      </w:r>
      <w:proofErr w:type="spellEnd"/>
      <w:r>
        <w:rPr>
          <w:rFonts w:ascii="Times New Roman" w:eastAsia="Times New Roman" w:hAnsi="Times New Roman" w:cs="Times New Roman"/>
          <w:sz w:val="20"/>
          <w:szCs w:val="20"/>
        </w:rPr>
        <w:t xml:space="preserve">, E. (2011), “Institutional entrepreneurship and agency”, </w:t>
      </w:r>
      <w:r>
        <w:rPr>
          <w:rFonts w:ascii="Times New Roman" w:eastAsia="Times New Roman" w:hAnsi="Times New Roman" w:cs="Times New Roman"/>
          <w:i/>
          <w:sz w:val="20"/>
          <w:szCs w:val="20"/>
        </w:rPr>
        <w:t>Journal for the Theory of Social Behaviour</w:t>
      </w:r>
      <w:r>
        <w:rPr>
          <w:rFonts w:ascii="Times New Roman" w:eastAsia="Times New Roman" w:hAnsi="Times New Roman" w:cs="Times New Roman"/>
          <w:sz w:val="20"/>
          <w:szCs w:val="20"/>
        </w:rPr>
        <w:t xml:space="preserve">, Vol. </w:t>
      </w:r>
      <w:r>
        <w:rPr>
          <w:rFonts w:ascii="Times New Roman" w:eastAsia="Times New Roman" w:hAnsi="Times New Roman" w:cs="Times New Roman"/>
          <w:i/>
          <w:sz w:val="20"/>
          <w:szCs w:val="20"/>
        </w:rPr>
        <w:t>41</w:t>
      </w:r>
      <w:r>
        <w:rPr>
          <w:rFonts w:ascii="Times New Roman" w:eastAsia="Times New Roman" w:hAnsi="Times New Roman" w:cs="Times New Roman"/>
          <w:sz w:val="20"/>
          <w:szCs w:val="20"/>
        </w:rPr>
        <w:t xml:space="preserve"> No.4, pp. 466-481.</w:t>
      </w:r>
    </w:p>
    <w:p w:rsidR="00DC2A28" w:rsidRDefault="00DC2A28">
      <w:pPr>
        <w:spacing w:line="240" w:lineRule="auto"/>
      </w:pPr>
    </w:p>
    <w:p w:rsidR="00DC2A28" w:rsidRDefault="00AA14AE">
      <w:pPr>
        <w:spacing w:line="240" w:lineRule="auto"/>
      </w:pPr>
      <w:r>
        <w:rPr>
          <w:rFonts w:ascii="Times New Roman" w:eastAsia="Times New Roman" w:hAnsi="Times New Roman" w:cs="Times New Roman"/>
          <w:sz w:val="20"/>
          <w:szCs w:val="20"/>
        </w:rPr>
        <w:t xml:space="preserve">Williams Middleton, K.L. (2013), “Becoming entrepreneurial: gaining legitimacy in the nascent phase”, </w:t>
      </w:r>
      <w:r>
        <w:rPr>
          <w:rFonts w:ascii="Times New Roman" w:eastAsia="Times New Roman" w:hAnsi="Times New Roman" w:cs="Times New Roman"/>
          <w:i/>
          <w:sz w:val="20"/>
          <w:szCs w:val="20"/>
        </w:rPr>
        <w:t xml:space="preserve">International Journal of Entrepreneurial </w:t>
      </w:r>
      <w:proofErr w:type="spellStart"/>
      <w:r>
        <w:rPr>
          <w:rFonts w:ascii="Times New Roman" w:eastAsia="Times New Roman" w:hAnsi="Times New Roman" w:cs="Times New Roman"/>
          <w:i/>
          <w:sz w:val="20"/>
          <w:szCs w:val="20"/>
        </w:rPr>
        <w:t>Behavior</w:t>
      </w:r>
      <w:proofErr w:type="spellEnd"/>
      <w:r>
        <w:rPr>
          <w:rFonts w:ascii="Times New Roman" w:eastAsia="Times New Roman" w:hAnsi="Times New Roman" w:cs="Times New Roman"/>
          <w:i/>
          <w:sz w:val="20"/>
          <w:szCs w:val="20"/>
        </w:rPr>
        <w:t xml:space="preserve"> &amp; Research</w:t>
      </w:r>
      <w:r>
        <w:rPr>
          <w:rFonts w:ascii="Times New Roman" w:eastAsia="Times New Roman" w:hAnsi="Times New Roman" w:cs="Times New Roman"/>
          <w:sz w:val="20"/>
          <w:szCs w:val="20"/>
        </w:rPr>
        <w:t>, Vol. 19 No. 4, pp.404-424.</w:t>
      </w:r>
    </w:p>
    <w:p w:rsidR="00DC2A28" w:rsidRDefault="00DC2A28">
      <w:pPr>
        <w:spacing w:line="240" w:lineRule="auto"/>
      </w:pPr>
    </w:p>
    <w:p w:rsidR="00DC2A28" w:rsidRDefault="00AA14AE">
      <w:pPr>
        <w:spacing w:line="240" w:lineRule="auto"/>
      </w:pPr>
      <w:r>
        <w:rPr>
          <w:rFonts w:ascii="Times New Roman" w:eastAsia="Times New Roman" w:hAnsi="Times New Roman" w:cs="Times New Roman"/>
          <w:sz w:val="20"/>
          <w:szCs w:val="20"/>
        </w:rPr>
        <w:t xml:space="preserve">Yin, R.K. (2009), </w:t>
      </w:r>
      <w:r>
        <w:rPr>
          <w:rFonts w:ascii="Times New Roman" w:eastAsia="Times New Roman" w:hAnsi="Times New Roman" w:cs="Times New Roman"/>
          <w:i/>
          <w:sz w:val="20"/>
          <w:szCs w:val="20"/>
        </w:rPr>
        <w:t>Case study research: Desi</w:t>
      </w:r>
      <w:r>
        <w:rPr>
          <w:rFonts w:ascii="Times New Roman" w:eastAsia="Times New Roman" w:hAnsi="Times New Roman" w:cs="Times New Roman"/>
          <w:i/>
          <w:sz w:val="20"/>
          <w:szCs w:val="20"/>
        </w:rPr>
        <w:t xml:space="preserve">gn and methods, </w:t>
      </w:r>
      <w:r>
        <w:rPr>
          <w:rFonts w:ascii="Times New Roman" w:eastAsia="Times New Roman" w:hAnsi="Times New Roman" w:cs="Times New Roman"/>
          <w:sz w:val="20"/>
          <w:szCs w:val="20"/>
        </w:rPr>
        <w:t>Sage, Thousand Oaks, CA.</w:t>
      </w:r>
    </w:p>
    <w:p w:rsidR="00DC2A28" w:rsidRDefault="00DC2A28">
      <w:pPr>
        <w:spacing w:line="240" w:lineRule="auto"/>
      </w:pPr>
    </w:p>
    <w:p w:rsidR="00DC2A28" w:rsidRDefault="00AA14AE">
      <w:pPr>
        <w:spacing w:line="240" w:lineRule="auto"/>
      </w:pPr>
      <w:r>
        <w:rPr>
          <w:rFonts w:ascii="Times New Roman" w:eastAsia="Times New Roman" w:hAnsi="Times New Roman" w:cs="Times New Roman"/>
          <w:sz w:val="20"/>
          <w:szCs w:val="20"/>
        </w:rPr>
        <w:t xml:space="preserve">Zimmerman, M.A. and </w:t>
      </w:r>
      <w:proofErr w:type="spellStart"/>
      <w:r>
        <w:rPr>
          <w:rFonts w:ascii="Times New Roman" w:eastAsia="Times New Roman" w:hAnsi="Times New Roman" w:cs="Times New Roman"/>
          <w:sz w:val="20"/>
          <w:szCs w:val="20"/>
        </w:rPr>
        <w:t>Zeitz</w:t>
      </w:r>
      <w:proofErr w:type="spellEnd"/>
      <w:r>
        <w:rPr>
          <w:rFonts w:ascii="Times New Roman" w:eastAsia="Times New Roman" w:hAnsi="Times New Roman" w:cs="Times New Roman"/>
          <w:sz w:val="20"/>
          <w:szCs w:val="20"/>
        </w:rPr>
        <w:t xml:space="preserve">, G.J. (2002), “Beyond survival: Achieving new venture growth by building legitimacy”, </w:t>
      </w:r>
      <w:r>
        <w:rPr>
          <w:rFonts w:ascii="Times New Roman" w:eastAsia="Times New Roman" w:hAnsi="Times New Roman" w:cs="Times New Roman"/>
          <w:i/>
          <w:sz w:val="20"/>
          <w:szCs w:val="20"/>
        </w:rPr>
        <w:t>Academy of Management Review</w:t>
      </w:r>
      <w:r>
        <w:rPr>
          <w:rFonts w:ascii="Times New Roman" w:eastAsia="Times New Roman" w:hAnsi="Times New Roman" w:cs="Times New Roman"/>
          <w:sz w:val="20"/>
          <w:szCs w:val="20"/>
        </w:rPr>
        <w:t>, Vol. 27 No. 3, pp.414-431.</w:t>
      </w:r>
    </w:p>
    <w:p w:rsidR="00DC2A28" w:rsidRDefault="00DC2A28">
      <w:pPr>
        <w:spacing w:line="240" w:lineRule="auto"/>
      </w:pPr>
    </w:p>
    <w:p w:rsidR="00DC2A28" w:rsidRDefault="00AA14AE">
      <w:pPr>
        <w:spacing w:line="240" w:lineRule="auto"/>
      </w:pPr>
      <w:proofErr w:type="spellStart"/>
      <w:r>
        <w:rPr>
          <w:rFonts w:ascii="Times New Roman" w:eastAsia="Times New Roman" w:hAnsi="Times New Roman" w:cs="Times New Roman"/>
          <w:sz w:val="20"/>
          <w:szCs w:val="20"/>
        </w:rPr>
        <w:t>Zott</w:t>
      </w:r>
      <w:proofErr w:type="spellEnd"/>
      <w:r>
        <w:rPr>
          <w:rFonts w:ascii="Times New Roman" w:eastAsia="Times New Roman" w:hAnsi="Times New Roman" w:cs="Times New Roman"/>
          <w:sz w:val="20"/>
          <w:szCs w:val="20"/>
        </w:rPr>
        <w:t xml:space="preserve">, C. and </w:t>
      </w:r>
      <w:proofErr w:type="spellStart"/>
      <w:r>
        <w:rPr>
          <w:rFonts w:ascii="Times New Roman" w:eastAsia="Times New Roman" w:hAnsi="Times New Roman" w:cs="Times New Roman"/>
          <w:sz w:val="20"/>
          <w:szCs w:val="20"/>
        </w:rPr>
        <w:t>Huy</w:t>
      </w:r>
      <w:proofErr w:type="spellEnd"/>
      <w:r>
        <w:rPr>
          <w:rFonts w:ascii="Times New Roman" w:eastAsia="Times New Roman" w:hAnsi="Times New Roman" w:cs="Times New Roman"/>
          <w:sz w:val="20"/>
          <w:szCs w:val="20"/>
        </w:rPr>
        <w:t>, Q.N. (2007), “How entrepre</w:t>
      </w:r>
      <w:r>
        <w:rPr>
          <w:rFonts w:ascii="Times New Roman" w:eastAsia="Times New Roman" w:hAnsi="Times New Roman" w:cs="Times New Roman"/>
          <w:sz w:val="20"/>
          <w:szCs w:val="20"/>
        </w:rPr>
        <w:t xml:space="preserve">neurs use symbolic management to acquire resources”, </w:t>
      </w:r>
      <w:r>
        <w:rPr>
          <w:rFonts w:ascii="Times New Roman" w:eastAsia="Times New Roman" w:hAnsi="Times New Roman" w:cs="Times New Roman"/>
          <w:i/>
          <w:sz w:val="20"/>
          <w:szCs w:val="20"/>
        </w:rPr>
        <w:t>Administrative Science Quarterly</w:t>
      </w:r>
      <w:r>
        <w:rPr>
          <w:rFonts w:ascii="Times New Roman" w:eastAsia="Times New Roman" w:hAnsi="Times New Roman" w:cs="Times New Roman"/>
          <w:sz w:val="20"/>
          <w:szCs w:val="20"/>
        </w:rPr>
        <w:t>, Vol. 52 No. 1, pp.70-105.</w:t>
      </w:r>
    </w:p>
    <w:sectPr w:rsidR="00DC2A28">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A28"/>
    <w:rsid w:val="00AA14AE"/>
    <w:rsid w:val="00DC2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5A332A-1C51-41C0-B0D4-CF09D344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GB" w:eastAsia="en-GB" w:bidi="ar-SA"/>
      </w:rPr>
    </w:rPrDefault>
    <w:pPrDefault>
      <w:pPr>
        <w:widowControl w:val="0"/>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11036</Words>
  <Characters>62908</Characters>
  <Application>Microsoft Office Word</Application>
  <DocSecurity>4</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73797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Gibson, Lyn</dc:creator>
  <cp:lastModifiedBy>Gibson, Lyn</cp:lastModifiedBy>
  <cp:revision>2</cp:revision>
  <dcterms:created xsi:type="dcterms:W3CDTF">2017-06-06T08:00:00Z</dcterms:created>
  <dcterms:modified xsi:type="dcterms:W3CDTF">2017-06-06T08:00:00Z</dcterms:modified>
</cp:coreProperties>
</file>