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6182" w:rsidRPr="00971200" w:rsidRDefault="00A16182" w:rsidP="005B59D1">
      <w:pPr>
        <w:rPr>
          <w:rFonts w:ascii="Times New Roman" w:hAnsi="Times New Roman"/>
          <w:sz w:val="24"/>
          <w:szCs w:val="24"/>
          <w:lang w:eastAsia="zh-CN"/>
        </w:rPr>
      </w:pPr>
      <w:bookmarkStart w:id="0" w:name="_GoBack"/>
      <w:bookmarkEnd w:id="0"/>
    </w:p>
    <w:p w:rsidR="00B471D7" w:rsidRPr="006A6282" w:rsidRDefault="00B471D7" w:rsidP="00B471D7">
      <w:pPr>
        <w:jc w:val="center"/>
        <w:rPr>
          <w:rFonts w:ascii="Times New Roman" w:hAnsi="Times New Roman"/>
          <w:b/>
          <w:sz w:val="28"/>
          <w:szCs w:val="28"/>
        </w:rPr>
      </w:pPr>
      <w:r w:rsidRPr="006A6282">
        <w:rPr>
          <w:rFonts w:ascii="Times New Roman" w:hAnsi="Times New Roman"/>
          <w:b/>
          <w:sz w:val="28"/>
          <w:szCs w:val="28"/>
        </w:rPr>
        <w:t>HEI Branding as a component of Country Branding in Ghana:</w:t>
      </w:r>
    </w:p>
    <w:p w:rsidR="00C40A27" w:rsidRPr="006A6282" w:rsidRDefault="00B471D7" w:rsidP="00B471D7">
      <w:pPr>
        <w:jc w:val="center"/>
        <w:rPr>
          <w:rFonts w:ascii="Times New Roman" w:hAnsi="Times New Roman"/>
          <w:sz w:val="24"/>
          <w:szCs w:val="24"/>
        </w:rPr>
      </w:pPr>
      <w:r w:rsidRPr="006A6282">
        <w:rPr>
          <w:rFonts w:ascii="Times New Roman" w:hAnsi="Times New Roman"/>
          <w:b/>
          <w:sz w:val="28"/>
          <w:szCs w:val="28"/>
        </w:rPr>
        <w:t>Renaming Kwame Nkrumah University of Science and Technology.</w:t>
      </w:r>
    </w:p>
    <w:p w:rsidR="00B471D7" w:rsidRPr="006A6282" w:rsidRDefault="00B471D7" w:rsidP="005B59D1">
      <w:pPr>
        <w:rPr>
          <w:rFonts w:ascii="Times New Roman" w:hAnsi="Times New Roman"/>
          <w:b/>
          <w:color w:val="000000"/>
          <w:sz w:val="24"/>
          <w:szCs w:val="24"/>
          <w:lang w:val="en-GB"/>
        </w:rPr>
      </w:pPr>
    </w:p>
    <w:p w:rsidR="00B471D7" w:rsidRPr="006A6282" w:rsidRDefault="00B471D7" w:rsidP="005B59D1">
      <w:pPr>
        <w:rPr>
          <w:rFonts w:ascii="Times New Roman" w:hAnsi="Times New Roman"/>
          <w:b/>
          <w:color w:val="000000"/>
          <w:sz w:val="24"/>
          <w:szCs w:val="24"/>
          <w:lang w:val="en-GB"/>
        </w:rPr>
      </w:pPr>
    </w:p>
    <w:p w:rsidR="00B471D7" w:rsidRPr="006A6282" w:rsidRDefault="00B471D7" w:rsidP="005B59D1">
      <w:pPr>
        <w:rPr>
          <w:rFonts w:ascii="Times New Roman" w:hAnsi="Times New Roman"/>
          <w:b/>
          <w:color w:val="000000"/>
          <w:sz w:val="24"/>
          <w:szCs w:val="24"/>
          <w:lang w:val="en-GB"/>
        </w:rPr>
      </w:pPr>
    </w:p>
    <w:p w:rsidR="00C40A27" w:rsidRPr="006A6282" w:rsidRDefault="00C40A27" w:rsidP="00562F66">
      <w:pPr>
        <w:spacing w:line="480" w:lineRule="auto"/>
        <w:rPr>
          <w:rFonts w:ascii="Times New Roman" w:hAnsi="Times New Roman"/>
          <w:b/>
          <w:color w:val="000000"/>
          <w:sz w:val="24"/>
          <w:szCs w:val="24"/>
          <w:lang w:val="en-GB"/>
        </w:rPr>
      </w:pPr>
      <w:r w:rsidRPr="006A6282">
        <w:rPr>
          <w:rFonts w:ascii="Times New Roman" w:hAnsi="Times New Roman"/>
          <w:b/>
          <w:color w:val="000000"/>
          <w:sz w:val="24"/>
          <w:szCs w:val="24"/>
          <w:lang w:val="en-GB"/>
        </w:rPr>
        <w:t>Abstract</w:t>
      </w:r>
    </w:p>
    <w:p w:rsidR="00F14AFF" w:rsidRPr="006A6282" w:rsidRDefault="00F14AFF" w:rsidP="00562F66">
      <w:pPr>
        <w:spacing w:line="480" w:lineRule="auto"/>
        <w:jc w:val="both"/>
        <w:rPr>
          <w:rFonts w:ascii="Times New Roman" w:hAnsi="Times New Roman"/>
          <w:sz w:val="24"/>
          <w:szCs w:val="24"/>
        </w:rPr>
      </w:pPr>
      <w:r w:rsidRPr="006A6282">
        <w:rPr>
          <w:rFonts w:ascii="Times New Roman" w:hAnsi="Times New Roman"/>
          <w:sz w:val="24"/>
          <w:szCs w:val="24"/>
        </w:rPr>
        <w:t xml:space="preserve">As Higher Education Institutions </w:t>
      </w:r>
      <w:r w:rsidR="00904871" w:rsidRPr="006A6282">
        <w:rPr>
          <w:rFonts w:ascii="Times New Roman" w:hAnsi="Times New Roman"/>
          <w:sz w:val="24"/>
          <w:szCs w:val="24"/>
        </w:rPr>
        <w:t xml:space="preserve">(HEI) </w:t>
      </w:r>
      <w:r w:rsidRPr="006A6282">
        <w:rPr>
          <w:rFonts w:ascii="Times New Roman" w:hAnsi="Times New Roman"/>
          <w:sz w:val="24"/>
          <w:szCs w:val="24"/>
        </w:rPr>
        <w:t>become more marketized and</w:t>
      </w:r>
      <w:r w:rsidR="000455A2" w:rsidRPr="006A6282">
        <w:rPr>
          <w:rFonts w:ascii="Times New Roman" w:hAnsi="Times New Roman"/>
          <w:sz w:val="24"/>
          <w:szCs w:val="24"/>
        </w:rPr>
        <w:t xml:space="preserve"> </w:t>
      </w:r>
      <w:r w:rsidRPr="006A6282">
        <w:rPr>
          <w:rFonts w:ascii="Times New Roman" w:hAnsi="Times New Roman"/>
          <w:sz w:val="24"/>
          <w:szCs w:val="24"/>
        </w:rPr>
        <w:t>increasingly promotionalized, bran</w:t>
      </w:r>
      <w:r w:rsidR="00904871" w:rsidRPr="006A6282">
        <w:rPr>
          <w:rFonts w:ascii="Times New Roman" w:hAnsi="Times New Roman"/>
          <w:sz w:val="24"/>
          <w:szCs w:val="24"/>
        </w:rPr>
        <w:t>d building gains in intensity</w:t>
      </w:r>
      <w:r w:rsidRPr="006A6282">
        <w:rPr>
          <w:rFonts w:ascii="Times New Roman" w:hAnsi="Times New Roman"/>
          <w:sz w:val="24"/>
          <w:szCs w:val="24"/>
        </w:rPr>
        <w:t xml:space="preserve"> and names become increasingly important</w:t>
      </w:r>
      <w:r w:rsidR="00904871" w:rsidRPr="006A6282">
        <w:rPr>
          <w:rFonts w:ascii="Times New Roman" w:hAnsi="Times New Roman"/>
          <w:sz w:val="24"/>
          <w:szCs w:val="24"/>
        </w:rPr>
        <w:t>.</w:t>
      </w:r>
      <w:r w:rsidR="00904871" w:rsidRPr="006A6282">
        <w:rPr>
          <w:rFonts w:ascii="Times New Roman" w:hAnsi="Times New Roman"/>
          <w:color w:val="000000"/>
          <w:sz w:val="24"/>
          <w:szCs w:val="24"/>
          <w:lang w:val="en-GB"/>
        </w:rPr>
        <w:t xml:space="preserve">  </w:t>
      </w:r>
      <w:r w:rsidR="00904871" w:rsidRPr="006A6282">
        <w:rPr>
          <w:rFonts w:ascii="Times New Roman" w:hAnsi="Times New Roman"/>
          <w:sz w:val="24"/>
          <w:szCs w:val="24"/>
        </w:rPr>
        <w:t xml:space="preserve">This </w:t>
      </w:r>
      <w:r w:rsidR="00B53C09" w:rsidRPr="006A6282">
        <w:rPr>
          <w:rFonts w:ascii="Times New Roman" w:hAnsi="Times New Roman"/>
          <w:sz w:val="24"/>
          <w:szCs w:val="24"/>
        </w:rPr>
        <w:t xml:space="preserve">conceptual </w:t>
      </w:r>
      <w:r w:rsidR="00904871" w:rsidRPr="006A6282">
        <w:rPr>
          <w:rFonts w:ascii="Times New Roman" w:hAnsi="Times New Roman"/>
          <w:sz w:val="24"/>
          <w:szCs w:val="24"/>
        </w:rPr>
        <w:t>paper plans to</w:t>
      </w:r>
      <w:r w:rsidR="000455A2" w:rsidRPr="006A6282">
        <w:rPr>
          <w:rFonts w:ascii="Times New Roman" w:hAnsi="Times New Roman"/>
          <w:sz w:val="24"/>
          <w:szCs w:val="24"/>
        </w:rPr>
        <w:t xml:space="preserve"> explore the application</w:t>
      </w:r>
      <w:r w:rsidRPr="006A6282">
        <w:rPr>
          <w:rFonts w:ascii="Times New Roman" w:hAnsi="Times New Roman"/>
          <w:sz w:val="24"/>
          <w:szCs w:val="24"/>
        </w:rPr>
        <w:t xml:space="preserve"> of the Renaming Process Model (Williams, 2012) which depicts the key components that impact the </w:t>
      </w:r>
      <w:r w:rsidR="000455A2" w:rsidRPr="006A6282">
        <w:rPr>
          <w:rFonts w:ascii="Times New Roman" w:hAnsi="Times New Roman"/>
          <w:sz w:val="24"/>
          <w:szCs w:val="24"/>
        </w:rPr>
        <w:t xml:space="preserve">organization brand </w:t>
      </w:r>
      <w:r w:rsidRPr="006A6282">
        <w:rPr>
          <w:rFonts w:ascii="Times New Roman" w:hAnsi="Times New Roman"/>
          <w:sz w:val="24"/>
          <w:szCs w:val="24"/>
        </w:rPr>
        <w:t>renaming process</w:t>
      </w:r>
      <w:r w:rsidR="000455A2" w:rsidRPr="006A6282">
        <w:rPr>
          <w:rFonts w:ascii="Times New Roman" w:hAnsi="Times New Roman"/>
          <w:sz w:val="24"/>
          <w:szCs w:val="24"/>
        </w:rPr>
        <w:t>,</w:t>
      </w:r>
      <w:r w:rsidRPr="006A6282">
        <w:rPr>
          <w:rFonts w:ascii="Times New Roman" w:hAnsi="Times New Roman"/>
          <w:sz w:val="24"/>
          <w:szCs w:val="24"/>
        </w:rPr>
        <w:t xml:space="preserve"> regarding the renaming of the African HEI Kwame Nkrumah University of Science and Technology (KNUST).  </w:t>
      </w:r>
      <w:r w:rsidR="00904871" w:rsidRPr="006A6282">
        <w:rPr>
          <w:rFonts w:ascii="Times New Roman" w:hAnsi="Times New Roman"/>
          <w:sz w:val="24"/>
          <w:szCs w:val="24"/>
        </w:rPr>
        <w:t>T</w:t>
      </w:r>
      <w:r w:rsidRPr="006A6282">
        <w:rPr>
          <w:rFonts w:ascii="Times New Roman" w:hAnsi="Times New Roman"/>
          <w:sz w:val="24"/>
          <w:szCs w:val="24"/>
        </w:rPr>
        <w:t>his work will</w:t>
      </w:r>
      <w:r w:rsidR="00904871" w:rsidRPr="006A6282">
        <w:rPr>
          <w:rFonts w:ascii="Times New Roman" w:hAnsi="Times New Roman"/>
          <w:sz w:val="24"/>
          <w:szCs w:val="24"/>
        </w:rPr>
        <w:t xml:space="preserve"> apply the model not only to a service </w:t>
      </w:r>
      <w:r w:rsidRPr="006A6282">
        <w:rPr>
          <w:rFonts w:ascii="Times New Roman" w:hAnsi="Times New Roman"/>
          <w:sz w:val="24"/>
          <w:szCs w:val="24"/>
        </w:rPr>
        <w:t>organization renaming, but will inves</w:t>
      </w:r>
      <w:r w:rsidR="00904871" w:rsidRPr="006A6282">
        <w:rPr>
          <w:rFonts w:ascii="Times New Roman" w:hAnsi="Times New Roman"/>
          <w:sz w:val="24"/>
          <w:szCs w:val="24"/>
        </w:rPr>
        <w:t xml:space="preserve">tigate it </w:t>
      </w:r>
      <w:r w:rsidRPr="006A6282">
        <w:rPr>
          <w:rFonts w:ascii="Times New Roman" w:hAnsi="Times New Roman"/>
          <w:sz w:val="24"/>
          <w:szCs w:val="24"/>
        </w:rPr>
        <w:t>in terms of its relationship to nation branding</w:t>
      </w:r>
      <w:r w:rsidR="00904871" w:rsidRPr="006A6282">
        <w:rPr>
          <w:rFonts w:ascii="Times New Roman" w:hAnsi="Times New Roman"/>
          <w:sz w:val="24"/>
          <w:szCs w:val="24"/>
        </w:rPr>
        <w:t xml:space="preserve"> </w:t>
      </w:r>
      <w:r w:rsidR="000455A2" w:rsidRPr="006A6282">
        <w:rPr>
          <w:rFonts w:ascii="Times New Roman" w:hAnsi="Times New Roman"/>
          <w:sz w:val="24"/>
          <w:szCs w:val="24"/>
        </w:rPr>
        <w:t>regarding</w:t>
      </w:r>
      <w:r w:rsidR="00904871" w:rsidRPr="006A6282">
        <w:rPr>
          <w:rFonts w:ascii="Times New Roman" w:hAnsi="Times New Roman"/>
          <w:sz w:val="24"/>
          <w:szCs w:val="24"/>
        </w:rPr>
        <w:t xml:space="preserve"> the potential to rebrand Africa such that its </w:t>
      </w:r>
      <w:r w:rsidR="004E7750" w:rsidRPr="006A6282">
        <w:rPr>
          <w:rFonts w:ascii="Times New Roman" w:hAnsi="Times New Roman"/>
          <w:sz w:val="24"/>
          <w:szCs w:val="24"/>
        </w:rPr>
        <w:t>virtues would be widely communicated to the international community to enhance the brand equit</w:t>
      </w:r>
      <w:r w:rsidR="00904871" w:rsidRPr="006A6282">
        <w:rPr>
          <w:rFonts w:ascii="Times New Roman" w:hAnsi="Times New Roman"/>
          <w:sz w:val="24"/>
          <w:szCs w:val="24"/>
        </w:rPr>
        <w:t>y of the continent.  Additionally</w:t>
      </w:r>
      <w:r w:rsidR="004E7750" w:rsidRPr="006A6282">
        <w:rPr>
          <w:rFonts w:ascii="Times New Roman" w:hAnsi="Times New Roman"/>
          <w:sz w:val="24"/>
          <w:szCs w:val="24"/>
        </w:rPr>
        <w:t>, the individual African country’s ability to create brand awareness, unique competitive identity and cu</w:t>
      </w:r>
      <w:r w:rsidR="000455A2" w:rsidRPr="006A6282">
        <w:rPr>
          <w:rFonts w:ascii="Times New Roman" w:hAnsi="Times New Roman"/>
          <w:sz w:val="24"/>
          <w:szCs w:val="24"/>
        </w:rPr>
        <w:t>stomer loyalty is crucial in today’s</w:t>
      </w:r>
      <w:r w:rsidR="004E7750" w:rsidRPr="006A6282">
        <w:rPr>
          <w:rFonts w:ascii="Times New Roman" w:hAnsi="Times New Roman"/>
          <w:sz w:val="24"/>
          <w:szCs w:val="24"/>
        </w:rPr>
        <w:t xml:space="preserve"> c</w:t>
      </w:r>
      <w:r w:rsidR="00904871" w:rsidRPr="006A6282">
        <w:rPr>
          <w:rFonts w:ascii="Times New Roman" w:hAnsi="Times New Roman"/>
          <w:sz w:val="24"/>
          <w:szCs w:val="24"/>
        </w:rPr>
        <w:t xml:space="preserve">ompetitive global environment, </w:t>
      </w:r>
      <w:r w:rsidR="000455A2" w:rsidRPr="006A6282">
        <w:rPr>
          <w:rFonts w:ascii="Times New Roman" w:hAnsi="Times New Roman"/>
          <w:sz w:val="24"/>
          <w:szCs w:val="24"/>
        </w:rPr>
        <w:t>thus</w:t>
      </w:r>
      <w:r w:rsidR="00904871" w:rsidRPr="006A6282">
        <w:rPr>
          <w:rFonts w:ascii="Times New Roman" w:hAnsi="Times New Roman"/>
          <w:sz w:val="24"/>
          <w:szCs w:val="24"/>
        </w:rPr>
        <w:t xml:space="preserve"> the role of renaming one of its most important and visible institutions will be explored.</w:t>
      </w:r>
    </w:p>
    <w:p w:rsidR="00F14AFF" w:rsidRPr="006A6282" w:rsidRDefault="00F14AFF" w:rsidP="00562F66">
      <w:pPr>
        <w:spacing w:line="480" w:lineRule="auto"/>
        <w:rPr>
          <w:rFonts w:ascii="Times New Roman" w:hAnsi="Times New Roman"/>
          <w:color w:val="000000"/>
          <w:sz w:val="24"/>
          <w:szCs w:val="24"/>
          <w:lang w:val="en-GB"/>
        </w:rPr>
      </w:pPr>
    </w:p>
    <w:p w:rsidR="00C40A27" w:rsidRPr="006A6282" w:rsidRDefault="00C40A27" w:rsidP="00562F66">
      <w:pPr>
        <w:spacing w:line="480" w:lineRule="auto"/>
        <w:rPr>
          <w:rFonts w:ascii="Times New Roman" w:hAnsi="Times New Roman"/>
          <w:color w:val="000000"/>
          <w:sz w:val="24"/>
          <w:szCs w:val="24"/>
          <w:lang w:val="en-GB"/>
        </w:rPr>
      </w:pPr>
    </w:p>
    <w:p w:rsidR="00C40A27" w:rsidRPr="006A6282" w:rsidRDefault="00C40A27" w:rsidP="00562F66">
      <w:pPr>
        <w:spacing w:line="480" w:lineRule="auto"/>
        <w:rPr>
          <w:rFonts w:ascii="Times New Roman" w:hAnsi="Times New Roman"/>
          <w:b/>
          <w:color w:val="000000"/>
          <w:sz w:val="24"/>
          <w:szCs w:val="24"/>
          <w:lang w:val="en-GB"/>
        </w:rPr>
      </w:pPr>
      <w:r w:rsidRPr="006A6282">
        <w:rPr>
          <w:rFonts w:ascii="Times New Roman" w:hAnsi="Times New Roman"/>
          <w:b/>
          <w:color w:val="000000"/>
          <w:sz w:val="24"/>
          <w:szCs w:val="24"/>
          <w:lang w:val="en-GB"/>
        </w:rPr>
        <w:t>Keywords</w:t>
      </w:r>
    </w:p>
    <w:p w:rsidR="00C40A27" w:rsidRPr="006A6282" w:rsidRDefault="00C40A27" w:rsidP="00562F66">
      <w:pPr>
        <w:spacing w:line="480" w:lineRule="auto"/>
        <w:rPr>
          <w:rFonts w:ascii="Times New Roman" w:hAnsi="Times New Roman"/>
          <w:color w:val="000000"/>
          <w:sz w:val="24"/>
          <w:szCs w:val="24"/>
          <w:lang w:val="en-GB"/>
        </w:rPr>
      </w:pPr>
    </w:p>
    <w:p w:rsidR="00C40A27" w:rsidRPr="006A6282" w:rsidRDefault="000204E2" w:rsidP="00562F66">
      <w:pPr>
        <w:spacing w:line="480" w:lineRule="auto"/>
        <w:rPr>
          <w:rFonts w:ascii="Times New Roman" w:hAnsi="Times New Roman"/>
          <w:color w:val="000000"/>
          <w:sz w:val="24"/>
          <w:szCs w:val="24"/>
          <w:lang w:val="en-GB"/>
        </w:rPr>
      </w:pPr>
      <w:r w:rsidRPr="006A6282">
        <w:rPr>
          <w:rFonts w:ascii="Times New Roman" w:hAnsi="Times New Roman"/>
          <w:color w:val="000000"/>
          <w:sz w:val="24"/>
          <w:szCs w:val="24"/>
          <w:lang w:val="en-GB"/>
        </w:rPr>
        <w:t>Renaming; country branding; principles of rebranding; Africa; higher education</w:t>
      </w:r>
    </w:p>
    <w:p w:rsidR="00C40A27" w:rsidRPr="006A6282" w:rsidRDefault="00C40A27" w:rsidP="00562F66">
      <w:pPr>
        <w:spacing w:line="480" w:lineRule="auto"/>
        <w:rPr>
          <w:rFonts w:ascii="Times New Roman" w:hAnsi="Times New Roman"/>
          <w:color w:val="000000"/>
          <w:sz w:val="24"/>
          <w:szCs w:val="24"/>
          <w:lang w:val="en-GB"/>
        </w:rPr>
      </w:pPr>
    </w:p>
    <w:p w:rsidR="007847F2" w:rsidRPr="006A6282" w:rsidRDefault="005B59D1" w:rsidP="00562F66">
      <w:pPr>
        <w:spacing w:line="480" w:lineRule="auto"/>
        <w:rPr>
          <w:rFonts w:ascii="Times New Roman" w:hAnsi="Times New Roman"/>
          <w:b/>
          <w:sz w:val="24"/>
          <w:szCs w:val="24"/>
        </w:rPr>
      </w:pPr>
      <w:r w:rsidRPr="006A6282">
        <w:rPr>
          <w:rFonts w:ascii="Times New Roman" w:hAnsi="Times New Roman"/>
          <w:b/>
          <w:sz w:val="24"/>
          <w:szCs w:val="24"/>
        </w:rPr>
        <w:br w:type="page"/>
      </w:r>
      <w:r w:rsidR="000D41CD" w:rsidRPr="006A6282">
        <w:rPr>
          <w:rFonts w:ascii="Times New Roman" w:hAnsi="Times New Roman"/>
          <w:b/>
          <w:sz w:val="24"/>
          <w:szCs w:val="24"/>
        </w:rPr>
        <w:lastRenderedPageBreak/>
        <w:t>Introduction</w:t>
      </w:r>
    </w:p>
    <w:p w:rsidR="0080282C" w:rsidRPr="006A6282" w:rsidRDefault="00BF1FBC" w:rsidP="0080282C">
      <w:pPr>
        <w:spacing w:line="480" w:lineRule="auto"/>
        <w:jc w:val="both"/>
        <w:rPr>
          <w:rFonts w:ascii="Times New Roman" w:hAnsi="Times New Roman"/>
          <w:sz w:val="24"/>
          <w:szCs w:val="24"/>
        </w:rPr>
      </w:pPr>
      <w:r w:rsidRPr="006A6282">
        <w:rPr>
          <w:rFonts w:ascii="Times New Roman" w:hAnsi="Times New Roman"/>
          <w:sz w:val="24"/>
          <w:szCs w:val="24"/>
        </w:rPr>
        <w:t>According to the UN Millennium Project (2005) Africa was either stagnant or retrogressing as far as technological and economic developments are concerned, yet recently has been experiencing a tremendous economic transformation (</w:t>
      </w:r>
      <w:r w:rsidR="007B2933" w:rsidRPr="006A6282">
        <w:rPr>
          <w:rFonts w:ascii="Times New Roman" w:hAnsi="Times New Roman"/>
          <w:sz w:val="24"/>
          <w:szCs w:val="24"/>
        </w:rPr>
        <w:t xml:space="preserve">Kapstein, 2009; </w:t>
      </w:r>
      <w:r w:rsidR="00DE76EC" w:rsidRPr="006A6282">
        <w:rPr>
          <w:rFonts w:ascii="Times New Roman" w:hAnsi="Times New Roman"/>
          <w:sz w:val="24"/>
          <w:szCs w:val="24"/>
        </w:rPr>
        <w:t>Letiche, 2010</w:t>
      </w:r>
      <w:r w:rsidR="00570A30" w:rsidRPr="006A6282">
        <w:rPr>
          <w:rFonts w:ascii="Times New Roman" w:hAnsi="Times New Roman"/>
          <w:sz w:val="24"/>
          <w:szCs w:val="24"/>
        </w:rPr>
        <w:t>).</w:t>
      </w:r>
      <w:r w:rsidRPr="006A6282">
        <w:rPr>
          <w:rFonts w:ascii="Times New Roman" w:hAnsi="Times New Roman"/>
          <w:sz w:val="24"/>
          <w:szCs w:val="24"/>
        </w:rPr>
        <w:t xml:space="preserve"> </w:t>
      </w:r>
      <w:r w:rsidR="00570A30" w:rsidRPr="006A6282">
        <w:rPr>
          <w:rFonts w:ascii="Times New Roman" w:hAnsi="Times New Roman"/>
          <w:sz w:val="24"/>
          <w:szCs w:val="24"/>
        </w:rPr>
        <w:t xml:space="preserve"> </w:t>
      </w:r>
      <w:r w:rsidR="00C94C1D" w:rsidRPr="006A6282">
        <w:rPr>
          <w:rFonts w:ascii="Times New Roman" w:hAnsi="Times New Roman"/>
          <w:sz w:val="24"/>
          <w:szCs w:val="24"/>
        </w:rPr>
        <w:t xml:space="preserve">The historical </w:t>
      </w:r>
      <w:r w:rsidR="001B02B4" w:rsidRPr="006A6282">
        <w:rPr>
          <w:rFonts w:ascii="Times New Roman" w:hAnsi="Times New Roman"/>
          <w:sz w:val="24"/>
          <w:szCs w:val="24"/>
        </w:rPr>
        <w:t xml:space="preserve">continent </w:t>
      </w:r>
      <w:r w:rsidR="00C94C1D" w:rsidRPr="006A6282">
        <w:rPr>
          <w:rFonts w:ascii="Times New Roman" w:hAnsi="Times New Roman"/>
          <w:sz w:val="24"/>
          <w:szCs w:val="24"/>
        </w:rPr>
        <w:t xml:space="preserve">image of poverty, disease, and desperation (Maiello, 2009; </w:t>
      </w:r>
      <w:r w:rsidR="007B2933" w:rsidRPr="006A6282">
        <w:rPr>
          <w:rFonts w:ascii="Times New Roman" w:hAnsi="Times New Roman"/>
          <w:sz w:val="24"/>
          <w:szCs w:val="24"/>
        </w:rPr>
        <w:t xml:space="preserve">Powel et al., 2008; </w:t>
      </w:r>
      <w:r w:rsidR="00DE76EC" w:rsidRPr="006A6282">
        <w:rPr>
          <w:rFonts w:ascii="Times New Roman" w:hAnsi="Times New Roman"/>
          <w:sz w:val="24"/>
          <w:szCs w:val="24"/>
        </w:rPr>
        <w:t>Rundell, 2010</w:t>
      </w:r>
      <w:r w:rsidR="00C94C1D" w:rsidRPr="006A6282">
        <w:rPr>
          <w:rFonts w:ascii="Times New Roman" w:hAnsi="Times New Roman"/>
          <w:sz w:val="24"/>
          <w:szCs w:val="24"/>
        </w:rPr>
        <w:t>) can mislead outside observers, opposite of the  way that corporate reputation must be positively maintained (Omar et al., 2009).  This incorrect continent image can</w:t>
      </w:r>
      <w:r w:rsidR="00DE76EC" w:rsidRPr="006A6282">
        <w:rPr>
          <w:rFonts w:ascii="Times New Roman" w:hAnsi="Times New Roman"/>
          <w:sz w:val="24"/>
          <w:szCs w:val="24"/>
        </w:rPr>
        <w:t xml:space="preserve"> </w:t>
      </w:r>
      <w:r w:rsidR="007B2933" w:rsidRPr="006A6282">
        <w:rPr>
          <w:rFonts w:ascii="Times New Roman" w:hAnsi="Times New Roman"/>
          <w:sz w:val="24"/>
          <w:szCs w:val="24"/>
        </w:rPr>
        <w:t>encourage net migration of the continent’s top talent</w:t>
      </w:r>
      <w:r w:rsidR="00DE76EC" w:rsidRPr="006A6282">
        <w:rPr>
          <w:rFonts w:ascii="Times New Roman" w:hAnsi="Times New Roman"/>
          <w:sz w:val="24"/>
          <w:szCs w:val="24"/>
        </w:rPr>
        <w:t xml:space="preserve"> or</w:t>
      </w:r>
      <w:r w:rsidR="00C94C1D" w:rsidRPr="006A6282">
        <w:rPr>
          <w:rFonts w:ascii="Times New Roman" w:hAnsi="Times New Roman"/>
          <w:sz w:val="24"/>
          <w:szCs w:val="24"/>
        </w:rPr>
        <w:t xml:space="preserve"> dissuade foreign investment in ind</w:t>
      </w:r>
      <w:r w:rsidR="0038326D" w:rsidRPr="006A6282">
        <w:rPr>
          <w:rFonts w:ascii="Times New Roman" w:hAnsi="Times New Roman"/>
          <w:sz w:val="24"/>
          <w:szCs w:val="24"/>
        </w:rPr>
        <w:t>ividual countries (Nevin, 2010);</w:t>
      </w:r>
      <w:r w:rsidR="00C94C1D" w:rsidRPr="006A6282">
        <w:rPr>
          <w:rFonts w:ascii="Times New Roman" w:hAnsi="Times New Roman"/>
          <w:sz w:val="24"/>
          <w:szCs w:val="24"/>
        </w:rPr>
        <w:t xml:space="preserve"> and establishing a positive country brand image in Africa offers potential to attract tourists, investment and skilled workers, as well as increase exports (Fetscherin, 2010; Pappu and Quester, 2010).  </w:t>
      </w:r>
      <w:r w:rsidR="007B2933" w:rsidRPr="006A6282">
        <w:rPr>
          <w:rFonts w:ascii="Times New Roman" w:hAnsi="Times New Roman"/>
          <w:sz w:val="24"/>
          <w:szCs w:val="24"/>
        </w:rPr>
        <w:t xml:space="preserve">It also aids in the global competition for Higher Education students.  </w:t>
      </w:r>
      <w:r w:rsidR="00803FC7" w:rsidRPr="006A6282">
        <w:rPr>
          <w:rFonts w:ascii="Times New Roman" w:hAnsi="Times New Roman"/>
          <w:sz w:val="24"/>
          <w:szCs w:val="24"/>
        </w:rPr>
        <w:t>Thus individual African countries must project specific positive brand associations while down-playing or rebranding negative associations by first selling the brand to their own citizens a</w:t>
      </w:r>
      <w:r w:rsidR="00E052BC" w:rsidRPr="006A6282">
        <w:rPr>
          <w:rFonts w:ascii="Times New Roman" w:hAnsi="Times New Roman"/>
          <w:sz w:val="24"/>
          <w:szCs w:val="24"/>
        </w:rPr>
        <w:t>nd implementing changes (Osei</w:t>
      </w:r>
      <w:r w:rsidR="001034E3" w:rsidRPr="006A6282">
        <w:rPr>
          <w:rFonts w:ascii="Times New Roman" w:hAnsi="Times New Roman"/>
          <w:sz w:val="24"/>
          <w:szCs w:val="24"/>
        </w:rPr>
        <w:t xml:space="preserve"> and Gbadamosi, 2011; Will</w:t>
      </w:r>
      <w:r w:rsidR="001B02B4" w:rsidRPr="006A6282">
        <w:rPr>
          <w:rFonts w:ascii="Times New Roman" w:hAnsi="Times New Roman"/>
          <w:sz w:val="24"/>
          <w:szCs w:val="24"/>
        </w:rPr>
        <w:t>s and Moore, 2008) while maintaining</w:t>
      </w:r>
      <w:r w:rsidR="00803FC7" w:rsidRPr="006A6282">
        <w:rPr>
          <w:rFonts w:ascii="Times New Roman" w:hAnsi="Times New Roman"/>
          <w:sz w:val="24"/>
          <w:szCs w:val="24"/>
        </w:rPr>
        <w:t xml:space="preserve"> </w:t>
      </w:r>
      <w:r w:rsidR="001B02B4" w:rsidRPr="006A6282">
        <w:rPr>
          <w:rFonts w:ascii="Times New Roman" w:hAnsi="Times New Roman"/>
          <w:sz w:val="24"/>
          <w:szCs w:val="24"/>
        </w:rPr>
        <w:t>vigilance</w:t>
      </w:r>
      <w:r w:rsidR="00803FC7" w:rsidRPr="006A6282">
        <w:rPr>
          <w:rFonts w:ascii="Times New Roman" w:hAnsi="Times New Roman"/>
          <w:sz w:val="24"/>
          <w:szCs w:val="24"/>
        </w:rPr>
        <w:t xml:space="preserve"> against resistance by brand </w:t>
      </w:r>
      <w:r w:rsidR="00E15032" w:rsidRPr="006A6282">
        <w:rPr>
          <w:rFonts w:ascii="Times New Roman" w:hAnsi="Times New Roman"/>
          <w:sz w:val="24"/>
          <w:szCs w:val="24"/>
        </w:rPr>
        <w:t>saboteurs</w:t>
      </w:r>
      <w:r w:rsidR="00803FC7" w:rsidRPr="006A6282">
        <w:rPr>
          <w:rFonts w:ascii="Times New Roman" w:hAnsi="Times New Roman"/>
          <w:sz w:val="24"/>
          <w:szCs w:val="24"/>
        </w:rPr>
        <w:t xml:space="preserve"> (Hankinson et al., 2007; Pryor and Groosba</w:t>
      </w:r>
      <w:r w:rsidR="0038326D" w:rsidRPr="006A6282">
        <w:rPr>
          <w:rFonts w:ascii="Times New Roman" w:hAnsi="Times New Roman"/>
          <w:sz w:val="24"/>
          <w:szCs w:val="24"/>
        </w:rPr>
        <w:t>rt, 2007; Williams and Omar, 2009)</w:t>
      </w:r>
      <w:r w:rsidR="00B5316D" w:rsidRPr="006A6282">
        <w:rPr>
          <w:rFonts w:ascii="Times New Roman" w:hAnsi="Times New Roman"/>
          <w:sz w:val="24"/>
          <w:szCs w:val="24"/>
        </w:rPr>
        <w:t xml:space="preserve">.  </w:t>
      </w:r>
      <w:r w:rsidR="00570A30" w:rsidRPr="006A6282">
        <w:rPr>
          <w:rFonts w:ascii="Times New Roman" w:hAnsi="Times New Roman"/>
          <w:sz w:val="24"/>
          <w:szCs w:val="24"/>
        </w:rPr>
        <w:t>In the</w:t>
      </w:r>
      <w:r w:rsidRPr="006A6282">
        <w:rPr>
          <w:rFonts w:ascii="Times New Roman" w:hAnsi="Times New Roman"/>
          <w:sz w:val="24"/>
          <w:szCs w:val="24"/>
        </w:rPr>
        <w:t xml:space="preserve"> </w:t>
      </w:r>
      <w:r w:rsidR="00570A30" w:rsidRPr="006A6282">
        <w:rPr>
          <w:rFonts w:ascii="Times New Roman" w:hAnsi="Times New Roman"/>
          <w:sz w:val="24"/>
          <w:szCs w:val="24"/>
        </w:rPr>
        <w:t xml:space="preserve">effort to </w:t>
      </w:r>
      <w:r w:rsidRPr="006A6282">
        <w:rPr>
          <w:rFonts w:ascii="Times New Roman" w:hAnsi="Times New Roman"/>
          <w:sz w:val="24"/>
          <w:szCs w:val="24"/>
        </w:rPr>
        <w:t>compete, relative to other count</w:t>
      </w:r>
      <w:r w:rsidR="00DE76EC" w:rsidRPr="006A6282">
        <w:rPr>
          <w:rFonts w:ascii="Times New Roman" w:hAnsi="Times New Roman"/>
          <w:sz w:val="24"/>
          <w:szCs w:val="24"/>
        </w:rPr>
        <w:t>ries, countries can be branded</w:t>
      </w:r>
      <w:r w:rsidRPr="006A6282">
        <w:rPr>
          <w:rFonts w:ascii="Times New Roman" w:hAnsi="Times New Roman"/>
          <w:sz w:val="24"/>
          <w:szCs w:val="24"/>
        </w:rPr>
        <w:t xml:space="preserve"> and within and outside the country </w:t>
      </w:r>
      <w:r w:rsidR="0038326D" w:rsidRPr="006A6282">
        <w:rPr>
          <w:rFonts w:ascii="Times New Roman" w:hAnsi="Times New Roman"/>
          <w:sz w:val="24"/>
          <w:szCs w:val="24"/>
        </w:rPr>
        <w:t xml:space="preserve">the country brand </w:t>
      </w:r>
      <w:r w:rsidRPr="006A6282">
        <w:rPr>
          <w:rFonts w:ascii="Times New Roman" w:hAnsi="Times New Roman"/>
          <w:sz w:val="24"/>
          <w:szCs w:val="24"/>
        </w:rPr>
        <w:t xml:space="preserve">can influence the perception of </w:t>
      </w:r>
      <w:r w:rsidR="00570A30" w:rsidRPr="006A6282">
        <w:rPr>
          <w:rFonts w:ascii="Times New Roman" w:hAnsi="Times New Roman"/>
          <w:sz w:val="24"/>
          <w:szCs w:val="24"/>
        </w:rPr>
        <w:t xml:space="preserve">citizens and other </w:t>
      </w:r>
      <w:r w:rsidRPr="006A6282">
        <w:rPr>
          <w:rFonts w:ascii="Times New Roman" w:hAnsi="Times New Roman"/>
          <w:sz w:val="24"/>
          <w:szCs w:val="24"/>
        </w:rPr>
        <w:t>people (</w:t>
      </w:r>
      <w:r w:rsidR="00DE76EC" w:rsidRPr="006A6282">
        <w:rPr>
          <w:rFonts w:ascii="Times New Roman" w:hAnsi="Times New Roman"/>
          <w:sz w:val="24"/>
          <w:szCs w:val="24"/>
        </w:rPr>
        <w:t xml:space="preserve">Pappu and Quester, 2010; </w:t>
      </w:r>
      <w:r w:rsidRPr="006A6282">
        <w:rPr>
          <w:rFonts w:ascii="Times New Roman" w:hAnsi="Times New Roman"/>
          <w:sz w:val="24"/>
          <w:szCs w:val="24"/>
        </w:rPr>
        <w:t>Pitt et al., 2007</w:t>
      </w:r>
      <w:r w:rsidR="00DE76EC" w:rsidRPr="006A6282">
        <w:rPr>
          <w:rFonts w:ascii="Times New Roman" w:hAnsi="Times New Roman"/>
          <w:sz w:val="24"/>
          <w:szCs w:val="24"/>
        </w:rPr>
        <w:t>; Zeugner-Roth et al., 2008</w:t>
      </w:r>
      <w:r w:rsidRPr="006A6282">
        <w:rPr>
          <w:rFonts w:ascii="Times New Roman" w:hAnsi="Times New Roman"/>
          <w:sz w:val="24"/>
          <w:szCs w:val="24"/>
        </w:rPr>
        <w:t xml:space="preserve">). </w:t>
      </w:r>
      <w:r w:rsidR="00945808" w:rsidRPr="006A6282">
        <w:rPr>
          <w:rFonts w:ascii="Times New Roman" w:hAnsi="Times New Roman"/>
          <w:sz w:val="24"/>
          <w:szCs w:val="24"/>
        </w:rPr>
        <w:t xml:space="preserve">For example, the country of Ghana has been characterized as </w:t>
      </w:r>
      <w:r w:rsidR="0038326D" w:rsidRPr="006A6282">
        <w:rPr>
          <w:rFonts w:ascii="Times New Roman" w:hAnsi="Times New Roman"/>
          <w:sz w:val="24"/>
          <w:szCs w:val="24"/>
        </w:rPr>
        <w:t xml:space="preserve">peaceful, </w:t>
      </w:r>
      <w:r w:rsidR="00DD5B7D" w:rsidRPr="006A6282">
        <w:rPr>
          <w:rFonts w:ascii="Times New Roman" w:hAnsi="Times New Roman"/>
          <w:sz w:val="24"/>
          <w:szCs w:val="24"/>
        </w:rPr>
        <w:t>safe</w:t>
      </w:r>
      <w:r w:rsidR="0038326D" w:rsidRPr="006A6282">
        <w:rPr>
          <w:rFonts w:ascii="Times New Roman" w:hAnsi="Times New Roman"/>
          <w:sz w:val="24"/>
          <w:szCs w:val="24"/>
        </w:rPr>
        <w:t xml:space="preserve"> and democratic</w:t>
      </w:r>
      <w:r w:rsidR="00945808" w:rsidRPr="006A6282">
        <w:rPr>
          <w:rFonts w:ascii="Times New Roman" w:hAnsi="Times New Roman"/>
          <w:sz w:val="24"/>
          <w:szCs w:val="24"/>
        </w:rPr>
        <w:t xml:space="preserve"> and is being encouraged to promote such a positive image (Nevin, 2010</w:t>
      </w:r>
      <w:r w:rsidR="0038326D" w:rsidRPr="006A6282">
        <w:rPr>
          <w:rFonts w:ascii="Times New Roman" w:hAnsi="Times New Roman"/>
          <w:sz w:val="24"/>
          <w:szCs w:val="24"/>
        </w:rPr>
        <w:t>; Rundell, 2010</w:t>
      </w:r>
      <w:r w:rsidR="00945808" w:rsidRPr="006A6282">
        <w:rPr>
          <w:rFonts w:ascii="Times New Roman" w:hAnsi="Times New Roman"/>
          <w:sz w:val="24"/>
          <w:szCs w:val="24"/>
        </w:rPr>
        <w:t>).</w:t>
      </w:r>
      <w:r w:rsidR="0080282C" w:rsidRPr="006A6282">
        <w:rPr>
          <w:rFonts w:ascii="Times New Roman" w:hAnsi="Times New Roman"/>
          <w:sz w:val="24"/>
          <w:szCs w:val="24"/>
        </w:rPr>
        <w:t xml:space="preserve">  Further, </w:t>
      </w:r>
      <w:r w:rsidR="0080282C" w:rsidRPr="006A6282">
        <w:rPr>
          <w:rFonts w:ascii="Times New Roman" w:hAnsi="Times New Roman"/>
          <w:sz w:val="23"/>
          <w:szCs w:val="23"/>
        </w:rPr>
        <w:t xml:space="preserve">Higher education is repeatedly positioned by the international community as a central site for facilitating the skills, knowledge and expertise that are essential to economic and social development in low-income countries (Roberts, 2005; UNESCO, 1998; World Bank, 2002; Bloom </w:t>
      </w:r>
      <w:r w:rsidR="0080282C" w:rsidRPr="006A6282">
        <w:rPr>
          <w:rFonts w:ascii="Times New Roman" w:hAnsi="Times New Roman"/>
          <w:i/>
          <w:iCs/>
          <w:sz w:val="23"/>
          <w:szCs w:val="23"/>
        </w:rPr>
        <w:t>et al</w:t>
      </w:r>
      <w:r w:rsidR="0080282C" w:rsidRPr="006A6282">
        <w:rPr>
          <w:rFonts w:ascii="Times New Roman" w:hAnsi="Times New Roman"/>
          <w:sz w:val="23"/>
          <w:szCs w:val="23"/>
        </w:rPr>
        <w:t>, 2005; Commission for Africa, 2005).</w:t>
      </w:r>
    </w:p>
    <w:p w:rsidR="00BB030F" w:rsidRPr="006A6282" w:rsidRDefault="00BB030F" w:rsidP="00BB030F">
      <w:pPr>
        <w:spacing w:line="480" w:lineRule="auto"/>
        <w:jc w:val="both"/>
        <w:rPr>
          <w:rFonts w:ascii="Times New Roman" w:hAnsi="Times New Roman"/>
          <w:sz w:val="24"/>
          <w:szCs w:val="24"/>
        </w:rPr>
      </w:pPr>
      <w:r w:rsidRPr="006A6282">
        <w:rPr>
          <w:rFonts w:ascii="Times New Roman" w:hAnsi="Times New Roman"/>
          <w:sz w:val="24"/>
          <w:szCs w:val="24"/>
        </w:rPr>
        <w:t xml:space="preserve">This paper will conceptually explore the use of the Renaming Process Model (Williams, 2012) which depicts the key components that impact the renaming process a Higher Education Institution service organization follows, as a template to survey key stakeholders regarding the renaming of the Kwame Nkrumah University of Science and Technology (KNUST) in Ghana, Africa.  It is critical to relate all factors of the renaming process from early factors through all eight renaming principles (Naming Criteria, Stakeholders, Heritage, Internal Marketing, Resources, Timing, and Management Team) to the strategic goals of the institution and ensure that all stakeholders, including the very critical internal stakeholders as well as the external ‘political’ stakeholders support and can clearly articulate a consistent message.  </w:t>
      </w:r>
    </w:p>
    <w:p w:rsidR="00BB030F" w:rsidRPr="006A6282" w:rsidRDefault="00BB030F" w:rsidP="00BB030F">
      <w:pPr>
        <w:spacing w:line="480" w:lineRule="auto"/>
        <w:jc w:val="both"/>
        <w:rPr>
          <w:rFonts w:ascii="Times New Roman" w:hAnsi="Times New Roman"/>
          <w:sz w:val="24"/>
          <w:szCs w:val="24"/>
        </w:rPr>
      </w:pPr>
    </w:p>
    <w:p w:rsidR="00BB030F" w:rsidRPr="006A6282" w:rsidRDefault="00BB030F" w:rsidP="00BB030F">
      <w:pPr>
        <w:spacing w:line="480" w:lineRule="auto"/>
        <w:jc w:val="both"/>
        <w:rPr>
          <w:rFonts w:ascii="Times New Roman" w:hAnsi="Times New Roman"/>
          <w:sz w:val="24"/>
          <w:szCs w:val="24"/>
        </w:rPr>
      </w:pPr>
      <w:r w:rsidRPr="006A6282">
        <w:rPr>
          <w:rFonts w:ascii="Times New Roman" w:hAnsi="Times New Roman"/>
          <w:sz w:val="24"/>
          <w:szCs w:val="24"/>
        </w:rPr>
        <w:t xml:space="preserve">The goal of KNUST is to promote the technical development of Ghana in order to advance their citizens and build upon the general image of the country.  In particular, we will investigate how the model phase of Define and Decide in conjunction with the Plan and Align phase of the renaming process model (Williams 2012) impact KNUST, given the extremely radical timing, the retro form of naming transition, and the implications of the renaming on the country brand identity efforts.   Thus this work proposes to apply the model not only to an organization renaming, but will investigate an organization renaming in terms of its relationship to nation branding. </w:t>
      </w:r>
    </w:p>
    <w:p w:rsidR="00BB030F" w:rsidRPr="006A6282" w:rsidRDefault="00BB030F" w:rsidP="00562F66">
      <w:pPr>
        <w:spacing w:line="480" w:lineRule="auto"/>
        <w:jc w:val="both"/>
        <w:rPr>
          <w:rFonts w:ascii="Times New Roman" w:hAnsi="Times New Roman"/>
          <w:b/>
          <w:sz w:val="24"/>
          <w:szCs w:val="24"/>
        </w:rPr>
      </w:pPr>
    </w:p>
    <w:p w:rsidR="00A15D1E" w:rsidRPr="006A6282" w:rsidRDefault="000D41CD" w:rsidP="00562F66">
      <w:pPr>
        <w:spacing w:line="480" w:lineRule="auto"/>
        <w:jc w:val="both"/>
        <w:rPr>
          <w:rFonts w:ascii="Times New Roman" w:hAnsi="Times New Roman"/>
          <w:b/>
          <w:sz w:val="24"/>
          <w:szCs w:val="24"/>
        </w:rPr>
      </w:pPr>
      <w:r w:rsidRPr="006A6282">
        <w:rPr>
          <w:rFonts w:ascii="Times New Roman" w:hAnsi="Times New Roman"/>
          <w:b/>
          <w:sz w:val="24"/>
          <w:szCs w:val="24"/>
        </w:rPr>
        <w:t>Literature Review</w:t>
      </w:r>
    </w:p>
    <w:p w:rsidR="00A15D1E" w:rsidRPr="006A6282" w:rsidRDefault="00A15D1E" w:rsidP="00562F66">
      <w:pPr>
        <w:spacing w:line="480" w:lineRule="auto"/>
        <w:jc w:val="both"/>
        <w:rPr>
          <w:rFonts w:ascii="Times New Roman" w:hAnsi="Times New Roman"/>
          <w:sz w:val="24"/>
          <w:szCs w:val="24"/>
        </w:rPr>
      </w:pPr>
      <w:r w:rsidRPr="006A6282">
        <w:rPr>
          <w:rFonts w:ascii="Times New Roman" w:hAnsi="Times New Roman"/>
          <w:sz w:val="24"/>
          <w:szCs w:val="24"/>
        </w:rPr>
        <w:t>Higher Education Institutions (HEI) provide a lens to view corporate brand issues as they relate to brand management and growth within service organizations.  In the non-profit HEI sector marketing is a societal activity (Kotler and Levy, 1969), and a competitive market for postsecondary education has devel</w:t>
      </w:r>
      <w:r w:rsidR="006F4FDE" w:rsidRPr="006A6282">
        <w:rPr>
          <w:rFonts w:ascii="Times New Roman" w:hAnsi="Times New Roman"/>
          <w:sz w:val="24"/>
          <w:szCs w:val="24"/>
        </w:rPr>
        <w:t xml:space="preserve">oped </w:t>
      </w:r>
      <w:r w:rsidR="00E052BC" w:rsidRPr="006A6282">
        <w:rPr>
          <w:rFonts w:ascii="Times New Roman" w:hAnsi="Times New Roman"/>
          <w:sz w:val="24"/>
          <w:szCs w:val="24"/>
        </w:rPr>
        <w:t xml:space="preserve">with multiple stakeholders </w:t>
      </w:r>
      <w:r w:rsidR="006F4FDE" w:rsidRPr="006A6282">
        <w:rPr>
          <w:rFonts w:ascii="Times New Roman" w:hAnsi="Times New Roman"/>
          <w:sz w:val="24"/>
          <w:szCs w:val="24"/>
        </w:rPr>
        <w:t xml:space="preserve">(Ruch, 2001; </w:t>
      </w:r>
      <w:r w:rsidR="00E052BC" w:rsidRPr="006A6282">
        <w:rPr>
          <w:rFonts w:ascii="Times New Roman" w:hAnsi="Times New Roman"/>
          <w:sz w:val="24"/>
          <w:szCs w:val="24"/>
        </w:rPr>
        <w:t xml:space="preserve">Hoxby, 2002; Dill, 2003; </w:t>
      </w:r>
      <w:r w:rsidRPr="006A6282">
        <w:rPr>
          <w:rFonts w:ascii="Times New Roman" w:hAnsi="Times New Roman"/>
          <w:sz w:val="24"/>
          <w:szCs w:val="24"/>
        </w:rPr>
        <w:t>Kotler and Fox, 1985).  HEIs are moving tow</w:t>
      </w:r>
      <w:r w:rsidR="003E35C2" w:rsidRPr="006A6282">
        <w:rPr>
          <w:rFonts w:ascii="Times New Roman" w:hAnsi="Times New Roman"/>
          <w:sz w:val="24"/>
          <w:szCs w:val="24"/>
        </w:rPr>
        <w:t>ard a model of corporatization</w:t>
      </w:r>
      <w:r w:rsidRPr="006A6282">
        <w:rPr>
          <w:rFonts w:ascii="Times New Roman" w:hAnsi="Times New Roman"/>
          <w:sz w:val="24"/>
          <w:szCs w:val="24"/>
        </w:rPr>
        <w:t xml:space="preserve"> and</w:t>
      </w:r>
      <w:r w:rsidR="003E35C2" w:rsidRPr="006A6282">
        <w:rPr>
          <w:rFonts w:ascii="Times New Roman" w:hAnsi="Times New Roman"/>
          <w:sz w:val="24"/>
          <w:szCs w:val="24"/>
        </w:rPr>
        <w:t xml:space="preserve"> are</w:t>
      </w:r>
      <w:r w:rsidRPr="006A6282">
        <w:rPr>
          <w:rFonts w:ascii="Times New Roman" w:hAnsi="Times New Roman"/>
          <w:sz w:val="24"/>
          <w:szCs w:val="24"/>
        </w:rPr>
        <w:t xml:space="preserve"> marketing themselves very a</w:t>
      </w:r>
      <w:r w:rsidR="006F4FDE" w:rsidRPr="006A6282">
        <w:rPr>
          <w:rFonts w:ascii="Times New Roman" w:hAnsi="Times New Roman"/>
          <w:sz w:val="24"/>
          <w:szCs w:val="24"/>
        </w:rPr>
        <w:t>ggressively (</w:t>
      </w:r>
      <w:r w:rsidR="003E35C2" w:rsidRPr="006A6282">
        <w:rPr>
          <w:rFonts w:ascii="Times New Roman" w:hAnsi="Times New Roman"/>
          <w:sz w:val="24"/>
          <w:szCs w:val="24"/>
        </w:rPr>
        <w:t>Brookes, 2003; Geiger, 2004; Hemsley-Brown and Goonawardana, 2007;</w:t>
      </w:r>
      <w:r w:rsidRPr="006A6282">
        <w:rPr>
          <w:rFonts w:ascii="Times New Roman" w:hAnsi="Times New Roman"/>
          <w:sz w:val="24"/>
          <w:szCs w:val="24"/>
        </w:rPr>
        <w:t xml:space="preserve"> Naude and Ivy, 1999</w:t>
      </w:r>
      <w:r w:rsidR="003E35C2" w:rsidRPr="006A6282">
        <w:rPr>
          <w:rFonts w:ascii="Times New Roman" w:hAnsi="Times New Roman"/>
          <w:sz w:val="24"/>
          <w:szCs w:val="24"/>
        </w:rPr>
        <w:t>; Ruch, 2001</w:t>
      </w:r>
      <w:r w:rsidRPr="006A6282">
        <w:rPr>
          <w:rFonts w:ascii="Times New Roman" w:hAnsi="Times New Roman"/>
          <w:sz w:val="24"/>
          <w:szCs w:val="24"/>
        </w:rPr>
        <w:t>).  A growing body of work focuses on increased “managerialism‘</w:t>
      </w:r>
      <w:r w:rsidR="006F4FDE" w:rsidRPr="006A6282">
        <w:rPr>
          <w:rFonts w:ascii="Times New Roman" w:hAnsi="Times New Roman"/>
          <w:sz w:val="24"/>
          <w:szCs w:val="24"/>
        </w:rPr>
        <w:t xml:space="preserve"> in HEI, (</w:t>
      </w:r>
      <w:r w:rsidR="003E35C2" w:rsidRPr="006A6282">
        <w:rPr>
          <w:rFonts w:ascii="Times New Roman" w:hAnsi="Times New Roman"/>
          <w:sz w:val="24"/>
          <w:szCs w:val="24"/>
        </w:rPr>
        <w:t>Constanti and Gibbs, 2004; Meyer, 2002</w:t>
      </w:r>
      <w:r w:rsidRPr="006A6282">
        <w:rPr>
          <w:rFonts w:ascii="Times New Roman" w:hAnsi="Times New Roman"/>
          <w:sz w:val="24"/>
          <w:szCs w:val="24"/>
        </w:rPr>
        <w:t>)</w:t>
      </w:r>
      <w:r w:rsidR="00E052BC" w:rsidRPr="006A6282">
        <w:rPr>
          <w:rFonts w:ascii="Times New Roman" w:hAnsi="Times New Roman"/>
          <w:sz w:val="24"/>
          <w:szCs w:val="24"/>
        </w:rPr>
        <w:t xml:space="preserve">, and </w:t>
      </w:r>
      <w:r w:rsidRPr="006A6282">
        <w:rPr>
          <w:rFonts w:ascii="Times New Roman" w:hAnsi="Times New Roman"/>
          <w:sz w:val="24"/>
          <w:szCs w:val="24"/>
        </w:rPr>
        <w:t>HEI administrators increasingly recognize the need for brand management (Chapleo, 2007; Lowri</w:t>
      </w:r>
      <w:r w:rsidR="001B02B4" w:rsidRPr="006A6282">
        <w:rPr>
          <w:rFonts w:ascii="Times New Roman" w:hAnsi="Times New Roman"/>
          <w:sz w:val="24"/>
          <w:szCs w:val="24"/>
        </w:rPr>
        <w:t>e, 2007</w:t>
      </w:r>
      <w:r w:rsidR="00DE76EC" w:rsidRPr="006A6282">
        <w:rPr>
          <w:rFonts w:ascii="Times New Roman" w:hAnsi="Times New Roman"/>
          <w:sz w:val="24"/>
          <w:szCs w:val="24"/>
        </w:rPr>
        <w:t>; Williams and Omar, 2009</w:t>
      </w:r>
      <w:r w:rsidR="001B02B4" w:rsidRPr="006A6282">
        <w:rPr>
          <w:rFonts w:ascii="Times New Roman" w:hAnsi="Times New Roman"/>
          <w:sz w:val="24"/>
          <w:szCs w:val="24"/>
        </w:rPr>
        <w:t>).</w:t>
      </w:r>
    </w:p>
    <w:p w:rsidR="00F24ED1" w:rsidRPr="006A6282" w:rsidRDefault="00F24ED1" w:rsidP="00562F66">
      <w:pPr>
        <w:spacing w:line="480" w:lineRule="auto"/>
        <w:jc w:val="both"/>
        <w:rPr>
          <w:rFonts w:ascii="Times New Roman" w:hAnsi="Times New Roman"/>
          <w:b/>
          <w:sz w:val="24"/>
          <w:szCs w:val="24"/>
        </w:rPr>
      </w:pPr>
    </w:p>
    <w:p w:rsidR="00F24ED1" w:rsidRPr="006A6282" w:rsidRDefault="00F24ED1" w:rsidP="00562F66">
      <w:pPr>
        <w:spacing w:line="480" w:lineRule="auto"/>
        <w:jc w:val="both"/>
        <w:rPr>
          <w:rFonts w:ascii="Times New Roman" w:hAnsi="Times New Roman"/>
          <w:sz w:val="24"/>
          <w:szCs w:val="24"/>
        </w:rPr>
      </w:pPr>
      <w:r w:rsidRPr="006A6282">
        <w:rPr>
          <w:rFonts w:ascii="Times New Roman" w:hAnsi="Times New Roman"/>
          <w:sz w:val="24"/>
          <w:szCs w:val="24"/>
        </w:rPr>
        <w:t>As Higher Education Instituti</w:t>
      </w:r>
      <w:r w:rsidR="00E052BC" w:rsidRPr="006A6282">
        <w:rPr>
          <w:rFonts w:ascii="Times New Roman" w:hAnsi="Times New Roman"/>
          <w:sz w:val="24"/>
          <w:szCs w:val="24"/>
        </w:rPr>
        <w:t>ons become more marketized and</w:t>
      </w:r>
      <w:r w:rsidRPr="006A6282">
        <w:rPr>
          <w:rFonts w:ascii="Times New Roman" w:hAnsi="Times New Roman"/>
          <w:sz w:val="24"/>
          <w:szCs w:val="24"/>
        </w:rPr>
        <w:t xml:space="preserve"> have become in</w:t>
      </w:r>
      <w:r w:rsidR="0026474B" w:rsidRPr="006A6282">
        <w:rPr>
          <w:rFonts w:ascii="Times New Roman" w:hAnsi="Times New Roman"/>
          <w:sz w:val="24"/>
          <w:szCs w:val="24"/>
        </w:rPr>
        <w:t xml:space="preserve">creasingly promotionalized, </w:t>
      </w:r>
      <w:r w:rsidRPr="006A6282">
        <w:rPr>
          <w:rFonts w:ascii="Times New Roman" w:hAnsi="Times New Roman"/>
          <w:sz w:val="24"/>
          <w:szCs w:val="24"/>
        </w:rPr>
        <w:t>bran</w:t>
      </w:r>
      <w:r w:rsidR="00E052BC" w:rsidRPr="006A6282">
        <w:rPr>
          <w:rFonts w:ascii="Times New Roman" w:hAnsi="Times New Roman"/>
          <w:sz w:val="24"/>
          <w:szCs w:val="24"/>
        </w:rPr>
        <w:t>d building gains in importance</w:t>
      </w:r>
      <w:r w:rsidRPr="006A6282">
        <w:rPr>
          <w:rFonts w:ascii="Times New Roman" w:hAnsi="Times New Roman"/>
          <w:sz w:val="24"/>
          <w:szCs w:val="24"/>
        </w:rPr>
        <w:t xml:space="preserve"> and names become increasingly important (Finder, 2005; Morphew et al., 2001</w:t>
      </w:r>
      <w:r w:rsidR="003E35C2" w:rsidRPr="006A6282">
        <w:rPr>
          <w:rFonts w:ascii="Times New Roman" w:hAnsi="Times New Roman"/>
          <w:sz w:val="24"/>
          <w:szCs w:val="24"/>
        </w:rPr>
        <w:t>; Toma et al., 2005</w:t>
      </w:r>
      <w:r w:rsidRPr="006A6282">
        <w:rPr>
          <w:rFonts w:ascii="Times New Roman" w:hAnsi="Times New Roman"/>
          <w:sz w:val="24"/>
          <w:szCs w:val="24"/>
        </w:rPr>
        <w:t>)</w:t>
      </w:r>
      <w:r w:rsidR="0026474B" w:rsidRPr="006A6282">
        <w:rPr>
          <w:rFonts w:ascii="Times New Roman" w:hAnsi="Times New Roman"/>
          <w:sz w:val="24"/>
          <w:szCs w:val="24"/>
        </w:rPr>
        <w:t>.</w:t>
      </w:r>
      <w:r w:rsidRPr="006A6282">
        <w:rPr>
          <w:rFonts w:ascii="Times New Roman" w:hAnsi="Times New Roman"/>
          <w:sz w:val="24"/>
          <w:szCs w:val="24"/>
        </w:rPr>
        <w:t xml:space="preserve">  A strong brand is also attractive to current </w:t>
      </w:r>
      <w:r w:rsidRPr="006A6282">
        <w:rPr>
          <w:rStyle w:val="PageNumber"/>
          <w:rFonts w:ascii="Times New Roman" w:hAnsi="Times New Roman"/>
          <w:sz w:val="24"/>
          <w:szCs w:val="24"/>
        </w:rPr>
        <w:t xml:space="preserve">students, and increases retention rates </w:t>
      </w:r>
      <w:r w:rsidRPr="006A6282">
        <w:rPr>
          <w:rFonts w:ascii="Times New Roman" w:hAnsi="Times New Roman"/>
          <w:sz w:val="24"/>
          <w:szCs w:val="24"/>
        </w:rPr>
        <w:t>(</w:t>
      </w:r>
      <w:r w:rsidR="003E35C2" w:rsidRPr="006A6282">
        <w:rPr>
          <w:rFonts w:ascii="Times New Roman" w:hAnsi="Times New Roman"/>
          <w:sz w:val="24"/>
          <w:szCs w:val="24"/>
        </w:rPr>
        <w:t xml:space="preserve">Cobb, 2001; </w:t>
      </w:r>
      <w:r w:rsidRPr="006A6282">
        <w:rPr>
          <w:rFonts w:ascii="Times New Roman" w:hAnsi="Times New Roman"/>
          <w:sz w:val="24"/>
          <w:szCs w:val="24"/>
        </w:rPr>
        <w:t xml:space="preserve">Nguyen and LeBlanc, 2001; Sevier, 2002; </w:t>
      </w:r>
      <w:r w:rsidR="003E35C2" w:rsidRPr="006A6282">
        <w:rPr>
          <w:rFonts w:ascii="Times New Roman" w:hAnsi="Times New Roman"/>
          <w:sz w:val="24"/>
          <w:szCs w:val="24"/>
        </w:rPr>
        <w:t>Toma et al., 2005</w:t>
      </w:r>
      <w:r w:rsidRPr="006A6282">
        <w:rPr>
          <w:rFonts w:ascii="Times New Roman" w:hAnsi="Times New Roman"/>
          <w:sz w:val="24"/>
          <w:szCs w:val="24"/>
        </w:rPr>
        <w:t xml:space="preserve">).  Higher Education is a service </w:t>
      </w:r>
      <w:r w:rsidR="00DE76EC" w:rsidRPr="006A6282">
        <w:rPr>
          <w:rFonts w:ascii="Times New Roman" w:hAnsi="Times New Roman"/>
          <w:sz w:val="24"/>
          <w:szCs w:val="24"/>
        </w:rPr>
        <w:t xml:space="preserve">industry </w:t>
      </w:r>
      <w:r w:rsidRPr="006A6282">
        <w:rPr>
          <w:rFonts w:ascii="Times New Roman" w:hAnsi="Times New Roman"/>
          <w:sz w:val="24"/>
          <w:szCs w:val="24"/>
        </w:rPr>
        <w:t>(Hemsley-Brown &amp; Oplatka, 2006; Mazzarol and Soutar, 1999) and Lowrie (2007) purports that HEI branding must pay attention to the intangibility and inseparability aspects of HE services.  As a service brand HEI brands require greater emphasis on internal marketing, in part since all employees become consumer touch-points and service brands play a role in reducing the risk of intangibility (</w:t>
      </w:r>
      <w:r w:rsidR="00D02D2C" w:rsidRPr="006A6282">
        <w:rPr>
          <w:rFonts w:ascii="Times New Roman" w:hAnsi="Times New Roman"/>
          <w:sz w:val="24"/>
          <w:szCs w:val="24"/>
        </w:rPr>
        <w:t xml:space="preserve">Berry, 2000; </w:t>
      </w:r>
      <w:r w:rsidRPr="006A6282">
        <w:rPr>
          <w:rFonts w:ascii="Times New Roman" w:hAnsi="Times New Roman"/>
          <w:sz w:val="24"/>
          <w:szCs w:val="24"/>
        </w:rPr>
        <w:t>de Chernatony and Segal</w:t>
      </w:r>
      <w:r w:rsidR="00D02D2C" w:rsidRPr="006A6282">
        <w:rPr>
          <w:rFonts w:ascii="Times New Roman" w:hAnsi="Times New Roman"/>
          <w:sz w:val="24"/>
          <w:szCs w:val="24"/>
        </w:rPr>
        <w:t>-Horn, 2003</w:t>
      </w:r>
      <w:r w:rsidR="004B642A" w:rsidRPr="006A6282">
        <w:rPr>
          <w:rFonts w:ascii="Times New Roman" w:hAnsi="Times New Roman"/>
          <w:sz w:val="24"/>
          <w:szCs w:val="24"/>
        </w:rPr>
        <w:t>).  W</w:t>
      </w:r>
      <w:r w:rsidRPr="006A6282">
        <w:rPr>
          <w:rFonts w:ascii="Times New Roman" w:hAnsi="Times New Roman"/>
          <w:sz w:val="24"/>
          <w:szCs w:val="24"/>
        </w:rPr>
        <w:t>hile consumers appear to some extent to value [HEI] brands less, brands seem to be essential to their social status (Hamann, et al., 2007)</w:t>
      </w:r>
      <w:r w:rsidR="004B642A" w:rsidRPr="006A6282">
        <w:rPr>
          <w:rFonts w:ascii="Times New Roman" w:hAnsi="Times New Roman"/>
          <w:sz w:val="24"/>
          <w:szCs w:val="24"/>
        </w:rPr>
        <w:t xml:space="preserve">, and </w:t>
      </w:r>
      <w:r w:rsidR="00DE76EC" w:rsidRPr="006A6282">
        <w:rPr>
          <w:rFonts w:ascii="Times New Roman" w:hAnsi="Times New Roman"/>
          <w:sz w:val="24"/>
          <w:szCs w:val="24"/>
        </w:rPr>
        <w:t>HEI should develop</w:t>
      </w:r>
      <w:r w:rsidRPr="006A6282">
        <w:rPr>
          <w:rFonts w:ascii="Times New Roman" w:hAnsi="Times New Roman"/>
          <w:sz w:val="24"/>
          <w:szCs w:val="24"/>
        </w:rPr>
        <w:t xml:space="preserve"> </w:t>
      </w:r>
      <w:r w:rsidR="00E052BC" w:rsidRPr="006A6282">
        <w:rPr>
          <w:rFonts w:ascii="Times New Roman" w:hAnsi="Times New Roman"/>
          <w:sz w:val="24"/>
          <w:szCs w:val="24"/>
        </w:rPr>
        <w:t xml:space="preserve">a </w:t>
      </w:r>
      <w:r w:rsidRPr="006A6282">
        <w:rPr>
          <w:rFonts w:ascii="Times New Roman" w:hAnsi="Times New Roman"/>
          <w:sz w:val="24"/>
          <w:szCs w:val="24"/>
        </w:rPr>
        <w:t>situation</w:t>
      </w:r>
      <w:r w:rsidR="00DE76EC" w:rsidRPr="006A6282">
        <w:rPr>
          <w:rFonts w:ascii="Times New Roman" w:hAnsi="Times New Roman"/>
          <w:sz w:val="24"/>
          <w:szCs w:val="24"/>
        </w:rPr>
        <w:t xml:space="preserve"> analysis process to establish position</w:t>
      </w:r>
      <w:r w:rsidRPr="006A6282">
        <w:rPr>
          <w:rFonts w:ascii="Times New Roman" w:hAnsi="Times New Roman"/>
          <w:sz w:val="24"/>
          <w:szCs w:val="24"/>
        </w:rPr>
        <w:t xml:space="preserve"> and enact effective strategies to present the HEI image </w:t>
      </w:r>
      <w:r w:rsidR="00DE76EC" w:rsidRPr="006A6282">
        <w:rPr>
          <w:rFonts w:ascii="Times New Roman" w:hAnsi="Times New Roman"/>
          <w:sz w:val="24"/>
          <w:szCs w:val="24"/>
        </w:rPr>
        <w:t xml:space="preserve">and reputation, </w:t>
      </w:r>
      <w:r w:rsidRPr="006A6282">
        <w:rPr>
          <w:rFonts w:ascii="Times New Roman" w:hAnsi="Times New Roman"/>
          <w:sz w:val="24"/>
          <w:szCs w:val="24"/>
        </w:rPr>
        <w:t>and develop th</w:t>
      </w:r>
      <w:r w:rsidR="00DE76EC" w:rsidRPr="006A6282">
        <w:rPr>
          <w:rFonts w:ascii="Times New Roman" w:hAnsi="Times New Roman"/>
          <w:sz w:val="24"/>
          <w:szCs w:val="24"/>
        </w:rPr>
        <w:t>eir position in the public mind (Ivy, 2001; Sirkeci, 20</w:t>
      </w:r>
      <w:r w:rsidR="00661BC0" w:rsidRPr="006A6282">
        <w:rPr>
          <w:rFonts w:ascii="Times New Roman" w:hAnsi="Times New Roman"/>
          <w:sz w:val="24"/>
          <w:szCs w:val="24"/>
        </w:rPr>
        <w:t>11</w:t>
      </w:r>
      <w:r w:rsidR="00DE76EC" w:rsidRPr="006A6282">
        <w:rPr>
          <w:rFonts w:ascii="Times New Roman" w:hAnsi="Times New Roman"/>
          <w:sz w:val="24"/>
          <w:szCs w:val="24"/>
        </w:rPr>
        <w:t>).</w:t>
      </w:r>
    </w:p>
    <w:p w:rsidR="00CF2C9B" w:rsidRPr="006A6282" w:rsidRDefault="00CF2C9B" w:rsidP="00562F66">
      <w:pPr>
        <w:spacing w:line="480" w:lineRule="auto"/>
        <w:jc w:val="both"/>
        <w:rPr>
          <w:rFonts w:ascii="Times New Roman" w:hAnsi="Times New Roman"/>
          <w:sz w:val="24"/>
          <w:szCs w:val="24"/>
        </w:rPr>
      </w:pPr>
    </w:p>
    <w:p w:rsidR="00CF2C9B" w:rsidRPr="006A6282" w:rsidRDefault="00CF2C9B" w:rsidP="00562F66">
      <w:pPr>
        <w:spacing w:line="480" w:lineRule="auto"/>
        <w:jc w:val="both"/>
        <w:rPr>
          <w:rFonts w:ascii="Times New Roman" w:hAnsi="Times New Roman"/>
          <w:sz w:val="24"/>
          <w:szCs w:val="24"/>
        </w:rPr>
      </w:pPr>
      <w:r w:rsidRPr="006A6282">
        <w:rPr>
          <w:rFonts w:ascii="Times New Roman" w:hAnsi="Times New Roman"/>
          <w:sz w:val="24"/>
          <w:szCs w:val="24"/>
        </w:rPr>
        <w:t xml:space="preserve">To develop country branding Avraham and Kelter (2008) suggest it is very important for Africans to exhibit nationalism in order to modify images of places branded as unsafe.  One way is for Africans to create a system of </w:t>
      </w:r>
      <w:r w:rsidR="0019536D" w:rsidRPr="006A6282">
        <w:rPr>
          <w:rFonts w:ascii="Times New Roman" w:hAnsi="Times New Roman"/>
          <w:sz w:val="24"/>
          <w:szCs w:val="24"/>
        </w:rPr>
        <w:t xml:space="preserve">academicians, </w:t>
      </w:r>
      <w:r w:rsidRPr="006A6282">
        <w:rPr>
          <w:rFonts w:ascii="Times New Roman" w:hAnsi="Times New Roman"/>
          <w:sz w:val="24"/>
          <w:szCs w:val="24"/>
        </w:rPr>
        <w:t xml:space="preserve">celebrities, </w:t>
      </w:r>
      <w:r w:rsidR="0019536D" w:rsidRPr="006A6282">
        <w:rPr>
          <w:rFonts w:ascii="Times New Roman" w:hAnsi="Times New Roman"/>
          <w:sz w:val="24"/>
          <w:szCs w:val="24"/>
        </w:rPr>
        <w:t xml:space="preserve">and </w:t>
      </w:r>
      <w:r w:rsidRPr="006A6282">
        <w:rPr>
          <w:rFonts w:ascii="Times New Roman" w:hAnsi="Times New Roman"/>
          <w:sz w:val="24"/>
          <w:szCs w:val="24"/>
        </w:rPr>
        <w:t xml:space="preserve">sports </w:t>
      </w:r>
      <w:r w:rsidR="0019536D" w:rsidRPr="006A6282">
        <w:rPr>
          <w:rFonts w:ascii="Times New Roman" w:hAnsi="Times New Roman"/>
          <w:sz w:val="24"/>
          <w:szCs w:val="24"/>
        </w:rPr>
        <w:t xml:space="preserve">athletes </w:t>
      </w:r>
      <w:r w:rsidRPr="006A6282">
        <w:rPr>
          <w:rFonts w:ascii="Times New Roman" w:hAnsi="Times New Roman"/>
          <w:sz w:val="24"/>
          <w:szCs w:val="24"/>
        </w:rPr>
        <w:t xml:space="preserve">to talk about Africa and enhance the image of their country (Fetscherin and Marmier, 2010; Osei and Gbadamosi, 2011).  Other methods include creation and maintenance of trust and credibility through Multi-National Corporation partnerships, sporting event hosting and sponsorship, celebrating African success </w:t>
      </w:r>
      <w:r w:rsidR="00BF2553" w:rsidRPr="006A6282">
        <w:rPr>
          <w:rFonts w:ascii="Times New Roman" w:hAnsi="Times New Roman"/>
          <w:sz w:val="24"/>
          <w:szCs w:val="24"/>
        </w:rPr>
        <w:t>s</w:t>
      </w:r>
      <w:r w:rsidRPr="006A6282">
        <w:rPr>
          <w:rFonts w:ascii="Times New Roman" w:hAnsi="Times New Roman"/>
          <w:sz w:val="24"/>
          <w:szCs w:val="24"/>
        </w:rPr>
        <w:t>tories, and general marketing communication (Andersson and Ekman, 2009; Gbadamosi, 2007;</w:t>
      </w:r>
      <w:r w:rsidR="00BF2553" w:rsidRPr="006A6282">
        <w:rPr>
          <w:rFonts w:ascii="Times New Roman" w:hAnsi="Times New Roman"/>
          <w:sz w:val="24"/>
          <w:szCs w:val="24"/>
        </w:rPr>
        <w:t xml:space="preserve"> Kasanganayi,</w:t>
      </w:r>
      <w:r w:rsidRPr="006A6282">
        <w:rPr>
          <w:rFonts w:ascii="Times New Roman" w:hAnsi="Times New Roman"/>
          <w:sz w:val="24"/>
          <w:szCs w:val="24"/>
        </w:rPr>
        <w:t xml:space="preserve"> 2009</w:t>
      </w:r>
      <w:r w:rsidR="00BF2553" w:rsidRPr="006A6282">
        <w:rPr>
          <w:rFonts w:ascii="Times New Roman" w:hAnsi="Times New Roman"/>
          <w:sz w:val="24"/>
          <w:szCs w:val="24"/>
        </w:rPr>
        <w:t>;</w:t>
      </w:r>
      <w:r w:rsidRPr="006A6282">
        <w:rPr>
          <w:rFonts w:ascii="Times New Roman" w:hAnsi="Times New Roman"/>
          <w:sz w:val="24"/>
          <w:szCs w:val="24"/>
        </w:rPr>
        <w:t xml:space="preserve"> </w:t>
      </w:r>
      <w:r w:rsidR="00BF2553" w:rsidRPr="006A6282">
        <w:rPr>
          <w:rFonts w:ascii="Times New Roman" w:hAnsi="Times New Roman"/>
          <w:sz w:val="24"/>
          <w:szCs w:val="24"/>
        </w:rPr>
        <w:t xml:space="preserve">Omar et al., 2009; </w:t>
      </w:r>
      <w:r w:rsidRPr="006A6282">
        <w:rPr>
          <w:rFonts w:ascii="Times New Roman" w:hAnsi="Times New Roman"/>
          <w:sz w:val="24"/>
          <w:szCs w:val="24"/>
        </w:rPr>
        <w:t>Rein and Shields, 2007)</w:t>
      </w:r>
      <w:r w:rsidR="00101EA2" w:rsidRPr="006A6282">
        <w:rPr>
          <w:rFonts w:ascii="Times New Roman" w:hAnsi="Times New Roman"/>
          <w:sz w:val="24"/>
          <w:szCs w:val="24"/>
        </w:rPr>
        <w:t>.  One method to brand the continent of Africa as a competitive force is to start creating unique competitive brands for individual African countries (Osei and Gbadamosi</w:t>
      </w:r>
      <w:r w:rsidR="00785317" w:rsidRPr="006A6282">
        <w:rPr>
          <w:rFonts w:ascii="Times New Roman" w:hAnsi="Times New Roman"/>
          <w:sz w:val="24"/>
          <w:szCs w:val="24"/>
        </w:rPr>
        <w:t>,</w:t>
      </w:r>
      <w:r w:rsidR="00101EA2" w:rsidRPr="006A6282">
        <w:rPr>
          <w:rFonts w:ascii="Times New Roman" w:hAnsi="Times New Roman"/>
          <w:sz w:val="24"/>
          <w:szCs w:val="24"/>
        </w:rPr>
        <w:t xml:space="preserve"> 2011).</w:t>
      </w:r>
    </w:p>
    <w:p w:rsidR="00F24ED1" w:rsidRPr="006A6282" w:rsidRDefault="00F24ED1" w:rsidP="00562F66">
      <w:pPr>
        <w:spacing w:line="480" w:lineRule="auto"/>
        <w:jc w:val="both"/>
        <w:rPr>
          <w:rFonts w:ascii="Times New Roman" w:hAnsi="Times New Roman"/>
          <w:sz w:val="24"/>
          <w:szCs w:val="24"/>
        </w:rPr>
      </w:pPr>
    </w:p>
    <w:p w:rsidR="00F442FC" w:rsidRPr="006A6282" w:rsidRDefault="006402C5" w:rsidP="00562F66">
      <w:pPr>
        <w:spacing w:line="480" w:lineRule="auto"/>
        <w:jc w:val="both"/>
        <w:rPr>
          <w:rFonts w:ascii="Times New Roman" w:hAnsi="Times New Roman"/>
          <w:b/>
          <w:sz w:val="24"/>
          <w:szCs w:val="24"/>
        </w:rPr>
      </w:pPr>
      <w:r w:rsidRPr="006A6282">
        <w:rPr>
          <w:rFonts w:ascii="Times New Roman" w:hAnsi="Times New Roman"/>
          <w:b/>
          <w:sz w:val="24"/>
          <w:szCs w:val="24"/>
        </w:rPr>
        <w:t>Renaming Definition and Drivers</w:t>
      </w:r>
    </w:p>
    <w:p w:rsidR="00FF7AED" w:rsidRPr="006A6282" w:rsidRDefault="00F442FC" w:rsidP="00562F66">
      <w:pPr>
        <w:spacing w:line="480" w:lineRule="auto"/>
        <w:jc w:val="both"/>
        <w:rPr>
          <w:rFonts w:ascii="Times New Roman" w:hAnsi="Times New Roman"/>
          <w:sz w:val="24"/>
          <w:szCs w:val="24"/>
        </w:rPr>
      </w:pPr>
      <w:r w:rsidRPr="006A6282">
        <w:rPr>
          <w:rFonts w:ascii="Times New Roman" w:hAnsi="Times New Roman"/>
          <w:sz w:val="24"/>
          <w:szCs w:val="24"/>
        </w:rPr>
        <w:t>Most of the existing literature involving corporate renaming is descriptive and involves a discussion i</w:t>
      </w:r>
      <w:r w:rsidR="00E052BC" w:rsidRPr="006A6282">
        <w:rPr>
          <w:rFonts w:ascii="Times New Roman" w:hAnsi="Times New Roman"/>
          <w:sz w:val="24"/>
          <w:szCs w:val="24"/>
        </w:rPr>
        <w:t>nvolving a corporate turnaround</w:t>
      </w:r>
      <w:r w:rsidRPr="006A6282">
        <w:rPr>
          <w:rFonts w:ascii="Times New Roman" w:hAnsi="Times New Roman"/>
          <w:sz w:val="24"/>
          <w:szCs w:val="24"/>
        </w:rPr>
        <w:t xml:space="preserve"> from the rebranding point of view.  There has not been much focus on major </w:t>
      </w:r>
      <w:r w:rsidR="00DD5B7D" w:rsidRPr="006A6282">
        <w:rPr>
          <w:rFonts w:ascii="Times New Roman" w:hAnsi="Times New Roman"/>
          <w:sz w:val="24"/>
          <w:szCs w:val="24"/>
        </w:rPr>
        <w:t>rebranding</w:t>
      </w:r>
      <w:r w:rsidRPr="006A6282">
        <w:rPr>
          <w:rFonts w:ascii="Times New Roman" w:hAnsi="Times New Roman"/>
          <w:sz w:val="24"/>
          <w:szCs w:val="24"/>
        </w:rPr>
        <w:t xml:space="preserve"> involving renaming, which has a greater impact on brand equity than re</w:t>
      </w:r>
      <w:r w:rsidR="00BF2553" w:rsidRPr="006A6282">
        <w:rPr>
          <w:rFonts w:ascii="Times New Roman" w:hAnsi="Times New Roman"/>
          <w:sz w:val="24"/>
          <w:szCs w:val="24"/>
        </w:rPr>
        <w:t>branding or repositioning alone, even though b</w:t>
      </w:r>
      <w:r w:rsidRPr="006A6282">
        <w:rPr>
          <w:rFonts w:ascii="Times New Roman" w:hAnsi="Times New Roman"/>
          <w:sz w:val="24"/>
          <w:szCs w:val="24"/>
        </w:rPr>
        <w:t xml:space="preserve">etween 1,000 and 2,500 companies worldwide change their names each year (Enterprise IG 2004 as quoted in Muzellec, 2005).  </w:t>
      </w:r>
      <w:r w:rsidR="003C7B07" w:rsidRPr="006A6282">
        <w:rPr>
          <w:rFonts w:ascii="Times New Roman" w:hAnsi="Times New Roman"/>
          <w:sz w:val="24"/>
          <w:szCs w:val="24"/>
        </w:rPr>
        <w:t xml:space="preserve">Many components comprise a brand, and the name alone does not constitute the brand (Kapferer, 2008), nor does changing </w:t>
      </w:r>
      <w:r w:rsidR="00FC3B60" w:rsidRPr="006A6282">
        <w:rPr>
          <w:rFonts w:ascii="Times New Roman" w:hAnsi="Times New Roman"/>
          <w:sz w:val="24"/>
          <w:szCs w:val="24"/>
        </w:rPr>
        <w:t>the name (rename) alone</w:t>
      </w:r>
      <w:r w:rsidR="003C7B07" w:rsidRPr="006A6282">
        <w:rPr>
          <w:rFonts w:ascii="Times New Roman" w:hAnsi="Times New Roman"/>
          <w:sz w:val="24"/>
          <w:szCs w:val="24"/>
        </w:rPr>
        <w:t xml:space="preserve"> change the corporate identity (Margulies, 1997; Melewar and Saunders, 2000).  </w:t>
      </w:r>
      <w:r w:rsidRPr="006A6282">
        <w:rPr>
          <w:rFonts w:ascii="Times New Roman" w:hAnsi="Times New Roman"/>
          <w:sz w:val="24"/>
          <w:szCs w:val="24"/>
        </w:rPr>
        <w:t>Successful name changes necessitate that a company have a clear idea of why, and what, the resu</w:t>
      </w:r>
      <w:r w:rsidR="003C7B07" w:rsidRPr="006A6282">
        <w:rPr>
          <w:rFonts w:ascii="Times New Roman" w:hAnsi="Times New Roman"/>
          <w:sz w:val="24"/>
          <w:szCs w:val="24"/>
        </w:rPr>
        <w:t>lts will be (Margulies, 1977).</w:t>
      </w:r>
      <w:r w:rsidR="00E052BC" w:rsidRPr="006A6282">
        <w:rPr>
          <w:rFonts w:ascii="Times New Roman" w:hAnsi="Times New Roman"/>
          <w:sz w:val="24"/>
          <w:szCs w:val="24"/>
        </w:rPr>
        <w:t xml:space="preserve"> </w:t>
      </w:r>
      <w:r w:rsidRPr="006A6282">
        <w:rPr>
          <w:rFonts w:ascii="Times New Roman" w:hAnsi="Times New Roman"/>
          <w:sz w:val="24"/>
          <w:szCs w:val="24"/>
        </w:rPr>
        <w:t xml:space="preserve"> </w:t>
      </w:r>
      <w:r w:rsidR="003C7B07" w:rsidRPr="006A6282">
        <w:rPr>
          <w:rFonts w:ascii="Times New Roman" w:hAnsi="Times New Roman"/>
          <w:sz w:val="24"/>
          <w:szCs w:val="24"/>
        </w:rPr>
        <w:t xml:space="preserve">Changing the name, which is a key symbol, sends a powerful signal to external to external stakeholders that old associations of value and promises are being discarded and redefined; </w:t>
      </w:r>
      <w:r w:rsidRPr="006A6282">
        <w:rPr>
          <w:rFonts w:ascii="Times New Roman" w:hAnsi="Times New Roman"/>
          <w:sz w:val="24"/>
          <w:szCs w:val="24"/>
        </w:rPr>
        <w:t>something has changed in the corporation and reflects a new direction (</w:t>
      </w:r>
      <w:r w:rsidR="00D02D2C" w:rsidRPr="006A6282">
        <w:rPr>
          <w:rFonts w:ascii="Times New Roman" w:hAnsi="Times New Roman"/>
          <w:sz w:val="24"/>
          <w:szCs w:val="24"/>
        </w:rPr>
        <w:t xml:space="preserve">Daly &amp; Moloney, 2004; </w:t>
      </w:r>
      <w:r w:rsidRPr="006A6282">
        <w:rPr>
          <w:rFonts w:ascii="Times New Roman" w:hAnsi="Times New Roman"/>
          <w:sz w:val="24"/>
          <w:szCs w:val="24"/>
        </w:rPr>
        <w:t xml:space="preserve">Dowling, 1996; </w:t>
      </w:r>
      <w:r w:rsidR="003244FC" w:rsidRPr="006A6282">
        <w:rPr>
          <w:rFonts w:ascii="Times New Roman" w:hAnsi="Times New Roman"/>
          <w:sz w:val="24"/>
          <w:szCs w:val="24"/>
        </w:rPr>
        <w:t xml:space="preserve">Kilic &amp; Dursun, 2006; </w:t>
      </w:r>
      <w:r w:rsidR="00D02D2C" w:rsidRPr="006A6282">
        <w:rPr>
          <w:rFonts w:ascii="Times New Roman" w:hAnsi="Times New Roman"/>
          <w:sz w:val="24"/>
          <w:szCs w:val="24"/>
        </w:rPr>
        <w:t xml:space="preserve">Koku, 1997; Morphew, 2002; </w:t>
      </w:r>
      <w:r w:rsidR="003244FC" w:rsidRPr="006A6282">
        <w:rPr>
          <w:rFonts w:ascii="Times New Roman" w:hAnsi="Times New Roman"/>
          <w:sz w:val="24"/>
          <w:szCs w:val="24"/>
        </w:rPr>
        <w:t xml:space="preserve">Robinson &amp; Wu, 2008; </w:t>
      </w:r>
      <w:r w:rsidR="00D02D2C" w:rsidRPr="006A6282">
        <w:rPr>
          <w:rFonts w:ascii="Times New Roman" w:hAnsi="Times New Roman"/>
          <w:sz w:val="24"/>
          <w:szCs w:val="24"/>
        </w:rPr>
        <w:t>Stuart and Muzellec, 2004</w:t>
      </w:r>
      <w:r w:rsidRPr="006A6282">
        <w:rPr>
          <w:rFonts w:ascii="Times New Roman" w:hAnsi="Times New Roman"/>
          <w:sz w:val="24"/>
          <w:szCs w:val="24"/>
        </w:rPr>
        <w:t xml:space="preserve">).  Williams &amp; Omar (2011, p13) define renaming as “an action which changes identity as a means to alter image in order to create utility through </w:t>
      </w:r>
      <w:r w:rsidR="00D02D2C" w:rsidRPr="006A6282">
        <w:rPr>
          <w:rFonts w:ascii="Times New Roman" w:hAnsi="Times New Roman"/>
          <w:sz w:val="24"/>
          <w:szCs w:val="24"/>
        </w:rPr>
        <w:t xml:space="preserve">the </w:t>
      </w:r>
      <w:r w:rsidRPr="006A6282">
        <w:rPr>
          <w:rFonts w:ascii="Times New Roman" w:hAnsi="Times New Roman"/>
          <w:sz w:val="24"/>
          <w:szCs w:val="24"/>
        </w:rPr>
        <w:t xml:space="preserve">sharing </w:t>
      </w:r>
      <w:r w:rsidR="00D02D2C" w:rsidRPr="006A6282">
        <w:rPr>
          <w:rFonts w:ascii="Times New Roman" w:hAnsi="Times New Roman"/>
          <w:sz w:val="24"/>
          <w:szCs w:val="24"/>
        </w:rPr>
        <w:t>of names that have been learned and graded</w:t>
      </w:r>
      <w:r w:rsidRPr="006A6282">
        <w:rPr>
          <w:rFonts w:ascii="Times New Roman" w:hAnsi="Times New Roman"/>
          <w:sz w:val="24"/>
          <w:szCs w:val="24"/>
        </w:rPr>
        <w:t xml:space="preserve">.”  </w:t>
      </w:r>
      <w:r w:rsidR="00E052BC" w:rsidRPr="006A6282">
        <w:rPr>
          <w:rFonts w:ascii="Times New Roman" w:hAnsi="Times New Roman"/>
          <w:sz w:val="24"/>
          <w:szCs w:val="24"/>
        </w:rPr>
        <w:t xml:space="preserve">Many </w:t>
      </w:r>
      <w:r w:rsidRPr="006A6282">
        <w:rPr>
          <w:rFonts w:ascii="Times New Roman" w:hAnsi="Times New Roman"/>
          <w:sz w:val="24"/>
          <w:szCs w:val="24"/>
        </w:rPr>
        <w:t>of the drivers to rename an organization are the same as the drivers for rebranding and repositioning.  The difference is that rebranding or repositioning keep</w:t>
      </w:r>
      <w:r w:rsidR="00D02D2C" w:rsidRPr="006A6282">
        <w:rPr>
          <w:rFonts w:ascii="Times New Roman" w:hAnsi="Times New Roman"/>
          <w:sz w:val="24"/>
          <w:szCs w:val="24"/>
        </w:rPr>
        <w:t>s</w:t>
      </w:r>
      <w:r w:rsidRPr="006A6282">
        <w:rPr>
          <w:rFonts w:ascii="Times New Roman" w:hAnsi="Times New Roman"/>
          <w:sz w:val="24"/>
          <w:szCs w:val="24"/>
        </w:rPr>
        <w:t xml:space="preserve"> the same name; thus they </w:t>
      </w:r>
      <w:r w:rsidR="00D02D2C" w:rsidRPr="006A6282">
        <w:rPr>
          <w:rFonts w:ascii="Times New Roman" w:hAnsi="Times New Roman"/>
          <w:sz w:val="24"/>
          <w:szCs w:val="24"/>
        </w:rPr>
        <w:t xml:space="preserve">generally </w:t>
      </w:r>
      <w:r w:rsidRPr="006A6282">
        <w:rPr>
          <w:rFonts w:ascii="Times New Roman" w:hAnsi="Times New Roman"/>
          <w:sz w:val="24"/>
          <w:szCs w:val="24"/>
        </w:rPr>
        <w:t>keep the same associations and brand equity built up over time</w:t>
      </w:r>
      <w:r w:rsidR="00D02D2C" w:rsidRPr="006A6282">
        <w:rPr>
          <w:rFonts w:ascii="Times New Roman" w:hAnsi="Times New Roman"/>
          <w:sz w:val="24"/>
          <w:szCs w:val="24"/>
        </w:rPr>
        <w:t xml:space="preserve">, yet </w:t>
      </w:r>
      <w:r w:rsidR="00DD5B7D" w:rsidRPr="006A6282">
        <w:rPr>
          <w:rFonts w:ascii="Times New Roman" w:hAnsi="Times New Roman"/>
          <w:sz w:val="24"/>
          <w:szCs w:val="24"/>
        </w:rPr>
        <w:t>modifies</w:t>
      </w:r>
      <w:r w:rsidR="00D02D2C" w:rsidRPr="006A6282">
        <w:rPr>
          <w:rFonts w:ascii="Times New Roman" w:hAnsi="Times New Roman"/>
          <w:sz w:val="24"/>
          <w:szCs w:val="24"/>
        </w:rPr>
        <w:t xml:space="preserve"> those brand meanings</w:t>
      </w:r>
      <w:r w:rsidRPr="006A6282">
        <w:rPr>
          <w:rFonts w:ascii="Times New Roman" w:hAnsi="Times New Roman"/>
          <w:sz w:val="24"/>
          <w:szCs w:val="24"/>
        </w:rPr>
        <w:t>.  The name change, combined with the change in vision, is used to lead the change process (Kulvisa</w:t>
      </w:r>
      <w:r w:rsidR="001C2DE5" w:rsidRPr="006A6282">
        <w:rPr>
          <w:rFonts w:ascii="Times New Roman" w:hAnsi="Times New Roman"/>
          <w:sz w:val="24"/>
          <w:szCs w:val="24"/>
        </w:rPr>
        <w:t>echana and Stiles, 2003; Williams and Omar 2009).</w:t>
      </w:r>
      <w:r w:rsidRPr="006A6282">
        <w:rPr>
          <w:rFonts w:ascii="Times New Roman" w:hAnsi="Times New Roman"/>
          <w:sz w:val="24"/>
          <w:szCs w:val="24"/>
        </w:rPr>
        <w:t xml:space="preserve"> </w:t>
      </w:r>
    </w:p>
    <w:p w:rsidR="002D11C9" w:rsidRPr="006A6282" w:rsidRDefault="002D11C9" w:rsidP="00562F66">
      <w:pPr>
        <w:spacing w:line="480" w:lineRule="auto"/>
        <w:jc w:val="both"/>
        <w:rPr>
          <w:rFonts w:ascii="Times New Roman" w:hAnsi="Times New Roman"/>
          <w:sz w:val="24"/>
          <w:szCs w:val="24"/>
        </w:rPr>
      </w:pPr>
    </w:p>
    <w:p w:rsidR="002D11C9" w:rsidRPr="006A6282" w:rsidRDefault="002D11C9" w:rsidP="00562F66">
      <w:pPr>
        <w:spacing w:line="480" w:lineRule="auto"/>
        <w:jc w:val="both"/>
        <w:rPr>
          <w:rFonts w:ascii="Times New Roman" w:hAnsi="Times New Roman"/>
          <w:sz w:val="24"/>
          <w:szCs w:val="24"/>
        </w:rPr>
      </w:pPr>
      <w:r w:rsidRPr="006A6282">
        <w:rPr>
          <w:rFonts w:ascii="Times New Roman" w:hAnsi="Times New Roman"/>
          <w:sz w:val="24"/>
          <w:szCs w:val="24"/>
        </w:rPr>
        <w:t xml:space="preserve">There is a lack of literature regarding higher education </w:t>
      </w:r>
      <w:r w:rsidR="00A83533" w:rsidRPr="006A6282">
        <w:rPr>
          <w:rFonts w:ascii="Times New Roman" w:hAnsi="Times New Roman"/>
          <w:sz w:val="24"/>
          <w:szCs w:val="24"/>
        </w:rPr>
        <w:t xml:space="preserve">branding and renaming </w:t>
      </w:r>
      <w:r w:rsidRPr="006A6282">
        <w:rPr>
          <w:rFonts w:ascii="Times New Roman" w:hAnsi="Times New Roman"/>
          <w:sz w:val="24"/>
          <w:szCs w:val="24"/>
        </w:rPr>
        <w:t>(Hemsley-Brown and Goonawanda 2007</w:t>
      </w:r>
      <w:r w:rsidR="00A83533" w:rsidRPr="006A6282">
        <w:rPr>
          <w:rFonts w:ascii="Times New Roman" w:hAnsi="Times New Roman"/>
          <w:sz w:val="24"/>
          <w:szCs w:val="24"/>
        </w:rPr>
        <w:t>; Toma et al., 2005; Williams a</w:t>
      </w:r>
      <w:r w:rsidR="007B6448" w:rsidRPr="006A6282">
        <w:rPr>
          <w:rFonts w:ascii="Times New Roman" w:hAnsi="Times New Roman"/>
          <w:sz w:val="24"/>
          <w:szCs w:val="24"/>
        </w:rPr>
        <w:t>n</w:t>
      </w:r>
      <w:r w:rsidR="00A83533" w:rsidRPr="006A6282">
        <w:rPr>
          <w:rFonts w:ascii="Times New Roman" w:hAnsi="Times New Roman"/>
          <w:sz w:val="24"/>
          <w:szCs w:val="24"/>
        </w:rPr>
        <w:t>d Omar, 2009</w:t>
      </w:r>
      <w:r w:rsidRPr="006A6282">
        <w:rPr>
          <w:rFonts w:ascii="Times New Roman" w:hAnsi="Times New Roman"/>
          <w:sz w:val="24"/>
          <w:szCs w:val="24"/>
        </w:rPr>
        <w:t>), renaming (</w:t>
      </w:r>
      <w:r w:rsidR="00A83533" w:rsidRPr="006A6282">
        <w:rPr>
          <w:rFonts w:ascii="Times New Roman" w:hAnsi="Times New Roman"/>
          <w:sz w:val="24"/>
          <w:szCs w:val="24"/>
        </w:rPr>
        <w:t>Muzel</w:t>
      </w:r>
      <w:r w:rsidR="007B6448" w:rsidRPr="006A6282">
        <w:rPr>
          <w:rFonts w:ascii="Times New Roman" w:hAnsi="Times New Roman"/>
          <w:sz w:val="24"/>
          <w:szCs w:val="24"/>
        </w:rPr>
        <w:t>l</w:t>
      </w:r>
      <w:r w:rsidR="00A83533" w:rsidRPr="006A6282">
        <w:rPr>
          <w:rFonts w:ascii="Times New Roman" w:hAnsi="Times New Roman"/>
          <w:sz w:val="24"/>
          <w:szCs w:val="24"/>
        </w:rPr>
        <w:t xml:space="preserve">ec and Lambkin, 2006; </w:t>
      </w:r>
      <w:r w:rsidRPr="006A6282">
        <w:rPr>
          <w:rFonts w:ascii="Times New Roman" w:hAnsi="Times New Roman"/>
          <w:sz w:val="24"/>
          <w:szCs w:val="24"/>
        </w:rPr>
        <w:t>Williams 2012), and (re)branding Africa (</w:t>
      </w:r>
      <w:r w:rsidR="00A83533" w:rsidRPr="006A6282">
        <w:rPr>
          <w:rFonts w:ascii="Times New Roman" w:hAnsi="Times New Roman"/>
          <w:sz w:val="24"/>
          <w:szCs w:val="24"/>
        </w:rPr>
        <w:t xml:space="preserve">Anholt, 2007; </w:t>
      </w:r>
      <w:r w:rsidR="00BB030F" w:rsidRPr="006A6282">
        <w:rPr>
          <w:rFonts w:ascii="Times New Roman" w:hAnsi="Times New Roman"/>
          <w:sz w:val="24"/>
          <w:szCs w:val="24"/>
        </w:rPr>
        <w:t>Osei</w:t>
      </w:r>
      <w:r w:rsidRPr="006A6282">
        <w:rPr>
          <w:rFonts w:ascii="Times New Roman" w:hAnsi="Times New Roman"/>
          <w:sz w:val="24"/>
          <w:szCs w:val="24"/>
        </w:rPr>
        <w:t xml:space="preserve"> and Gbadamosi 2011), which this investigation will address.</w:t>
      </w:r>
    </w:p>
    <w:p w:rsidR="00D86CCF" w:rsidRPr="006A6282" w:rsidRDefault="00D86CCF" w:rsidP="00562F66">
      <w:pPr>
        <w:spacing w:line="480" w:lineRule="auto"/>
        <w:jc w:val="both"/>
        <w:rPr>
          <w:rFonts w:ascii="Times New Roman" w:hAnsi="Times New Roman"/>
          <w:b/>
          <w:sz w:val="24"/>
          <w:szCs w:val="24"/>
        </w:rPr>
      </w:pPr>
    </w:p>
    <w:p w:rsidR="00637FDE" w:rsidRPr="006A6282" w:rsidRDefault="00637FDE" w:rsidP="00562F66">
      <w:pPr>
        <w:spacing w:line="480" w:lineRule="auto"/>
        <w:jc w:val="both"/>
        <w:rPr>
          <w:rFonts w:ascii="Times New Roman" w:hAnsi="Times New Roman"/>
          <w:b/>
          <w:sz w:val="24"/>
          <w:szCs w:val="24"/>
        </w:rPr>
      </w:pPr>
      <w:r w:rsidRPr="006A6282">
        <w:rPr>
          <w:rFonts w:ascii="Times New Roman" w:hAnsi="Times New Roman"/>
          <w:b/>
          <w:sz w:val="24"/>
          <w:szCs w:val="24"/>
        </w:rPr>
        <w:t>Methodology</w:t>
      </w:r>
    </w:p>
    <w:p w:rsidR="00FE6AA3" w:rsidRPr="006A6282" w:rsidRDefault="00637FDE" w:rsidP="00562F66">
      <w:pPr>
        <w:spacing w:line="480" w:lineRule="auto"/>
        <w:jc w:val="both"/>
        <w:rPr>
          <w:rFonts w:ascii="Times New Roman" w:hAnsi="Times New Roman"/>
          <w:sz w:val="24"/>
          <w:szCs w:val="24"/>
        </w:rPr>
      </w:pPr>
      <w:r w:rsidRPr="006A6282">
        <w:rPr>
          <w:rFonts w:ascii="Times New Roman" w:hAnsi="Times New Roman"/>
          <w:sz w:val="24"/>
          <w:szCs w:val="24"/>
        </w:rPr>
        <w:t>The research design is a semi-structured, qualitative</w:t>
      </w:r>
      <w:r w:rsidR="009C4A0C" w:rsidRPr="006A6282">
        <w:rPr>
          <w:rFonts w:ascii="Times New Roman" w:hAnsi="Times New Roman"/>
          <w:sz w:val="24"/>
          <w:szCs w:val="24"/>
        </w:rPr>
        <w:t xml:space="preserve"> </w:t>
      </w:r>
      <w:r w:rsidRPr="006A6282">
        <w:rPr>
          <w:rFonts w:ascii="Times New Roman" w:hAnsi="Times New Roman"/>
          <w:sz w:val="24"/>
          <w:szCs w:val="24"/>
        </w:rPr>
        <w:t>cas</w:t>
      </w:r>
      <w:r w:rsidR="00E052BC" w:rsidRPr="006A6282">
        <w:rPr>
          <w:rFonts w:ascii="Times New Roman" w:hAnsi="Times New Roman"/>
          <w:sz w:val="24"/>
          <w:szCs w:val="24"/>
        </w:rPr>
        <w:t>e study format that incorporates</w:t>
      </w:r>
      <w:r w:rsidRPr="006A6282">
        <w:rPr>
          <w:rFonts w:ascii="Times New Roman" w:hAnsi="Times New Roman"/>
          <w:sz w:val="24"/>
          <w:szCs w:val="24"/>
        </w:rPr>
        <w:t xml:space="preserve"> </w:t>
      </w:r>
      <w:r w:rsidR="00101EA2" w:rsidRPr="006A6282">
        <w:rPr>
          <w:rFonts w:ascii="Times New Roman" w:hAnsi="Times New Roman"/>
          <w:sz w:val="24"/>
          <w:szCs w:val="24"/>
        </w:rPr>
        <w:t xml:space="preserve">a set of 21 </w:t>
      </w:r>
      <w:r w:rsidRPr="006A6282">
        <w:rPr>
          <w:rFonts w:ascii="Times New Roman" w:hAnsi="Times New Roman"/>
          <w:sz w:val="24"/>
          <w:szCs w:val="24"/>
        </w:rPr>
        <w:t>open-ended interview questions with stakeholders from KNUST</w:t>
      </w:r>
      <w:r w:rsidR="009C4A0C" w:rsidRPr="006A6282">
        <w:rPr>
          <w:rFonts w:ascii="Times New Roman" w:hAnsi="Times New Roman"/>
          <w:sz w:val="24"/>
          <w:szCs w:val="24"/>
        </w:rPr>
        <w:t xml:space="preserve"> along with</w:t>
      </w:r>
      <w:r w:rsidRPr="006A6282">
        <w:rPr>
          <w:rFonts w:ascii="Times New Roman" w:hAnsi="Times New Roman"/>
          <w:sz w:val="24"/>
          <w:szCs w:val="24"/>
        </w:rPr>
        <w:t xml:space="preserve"> secondary research data from printed documents, web sites and outside media sources.</w:t>
      </w:r>
      <w:r w:rsidRPr="006A6282">
        <w:rPr>
          <w:rFonts w:ascii="Times New Roman" w:eastAsia="Times New Roman" w:hAnsi="Times New Roman"/>
          <w:color w:val="000000"/>
          <w:sz w:val="24"/>
          <w:szCs w:val="24"/>
        </w:rPr>
        <w:t xml:space="preserve"> The </w:t>
      </w:r>
      <w:r w:rsidR="009C4A0C" w:rsidRPr="006A6282">
        <w:rPr>
          <w:rFonts w:ascii="Times New Roman" w:eastAsia="Times New Roman" w:hAnsi="Times New Roman"/>
          <w:color w:val="000000"/>
          <w:sz w:val="24"/>
          <w:szCs w:val="24"/>
        </w:rPr>
        <w:t>open-</w:t>
      </w:r>
      <w:r w:rsidRPr="006A6282">
        <w:rPr>
          <w:rFonts w:ascii="Times New Roman" w:eastAsia="Times New Roman" w:hAnsi="Times New Roman"/>
          <w:color w:val="000000"/>
          <w:sz w:val="24"/>
          <w:szCs w:val="24"/>
        </w:rPr>
        <w:t>ended format</w:t>
      </w:r>
      <w:r w:rsidR="00E052BC" w:rsidRPr="006A6282">
        <w:rPr>
          <w:rFonts w:ascii="Times New Roman" w:eastAsia="Times New Roman" w:hAnsi="Times New Roman"/>
          <w:color w:val="000000"/>
          <w:sz w:val="24"/>
          <w:szCs w:val="24"/>
        </w:rPr>
        <w:t xml:space="preserve"> of the questions allow</w:t>
      </w:r>
      <w:r w:rsidRPr="006A6282">
        <w:rPr>
          <w:rFonts w:ascii="Times New Roman" w:eastAsia="Times New Roman" w:hAnsi="Times New Roman"/>
          <w:color w:val="000000"/>
          <w:sz w:val="24"/>
          <w:szCs w:val="24"/>
        </w:rPr>
        <w:t xml:space="preserve"> flexibility for the interviewee to digress or to emphasize particular </w:t>
      </w:r>
      <w:r w:rsidR="009C4A0C" w:rsidRPr="006A6282">
        <w:rPr>
          <w:rFonts w:ascii="Times New Roman" w:eastAsia="Times New Roman" w:hAnsi="Times New Roman"/>
          <w:color w:val="000000"/>
          <w:sz w:val="24"/>
          <w:szCs w:val="24"/>
        </w:rPr>
        <w:t>items or themes (DiCicco-Bloom and</w:t>
      </w:r>
      <w:r w:rsidRPr="006A6282">
        <w:rPr>
          <w:rFonts w:ascii="Times New Roman" w:eastAsia="Times New Roman" w:hAnsi="Times New Roman"/>
          <w:color w:val="000000"/>
          <w:sz w:val="24"/>
          <w:szCs w:val="24"/>
        </w:rPr>
        <w:t xml:space="preserve"> Crabtree, 2006</w:t>
      </w:r>
      <w:r w:rsidR="0058415F" w:rsidRPr="006A6282">
        <w:rPr>
          <w:rFonts w:ascii="Times New Roman" w:eastAsia="Times New Roman" w:hAnsi="Times New Roman"/>
          <w:color w:val="000000"/>
          <w:sz w:val="24"/>
          <w:szCs w:val="24"/>
        </w:rPr>
        <w:t>; Kvale, 2007</w:t>
      </w:r>
      <w:r w:rsidRPr="006A6282">
        <w:rPr>
          <w:rFonts w:ascii="Times New Roman" w:eastAsia="Times New Roman" w:hAnsi="Times New Roman"/>
          <w:sz w:val="24"/>
          <w:szCs w:val="24"/>
        </w:rPr>
        <w:t xml:space="preserve">).  </w:t>
      </w:r>
      <w:r w:rsidR="00101EA2" w:rsidRPr="006A6282">
        <w:rPr>
          <w:rFonts w:ascii="Times New Roman" w:eastAsia="Times New Roman" w:hAnsi="Times New Roman"/>
          <w:sz w:val="24"/>
          <w:szCs w:val="24"/>
        </w:rPr>
        <w:t xml:space="preserve">The questionnaire will be adapted from the U.S. version, and piloted to eliminate any uncertainty (Kvale 2007).  </w:t>
      </w:r>
      <w:r w:rsidR="00FE6AA3" w:rsidRPr="006A6282">
        <w:rPr>
          <w:rFonts w:ascii="Times New Roman" w:eastAsia="Times New Roman" w:hAnsi="Times New Roman"/>
          <w:sz w:val="24"/>
          <w:szCs w:val="24"/>
        </w:rPr>
        <w:t xml:space="preserve">The case study method has been recognized as very useful in management research, especially in theory-building and in understanding complex phenomena </w:t>
      </w:r>
      <w:r w:rsidR="00FE6AA3" w:rsidRPr="006A6282">
        <w:rPr>
          <w:rFonts w:ascii="Times New Roman" w:hAnsi="Times New Roman"/>
          <w:sz w:val="24"/>
          <w:szCs w:val="24"/>
        </w:rPr>
        <w:t xml:space="preserve">(Aastrup and Halldosson, 2008; Eisenhardt and Graebner, 2007; Yin, 2003). The interviews will involve </w:t>
      </w:r>
      <w:r w:rsidR="00101EA2" w:rsidRPr="006A6282">
        <w:rPr>
          <w:rFonts w:ascii="Times New Roman" w:hAnsi="Times New Roman"/>
          <w:sz w:val="24"/>
          <w:szCs w:val="24"/>
        </w:rPr>
        <w:t xml:space="preserve">the Chancellor, Vice Chancellor, Registrar, College Provosts, </w:t>
      </w:r>
      <w:r w:rsidR="00FE6AA3" w:rsidRPr="006A6282">
        <w:rPr>
          <w:rFonts w:ascii="Times New Roman" w:hAnsi="Times New Roman"/>
          <w:sz w:val="24"/>
          <w:szCs w:val="24"/>
        </w:rPr>
        <w:t>key members of staff in the Registry</w:t>
      </w:r>
      <w:r w:rsidR="00101EA2" w:rsidRPr="006A6282">
        <w:rPr>
          <w:rFonts w:ascii="Times New Roman" w:hAnsi="Times New Roman"/>
          <w:sz w:val="24"/>
          <w:szCs w:val="24"/>
        </w:rPr>
        <w:t xml:space="preserve">, and </w:t>
      </w:r>
      <w:r w:rsidR="00FE6AA3" w:rsidRPr="006A6282">
        <w:rPr>
          <w:rFonts w:ascii="Times New Roman" w:hAnsi="Times New Roman"/>
          <w:sz w:val="24"/>
          <w:szCs w:val="24"/>
        </w:rPr>
        <w:t>custodians of the information relating to the history, vision, strategies and marketization of the University. Though there does not appear to be a single best way of doing</w:t>
      </w:r>
      <w:r w:rsidR="009C4A0C" w:rsidRPr="006A6282">
        <w:rPr>
          <w:rFonts w:ascii="Times New Roman" w:hAnsi="Times New Roman"/>
          <w:sz w:val="24"/>
          <w:szCs w:val="24"/>
        </w:rPr>
        <w:t xml:space="preserve"> </w:t>
      </w:r>
      <w:r w:rsidR="00FE6AA3" w:rsidRPr="006A6282">
        <w:rPr>
          <w:rFonts w:ascii="Times New Roman" w:hAnsi="Times New Roman"/>
          <w:sz w:val="24"/>
          <w:szCs w:val="24"/>
        </w:rPr>
        <w:t xml:space="preserve">case study research  (Piekkari, </w:t>
      </w:r>
      <w:r w:rsidR="00FE6AA3" w:rsidRPr="006A6282">
        <w:rPr>
          <w:rFonts w:ascii="Times New Roman" w:hAnsi="Times New Roman"/>
          <w:i/>
          <w:sz w:val="24"/>
          <w:szCs w:val="24"/>
        </w:rPr>
        <w:t>et al.</w:t>
      </w:r>
      <w:r w:rsidR="00FE6AA3" w:rsidRPr="006A6282">
        <w:rPr>
          <w:rFonts w:ascii="Times New Roman" w:hAnsi="Times New Roman"/>
          <w:sz w:val="24"/>
          <w:szCs w:val="24"/>
        </w:rPr>
        <w:t xml:space="preserve">, 2010), following ‘best practice’ guidelines, such as those given by Eisenhardt and Graebner (2007) and Yin (2003)  is useful. These guidelines, especially relating to the need to involve different levels of management or stakeholders to establish convergence, validity and reliability will be used in this research. </w:t>
      </w:r>
      <w:r w:rsidR="00101EA2" w:rsidRPr="006A6282">
        <w:rPr>
          <w:rFonts w:ascii="Times New Roman" w:hAnsi="Times New Roman"/>
          <w:sz w:val="24"/>
          <w:szCs w:val="24"/>
        </w:rPr>
        <w:t>While there is no figure for the number of qualitative interviews to conduct before theoretical saturation occurs (Strauss and Corbin</w:t>
      </w:r>
      <w:r w:rsidR="007B6448" w:rsidRPr="006A6282">
        <w:rPr>
          <w:rFonts w:ascii="Times New Roman" w:hAnsi="Times New Roman"/>
          <w:sz w:val="24"/>
          <w:szCs w:val="24"/>
        </w:rPr>
        <w:t>,</w:t>
      </w:r>
      <w:r w:rsidR="00101EA2" w:rsidRPr="006A6282">
        <w:rPr>
          <w:rFonts w:ascii="Times New Roman" w:hAnsi="Times New Roman"/>
          <w:sz w:val="24"/>
          <w:szCs w:val="24"/>
        </w:rPr>
        <w:t xml:space="preserve"> 1998) the study has a goal to generate a total recommended by Thomson (2011).  </w:t>
      </w:r>
      <w:r w:rsidR="00FE6AA3" w:rsidRPr="006A6282">
        <w:rPr>
          <w:rFonts w:ascii="Times New Roman" w:hAnsi="Times New Roman"/>
          <w:sz w:val="24"/>
          <w:szCs w:val="24"/>
        </w:rPr>
        <w:t>There</w:t>
      </w:r>
      <w:r w:rsidR="00C671CA" w:rsidRPr="006A6282">
        <w:rPr>
          <w:rFonts w:ascii="Times New Roman" w:hAnsi="Times New Roman"/>
          <w:sz w:val="24"/>
          <w:szCs w:val="24"/>
        </w:rPr>
        <w:t xml:space="preserve">fore apart from </w:t>
      </w:r>
      <w:r w:rsidR="00101EA2" w:rsidRPr="006A6282">
        <w:rPr>
          <w:rFonts w:ascii="Times New Roman" w:hAnsi="Times New Roman"/>
          <w:sz w:val="24"/>
          <w:szCs w:val="24"/>
        </w:rPr>
        <w:t>KNUST employees</w:t>
      </w:r>
      <w:r w:rsidR="00FE6AA3" w:rsidRPr="006A6282">
        <w:rPr>
          <w:rFonts w:ascii="Times New Roman" w:hAnsi="Times New Roman"/>
          <w:sz w:val="24"/>
          <w:szCs w:val="24"/>
        </w:rPr>
        <w:t>, other stakeholders such as alumni will be interviewed.</w:t>
      </w:r>
    </w:p>
    <w:p w:rsidR="00C671CA" w:rsidRPr="006A6282" w:rsidRDefault="00C671CA" w:rsidP="00562F66">
      <w:pPr>
        <w:spacing w:line="480" w:lineRule="auto"/>
        <w:jc w:val="both"/>
        <w:rPr>
          <w:rFonts w:ascii="Times New Roman" w:hAnsi="Times New Roman"/>
          <w:b/>
          <w:sz w:val="24"/>
          <w:szCs w:val="24"/>
        </w:rPr>
      </w:pPr>
    </w:p>
    <w:p w:rsidR="00505D61" w:rsidRPr="006A6282" w:rsidRDefault="00505D61" w:rsidP="00562F66">
      <w:pPr>
        <w:spacing w:line="480" w:lineRule="auto"/>
        <w:jc w:val="both"/>
        <w:rPr>
          <w:rFonts w:ascii="Times New Roman" w:hAnsi="Times New Roman"/>
          <w:b/>
          <w:sz w:val="24"/>
          <w:szCs w:val="24"/>
        </w:rPr>
      </w:pPr>
      <w:r w:rsidRPr="006A6282">
        <w:rPr>
          <w:rFonts w:ascii="Times New Roman" w:hAnsi="Times New Roman"/>
          <w:b/>
          <w:sz w:val="24"/>
          <w:szCs w:val="24"/>
        </w:rPr>
        <w:t>Background of KNUST</w:t>
      </w:r>
    </w:p>
    <w:p w:rsidR="00505D61" w:rsidRPr="006A6282" w:rsidRDefault="00505D61" w:rsidP="00562F66">
      <w:pPr>
        <w:spacing w:line="480" w:lineRule="auto"/>
        <w:jc w:val="both"/>
        <w:rPr>
          <w:rFonts w:ascii="Times New Roman" w:hAnsi="Times New Roman"/>
          <w:sz w:val="24"/>
          <w:szCs w:val="24"/>
        </w:rPr>
      </w:pPr>
      <w:r w:rsidRPr="006A6282">
        <w:rPr>
          <w:rFonts w:ascii="Times New Roman" w:hAnsi="Times New Roman"/>
          <w:sz w:val="24"/>
          <w:szCs w:val="24"/>
        </w:rPr>
        <w:t>The Kwame Nkrumah University of Science and Technology (KNUST) was originally established by a government ordinance on 6</w:t>
      </w:r>
      <w:r w:rsidRPr="006A6282">
        <w:rPr>
          <w:rFonts w:ascii="Times New Roman" w:hAnsi="Times New Roman"/>
          <w:sz w:val="24"/>
          <w:szCs w:val="24"/>
          <w:vertAlign w:val="superscript"/>
        </w:rPr>
        <w:t>th</w:t>
      </w:r>
      <w:r w:rsidRPr="006A6282">
        <w:rPr>
          <w:rFonts w:ascii="Times New Roman" w:hAnsi="Times New Roman"/>
          <w:sz w:val="24"/>
          <w:szCs w:val="24"/>
        </w:rPr>
        <w:t xml:space="preserve"> October 1951 as the Kumasi College of Technology (Agyen-Gyasi, 2011) to provide higher education focused on science and technology, and to generally promote the technical development of Ghana.  </w:t>
      </w:r>
      <w:r w:rsidR="0080282C" w:rsidRPr="006A6282">
        <w:rPr>
          <w:rFonts w:ascii="Times New Roman" w:hAnsi="Times New Roman"/>
          <w:sz w:val="23"/>
          <w:szCs w:val="23"/>
        </w:rPr>
        <w:t>The Kumasi College of Technology now KNUST was the second institution of higher learning established in the country.</w:t>
      </w:r>
      <w:r w:rsidR="0080282C" w:rsidRPr="006A6282">
        <w:rPr>
          <w:rFonts w:ascii="Times New Roman" w:hAnsi="Times New Roman"/>
          <w:sz w:val="24"/>
          <w:szCs w:val="24"/>
        </w:rPr>
        <w:t xml:space="preserve">  </w:t>
      </w:r>
      <w:r w:rsidRPr="006A6282">
        <w:rPr>
          <w:rFonts w:ascii="Times New Roman" w:hAnsi="Times New Roman"/>
          <w:sz w:val="24"/>
          <w:szCs w:val="24"/>
        </w:rPr>
        <w:t xml:space="preserve">It grew quickly by adding the School of Engineering and the Department of Commerce in 1952, and a Pharmacy Department, Department of General Studies, and Department of Agriculture in 1953.  By 1957 the School of Architecture/Town Planning and Building was inaugurated, and in 1961 the Faculty of Science was established to teach specialized courses in Biochemistry, Biology, Chemistry, Mathematics and Physics.  In 1961 the Government established two independent Universities, with the Kumasi College of Technology officially becoming the Kwame Nkrumah University of Science and Technology by an Act of Parliament. The name honors Kwame Nkruah, </w:t>
      </w:r>
      <w:r w:rsidR="00C671CA" w:rsidRPr="006A6282">
        <w:rPr>
          <w:rFonts w:ascii="Times New Roman" w:hAnsi="Times New Roman"/>
          <w:sz w:val="24"/>
          <w:szCs w:val="24"/>
        </w:rPr>
        <w:t xml:space="preserve">who from 1952 -1966 was </w:t>
      </w:r>
      <w:r w:rsidRPr="006A6282">
        <w:rPr>
          <w:rFonts w:ascii="Times New Roman" w:hAnsi="Times New Roman"/>
          <w:sz w:val="24"/>
          <w:szCs w:val="24"/>
        </w:rPr>
        <w:t>the leader of Ghana and its predecessor state, the Gold Coast.</w:t>
      </w:r>
      <w:r w:rsidR="00C671CA" w:rsidRPr="006A6282">
        <w:rPr>
          <w:rFonts w:ascii="Times New Roman" w:hAnsi="Times New Roman"/>
          <w:sz w:val="24"/>
          <w:szCs w:val="24"/>
        </w:rPr>
        <w:t xml:space="preserve">  </w:t>
      </w:r>
      <w:r w:rsidRPr="006A6282">
        <w:rPr>
          <w:rFonts w:ascii="Times New Roman" w:hAnsi="Times New Roman"/>
          <w:sz w:val="24"/>
          <w:szCs w:val="24"/>
        </w:rPr>
        <w:t>Overseeing the nation's independence from British colonial rule in 1957, he was the first prime minister and later president of Ghana.  However, this HEI name was altered during the revolution of February 24</w:t>
      </w:r>
      <w:r w:rsidRPr="006A6282">
        <w:rPr>
          <w:rFonts w:ascii="Times New Roman" w:hAnsi="Times New Roman"/>
          <w:sz w:val="24"/>
          <w:szCs w:val="24"/>
          <w:vertAlign w:val="superscript"/>
        </w:rPr>
        <w:t>th</w:t>
      </w:r>
      <w:r w:rsidRPr="006A6282">
        <w:rPr>
          <w:rFonts w:ascii="Times New Roman" w:hAnsi="Times New Roman"/>
          <w:sz w:val="24"/>
          <w:szCs w:val="24"/>
        </w:rPr>
        <w:t xml:space="preserve">, 1966 to become the University of Science and Technology, Kumasi.  Eventually the name reverted back to KNUST in March, 2000 after </w:t>
      </w:r>
      <w:r w:rsidRPr="006A6282">
        <w:rPr>
          <w:rFonts w:ascii="Times New Roman" w:hAnsi="Times New Roman"/>
          <w:color w:val="252525"/>
          <w:sz w:val="24"/>
          <w:szCs w:val="24"/>
        </w:rPr>
        <w:t xml:space="preserve">elections ushered in the first democratic presidential change of power in Ghana's history. </w:t>
      </w:r>
      <w:r w:rsidRPr="006A6282">
        <w:rPr>
          <w:rFonts w:ascii="Times New Roman" w:hAnsi="Times New Roman"/>
          <w:sz w:val="24"/>
          <w:szCs w:val="24"/>
        </w:rPr>
        <w:t>(PLAN2K14).</w:t>
      </w:r>
    </w:p>
    <w:p w:rsidR="00505D61" w:rsidRPr="006A6282" w:rsidRDefault="00505D61" w:rsidP="00562F66">
      <w:pPr>
        <w:spacing w:line="480" w:lineRule="auto"/>
        <w:jc w:val="both"/>
        <w:rPr>
          <w:rFonts w:ascii="Times New Roman" w:hAnsi="Times New Roman"/>
          <w:sz w:val="24"/>
          <w:szCs w:val="24"/>
        </w:rPr>
      </w:pPr>
    </w:p>
    <w:p w:rsidR="00505D61" w:rsidRPr="006A6282" w:rsidRDefault="004E7750" w:rsidP="00562F66">
      <w:pPr>
        <w:spacing w:line="480" w:lineRule="auto"/>
        <w:jc w:val="both"/>
        <w:rPr>
          <w:rFonts w:ascii="Times New Roman" w:hAnsi="Times New Roman"/>
          <w:sz w:val="24"/>
          <w:szCs w:val="24"/>
        </w:rPr>
      </w:pPr>
      <w:r w:rsidRPr="006A6282">
        <w:rPr>
          <w:rFonts w:ascii="Times New Roman" w:hAnsi="Times New Roman"/>
          <w:sz w:val="24"/>
          <w:szCs w:val="24"/>
        </w:rPr>
        <w:t xml:space="preserve">The </w:t>
      </w:r>
      <w:r w:rsidR="00505D61" w:rsidRPr="006A6282">
        <w:rPr>
          <w:rFonts w:ascii="Times New Roman" w:hAnsi="Times New Roman"/>
          <w:sz w:val="24"/>
          <w:szCs w:val="24"/>
        </w:rPr>
        <w:t xml:space="preserve">naming of an HEI after renowned past and current African leaders, such as Kwame Nkrumah and Nelson Mandela is perceived to be beneficial to the institution. Nelson Mandela Metropolitan Business School is part of South Africa’s vision to become the most sought after business school, and influenced the decision to associate itself with the image of hard work, integrity and sincerity of the country’s first black president (Opoku, </w:t>
      </w:r>
      <w:r w:rsidR="00505D61" w:rsidRPr="006A6282">
        <w:rPr>
          <w:rFonts w:ascii="Times New Roman" w:hAnsi="Times New Roman"/>
          <w:i/>
          <w:sz w:val="24"/>
          <w:szCs w:val="24"/>
        </w:rPr>
        <w:t>et al</w:t>
      </w:r>
      <w:r w:rsidR="00505D61" w:rsidRPr="006A6282">
        <w:rPr>
          <w:rFonts w:ascii="Times New Roman" w:hAnsi="Times New Roman"/>
          <w:sz w:val="24"/>
          <w:szCs w:val="24"/>
        </w:rPr>
        <w:t>., 2006). KNUST also has a similar vision, not only by believing that they are the best university in Ghana, but by strategically increasing their reputation on the international stage.  Their association with the man voted “African Personality of the Century” therefore seems plausible in achieving this intention.</w:t>
      </w:r>
      <w:r w:rsidR="008834EA" w:rsidRPr="006A6282">
        <w:rPr>
          <w:rFonts w:ascii="Times New Roman" w:hAnsi="Times New Roman"/>
          <w:sz w:val="24"/>
          <w:szCs w:val="24"/>
        </w:rPr>
        <w:t xml:space="preserve">  (KNUST.edu)</w:t>
      </w:r>
      <w:r w:rsidR="00505D61" w:rsidRPr="006A6282">
        <w:rPr>
          <w:rFonts w:ascii="Times New Roman" w:hAnsi="Times New Roman"/>
          <w:sz w:val="24"/>
          <w:szCs w:val="24"/>
        </w:rPr>
        <w:t xml:space="preserve"> </w:t>
      </w:r>
    </w:p>
    <w:p w:rsidR="008834EA" w:rsidRPr="006A6282" w:rsidRDefault="008834EA" w:rsidP="00562F66">
      <w:pPr>
        <w:spacing w:line="480" w:lineRule="auto"/>
        <w:jc w:val="both"/>
        <w:rPr>
          <w:rFonts w:ascii="Times New Roman" w:hAnsi="Times New Roman"/>
          <w:sz w:val="24"/>
          <w:szCs w:val="24"/>
        </w:rPr>
      </w:pPr>
    </w:p>
    <w:p w:rsidR="00B10708" w:rsidRPr="006A6282" w:rsidRDefault="00505D61" w:rsidP="00B10708">
      <w:pPr>
        <w:spacing w:line="480" w:lineRule="auto"/>
        <w:rPr>
          <w:rFonts w:ascii="Times New Roman" w:hAnsi="Times New Roman"/>
          <w:sz w:val="24"/>
          <w:szCs w:val="24"/>
        </w:rPr>
      </w:pPr>
      <w:r w:rsidRPr="006A6282">
        <w:rPr>
          <w:rFonts w:ascii="Times New Roman" w:hAnsi="Times New Roman"/>
          <w:sz w:val="24"/>
          <w:szCs w:val="24"/>
        </w:rPr>
        <w:t>In their 2005 Strategic Plan (PLAN2K14) KNUST</w:t>
      </w:r>
      <w:r w:rsidR="00675C0B" w:rsidRPr="006A6282">
        <w:rPr>
          <w:rFonts w:ascii="Times New Roman" w:hAnsi="Times New Roman"/>
          <w:sz w:val="24"/>
          <w:szCs w:val="24"/>
        </w:rPr>
        <w:t xml:space="preserve"> </w:t>
      </w:r>
      <w:r w:rsidRPr="006A6282">
        <w:rPr>
          <w:rFonts w:ascii="Times New Roman" w:hAnsi="Times New Roman"/>
          <w:sz w:val="24"/>
          <w:szCs w:val="24"/>
        </w:rPr>
        <w:t xml:space="preserve"> proposed four strategic points:</w:t>
      </w:r>
    </w:p>
    <w:p w:rsidR="00505D61" w:rsidRPr="006A6282" w:rsidRDefault="00505D61" w:rsidP="00562F66">
      <w:pPr>
        <w:pStyle w:val="ListParagraph"/>
        <w:numPr>
          <w:ilvl w:val="0"/>
          <w:numId w:val="1"/>
        </w:numPr>
        <w:spacing w:line="480" w:lineRule="auto"/>
        <w:rPr>
          <w:rFonts w:ascii="Times New Roman" w:hAnsi="Times New Roman"/>
          <w:sz w:val="24"/>
          <w:szCs w:val="24"/>
        </w:rPr>
      </w:pPr>
      <w:r w:rsidRPr="006A6282">
        <w:rPr>
          <w:rFonts w:ascii="Times New Roman" w:hAnsi="Times New Roman"/>
          <w:sz w:val="24"/>
          <w:szCs w:val="24"/>
        </w:rPr>
        <w:t>Position the university to ensure it serves a meaningful and relevant role</w:t>
      </w:r>
      <w:r w:rsidR="00C671CA" w:rsidRPr="006A6282">
        <w:rPr>
          <w:rFonts w:ascii="Times New Roman" w:hAnsi="Times New Roman"/>
          <w:sz w:val="24"/>
          <w:szCs w:val="24"/>
        </w:rPr>
        <w:t>.</w:t>
      </w:r>
    </w:p>
    <w:p w:rsidR="00505D61" w:rsidRPr="006A6282" w:rsidRDefault="00505D61" w:rsidP="00562F66">
      <w:pPr>
        <w:pStyle w:val="ListParagraph"/>
        <w:numPr>
          <w:ilvl w:val="0"/>
          <w:numId w:val="1"/>
        </w:numPr>
        <w:spacing w:line="480" w:lineRule="auto"/>
        <w:rPr>
          <w:rFonts w:ascii="Times New Roman" w:hAnsi="Times New Roman"/>
          <w:sz w:val="24"/>
          <w:szCs w:val="24"/>
        </w:rPr>
      </w:pPr>
      <w:r w:rsidRPr="006A6282">
        <w:rPr>
          <w:rFonts w:ascii="Times New Roman" w:hAnsi="Times New Roman"/>
          <w:sz w:val="24"/>
          <w:szCs w:val="24"/>
        </w:rPr>
        <w:t>Determine how</w:t>
      </w:r>
      <w:r w:rsidR="00B10708" w:rsidRPr="006A6282">
        <w:rPr>
          <w:rFonts w:ascii="Times New Roman" w:hAnsi="Times New Roman"/>
          <w:sz w:val="24"/>
          <w:szCs w:val="24"/>
        </w:rPr>
        <w:t xml:space="preserve"> </w:t>
      </w:r>
      <w:r w:rsidRPr="006A6282">
        <w:rPr>
          <w:rFonts w:ascii="Times New Roman" w:hAnsi="Times New Roman"/>
          <w:sz w:val="24"/>
          <w:szCs w:val="24"/>
        </w:rPr>
        <w:t>founding objectives should be reinforced, refocused, or radically altered.</w:t>
      </w:r>
    </w:p>
    <w:p w:rsidR="00505D61" w:rsidRPr="006A6282" w:rsidRDefault="00505D61" w:rsidP="00562F66">
      <w:pPr>
        <w:pStyle w:val="ListParagraph"/>
        <w:numPr>
          <w:ilvl w:val="0"/>
          <w:numId w:val="1"/>
        </w:numPr>
        <w:spacing w:line="480" w:lineRule="auto"/>
        <w:rPr>
          <w:rFonts w:ascii="Times New Roman" w:hAnsi="Times New Roman"/>
          <w:sz w:val="24"/>
          <w:szCs w:val="24"/>
        </w:rPr>
      </w:pPr>
      <w:r w:rsidRPr="006A6282">
        <w:rPr>
          <w:rFonts w:ascii="Times New Roman" w:hAnsi="Times New Roman"/>
          <w:sz w:val="24"/>
          <w:szCs w:val="24"/>
        </w:rPr>
        <w:t>Position it as a teaching institution, and determine how it should calculate the tuition fee structure, in terms of government/student/private secto</w:t>
      </w:r>
      <w:r w:rsidR="00C671CA" w:rsidRPr="006A6282">
        <w:rPr>
          <w:rFonts w:ascii="Times New Roman" w:hAnsi="Times New Roman"/>
          <w:sz w:val="24"/>
          <w:szCs w:val="24"/>
        </w:rPr>
        <w:t>r contribution.</w:t>
      </w:r>
    </w:p>
    <w:p w:rsidR="00505D61" w:rsidRPr="006A6282" w:rsidRDefault="00505D61" w:rsidP="00B53C09">
      <w:pPr>
        <w:pStyle w:val="ListParagraph"/>
        <w:numPr>
          <w:ilvl w:val="0"/>
          <w:numId w:val="1"/>
        </w:numPr>
        <w:spacing w:line="480" w:lineRule="auto"/>
        <w:rPr>
          <w:rFonts w:ascii="Times New Roman" w:hAnsi="Times New Roman"/>
          <w:sz w:val="24"/>
          <w:szCs w:val="24"/>
        </w:rPr>
      </w:pPr>
      <w:r w:rsidRPr="006A6282">
        <w:rPr>
          <w:rFonts w:ascii="Times New Roman" w:hAnsi="Times New Roman"/>
          <w:sz w:val="24"/>
          <w:szCs w:val="24"/>
        </w:rPr>
        <w:t>Explore methods of funding diversification in order to reduce dependence on the government.</w:t>
      </w:r>
    </w:p>
    <w:p w:rsidR="00B10708" w:rsidRPr="006A6282" w:rsidRDefault="00B10708" w:rsidP="00562F66">
      <w:pPr>
        <w:spacing w:line="480" w:lineRule="auto"/>
        <w:jc w:val="both"/>
        <w:rPr>
          <w:rFonts w:ascii="Times New Roman" w:hAnsi="Times New Roman"/>
          <w:sz w:val="24"/>
          <w:szCs w:val="24"/>
        </w:rPr>
      </w:pPr>
    </w:p>
    <w:p w:rsidR="00B53C09" w:rsidRPr="006A6282" w:rsidRDefault="00B53C09" w:rsidP="00562F66">
      <w:pPr>
        <w:spacing w:line="480" w:lineRule="auto"/>
        <w:jc w:val="both"/>
        <w:rPr>
          <w:rFonts w:ascii="Times New Roman" w:hAnsi="Times New Roman"/>
          <w:b/>
          <w:sz w:val="24"/>
          <w:szCs w:val="24"/>
        </w:rPr>
      </w:pPr>
    </w:p>
    <w:p w:rsidR="00C671CA" w:rsidRPr="006A6282" w:rsidRDefault="00B53C09" w:rsidP="00562F66">
      <w:pPr>
        <w:spacing w:line="480" w:lineRule="auto"/>
        <w:jc w:val="both"/>
        <w:rPr>
          <w:rFonts w:ascii="Times New Roman" w:hAnsi="Times New Roman"/>
          <w:b/>
          <w:sz w:val="24"/>
          <w:szCs w:val="24"/>
        </w:rPr>
      </w:pPr>
      <w:r w:rsidRPr="006A6282">
        <w:rPr>
          <w:rFonts w:ascii="Times New Roman" w:hAnsi="Times New Roman"/>
          <w:b/>
          <w:sz w:val="24"/>
          <w:szCs w:val="24"/>
        </w:rPr>
        <w:t>Preliminary Findings</w:t>
      </w:r>
    </w:p>
    <w:p w:rsidR="003E153F" w:rsidRPr="006A6282" w:rsidRDefault="003E153F" w:rsidP="00562F66">
      <w:pPr>
        <w:spacing w:line="480" w:lineRule="auto"/>
        <w:jc w:val="both"/>
        <w:rPr>
          <w:rFonts w:ascii="Times New Roman" w:hAnsi="Times New Roman"/>
          <w:sz w:val="24"/>
          <w:szCs w:val="24"/>
        </w:rPr>
      </w:pPr>
      <w:r w:rsidRPr="006A6282">
        <w:rPr>
          <w:rFonts w:ascii="Times New Roman" w:hAnsi="Times New Roman"/>
          <w:sz w:val="24"/>
          <w:szCs w:val="24"/>
        </w:rPr>
        <w:t>Points 3 and 4 of KNUST’s 2005 Strategic Plan address the issue of increasing HEI marketization (Hemsley-Brown and Goonawanda 2007; Williams 2012) which is in agreement with the increasing need for universities worldwide to compete for students, resources and recognition. This view is also reinforced by Edu-Buandoh (2011), who conducted discourse analysis of the aims, objectives and visions of public universities in Ghana, including KNUST, as contained in these universities’ strategy documents. The results confirmed that there is a significant shift from the traditional academic discourse to marketization discourse. She continued that the changes were to portray KNUST, and the other public universities as corporate bodies in a business marketplace. These were in response to the Ghana government directive that each of the three main public universities, namely KNUST, University of Ghana and University of Cape Coast should issue a Corporate Strategic Plan (Edu-Buandoh, 2011: 86).</w:t>
      </w:r>
    </w:p>
    <w:p w:rsidR="003E153F" w:rsidRPr="006A6282" w:rsidRDefault="003E153F" w:rsidP="00562F66">
      <w:pPr>
        <w:spacing w:line="480" w:lineRule="auto"/>
        <w:jc w:val="both"/>
        <w:rPr>
          <w:rFonts w:ascii="Times New Roman" w:hAnsi="Times New Roman"/>
          <w:sz w:val="24"/>
          <w:szCs w:val="24"/>
        </w:rPr>
      </w:pPr>
    </w:p>
    <w:p w:rsidR="00B53C09" w:rsidRPr="006A6282" w:rsidRDefault="00B53C09" w:rsidP="00562F66">
      <w:pPr>
        <w:spacing w:line="480" w:lineRule="auto"/>
        <w:jc w:val="both"/>
        <w:rPr>
          <w:rFonts w:ascii="Times New Roman" w:hAnsi="Times New Roman"/>
          <w:sz w:val="24"/>
          <w:szCs w:val="24"/>
        </w:rPr>
      </w:pPr>
      <w:r w:rsidRPr="006A6282">
        <w:rPr>
          <w:rFonts w:ascii="Times New Roman" w:hAnsi="Times New Roman"/>
          <w:sz w:val="24"/>
          <w:szCs w:val="24"/>
        </w:rPr>
        <w:t xml:space="preserve">The renaming of Kwame Nkrumah University of Science and Technology is somewhat unique given that it was not specifically a result of actions taken in light of an unhealthy brand audit, as the </w:t>
      </w:r>
      <w:r w:rsidR="00953304" w:rsidRPr="006A6282">
        <w:rPr>
          <w:rFonts w:ascii="Times New Roman" w:hAnsi="Times New Roman"/>
          <w:sz w:val="24"/>
          <w:szCs w:val="24"/>
        </w:rPr>
        <w:t>Renaming Process Mod</w:t>
      </w:r>
      <w:r w:rsidRPr="006A6282">
        <w:rPr>
          <w:rFonts w:ascii="Times New Roman" w:hAnsi="Times New Roman"/>
          <w:sz w:val="24"/>
          <w:szCs w:val="24"/>
        </w:rPr>
        <w:t>el suggests (Fig. 1)</w:t>
      </w:r>
      <w:r w:rsidR="00953304" w:rsidRPr="006A6282">
        <w:rPr>
          <w:rFonts w:ascii="Times New Roman" w:hAnsi="Times New Roman"/>
          <w:sz w:val="24"/>
          <w:szCs w:val="24"/>
        </w:rPr>
        <w:t>.</w:t>
      </w:r>
      <w:r w:rsidRPr="006A6282">
        <w:rPr>
          <w:rFonts w:ascii="Times New Roman" w:hAnsi="Times New Roman"/>
          <w:sz w:val="24"/>
          <w:szCs w:val="24"/>
        </w:rPr>
        <w:t xml:space="preserve"> </w:t>
      </w:r>
      <w:r w:rsidR="00953304" w:rsidRPr="006A6282">
        <w:rPr>
          <w:rFonts w:ascii="Times New Roman" w:hAnsi="Times New Roman"/>
          <w:sz w:val="24"/>
          <w:szCs w:val="24"/>
        </w:rPr>
        <w:t xml:space="preserve"> R</w:t>
      </w:r>
      <w:r w:rsidRPr="006A6282">
        <w:rPr>
          <w:rFonts w:ascii="Times New Roman" w:hAnsi="Times New Roman"/>
          <w:sz w:val="24"/>
          <w:szCs w:val="24"/>
        </w:rPr>
        <w:t xml:space="preserve">ather </w:t>
      </w:r>
      <w:r w:rsidR="00953304" w:rsidRPr="006A6282">
        <w:rPr>
          <w:rFonts w:ascii="Times New Roman" w:hAnsi="Times New Roman"/>
          <w:sz w:val="24"/>
          <w:szCs w:val="24"/>
        </w:rPr>
        <w:t xml:space="preserve">the renaming was </w:t>
      </w:r>
      <w:r w:rsidRPr="006A6282">
        <w:rPr>
          <w:rFonts w:ascii="Times New Roman" w:hAnsi="Times New Roman"/>
          <w:sz w:val="24"/>
          <w:szCs w:val="24"/>
        </w:rPr>
        <w:t xml:space="preserve">an action to return to an earlier name (prior to its change during the country’s revolution).  In this sense it has a stronger </w:t>
      </w:r>
      <w:r w:rsidR="00953304" w:rsidRPr="006A6282">
        <w:rPr>
          <w:rFonts w:ascii="Times New Roman" w:hAnsi="Times New Roman"/>
          <w:sz w:val="24"/>
          <w:szCs w:val="24"/>
        </w:rPr>
        <w:t>motivation relevant</w:t>
      </w:r>
      <w:r w:rsidRPr="006A6282">
        <w:rPr>
          <w:rFonts w:ascii="Times New Roman" w:hAnsi="Times New Roman"/>
          <w:sz w:val="24"/>
          <w:szCs w:val="24"/>
        </w:rPr>
        <w:t xml:space="preserve"> to the nation brand (Kwame was Ghana’s first President) rather than to the HEI brand.  </w:t>
      </w:r>
      <w:r w:rsidR="00262D43" w:rsidRPr="006A6282">
        <w:rPr>
          <w:rFonts w:ascii="Times New Roman" w:hAnsi="Times New Roman"/>
          <w:sz w:val="24"/>
          <w:szCs w:val="24"/>
        </w:rPr>
        <w:t xml:space="preserve">However, it has been </w:t>
      </w:r>
      <w:r w:rsidR="00E51AB2" w:rsidRPr="006A6282">
        <w:rPr>
          <w:rFonts w:ascii="Times New Roman" w:hAnsi="Times New Roman"/>
          <w:sz w:val="24"/>
          <w:szCs w:val="24"/>
        </w:rPr>
        <w:t xml:space="preserve">stated </w:t>
      </w:r>
      <w:r w:rsidR="001C7138" w:rsidRPr="006A6282">
        <w:rPr>
          <w:rFonts w:ascii="Times New Roman" w:hAnsi="Times New Roman"/>
          <w:sz w:val="24"/>
          <w:szCs w:val="24"/>
        </w:rPr>
        <w:t xml:space="preserve">that </w:t>
      </w:r>
      <w:r w:rsidR="00262D43" w:rsidRPr="006A6282">
        <w:rPr>
          <w:rFonts w:ascii="Times New Roman" w:hAnsi="Times New Roman"/>
          <w:sz w:val="24"/>
          <w:szCs w:val="24"/>
        </w:rPr>
        <w:t xml:space="preserve">the constant naming and renaming of KNUST confirms the power embedded in naming (Edu-Buandoh, 2011). </w:t>
      </w:r>
    </w:p>
    <w:p w:rsidR="00B10708" w:rsidRPr="006A6282" w:rsidRDefault="00B10708">
      <w:pPr>
        <w:rPr>
          <w:rFonts w:ascii="Times New Roman" w:hAnsi="Times New Roman"/>
          <w:sz w:val="24"/>
          <w:szCs w:val="24"/>
        </w:rPr>
      </w:pPr>
    </w:p>
    <w:p w:rsidR="00D87755" w:rsidRPr="006A6282" w:rsidRDefault="00D87755">
      <w:pPr>
        <w:rPr>
          <w:rFonts w:ascii="Times New Roman" w:hAnsi="Times New Roman"/>
          <w:sz w:val="24"/>
          <w:szCs w:val="24"/>
        </w:rPr>
      </w:pPr>
    </w:p>
    <w:p w:rsidR="00004C8D" w:rsidRPr="006A6282" w:rsidRDefault="00004C8D" w:rsidP="00562F66">
      <w:pPr>
        <w:spacing w:line="480" w:lineRule="auto"/>
        <w:jc w:val="both"/>
        <w:rPr>
          <w:rFonts w:ascii="Times New Roman" w:hAnsi="Times New Roman"/>
          <w:sz w:val="24"/>
          <w:szCs w:val="24"/>
        </w:rPr>
      </w:pPr>
      <w:r w:rsidRPr="006A6282">
        <w:rPr>
          <w:rFonts w:ascii="Times New Roman" w:hAnsi="Times New Roman"/>
          <w:sz w:val="24"/>
          <w:szCs w:val="24"/>
        </w:rPr>
        <w:t>Figure 1.  Renaming Process Model (Williams, 2012)</w:t>
      </w:r>
    </w:p>
    <w:p w:rsidR="00004C8D" w:rsidRPr="006A6282" w:rsidRDefault="00004C8D" w:rsidP="00004C8D">
      <w:pPr>
        <w:spacing w:line="480" w:lineRule="auto"/>
        <w:ind w:left="1440" w:firstLine="720"/>
        <w:jc w:val="both"/>
        <w:rPr>
          <w:rFonts w:ascii="Times New Roman" w:hAnsi="Times New Roman"/>
          <w:sz w:val="24"/>
          <w:szCs w:val="24"/>
        </w:rPr>
      </w:pPr>
      <w:r w:rsidRPr="006A6282">
        <w:rPr>
          <w:rFonts w:ascii="Times New Roman" w:hAnsi="Times New Roman"/>
          <w:noProof/>
          <w:sz w:val="24"/>
          <w:szCs w:val="24"/>
          <w:lang w:val="en-GB" w:eastAsia="en-GB"/>
        </w:rPr>
        <w:drawing>
          <wp:inline distT="0" distB="0" distL="0" distR="0">
            <wp:extent cx="2971800" cy="3931368"/>
            <wp:effectExtent l="19050" t="0" r="0" b="0"/>
            <wp:docPr id="3"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7" cstate="print"/>
                    <a:srcRect/>
                    <a:stretch>
                      <a:fillRect/>
                    </a:stretch>
                  </pic:blipFill>
                  <pic:spPr bwMode="auto">
                    <a:xfrm>
                      <a:off x="0" y="0"/>
                      <a:ext cx="2985699" cy="3949755"/>
                    </a:xfrm>
                    <a:prstGeom prst="rect">
                      <a:avLst/>
                    </a:prstGeom>
                    <a:noFill/>
                    <a:ln w="9525">
                      <a:noFill/>
                      <a:miter lim="800000"/>
                      <a:headEnd/>
                      <a:tailEnd/>
                    </a:ln>
                  </pic:spPr>
                </pic:pic>
              </a:graphicData>
            </a:graphic>
          </wp:inline>
        </w:drawing>
      </w:r>
    </w:p>
    <w:p w:rsidR="007A10E9" w:rsidRPr="006A6282" w:rsidRDefault="007A10E9" w:rsidP="00562F66">
      <w:pPr>
        <w:spacing w:line="480" w:lineRule="auto"/>
        <w:jc w:val="both"/>
        <w:rPr>
          <w:rFonts w:ascii="Times New Roman" w:hAnsi="Times New Roman"/>
          <w:sz w:val="24"/>
          <w:szCs w:val="24"/>
        </w:rPr>
      </w:pPr>
    </w:p>
    <w:p w:rsidR="00515282" w:rsidRPr="006A6282" w:rsidRDefault="00FF5DAB" w:rsidP="00562F66">
      <w:pPr>
        <w:spacing w:line="480" w:lineRule="auto"/>
        <w:jc w:val="both"/>
        <w:rPr>
          <w:rFonts w:ascii="Times New Roman" w:hAnsi="Times New Roman"/>
          <w:sz w:val="24"/>
          <w:szCs w:val="24"/>
        </w:rPr>
      </w:pPr>
      <w:r w:rsidRPr="006A6282">
        <w:rPr>
          <w:rFonts w:ascii="Times New Roman" w:hAnsi="Times New Roman"/>
          <w:sz w:val="24"/>
          <w:szCs w:val="24"/>
        </w:rPr>
        <w:t xml:space="preserve">The motivation drivers, in as much as the renaming replaced the name back to what it was prior to the revolution, </w:t>
      </w:r>
      <w:r w:rsidR="00515282" w:rsidRPr="006A6282">
        <w:rPr>
          <w:rFonts w:ascii="Times New Roman" w:hAnsi="Times New Roman"/>
          <w:sz w:val="24"/>
          <w:szCs w:val="24"/>
        </w:rPr>
        <w:t xml:space="preserve">signified </w:t>
      </w:r>
      <w:r w:rsidRPr="006A6282">
        <w:rPr>
          <w:rFonts w:ascii="Times New Roman" w:hAnsi="Times New Roman"/>
          <w:sz w:val="24"/>
          <w:szCs w:val="24"/>
        </w:rPr>
        <w:t xml:space="preserve">from a nation brand point of view a return to stability.  </w:t>
      </w:r>
      <w:r w:rsidR="003F19C2" w:rsidRPr="006A6282">
        <w:rPr>
          <w:rFonts w:ascii="Times New Roman" w:hAnsi="Times New Roman"/>
          <w:sz w:val="24"/>
          <w:szCs w:val="24"/>
        </w:rPr>
        <w:t xml:space="preserve">The early decision factors are similarly more strongly influenced.  </w:t>
      </w:r>
      <w:r w:rsidRPr="006A6282">
        <w:rPr>
          <w:rFonts w:ascii="Times New Roman" w:hAnsi="Times New Roman"/>
          <w:sz w:val="24"/>
          <w:szCs w:val="24"/>
        </w:rPr>
        <w:t xml:space="preserve">The timing and risk </w:t>
      </w:r>
      <w:r w:rsidR="00515282" w:rsidRPr="006A6282">
        <w:rPr>
          <w:rFonts w:ascii="Times New Roman" w:hAnsi="Times New Roman"/>
          <w:sz w:val="24"/>
          <w:szCs w:val="24"/>
        </w:rPr>
        <w:t xml:space="preserve">factors </w:t>
      </w:r>
      <w:r w:rsidRPr="006A6282">
        <w:rPr>
          <w:rFonts w:ascii="Times New Roman" w:hAnsi="Times New Roman"/>
          <w:sz w:val="24"/>
          <w:szCs w:val="24"/>
        </w:rPr>
        <w:t>involved with the renaming appear muted.  Since the key driver was the change of government power, there was little need to analyze the decision factors</w:t>
      </w:r>
      <w:r w:rsidR="00515282" w:rsidRPr="006A6282">
        <w:rPr>
          <w:rFonts w:ascii="Times New Roman" w:hAnsi="Times New Roman"/>
          <w:sz w:val="24"/>
          <w:szCs w:val="24"/>
        </w:rPr>
        <w:t>, and t</w:t>
      </w:r>
      <w:r w:rsidRPr="006A6282">
        <w:rPr>
          <w:rFonts w:ascii="Times New Roman" w:hAnsi="Times New Roman"/>
          <w:sz w:val="24"/>
          <w:szCs w:val="24"/>
        </w:rPr>
        <w:t xml:space="preserve">he decision was quickly made.  </w:t>
      </w:r>
      <w:r w:rsidR="003F19C2" w:rsidRPr="006A6282">
        <w:rPr>
          <w:rFonts w:ascii="Times New Roman" w:hAnsi="Times New Roman"/>
          <w:sz w:val="24"/>
          <w:szCs w:val="24"/>
        </w:rPr>
        <w:t xml:space="preserve">Therefore we will proceed to a </w:t>
      </w:r>
      <w:r w:rsidR="00515282" w:rsidRPr="006A6282">
        <w:rPr>
          <w:rFonts w:ascii="Times New Roman" w:hAnsi="Times New Roman"/>
          <w:sz w:val="24"/>
          <w:szCs w:val="24"/>
        </w:rPr>
        <w:t>preliminary review of</w:t>
      </w:r>
      <w:r w:rsidR="003F19C2" w:rsidRPr="006A6282">
        <w:rPr>
          <w:rFonts w:ascii="Times New Roman" w:hAnsi="Times New Roman"/>
          <w:sz w:val="24"/>
          <w:szCs w:val="24"/>
        </w:rPr>
        <w:t xml:space="preserve"> the 8 Principles of Renaming.</w:t>
      </w:r>
      <w:r w:rsidR="008B72F4" w:rsidRPr="006A6282">
        <w:rPr>
          <w:rFonts w:ascii="Times New Roman" w:hAnsi="Times New Roman"/>
          <w:sz w:val="24"/>
          <w:szCs w:val="24"/>
        </w:rPr>
        <w:t xml:space="preserve">  </w:t>
      </w:r>
    </w:p>
    <w:p w:rsidR="00515282" w:rsidRPr="006A6282" w:rsidRDefault="00515282" w:rsidP="00562F66">
      <w:pPr>
        <w:spacing w:line="480" w:lineRule="auto"/>
        <w:jc w:val="both"/>
        <w:rPr>
          <w:rFonts w:ascii="Times New Roman" w:hAnsi="Times New Roman"/>
          <w:sz w:val="24"/>
          <w:szCs w:val="24"/>
        </w:rPr>
      </w:pPr>
    </w:p>
    <w:p w:rsidR="00EF615C" w:rsidRPr="006A6282" w:rsidRDefault="00EF615C" w:rsidP="00562F66">
      <w:pPr>
        <w:spacing w:line="480" w:lineRule="auto"/>
        <w:jc w:val="both"/>
        <w:rPr>
          <w:rFonts w:ascii="Times New Roman" w:hAnsi="Times New Roman"/>
          <w:sz w:val="24"/>
          <w:szCs w:val="24"/>
        </w:rPr>
      </w:pPr>
      <w:r w:rsidRPr="006A6282">
        <w:rPr>
          <w:rFonts w:ascii="Times New Roman" w:hAnsi="Times New Roman"/>
          <w:sz w:val="24"/>
          <w:szCs w:val="24"/>
        </w:rPr>
        <w:t xml:space="preserve">There did not seem to be any need to </w:t>
      </w:r>
      <w:r w:rsidR="00515282" w:rsidRPr="006A6282">
        <w:rPr>
          <w:rFonts w:ascii="Times New Roman" w:hAnsi="Times New Roman"/>
          <w:sz w:val="24"/>
          <w:szCs w:val="24"/>
        </w:rPr>
        <w:t>consider</w:t>
      </w:r>
      <w:r w:rsidRPr="006A6282">
        <w:rPr>
          <w:rFonts w:ascii="Times New Roman" w:hAnsi="Times New Roman"/>
          <w:sz w:val="24"/>
          <w:szCs w:val="24"/>
        </w:rPr>
        <w:t xml:space="preserve"> many of the principles in this renaming</w:t>
      </w:r>
      <w:r w:rsidR="00515282" w:rsidRPr="006A6282">
        <w:rPr>
          <w:rFonts w:ascii="Times New Roman" w:hAnsi="Times New Roman"/>
          <w:sz w:val="24"/>
          <w:szCs w:val="24"/>
        </w:rPr>
        <w:t>,</w:t>
      </w:r>
      <w:r w:rsidRPr="006A6282">
        <w:rPr>
          <w:rFonts w:ascii="Times New Roman" w:hAnsi="Times New Roman"/>
          <w:sz w:val="24"/>
          <w:szCs w:val="24"/>
        </w:rPr>
        <w:t xml:space="preserve"> such as Stakeholders, Internal Marketing (other than informative), Resources, Team Management, and Detailed Rollout.  Timing was not </w:t>
      </w:r>
      <w:r w:rsidR="00515282" w:rsidRPr="006A6282">
        <w:rPr>
          <w:rFonts w:ascii="Times New Roman" w:hAnsi="Times New Roman"/>
          <w:sz w:val="24"/>
          <w:szCs w:val="24"/>
        </w:rPr>
        <w:t xml:space="preserve">really </w:t>
      </w:r>
      <w:r w:rsidRPr="006A6282">
        <w:rPr>
          <w:rFonts w:ascii="Times New Roman" w:hAnsi="Times New Roman"/>
          <w:sz w:val="24"/>
          <w:szCs w:val="24"/>
        </w:rPr>
        <w:t xml:space="preserve">a factor, except that it was only possible to rename after the revolution, and </w:t>
      </w:r>
      <w:r w:rsidR="00515282" w:rsidRPr="006A6282">
        <w:rPr>
          <w:rFonts w:ascii="Times New Roman" w:hAnsi="Times New Roman"/>
          <w:sz w:val="24"/>
          <w:szCs w:val="24"/>
        </w:rPr>
        <w:t xml:space="preserve">then </w:t>
      </w:r>
      <w:r w:rsidRPr="006A6282">
        <w:rPr>
          <w:rFonts w:ascii="Times New Roman" w:hAnsi="Times New Roman"/>
          <w:sz w:val="24"/>
          <w:szCs w:val="24"/>
        </w:rPr>
        <w:t>it was done fairly quickly.  In this case the Naming Criteria was not an issue, given that it was a retro substitution situation (Williams 2012).  The name choice did, however, send a powerful signal that the HEI renaming was supporting the rejection of the earlier revolution.  Heritage, however, was a key factor in the KNUST renaming decision and process</w:t>
      </w:r>
      <w:r w:rsidR="00515282" w:rsidRPr="006A6282">
        <w:rPr>
          <w:rFonts w:ascii="Times New Roman" w:hAnsi="Times New Roman"/>
          <w:sz w:val="24"/>
          <w:szCs w:val="24"/>
        </w:rPr>
        <w:t>, given the selection of Kwame Nkrumah</w:t>
      </w:r>
      <w:r w:rsidRPr="006A6282">
        <w:rPr>
          <w:rFonts w:ascii="Times New Roman" w:hAnsi="Times New Roman"/>
          <w:sz w:val="24"/>
          <w:szCs w:val="24"/>
        </w:rPr>
        <w:t xml:space="preserve">.   </w:t>
      </w:r>
    </w:p>
    <w:p w:rsidR="006E07FF" w:rsidRPr="006A6282" w:rsidRDefault="006E07FF" w:rsidP="00562F66">
      <w:pPr>
        <w:spacing w:line="480" w:lineRule="auto"/>
        <w:jc w:val="both"/>
        <w:rPr>
          <w:rFonts w:ascii="Times New Roman" w:hAnsi="Times New Roman"/>
          <w:sz w:val="24"/>
          <w:szCs w:val="24"/>
        </w:rPr>
      </w:pPr>
    </w:p>
    <w:p w:rsidR="00B53C09" w:rsidRPr="006A6282" w:rsidRDefault="00B53C09" w:rsidP="00562F66">
      <w:pPr>
        <w:spacing w:line="480" w:lineRule="auto"/>
        <w:jc w:val="both"/>
        <w:rPr>
          <w:rFonts w:ascii="Times New Roman" w:hAnsi="Times New Roman"/>
          <w:b/>
          <w:sz w:val="24"/>
          <w:szCs w:val="24"/>
        </w:rPr>
      </w:pPr>
    </w:p>
    <w:p w:rsidR="00E51B2A" w:rsidRPr="006A6282" w:rsidRDefault="00E51B2A" w:rsidP="00562F66">
      <w:pPr>
        <w:spacing w:line="480" w:lineRule="auto"/>
        <w:jc w:val="both"/>
        <w:rPr>
          <w:rFonts w:ascii="Times New Roman" w:hAnsi="Times New Roman"/>
          <w:b/>
          <w:sz w:val="24"/>
          <w:szCs w:val="24"/>
        </w:rPr>
      </w:pPr>
      <w:r w:rsidRPr="006A6282">
        <w:rPr>
          <w:rFonts w:ascii="Times New Roman" w:hAnsi="Times New Roman"/>
          <w:b/>
          <w:sz w:val="24"/>
          <w:szCs w:val="24"/>
        </w:rPr>
        <w:t>Summary and conclusion</w:t>
      </w:r>
    </w:p>
    <w:p w:rsidR="009947F6" w:rsidRPr="006A6282" w:rsidRDefault="00E51B2A" w:rsidP="00562F66">
      <w:pPr>
        <w:spacing w:line="480" w:lineRule="auto"/>
        <w:jc w:val="both"/>
        <w:rPr>
          <w:rFonts w:ascii="Times New Roman" w:hAnsi="Times New Roman"/>
          <w:sz w:val="24"/>
          <w:szCs w:val="24"/>
        </w:rPr>
      </w:pPr>
      <w:r w:rsidRPr="006A6282">
        <w:rPr>
          <w:rFonts w:ascii="Times New Roman" w:hAnsi="Times New Roman"/>
          <w:sz w:val="24"/>
          <w:szCs w:val="24"/>
        </w:rPr>
        <w:t xml:space="preserve">Review of the existing literature indicates that the image of Africa as a continent is constantly being </w:t>
      </w:r>
      <w:r w:rsidR="000E7F6A" w:rsidRPr="006A6282">
        <w:rPr>
          <w:rFonts w:ascii="Times New Roman" w:hAnsi="Times New Roman"/>
          <w:sz w:val="24"/>
          <w:szCs w:val="24"/>
        </w:rPr>
        <w:t>negatively being portrayed with characterisation that revolves around issues like underdevelopment, poverty, famine and corruption.  Consequently, this negative reputation has not been very helpful for the brand “Africa” in relation to attracting foreign investments in the continent</w:t>
      </w:r>
      <w:r w:rsidR="00505D61" w:rsidRPr="006A6282">
        <w:rPr>
          <w:rFonts w:ascii="Times New Roman" w:hAnsi="Times New Roman"/>
          <w:sz w:val="24"/>
          <w:szCs w:val="24"/>
        </w:rPr>
        <w:t>, nor in stopping the ‘brain drain’</w:t>
      </w:r>
      <w:r w:rsidR="001A6FBD" w:rsidRPr="006A6282">
        <w:rPr>
          <w:rFonts w:ascii="Times New Roman" w:hAnsi="Times New Roman"/>
          <w:sz w:val="24"/>
          <w:szCs w:val="24"/>
        </w:rPr>
        <w:t>,</w:t>
      </w:r>
      <w:r w:rsidR="00505D61" w:rsidRPr="006A6282">
        <w:rPr>
          <w:rFonts w:ascii="Times New Roman" w:hAnsi="Times New Roman"/>
          <w:sz w:val="24"/>
          <w:szCs w:val="24"/>
        </w:rPr>
        <w:t xml:space="preserve"> let alone attracting university students or faculty</w:t>
      </w:r>
      <w:r w:rsidR="000E7F6A" w:rsidRPr="006A6282">
        <w:rPr>
          <w:rFonts w:ascii="Times New Roman" w:hAnsi="Times New Roman"/>
          <w:sz w:val="24"/>
          <w:szCs w:val="24"/>
        </w:rPr>
        <w:t>.  There is a need to espo</w:t>
      </w:r>
      <w:r w:rsidR="00C81CE8" w:rsidRPr="006A6282">
        <w:rPr>
          <w:rFonts w:ascii="Times New Roman" w:hAnsi="Times New Roman"/>
          <w:sz w:val="24"/>
          <w:szCs w:val="24"/>
        </w:rPr>
        <w:t>u</w:t>
      </w:r>
      <w:r w:rsidR="000E7F6A" w:rsidRPr="006A6282">
        <w:rPr>
          <w:rFonts w:ascii="Times New Roman" w:hAnsi="Times New Roman"/>
          <w:sz w:val="24"/>
          <w:szCs w:val="24"/>
        </w:rPr>
        <w:t>se potentials by rebranding Africa such that these virtues would be widely communicated to the international community to enhance the brand equity of the continent</w:t>
      </w:r>
      <w:r w:rsidR="001A6FBD" w:rsidRPr="006A6282">
        <w:rPr>
          <w:rFonts w:ascii="Times New Roman" w:hAnsi="Times New Roman"/>
          <w:sz w:val="24"/>
          <w:szCs w:val="24"/>
        </w:rPr>
        <w:t>, and of major institutions within Africa</w:t>
      </w:r>
      <w:r w:rsidR="000E7F6A" w:rsidRPr="006A6282">
        <w:rPr>
          <w:rFonts w:ascii="Times New Roman" w:hAnsi="Times New Roman"/>
          <w:sz w:val="24"/>
          <w:szCs w:val="24"/>
        </w:rPr>
        <w:t xml:space="preserve">.  Furthermore, the individual African country’s ability to create brand awareness, unique competitive identity and customer loyalty is crucial in the competitive global environment.  </w:t>
      </w:r>
    </w:p>
    <w:p w:rsidR="00505D61" w:rsidRPr="006A6282" w:rsidRDefault="00505D61" w:rsidP="00562F66">
      <w:pPr>
        <w:spacing w:line="480" w:lineRule="auto"/>
        <w:jc w:val="both"/>
        <w:rPr>
          <w:rFonts w:ascii="Times New Roman" w:hAnsi="Times New Roman"/>
          <w:sz w:val="24"/>
          <w:szCs w:val="24"/>
        </w:rPr>
      </w:pPr>
    </w:p>
    <w:p w:rsidR="006E07FF" w:rsidRDefault="000D7537" w:rsidP="006E07FF">
      <w:pPr>
        <w:spacing w:line="480" w:lineRule="auto"/>
        <w:jc w:val="both"/>
        <w:rPr>
          <w:rFonts w:ascii="Times New Roman" w:hAnsi="Times New Roman"/>
          <w:sz w:val="24"/>
          <w:szCs w:val="24"/>
        </w:rPr>
      </w:pPr>
      <w:r w:rsidRPr="006A6282">
        <w:rPr>
          <w:rFonts w:ascii="Times New Roman" w:hAnsi="Times New Roman"/>
          <w:sz w:val="24"/>
          <w:szCs w:val="24"/>
        </w:rPr>
        <w:t>In order to help promote science and technology in the country of Ghana, t</w:t>
      </w:r>
      <w:r w:rsidR="00505D61" w:rsidRPr="006A6282">
        <w:rPr>
          <w:rFonts w:ascii="Times New Roman" w:hAnsi="Times New Roman"/>
          <w:sz w:val="24"/>
          <w:szCs w:val="24"/>
        </w:rPr>
        <w:t>he case of renaming the Kwame Nkrumah University of Science and Technology (KNUST) is an example of the conclusion that repositioning or rebranding alone is not sufficient to accomplish the identity and image goals felt necessary to address the potential of the HEI</w:t>
      </w:r>
      <w:r w:rsidR="00B7127F" w:rsidRPr="006A6282">
        <w:rPr>
          <w:rFonts w:ascii="Times New Roman" w:hAnsi="Times New Roman"/>
          <w:sz w:val="24"/>
          <w:szCs w:val="24"/>
        </w:rPr>
        <w:t xml:space="preserve">, and by association, influence the </w:t>
      </w:r>
      <w:r w:rsidR="001A6FBD" w:rsidRPr="006A6282">
        <w:rPr>
          <w:rFonts w:ascii="Times New Roman" w:hAnsi="Times New Roman"/>
          <w:sz w:val="24"/>
          <w:szCs w:val="24"/>
        </w:rPr>
        <w:t xml:space="preserve">Ghana </w:t>
      </w:r>
      <w:r w:rsidR="00B7127F" w:rsidRPr="006A6282">
        <w:rPr>
          <w:rFonts w:ascii="Times New Roman" w:hAnsi="Times New Roman"/>
          <w:sz w:val="24"/>
          <w:szCs w:val="24"/>
        </w:rPr>
        <w:t>country brand</w:t>
      </w:r>
      <w:r w:rsidR="00505D61" w:rsidRPr="006A6282">
        <w:rPr>
          <w:rFonts w:ascii="Times New Roman" w:hAnsi="Times New Roman"/>
          <w:sz w:val="24"/>
          <w:szCs w:val="24"/>
        </w:rPr>
        <w:t xml:space="preserve">. </w:t>
      </w:r>
      <w:r w:rsidR="006E07FF" w:rsidRPr="006A6282">
        <w:rPr>
          <w:rFonts w:ascii="Times New Roman" w:hAnsi="Times New Roman"/>
          <w:sz w:val="24"/>
          <w:szCs w:val="24"/>
        </w:rPr>
        <w:t xml:space="preserve"> “Policy makers and employers have a high regard for the Alumni of this University [KNUST] for their good performance.”  (PLAN2K14, p.9) and it has “recently embarked upon an exercise to transform itself into an efficient, contemporary, high quality national institution in science and technology that would serve as a key platform for the industrial and socio-economic development of the country”. (PLAN2K14, p.1)</w:t>
      </w:r>
    </w:p>
    <w:p w:rsidR="00505D61" w:rsidRDefault="00505D61" w:rsidP="00562F66">
      <w:pPr>
        <w:spacing w:line="480" w:lineRule="auto"/>
        <w:jc w:val="both"/>
        <w:rPr>
          <w:rFonts w:ascii="Times New Roman" w:hAnsi="Times New Roman"/>
          <w:sz w:val="24"/>
          <w:szCs w:val="24"/>
        </w:rPr>
      </w:pPr>
    </w:p>
    <w:p w:rsidR="00984E3F" w:rsidRDefault="00984E3F" w:rsidP="00562F66">
      <w:pPr>
        <w:spacing w:line="480" w:lineRule="auto"/>
        <w:jc w:val="both"/>
        <w:rPr>
          <w:rFonts w:ascii="Times New Roman" w:hAnsi="Times New Roman"/>
          <w:sz w:val="24"/>
          <w:szCs w:val="24"/>
        </w:rPr>
      </w:pPr>
    </w:p>
    <w:p w:rsidR="009947F6" w:rsidRPr="004D2222" w:rsidRDefault="009947F6" w:rsidP="00562F66">
      <w:pPr>
        <w:spacing w:line="480" w:lineRule="auto"/>
        <w:rPr>
          <w:rFonts w:ascii="Times New Roman" w:hAnsi="Times New Roman"/>
          <w:b/>
          <w:sz w:val="24"/>
          <w:szCs w:val="24"/>
        </w:rPr>
      </w:pPr>
      <w:r w:rsidRPr="004D2222">
        <w:rPr>
          <w:rFonts w:ascii="Times New Roman" w:hAnsi="Times New Roman"/>
          <w:b/>
          <w:sz w:val="24"/>
          <w:szCs w:val="24"/>
        </w:rPr>
        <w:t>Future studies</w:t>
      </w:r>
    </w:p>
    <w:p w:rsidR="009947F6" w:rsidRPr="008864E8" w:rsidRDefault="009947F6" w:rsidP="00562F66">
      <w:pPr>
        <w:spacing w:line="480" w:lineRule="auto"/>
        <w:jc w:val="both"/>
        <w:rPr>
          <w:rFonts w:ascii="Times New Roman" w:hAnsi="Times New Roman"/>
          <w:sz w:val="24"/>
          <w:szCs w:val="24"/>
        </w:rPr>
      </w:pPr>
      <w:r>
        <w:rPr>
          <w:rFonts w:ascii="Times New Roman" w:hAnsi="Times New Roman"/>
          <w:sz w:val="24"/>
          <w:szCs w:val="24"/>
        </w:rPr>
        <w:t>This art</w:t>
      </w:r>
      <w:r w:rsidR="00C671CA">
        <w:rPr>
          <w:rFonts w:ascii="Times New Roman" w:hAnsi="Times New Roman"/>
          <w:sz w:val="24"/>
          <w:szCs w:val="24"/>
        </w:rPr>
        <w:t>icle is positioned to highlight</w:t>
      </w:r>
      <w:r>
        <w:rPr>
          <w:rFonts w:ascii="Times New Roman" w:hAnsi="Times New Roman"/>
          <w:sz w:val="24"/>
          <w:szCs w:val="24"/>
        </w:rPr>
        <w:t xml:space="preserve"> the gap in the literature on renaming Higher Education Institutions and rebranding Africa, and should </w:t>
      </w:r>
      <w:r w:rsidR="00C671CA">
        <w:rPr>
          <w:rFonts w:ascii="Times New Roman" w:hAnsi="Times New Roman"/>
          <w:sz w:val="24"/>
          <w:szCs w:val="24"/>
        </w:rPr>
        <w:t xml:space="preserve">also </w:t>
      </w:r>
      <w:r>
        <w:rPr>
          <w:rFonts w:ascii="Times New Roman" w:hAnsi="Times New Roman"/>
          <w:sz w:val="24"/>
          <w:szCs w:val="24"/>
        </w:rPr>
        <w:t>spark discussions to help understand issues relating to the global impact of an emerging Africa.  Collecting relevant data from all stakeholders in various African countries to explore rebranding and renaming efforts</w:t>
      </w:r>
      <w:r w:rsidR="004D2222">
        <w:rPr>
          <w:rFonts w:ascii="Times New Roman" w:hAnsi="Times New Roman"/>
          <w:sz w:val="24"/>
          <w:szCs w:val="24"/>
        </w:rPr>
        <w:t xml:space="preserve"> in order to strengthen brand equity should </w:t>
      </w:r>
      <w:r w:rsidR="00C671CA">
        <w:rPr>
          <w:rFonts w:ascii="Times New Roman" w:hAnsi="Times New Roman"/>
          <w:sz w:val="24"/>
          <w:szCs w:val="24"/>
        </w:rPr>
        <w:t xml:space="preserve">also </w:t>
      </w:r>
      <w:r w:rsidR="004D2222">
        <w:rPr>
          <w:rFonts w:ascii="Times New Roman" w:hAnsi="Times New Roman"/>
          <w:sz w:val="24"/>
          <w:szCs w:val="24"/>
        </w:rPr>
        <w:t>be explored.</w:t>
      </w:r>
    </w:p>
    <w:p w:rsidR="00E052BC" w:rsidRDefault="00E052BC" w:rsidP="000D41CD">
      <w:pPr>
        <w:spacing w:line="276" w:lineRule="auto"/>
        <w:ind w:left="360"/>
        <w:rPr>
          <w:rFonts w:ascii="Times New Roman" w:hAnsi="Times New Roman"/>
          <w:sz w:val="24"/>
          <w:szCs w:val="24"/>
        </w:rPr>
      </w:pPr>
    </w:p>
    <w:p w:rsidR="00E052BC" w:rsidRPr="00B71785" w:rsidRDefault="00E052BC" w:rsidP="000D41CD">
      <w:pPr>
        <w:spacing w:line="276" w:lineRule="auto"/>
        <w:ind w:left="360"/>
        <w:rPr>
          <w:rFonts w:ascii="Times New Roman" w:hAnsi="Times New Roman"/>
          <w:sz w:val="24"/>
          <w:szCs w:val="24"/>
        </w:rPr>
      </w:pPr>
    </w:p>
    <w:p w:rsidR="00B71785" w:rsidRPr="00916072" w:rsidRDefault="00E052BC" w:rsidP="000D41CD">
      <w:pPr>
        <w:spacing w:line="276" w:lineRule="auto"/>
        <w:ind w:left="360"/>
        <w:rPr>
          <w:rFonts w:ascii="Times New Roman" w:hAnsi="Times New Roman"/>
          <w:b/>
          <w:sz w:val="24"/>
          <w:szCs w:val="24"/>
        </w:rPr>
      </w:pPr>
      <w:r>
        <w:rPr>
          <w:rFonts w:ascii="Times New Roman" w:hAnsi="Times New Roman"/>
          <w:b/>
          <w:sz w:val="24"/>
          <w:szCs w:val="24"/>
        </w:rPr>
        <w:br w:type="page"/>
      </w:r>
      <w:r w:rsidR="00B71785" w:rsidRPr="00916072">
        <w:rPr>
          <w:rFonts w:ascii="Times New Roman" w:hAnsi="Times New Roman"/>
          <w:b/>
          <w:sz w:val="24"/>
          <w:szCs w:val="24"/>
        </w:rPr>
        <w:t>References</w:t>
      </w:r>
    </w:p>
    <w:p w:rsidR="00DD6696" w:rsidRPr="00F715B6" w:rsidRDefault="00E716F4" w:rsidP="00DD6696">
      <w:pPr>
        <w:ind w:left="720" w:hanging="720"/>
        <w:rPr>
          <w:rFonts w:ascii="Times New Roman" w:hAnsi="Times New Roman"/>
          <w:sz w:val="24"/>
          <w:szCs w:val="24"/>
        </w:rPr>
      </w:pPr>
      <w:r w:rsidRPr="00F715B6">
        <w:rPr>
          <w:rFonts w:ascii="Times New Roman" w:hAnsi="Times New Roman"/>
          <w:sz w:val="24"/>
          <w:szCs w:val="24"/>
        </w:rPr>
        <w:t>Aastrup, J. and</w:t>
      </w:r>
      <w:r w:rsidR="00DD6696" w:rsidRPr="00F715B6">
        <w:rPr>
          <w:rFonts w:ascii="Times New Roman" w:hAnsi="Times New Roman"/>
          <w:sz w:val="24"/>
          <w:szCs w:val="24"/>
        </w:rPr>
        <w:t xml:space="preserve"> Halldorsson, A. (2008). Epistemological Role of Case Studies in Logistics: A Critical Realist Perspective. </w:t>
      </w:r>
      <w:r w:rsidR="00DD6696" w:rsidRPr="00F715B6">
        <w:rPr>
          <w:rFonts w:ascii="Times New Roman" w:hAnsi="Times New Roman"/>
          <w:i/>
          <w:sz w:val="24"/>
          <w:szCs w:val="24"/>
        </w:rPr>
        <w:t>International Journal of Physical Distribution and Logistics Managemen</w:t>
      </w:r>
      <w:r w:rsidR="00DD6696" w:rsidRPr="00F715B6">
        <w:rPr>
          <w:rFonts w:ascii="Times New Roman" w:hAnsi="Times New Roman"/>
          <w:sz w:val="24"/>
          <w:szCs w:val="24"/>
        </w:rPr>
        <w:t xml:space="preserve">t, 38, 746-763. </w:t>
      </w:r>
    </w:p>
    <w:p w:rsidR="00DD6696" w:rsidRPr="00F715B6" w:rsidRDefault="00DD6696" w:rsidP="00DD6696">
      <w:pPr>
        <w:ind w:left="720" w:hanging="720"/>
        <w:rPr>
          <w:rFonts w:ascii="Times New Roman" w:hAnsi="Times New Roman"/>
          <w:sz w:val="24"/>
          <w:szCs w:val="24"/>
        </w:rPr>
      </w:pPr>
      <w:r w:rsidRPr="00F715B6">
        <w:rPr>
          <w:rFonts w:ascii="Times New Roman" w:hAnsi="Times New Roman"/>
          <w:sz w:val="24"/>
          <w:szCs w:val="24"/>
        </w:rPr>
        <w:t xml:space="preserve">Agyen-Gyasi, K., (2011), “The Ghana Collection at the Kwame Nkrumah University of Science and Technology Library”, </w:t>
      </w:r>
      <w:r w:rsidRPr="00F715B6">
        <w:rPr>
          <w:rFonts w:ascii="Times New Roman" w:hAnsi="Times New Roman"/>
          <w:i/>
          <w:sz w:val="24"/>
          <w:szCs w:val="24"/>
        </w:rPr>
        <w:t>Information Development</w:t>
      </w:r>
      <w:r w:rsidRPr="00F715B6">
        <w:rPr>
          <w:rFonts w:ascii="Times New Roman" w:hAnsi="Times New Roman"/>
          <w:sz w:val="24"/>
          <w:szCs w:val="24"/>
        </w:rPr>
        <w:t>, Vol. 27, No. 1, pp. 66-73.</w:t>
      </w:r>
    </w:p>
    <w:p w:rsidR="00F715B6" w:rsidRPr="00F715B6" w:rsidRDefault="00F715B6" w:rsidP="009F1C64">
      <w:pPr>
        <w:ind w:left="720" w:hanging="720"/>
        <w:rPr>
          <w:rFonts w:ascii="Times New Roman" w:hAnsi="Times New Roman"/>
          <w:sz w:val="24"/>
          <w:szCs w:val="24"/>
        </w:rPr>
      </w:pPr>
      <w:r w:rsidRPr="00F715B6">
        <w:rPr>
          <w:rFonts w:ascii="Times New Roman" w:hAnsi="Times New Roman"/>
          <w:sz w:val="24"/>
          <w:szCs w:val="24"/>
        </w:rPr>
        <w:t xml:space="preserve">Anholt, S. (2007), </w:t>
      </w:r>
      <w:r w:rsidRPr="00F715B6">
        <w:rPr>
          <w:rFonts w:ascii="Times New Roman" w:hAnsi="Times New Roman"/>
          <w:i/>
          <w:sz w:val="24"/>
          <w:szCs w:val="24"/>
        </w:rPr>
        <w:t>Competitive Identity: The New Brand Management for Nations, Cities and Regions</w:t>
      </w:r>
      <w:r w:rsidRPr="00F715B6">
        <w:rPr>
          <w:rFonts w:ascii="Times New Roman" w:hAnsi="Times New Roman"/>
          <w:sz w:val="24"/>
          <w:szCs w:val="24"/>
        </w:rPr>
        <w:t>, Palgrave Macmillan, New York, NY.</w:t>
      </w:r>
    </w:p>
    <w:p w:rsidR="00111C94" w:rsidRPr="00F715B6" w:rsidRDefault="00111C94" w:rsidP="009F1C64">
      <w:pPr>
        <w:ind w:left="720" w:hanging="720"/>
        <w:rPr>
          <w:rFonts w:ascii="Times New Roman" w:hAnsi="Times New Roman"/>
          <w:sz w:val="24"/>
          <w:szCs w:val="24"/>
        </w:rPr>
      </w:pPr>
      <w:r w:rsidRPr="00F715B6">
        <w:rPr>
          <w:rFonts w:ascii="Times New Roman" w:hAnsi="Times New Roman"/>
          <w:sz w:val="24"/>
          <w:szCs w:val="24"/>
        </w:rPr>
        <w:t xml:space="preserve">Berry, L., (2000), “Cultivating Service Brand Equity”, </w:t>
      </w:r>
      <w:r w:rsidRPr="00F715B6">
        <w:rPr>
          <w:rFonts w:ascii="Times New Roman" w:hAnsi="Times New Roman"/>
          <w:i/>
          <w:sz w:val="24"/>
          <w:szCs w:val="24"/>
        </w:rPr>
        <w:t>Journal of the Academy of Marketing Science</w:t>
      </w:r>
      <w:r w:rsidRPr="00F715B6">
        <w:rPr>
          <w:rFonts w:ascii="Times New Roman" w:hAnsi="Times New Roman"/>
          <w:sz w:val="24"/>
          <w:szCs w:val="24"/>
        </w:rPr>
        <w:t>, Vol. 28, No. 1, 128-137</w:t>
      </w:r>
      <w:r w:rsidRPr="00F715B6">
        <w:rPr>
          <w:rStyle w:val="Strong"/>
          <w:rFonts w:ascii="Times New Roman" w:hAnsi="Times New Roman"/>
          <w:sz w:val="24"/>
          <w:szCs w:val="24"/>
        </w:rPr>
        <w:t xml:space="preserve"> </w:t>
      </w:r>
      <w:r w:rsidRPr="00F715B6">
        <w:rPr>
          <w:rFonts w:ascii="Times New Roman" w:hAnsi="Times New Roman"/>
          <w:sz w:val="24"/>
          <w:szCs w:val="24"/>
        </w:rPr>
        <w:t xml:space="preserve"> </w:t>
      </w:r>
    </w:p>
    <w:p w:rsidR="00D40895" w:rsidRPr="00F715B6" w:rsidRDefault="00D40895" w:rsidP="009F1C64">
      <w:pPr>
        <w:ind w:left="720" w:hanging="720"/>
        <w:rPr>
          <w:rFonts w:ascii="Times New Roman" w:hAnsi="Times New Roman"/>
          <w:sz w:val="24"/>
          <w:szCs w:val="24"/>
        </w:rPr>
      </w:pPr>
      <w:r w:rsidRPr="00F715B6">
        <w:rPr>
          <w:rFonts w:ascii="Times New Roman" w:hAnsi="Times New Roman"/>
          <w:sz w:val="23"/>
          <w:szCs w:val="23"/>
        </w:rPr>
        <w:t xml:space="preserve">Bloom, D., Canning, D. and Chan, K. (2005) </w:t>
      </w:r>
      <w:r w:rsidRPr="00F715B6">
        <w:rPr>
          <w:rFonts w:ascii="Times New Roman" w:hAnsi="Times New Roman"/>
          <w:i/>
          <w:iCs/>
          <w:sz w:val="23"/>
          <w:szCs w:val="23"/>
        </w:rPr>
        <w:t xml:space="preserve">Higher Education and Economic Development in Africa. </w:t>
      </w:r>
      <w:r w:rsidRPr="00F715B6">
        <w:rPr>
          <w:rFonts w:ascii="Times New Roman" w:hAnsi="Times New Roman"/>
          <w:sz w:val="23"/>
          <w:szCs w:val="23"/>
        </w:rPr>
        <w:t>AFIHD Research Paper. Harvard University: World Bank.</w:t>
      </w:r>
    </w:p>
    <w:p w:rsidR="00D11D92" w:rsidRPr="00F715B6" w:rsidRDefault="00D11D92" w:rsidP="009F1C64">
      <w:pPr>
        <w:ind w:left="720" w:hanging="720"/>
        <w:rPr>
          <w:rFonts w:ascii="Times New Roman" w:hAnsi="Times New Roman"/>
          <w:sz w:val="24"/>
          <w:szCs w:val="24"/>
        </w:rPr>
      </w:pPr>
      <w:r w:rsidRPr="00F715B6">
        <w:rPr>
          <w:rFonts w:ascii="Times New Roman" w:hAnsi="Times New Roman"/>
          <w:sz w:val="24"/>
          <w:szCs w:val="24"/>
        </w:rPr>
        <w:t xml:space="preserve">Brookes, M. (2003) Higher Education: Marketing in a quasi-commercial service industry”, </w:t>
      </w:r>
      <w:r w:rsidRPr="00F715B6">
        <w:rPr>
          <w:rFonts w:ascii="Times New Roman" w:hAnsi="Times New Roman"/>
          <w:i/>
          <w:sz w:val="24"/>
          <w:szCs w:val="24"/>
        </w:rPr>
        <w:t>International Journal of Nonprofit and Voluntary Sector Marketing</w:t>
      </w:r>
      <w:r w:rsidRPr="00F715B6">
        <w:rPr>
          <w:rFonts w:ascii="Times New Roman" w:hAnsi="Times New Roman"/>
          <w:sz w:val="24"/>
          <w:szCs w:val="24"/>
        </w:rPr>
        <w:t>, 8(2), 134-142</w:t>
      </w:r>
    </w:p>
    <w:p w:rsidR="00B71785" w:rsidRPr="00F715B6" w:rsidRDefault="00B71785" w:rsidP="00416D3E">
      <w:pPr>
        <w:ind w:left="720" w:hanging="720"/>
        <w:rPr>
          <w:rFonts w:ascii="Times New Roman" w:eastAsia="Batang" w:hAnsi="Times New Roman"/>
          <w:sz w:val="24"/>
          <w:szCs w:val="24"/>
          <w:lang w:eastAsia="ko-KR"/>
        </w:rPr>
      </w:pPr>
      <w:r w:rsidRPr="00F715B6">
        <w:rPr>
          <w:rFonts w:ascii="Times New Roman" w:eastAsia="Batang" w:hAnsi="Times New Roman"/>
          <w:sz w:val="24"/>
          <w:szCs w:val="24"/>
          <w:lang w:eastAsia="ko-KR"/>
        </w:rPr>
        <w:t xml:space="preserve">Chapleo, C. (2007) “Barriers to brand building in UK universities?” </w:t>
      </w:r>
      <w:r w:rsidRPr="00F715B6">
        <w:rPr>
          <w:rFonts w:ascii="Times New Roman" w:eastAsia="Batang" w:hAnsi="Times New Roman"/>
          <w:i/>
          <w:sz w:val="24"/>
          <w:szCs w:val="24"/>
          <w:lang w:eastAsia="ko-KR"/>
        </w:rPr>
        <w:t>International Journal of Nonprofit and Voluntary Sector Marketing</w:t>
      </w:r>
      <w:r w:rsidRPr="00F715B6">
        <w:rPr>
          <w:rFonts w:ascii="Times New Roman" w:eastAsia="Batang" w:hAnsi="Times New Roman"/>
          <w:sz w:val="24"/>
          <w:szCs w:val="24"/>
          <w:lang w:eastAsia="ko-KR"/>
        </w:rPr>
        <w:t xml:space="preserve"> (February 2007), 23-32</w:t>
      </w:r>
    </w:p>
    <w:p w:rsidR="002C5AF3" w:rsidRPr="00F715B6" w:rsidRDefault="001D0AB2" w:rsidP="009F1C64">
      <w:pPr>
        <w:ind w:left="720" w:hanging="720"/>
        <w:rPr>
          <w:rFonts w:ascii="Times New Roman" w:hAnsi="Times New Roman"/>
          <w:sz w:val="24"/>
          <w:szCs w:val="24"/>
        </w:rPr>
      </w:pPr>
      <w:hyperlink r:id="rId8" w:anchor="v11" w:tgtFrame="_top" w:tooltip="Click to view volume" w:history="1"/>
      <w:r w:rsidR="00B71785" w:rsidRPr="00F715B6">
        <w:rPr>
          <w:rFonts w:ascii="Times New Roman" w:hAnsi="Times New Roman"/>
          <w:sz w:val="24"/>
          <w:szCs w:val="24"/>
        </w:rPr>
        <w:t>Cobb, C. (2001), “The concept of brand identity in relation to students’ intent-to-persist”, (Doctoral dissertation: University of Oklahoma) UMI No. 3006667</w:t>
      </w:r>
    </w:p>
    <w:p w:rsidR="00D40895" w:rsidRPr="00F715B6" w:rsidRDefault="00D40895" w:rsidP="009F1C64">
      <w:pPr>
        <w:ind w:left="720" w:hanging="720"/>
        <w:rPr>
          <w:rFonts w:ascii="Times New Roman" w:hAnsi="Times New Roman"/>
          <w:sz w:val="24"/>
          <w:szCs w:val="24"/>
        </w:rPr>
      </w:pPr>
      <w:r w:rsidRPr="00F715B6">
        <w:rPr>
          <w:rFonts w:ascii="Times New Roman" w:hAnsi="Times New Roman"/>
          <w:sz w:val="23"/>
          <w:szCs w:val="23"/>
        </w:rPr>
        <w:t xml:space="preserve">Commission for Africa (2005). </w:t>
      </w:r>
      <w:r w:rsidRPr="00F715B6">
        <w:rPr>
          <w:rFonts w:ascii="Times New Roman" w:hAnsi="Times New Roman"/>
          <w:i/>
          <w:iCs/>
          <w:sz w:val="23"/>
          <w:szCs w:val="23"/>
        </w:rPr>
        <w:t xml:space="preserve">Our Common Interest. Report of the Commission for Africa. March 2005. </w:t>
      </w:r>
      <w:r w:rsidRPr="00F715B6">
        <w:rPr>
          <w:rFonts w:ascii="Times New Roman" w:hAnsi="Times New Roman"/>
          <w:sz w:val="23"/>
          <w:szCs w:val="23"/>
        </w:rPr>
        <w:t xml:space="preserve">Available at </w:t>
      </w:r>
      <w:r w:rsidRPr="00F715B6">
        <w:rPr>
          <w:rFonts w:ascii="Times New Roman" w:hAnsi="Times New Roman"/>
          <w:color w:val="0000FF"/>
          <w:sz w:val="23"/>
          <w:szCs w:val="23"/>
          <w:u w:val="single"/>
        </w:rPr>
        <w:t>http://www.commissionforafrica.org</w:t>
      </w:r>
      <w:r w:rsidRPr="00F715B6">
        <w:rPr>
          <w:rFonts w:ascii="Times New Roman" w:hAnsi="Times New Roman"/>
          <w:sz w:val="23"/>
          <w:szCs w:val="23"/>
        </w:rPr>
        <w:t>. Last accessed March 2007.</w:t>
      </w:r>
    </w:p>
    <w:p w:rsidR="00D11D92" w:rsidRPr="00F715B6" w:rsidRDefault="00D11D92" w:rsidP="009F1C64">
      <w:pPr>
        <w:ind w:left="720" w:hanging="720"/>
        <w:rPr>
          <w:rFonts w:ascii="Times New Roman" w:hAnsi="Times New Roman"/>
          <w:sz w:val="24"/>
          <w:szCs w:val="24"/>
        </w:rPr>
      </w:pPr>
      <w:r w:rsidRPr="00F715B6">
        <w:rPr>
          <w:rFonts w:ascii="Times New Roman" w:hAnsi="Times New Roman"/>
          <w:sz w:val="24"/>
          <w:szCs w:val="24"/>
        </w:rPr>
        <w:t xml:space="preserve">Constanti, P. and Gibbs, P., (2004) “Higher education teachers and emotional labour”, </w:t>
      </w:r>
      <w:r w:rsidRPr="00F715B6">
        <w:rPr>
          <w:rFonts w:ascii="Times New Roman" w:hAnsi="Times New Roman"/>
          <w:i/>
          <w:iCs/>
          <w:sz w:val="24"/>
          <w:szCs w:val="24"/>
        </w:rPr>
        <w:t>International Journal of Educational Management</w:t>
      </w:r>
      <w:r w:rsidRPr="00F715B6">
        <w:rPr>
          <w:rFonts w:ascii="Times New Roman" w:hAnsi="Times New Roman"/>
          <w:sz w:val="24"/>
          <w:szCs w:val="24"/>
        </w:rPr>
        <w:t>, Vol. 18, No.4, pp 243-249</w:t>
      </w:r>
    </w:p>
    <w:p w:rsidR="00B71785" w:rsidRPr="00F715B6" w:rsidRDefault="00B71785" w:rsidP="00416D3E">
      <w:pPr>
        <w:ind w:left="720" w:hanging="720"/>
        <w:rPr>
          <w:rFonts w:ascii="Times New Roman" w:hAnsi="Times New Roman"/>
          <w:sz w:val="24"/>
          <w:szCs w:val="24"/>
        </w:rPr>
      </w:pPr>
      <w:r w:rsidRPr="00F715B6">
        <w:rPr>
          <w:rFonts w:ascii="Times New Roman" w:hAnsi="Times New Roman"/>
          <w:sz w:val="24"/>
          <w:szCs w:val="24"/>
        </w:rPr>
        <w:t xml:space="preserve">Daly, A. and Moloney, D. (2004) “Managing Corporate Rebranding”, </w:t>
      </w:r>
      <w:r w:rsidRPr="00F715B6">
        <w:rPr>
          <w:rFonts w:ascii="Times New Roman" w:hAnsi="Times New Roman"/>
          <w:i/>
          <w:sz w:val="24"/>
          <w:szCs w:val="24"/>
        </w:rPr>
        <w:t>Irish Marketing Review</w:t>
      </w:r>
      <w:r w:rsidRPr="00F715B6">
        <w:rPr>
          <w:rFonts w:ascii="Times New Roman" w:hAnsi="Times New Roman"/>
          <w:sz w:val="24"/>
          <w:szCs w:val="24"/>
        </w:rPr>
        <w:t>, 17(1/2), 30-36</w:t>
      </w:r>
    </w:p>
    <w:p w:rsidR="00B71785" w:rsidRPr="00F715B6" w:rsidRDefault="00B71785" w:rsidP="001B606D">
      <w:pPr>
        <w:ind w:left="720" w:hanging="720"/>
        <w:rPr>
          <w:rFonts w:ascii="Times New Roman" w:hAnsi="Times New Roman"/>
          <w:sz w:val="24"/>
          <w:szCs w:val="24"/>
        </w:rPr>
      </w:pPr>
      <w:r w:rsidRPr="00F715B6">
        <w:rPr>
          <w:rFonts w:ascii="Times New Roman" w:hAnsi="Times New Roman"/>
          <w:sz w:val="24"/>
          <w:szCs w:val="24"/>
        </w:rPr>
        <w:t xml:space="preserve">De Chernatony, L. and Segal-Horn, S. (2003), “The criteria for successful service brands”, </w:t>
      </w:r>
      <w:r w:rsidRPr="00F715B6">
        <w:rPr>
          <w:rFonts w:ascii="Times New Roman" w:hAnsi="Times New Roman"/>
          <w:i/>
          <w:sz w:val="24"/>
          <w:szCs w:val="24"/>
        </w:rPr>
        <w:t>European Journal of Marketing</w:t>
      </w:r>
      <w:r w:rsidRPr="00F715B6">
        <w:rPr>
          <w:rFonts w:ascii="Times New Roman" w:hAnsi="Times New Roman"/>
          <w:sz w:val="24"/>
          <w:szCs w:val="24"/>
        </w:rPr>
        <w:t>, Vol. 37, No. 7/8, pp.1095-1118</w:t>
      </w:r>
    </w:p>
    <w:p w:rsidR="001B606D" w:rsidRPr="00F715B6" w:rsidRDefault="001B606D" w:rsidP="001B606D">
      <w:pPr>
        <w:autoSpaceDE w:val="0"/>
        <w:autoSpaceDN w:val="0"/>
        <w:adjustRightInd w:val="0"/>
        <w:rPr>
          <w:rFonts w:ascii="Times New Roman" w:hAnsi="Times New Roman"/>
          <w:i/>
          <w:iCs/>
        </w:rPr>
      </w:pPr>
      <w:r w:rsidRPr="00F715B6">
        <w:rPr>
          <w:rFonts w:ascii="Times New Roman" w:hAnsi="Times New Roman"/>
        </w:rPr>
        <w:t>DiCicco</w:t>
      </w:r>
      <w:r w:rsidR="00E716F4" w:rsidRPr="00F715B6">
        <w:rPr>
          <w:rFonts w:ascii="Times New Roman" w:hAnsi="Times New Roman"/>
        </w:rPr>
        <w:t>-Bloom, B., and</w:t>
      </w:r>
      <w:r w:rsidRPr="00F715B6">
        <w:rPr>
          <w:rFonts w:ascii="Times New Roman" w:hAnsi="Times New Roman"/>
        </w:rPr>
        <w:t xml:space="preserve"> Crabtree, B. F. (2006). </w:t>
      </w:r>
      <w:r w:rsidR="00E716F4" w:rsidRPr="00F715B6">
        <w:rPr>
          <w:rFonts w:ascii="Times New Roman" w:hAnsi="Times New Roman"/>
        </w:rPr>
        <w:t>“</w:t>
      </w:r>
      <w:r w:rsidRPr="00F715B6">
        <w:rPr>
          <w:rFonts w:ascii="Times New Roman" w:hAnsi="Times New Roman"/>
        </w:rPr>
        <w:t>The</w:t>
      </w:r>
      <w:r w:rsidR="00E716F4" w:rsidRPr="00F715B6">
        <w:rPr>
          <w:rFonts w:ascii="Times New Roman" w:hAnsi="Times New Roman"/>
        </w:rPr>
        <w:t xml:space="preserve"> qualitative research interview”,</w:t>
      </w:r>
      <w:r w:rsidRPr="00F715B6">
        <w:rPr>
          <w:rFonts w:ascii="Times New Roman" w:hAnsi="Times New Roman"/>
        </w:rPr>
        <w:t xml:space="preserve"> </w:t>
      </w:r>
      <w:r w:rsidRPr="00F715B6">
        <w:rPr>
          <w:rFonts w:ascii="Times New Roman" w:hAnsi="Times New Roman"/>
          <w:i/>
          <w:iCs/>
        </w:rPr>
        <w:t>Medical</w:t>
      </w:r>
    </w:p>
    <w:p w:rsidR="001B606D" w:rsidRPr="00F715B6" w:rsidRDefault="001B606D" w:rsidP="001B606D">
      <w:pPr>
        <w:ind w:left="720"/>
        <w:rPr>
          <w:rFonts w:ascii="Times New Roman" w:hAnsi="Times New Roman"/>
          <w:sz w:val="24"/>
          <w:szCs w:val="24"/>
        </w:rPr>
      </w:pPr>
      <w:r w:rsidRPr="00F715B6">
        <w:rPr>
          <w:rFonts w:ascii="Times New Roman" w:hAnsi="Times New Roman"/>
          <w:i/>
          <w:iCs/>
        </w:rPr>
        <w:t>Education</w:t>
      </w:r>
      <w:r w:rsidRPr="00F715B6">
        <w:rPr>
          <w:rFonts w:ascii="Times New Roman" w:hAnsi="Times New Roman"/>
        </w:rPr>
        <w:t xml:space="preserve">, </w:t>
      </w:r>
      <w:r w:rsidRPr="00F715B6">
        <w:rPr>
          <w:rFonts w:ascii="Times New Roman" w:hAnsi="Times New Roman"/>
          <w:i/>
          <w:iCs/>
        </w:rPr>
        <w:t>40</w:t>
      </w:r>
      <w:r w:rsidRPr="00F715B6">
        <w:rPr>
          <w:rFonts w:ascii="Times New Roman" w:hAnsi="Times New Roman"/>
        </w:rPr>
        <w:t>(4), 314-21.</w:t>
      </w:r>
    </w:p>
    <w:p w:rsidR="00D11D92" w:rsidRPr="00F715B6" w:rsidRDefault="00D11D92" w:rsidP="001B606D">
      <w:pPr>
        <w:ind w:left="720" w:hanging="720"/>
        <w:rPr>
          <w:rFonts w:ascii="Times New Roman" w:hAnsi="Times New Roman"/>
          <w:sz w:val="24"/>
          <w:szCs w:val="24"/>
        </w:rPr>
      </w:pPr>
      <w:r w:rsidRPr="00F715B6">
        <w:rPr>
          <w:rFonts w:ascii="Times New Roman" w:hAnsi="Times New Roman"/>
          <w:sz w:val="24"/>
          <w:szCs w:val="24"/>
        </w:rPr>
        <w:t xml:space="preserve">Dill, D. (2003) “Allowing the Market to Rule: The Case of the United States”, </w:t>
      </w:r>
      <w:r w:rsidRPr="00F715B6">
        <w:rPr>
          <w:rFonts w:ascii="Times New Roman" w:hAnsi="Times New Roman"/>
          <w:i/>
          <w:sz w:val="24"/>
          <w:szCs w:val="24"/>
        </w:rPr>
        <w:t>Higher Education Quarterly,</w:t>
      </w:r>
      <w:r w:rsidRPr="00F715B6">
        <w:rPr>
          <w:rFonts w:ascii="Times New Roman" w:hAnsi="Times New Roman"/>
          <w:sz w:val="24"/>
          <w:szCs w:val="24"/>
        </w:rPr>
        <w:t xml:space="preserve"> 2003, 57(2) PP 136-157.</w:t>
      </w:r>
    </w:p>
    <w:p w:rsidR="00B71785" w:rsidRPr="00F715B6" w:rsidRDefault="00B71785" w:rsidP="009F1C64">
      <w:pPr>
        <w:ind w:left="720" w:hanging="720"/>
        <w:rPr>
          <w:rFonts w:ascii="Times New Roman" w:hAnsi="Times New Roman"/>
          <w:sz w:val="24"/>
          <w:szCs w:val="24"/>
        </w:rPr>
      </w:pPr>
      <w:r w:rsidRPr="00F715B6">
        <w:rPr>
          <w:rFonts w:ascii="Times New Roman" w:hAnsi="Times New Roman"/>
          <w:sz w:val="24"/>
          <w:szCs w:val="24"/>
        </w:rPr>
        <w:t xml:space="preserve">Dowling, G. (1995) “Corporate Reputations: The Company’s Super Brand” </w:t>
      </w:r>
      <w:r w:rsidRPr="00F715B6">
        <w:rPr>
          <w:rFonts w:ascii="Times New Roman" w:hAnsi="Times New Roman"/>
          <w:i/>
          <w:sz w:val="24"/>
          <w:szCs w:val="24"/>
        </w:rPr>
        <w:t>Journal of Brand Management</w:t>
      </w:r>
      <w:r w:rsidRPr="00F715B6">
        <w:rPr>
          <w:rFonts w:ascii="Times New Roman" w:hAnsi="Times New Roman"/>
          <w:sz w:val="24"/>
          <w:szCs w:val="24"/>
        </w:rPr>
        <w:t>, Vol. 2, Nbr. 6, p377-384</w:t>
      </w:r>
    </w:p>
    <w:p w:rsidR="00D83154" w:rsidRPr="007A10E9" w:rsidRDefault="00D83154" w:rsidP="00DD6696">
      <w:pPr>
        <w:rPr>
          <w:rFonts w:ascii="Times New Roman" w:hAnsi="Times New Roman"/>
          <w:sz w:val="24"/>
          <w:szCs w:val="24"/>
        </w:rPr>
      </w:pPr>
      <w:r w:rsidRPr="007A10E9">
        <w:rPr>
          <w:rFonts w:ascii="Times New Roman" w:hAnsi="Times New Roman"/>
          <w:sz w:val="24"/>
          <w:szCs w:val="24"/>
        </w:rPr>
        <w:t xml:space="preserve">Edu-Buandoh, D. F. (2011), “Discourse in Institutional Administration of Public Universities in </w:t>
      </w:r>
    </w:p>
    <w:p w:rsidR="00D83154" w:rsidRPr="007A10E9" w:rsidRDefault="00D83154" w:rsidP="00DD6696">
      <w:pPr>
        <w:rPr>
          <w:rFonts w:ascii="Times New Roman" w:hAnsi="Times New Roman"/>
          <w:sz w:val="24"/>
          <w:szCs w:val="24"/>
        </w:rPr>
      </w:pPr>
      <w:r w:rsidRPr="007A10E9">
        <w:rPr>
          <w:rFonts w:ascii="Times New Roman" w:hAnsi="Times New Roman"/>
          <w:sz w:val="24"/>
          <w:szCs w:val="24"/>
        </w:rPr>
        <w:tab/>
        <w:t xml:space="preserve">Ghana: a Shift towards a Market Paradigm?”, </w:t>
      </w:r>
      <w:r w:rsidRPr="007A10E9">
        <w:rPr>
          <w:rFonts w:ascii="Times New Roman" w:hAnsi="Times New Roman"/>
          <w:i/>
          <w:sz w:val="24"/>
          <w:szCs w:val="24"/>
        </w:rPr>
        <w:t>African Nebula</w:t>
      </w:r>
      <w:r w:rsidRPr="007A10E9">
        <w:rPr>
          <w:rFonts w:ascii="Times New Roman" w:hAnsi="Times New Roman"/>
          <w:sz w:val="24"/>
          <w:szCs w:val="24"/>
        </w:rPr>
        <w:t>, Vol. 3, pp. 86-98.</w:t>
      </w:r>
    </w:p>
    <w:p w:rsidR="00DD6696" w:rsidRPr="00F715B6" w:rsidRDefault="00B508EC" w:rsidP="00DD6696">
      <w:pPr>
        <w:rPr>
          <w:rFonts w:ascii="Times New Roman" w:hAnsi="Times New Roman"/>
          <w:sz w:val="24"/>
          <w:szCs w:val="24"/>
        </w:rPr>
      </w:pPr>
      <w:r w:rsidRPr="00F715B6">
        <w:rPr>
          <w:rFonts w:ascii="Times New Roman" w:hAnsi="Times New Roman"/>
          <w:sz w:val="24"/>
          <w:szCs w:val="24"/>
        </w:rPr>
        <w:t>Eisenhardt, K. M. and</w:t>
      </w:r>
      <w:r w:rsidR="00DD6696" w:rsidRPr="00F715B6">
        <w:rPr>
          <w:rFonts w:ascii="Times New Roman" w:hAnsi="Times New Roman"/>
          <w:sz w:val="24"/>
          <w:szCs w:val="24"/>
        </w:rPr>
        <w:t xml:space="preserve"> Graebner, M. E. (2007). </w:t>
      </w:r>
      <w:r w:rsidRPr="00F715B6">
        <w:rPr>
          <w:rFonts w:ascii="Times New Roman" w:hAnsi="Times New Roman"/>
          <w:sz w:val="24"/>
          <w:szCs w:val="24"/>
        </w:rPr>
        <w:t>“</w:t>
      </w:r>
      <w:r w:rsidR="00DD6696" w:rsidRPr="00F715B6">
        <w:rPr>
          <w:rFonts w:ascii="Times New Roman" w:hAnsi="Times New Roman"/>
          <w:sz w:val="24"/>
          <w:szCs w:val="24"/>
        </w:rPr>
        <w:t>Theory Building from Cases: Opportunities and</w:t>
      </w:r>
    </w:p>
    <w:p w:rsidR="00DD6696" w:rsidRPr="00F715B6" w:rsidRDefault="00DD6696" w:rsidP="00DD6696">
      <w:pPr>
        <w:rPr>
          <w:rFonts w:ascii="Times New Roman" w:hAnsi="Times New Roman"/>
          <w:sz w:val="24"/>
          <w:szCs w:val="24"/>
        </w:rPr>
      </w:pPr>
      <w:r w:rsidRPr="00F715B6">
        <w:rPr>
          <w:rFonts w:ascii="Times New Roman" w:hAnsi="Times New Roman"/>
          <w:sz w:val="24"/>
          <w:szCs w:val="24"/>
        </w:rPr>
        <w:tab/>
        <w:t>Challenges</w:t>
      </w:r>
      <w:r w:rsidR="00B508EC" w:rsidRPr="00F715B6">
        <w:rPr>
          <w:rFonts w:ascii="Times New Roman" w:hAnsi="Times New Roman"/>
          <w:sz w:val="24"/>
          <w:szCs w:val="24"/>
        </w:rPr>
        <w:t>”</w:t>
      </w:r>
      <w:r w:rsidRPr="00F715B6">
        <w:rPr>
          <w:rFonts w:ascii="Times New Roman" w:hAnsi="Times New Roman"/>
          <w:sz w:val="24"/>
          <w:szCs w:val="24"/>
        </w:rPr>
        <w:t xml:space="preserve">. </w:t>
      </w:r>
      <w:r w:rsidRPr="00F715B6">
        <w:rPr>
          <w:rFonts w:ascii="Times New Roman" w:hAnsi="Times New Roman"/>
          <w:i/>
          <w:sz w:val="24"/>
          <w:szCs w:val="24"/>
        </w:rPr>
        <w:t>Academy of Management Journal</w:t>
      </w:r>
      <w:r w:rsidRPr="00F715B6">
        <w:rPr>
          <w:rFonts w:ascii="Times New Roman" w:hAnsi="Times New Roman"/>
          <w:sz w:val="24"/>
          <w:szCs w:val="24"/>
        </w:rPr>
        <w:t>, Vol. 50, No. 1, pp. 25-32.</w:t>
      </w:r>
    </w:p>
    <w:p w:rsidR="00B71785" w:rsidRPr="00F715B6" w:rsidRDefault="00B71785" w:rsidP="009F1C64">
      <w:pPr>
        <w:rPr>
          <w:rFonts w:ascii="Times New Roman" w:hAnsi="Times New Roman"/>
          <w:sz w:val="24"/>
          <w:szCs w:val="24"/>
        </w:rPr>
      </w:pPr>
      <w:r w:rsidRPr="00F715B6">
        <w:rPr>
          <w:rFonts w:ascii="Times New Roman" w:hAnsi="Times New Roman"/>
          <w:sz w:val="24"/>
          <w:szCs w:val="24"/>
        </w:rPr>
        <w:t>Enterprise IG 2002, 2003, 2004 in (Muzellec</w:t>
      </w:r>
      <w:r w:rsidR="005B7D04" w:rsidRPr="00F715B6">
        <w:rPr>
          <w:rFonts w:ascii="Times New Roman" w:hAnsi="Times New Roman"/>
          <w:sz w:val="24"/>
          <w:szCs w:val="24"/>
        </w:rPr>
        <w:t>,</w:t>
      </w:r>
      <w:r w:rsidRPr="00F715B6">
        <w:rPr>
          <w:rFonts w:ascii="Times New Roman" w:hAnsi="Times New Roman"/>
          <w:sz w:val="24"/>
          <w:szCs w:val="24"/>
        </w:rPr>
        <w:t xml:space="preserve"> 2005)</w:t>
      </w:r>
    </w:p>
    <w:p w:rsidR="004D2222" w:rsidRPr="00F715B6" w:rsidRDefault="004D2222" w:rsidP="009F1C64">
      <w:pPr>
        <w:ind w:left="720" w:hanging="720"/>
        <w:rPr>
          <w:rFonts w:ascii="Times New Roman" w:hAnsi="Times New Roman"/>
          <w:sz w:val="24"/>
          <w:szCs w:val="24"/>
        </w:rPr>
      </w:pPr>
      <w:r w:rsidRPr="00F715B6">
        <w:rPr>
          <w:rFonts w:ascii="Times New Roman" w:hAnsi="Times New Roman"/>
          <w:sz w:val="24"/>
          <w:szCs w:val="24"/>
        </w:rPr>
        <w:t xml:space="preserve">Fetscherin, M. (2010) “The determinants and measurements of a country brand: the country brand strength index”, </w:t>
      </w:r>
      <w:r w:rsidRPr="00F715B6">
        <w:rPr>
          <w:rFonts w:ascii="Times New Roman" w:hAnsi="Times New Roman"/>
          <w:i/>
          <w:sz w:val="24"/>
          <w:szCs w:val="24"/>
        </w:rPr>
        <w:t>International Marketing Review</w:t>
      </w:r>
      <w:r w:rsidRPr="00F715B6">
        <w:rPr>
          <w:rFonts w:ascii="Times New Roman" w:hAnsi="Times New Roman"/>
          <w:sz w:val="24"/>
          <w:szCs w:val="24"/>
        </w:rPr>
        <w:t>, Vol. 27 No. 4, pp. 466-79</w:t>
      </w:r>
    </w:p>
    <w:p w:rsidR="00B71785" w:rsidRPr="00F715B6" w:rsidRDefault="00B71785" w:rsidP="009F1C64">
      <w:pPr>
        <w:ind w:left="720" w:hanging="720"/>
        <w:rPr>
          <w:rFonts w:ascii="Times New Roman" w:hAnsi="Times New Roman"/>
          <w:sz w:val="24"/>
          <w:szCs w:val="24"/>
        </w:rPr>
      </w:pPr>
      <w:r w:rsidRPr="00F715B6">
        <w:rPr>
          <w:rFonts w:ascii="Times New Roman" w:hAnsi="Times New Roman"/>
          <w:sz w:val="24"/>
          <w:szCs w:val="24"/>
        </w:rPr>
        <w:t>Finder, A., (2005), “To Woo Students, Colleges Choose Names That Sell”, The New York Times, August 11,pA.1.</w:t>
      </w:r>
    </w:p>
    <w:p w:rsidR="00D11D92" w:rsidRPr="00F715B6" w:rsidRDefault="00D11D92" w:rsidP="009F1C64">
      <w:pPr>
        <w:ind w:left="720" w:hanging="720"/>
        <w:rPr>
          <w:rFonts w:ascii="Times New Roman" w:eastAsia="Batang" w:hAnsi="Times New Roman"/>
          <w:sz w:val="24"/>
          <w:szCs w:val="24"/>
          <w:lang w:eastAsia="ko-KR"/>
        </w:rPr>
      </w:pPr>
      <w:r w:rsidRPr="00F715B6">
        <w:rPr>
          <w:rFonts w:ascii="Times New Roman" w:eastAsia="Batang" w:hAnsi="Times New Roman"/>
          <w:sz w:val="24"/>
          <w:szCs w:val="24"/>
          <w:lang w:eastAsia="ko-KR"/>
        </w:rPr>
        <w:t>Geiger, R., (2004), “</w:t>
      </w:r>
      <w:r w:rsidRPr="00F715B6">
        <w:rPr>
          <w:rFonts w:ascii="Times New Roman" w:eastAsia="Batang" w:hAnsi="Times New Roman"/>
          <w:i/>
          <w:sz w:val="24"/>
          <w:szCs w:val="24"/>
          <w:lang w:eastAsia="ko-KR"/>
        </w:rPr>
        <w:t>Knowledge and Money: Research Universities and the Paradox of the Marketplace</w:t>
      </w:r>
      <w:r w:rsidRPr="00F715B6">
        <w:rPr>
          <w:rFonts w:ascii="Times New Roman" w:eastAsia="Batang" w:hAnsi="Times New Roman"/>
          <w:sz w:val="24"/>
          <w:szCs w:val="24"/>
          <w:lang w:eastAsia="ko-KR"/>
        </w:rPr>
        <w:t>”, Palo Alto, CA, Stanford University Press</w:t>
      </w:r>
    </w:p>
    <w:p w:rsidR="00B71785" w:rsidRPr="00F715B6" w:rsidRDefault="00B71785" w:rsidP="009F1C64">
      <w:pPr>
        <w:ind w:left="720" w:hanging="720"/>
        <w:rPr>
          <w:rFonts w:ascii="Times New Roman" w:hAnsi="Times New Roman"/>
          <w:color w:val="000000"/>
          <w:sz w:val="24"/>
          <w:szCs w:val="24"/>
        </w:rPr>
      </w:pPr>
      <w:r w:rsidRPr="00F715B6">
        <w:rPr>
          <w:rFonts w:ascii="Times New Roman" w:hAnsi="Times New Roman"/>
          <w:color w:val="000000"/>
          <w:sz w:val="24"/>
          <w:szCs w:val="24"/>
        </w:rPr>
        <w:t xml:space="preserve">Hamann, D., Williams, R., and Omar, M. (2007) “Branding Strategy and Consumer High-Technology Product” </w:t>
      </w:r>
      <w:r w:rsidRPr="00F715B6">
        <w:rPr>
          <w:rFonts w:ascii="Times New Roman" w:hAnsi="Times New Roman"/>
          <w:i/>
          <w:color w:val="000000"/>
          <w:sz w:val="24"/>
          <w:szCs w:val="24"/>
        </w:rPr>
        <w:t>The Journal of Product &amp; Brand Management</w:t>
      </w:r>
      <w:r w:rsidRPr="00F715B6">
        <w:rPr>
          <w:rFonts w:ascii="Times New Roman" w:hAnsi="Times New Roman"/>
          <w:color w:val="000000"/>
          <w:sz w:val="24"/>
          <w:szCs w:val="24"/>
        </w:rPr>
        <w:t>, Winter/Spring, Vol. 16, (2) pp.  98 – 111</w:t>
      </w:r>
    </w:p>
    <w:p w:rsidR="00B71785" w:rsidRPr="00F715B6" w:rsidRDefault="00B71785" w:rsidP="009F1C64">
      <w:pPr>
        <w:ind w:left="720" w:hanging="720"/>
        <w:rPr>
          <w:rFonts w:ascii="Times New Roman" w:hAnsi="Times New Roman"/>
          <w:color w:val="000000"/>
          <w:sz w:val="24"/>
          <w:szCs w:val="24"/>
        </w:rPr>
      </w:pPr>
      <w:r w:rsidRPr="00F715B6">
        <w:rPr>
          <w:rFonts w:ascii="Times New Roman" w:hAnsi="Times New Roman"/>
          <w:color w:val="000000"/>
          <w:sz w:val="24"/>
          <w:szCs w:val="24"/>
        </w:rPr>
        <w:t xml:space="preserve">Hankinson, P., Lomax, W., and Hand, C. (2007) “The time factor in rebranding organizations: its effects on staff knowledge, attitudes and behavior in UK charities”, </w:t>
      </w:r>
      <w:r w:rsidRPr="00F715B6">
        <w:rPr>
          <w:rFonts w:ascii="Times New Roman" w:hAnsi="Times New Roman"/>
          <w:i/>
          <w:color w:val="000000"/>
          <w:sz w:val="24"/>
          <w:szCs w:val="24"/>
        </w:rPr>
        <w:t>Journal of Product &amp; Brand Management,</w:t>
      </w:r>
      <w:r w:rsidRPr="00F715B6">
        <w:rPr>
          <w:rFonts w:ascii="Times New Roman" w:hAnsi="Times New Roman"/>
          <w:color w:val="000000"/>
          <w:sz w:val="24"/>
          <w:szCs w:val="24"/>
        </w:rPr>
        <w:t xml:space="preserve"> 16(4) pp</w:t>
      </w:r>
      <w:r w:rsidR="0091286F" w:rsidRPr="00F715B6">
        <w:rPr>
          <w:rFonts w:ascii="Times New Roman" w:hAnsi="Times New Roman"/>
          <w:color w:val="000000"/>
          <w:sz w:val="24"/>
          <w:szCs w:val="24"/>
        </w:rPr>
        <w:t xml:space="preserve">. </w:t>
      </w:r>
      <w:r w:rsidRPr="00F715B6">
        <w:rPr>
          <w:rFonts w:ascii="Times New Roman" w:hAnsi="Times New Roman"/>
          <w:color w:val="000000"/>
          <w:sz w:val="24"/>
          <w:szCs w:val="24"/>
        </w:rPr>
        <w:t>236-246</w:t>
      </w:r>
    </w:p>
    <w:p w:rsidR="00D11D92" w:rsidRPr="00F715B6" w:rsidRDefault="00D11D92" w:rsidP="009F1C64">
      <w:pPr>
        <w:ind w:left="720" w:hanging="720"/>
        <w:rPr>
          <w:rFonts w:ascii="Times New Roman" w:hAnsi="Times New Roman"/>
          <w:sz w:val="24"/>
          <w:szCs w:val="24"/>
        </w:rPr>
      </w:pPr>
      <w:r w:rsidRPr="00F715B6">
        <w:rPr>
          <w:rFonts w:ascii="Times New Roman" w:hAnsi="Times New Roman"/>
          <w:sz w:val="24"/>
          <w:szCs w:val="24"/>
        </w:rPr>
        <w:t xml:space="preserve">Hemsley-Brown, J., and Goonawardana, S., (2007) “Brand harmonization in the international higher education market”, </w:t>
      </w:r>
      <w:r w:rsidRPr="00F715B6">
        <w:rPr>
          <w:rFonts w:ascii="Times New Roman" w:hAnsi="Times New Roman"/>
          <w:i/>
          <w:sz w:val="24"/>
          <w:szCs w:val="24"/>
        </w:rPr>
        <w:t>Journal of Business Research</w:t>
      </w:r>
      <w:r w:rsidRPr="00F715B6">
        <w:rPr>
          <w:rFonts w:ascii="Times New Roman" w:hAnsi="Times New Roman"/>
          <w:sz w:val="24"/>
          <w:szCs w:val="24"/>
        </w:rPr>
        <w:t>, Vol. 60, 9, pp. 942-948</w:t>
      </w:r>
    </w:p>
    <w:p w:rsidR="00B71785" w:rsidRPr="00F715B6" w:rsidRDefault="00B71785" w:rsidP="009F1C64">
      <w:pPr>
        <w:ind w:left="720" w:hanging="720"/>
        <w:rPr>
          <w:rFonts w:ascii="Times New Roman" w:hAnsi="Times New Roman"/>
          <w:sz w:val="24"/>
          <w:szCs w:val="24"/>
        </w:rPr>
      </w:pPr>
      <w:r w:rsidRPr="00F715B6">
        <w:rPr>
          <w:rFonts w:ascii="Times New Roman" w:hAnsi="Times New Roman"/>
          <w:sz w:val="24"/>
          <w:szCs w:val="24"/>
        </w:rPr>
        <w:t xml:space="preserve">Hemsley-Brown, J., and Oplatka, I., (2007) “Universities in a competitive global marketplace: A systematic review of the literature on higher education marketing” </w:t>
      </w:r>
      <w:r w:rsidRPr="00F715B6">
        <w:rPr>
          <w:rFonts w:ascii="Times New Roman" w:hAnsi="Times New Roman"/>
          <w:i/>
          <w:sz w:val="24"/>
          <w:szCs w:val="24"/>
        </w:rPr>
        <w:t xml:space="preserve">International Journal of Public Sector Management </w:t>
      </w:r>
      <w:r w:rsidRPr="00F715B6">
        <w:rPr>
          <w:rFonts w:ascii="Times New Roman" w:hAnsi="Times New Roman"/>
          <w:bCs/>
          <w:sz w:val="24"/>
          <w:szCs w:val="24"/>
        </w:rPr>
        <w:t>Vol.</w:t>
      </w:r>
      <w:r w:rsidRPr="00F715B6">
        <w:rPr>
          <w:rFonts w:ascii="Times New Roman" w:hAnsi="Times New Roman"/>
          <w:sz w:val="24"/>
          <w:szCs w:val="24"/>
        </w:rPr>
        <w:t xml:space="preserve"> 19 </w:t>
      </w:r>
      <w:r w:rsidRPr="00F715B6">
        <w:rPr>
          <w:rFonts w:ascii="Times New Roman" w:hAnsi="Times New Roman"/>
          <w:bCs/>
          <w:sz w:val="24"/>
          <w:szCs w:val="24"/>
        </w:rPr>
        <w:t>Issue:</w:t>
      </w:r>
      <w:r w:rsidRPr="00F715B6">
        <w:rPr>
          <w:rFonts w:ascii="Times New Roman" w:hAnsi="Times New Roman"/>
          <w:sz w:val="24"/>
          <w:szCs w:val="24"/>
        </w:rPr>
        <w:t xml:space="preserve"> 4 </w:t>
      </w:r>
      <w:r w:rsidRPr="00F715B6">
        <w:rPr>
          <w:rFonts w:ascii="Times New Roman" w:hAnsi="Times New Roman"/>
          <w:bCs/>
          <w:sz w:val="24"/>
          <w:szCs w:val="24"/>
        </w:rPr>
        <w:t>Page:</w:t>
      </w:r>
      <w:r w:rsidRPr="00F715B6">
        <w:rPr>
          <w:rFonts w:ascii="Times New Roman" w:hAnsi="Times New Roman"/>
          <w:sz w:val="24"/>
          <w:szCs w:val="24"/>
        </w:rPr>
        <w:t xml:space="preserve"> 316 - 338  </w:t>
      </w:r>
    </w:p>
    <w:p w:rsidR="002C5AF3" w:rsidRPr="00F715B6" w:rsidRDefault="00D11D92" w:rsidP="009F1C64">
      <w:pPr>
        <w:ind w:left="720" w:hanging="720"/>
        <w:rPr>
          <w:rFonts w:ascii="Times New Roman" w:hAnsi="Times New Roman"/>
          <w:sz w:val="24"/>
          <w:szCs w:val="24"/>
        </w:rPr>
      </w:pPr>
      <w:r w:rsidRPr="00F715B6">
        <w:rPr>
          <w:rFonts w:ascii="Times New Roman" w:hAnsi="Times New Roman"/>
          <w:sz w:val="24"/>
          <w:szCs w:val="24"/>
        </w:rPr>
        <w:t xml:space="preserve">Hoxby, C.M. (1997) </w:t>
      </w:r>
      <w:r w:rsidR="0091286F" w:rsidRPr="00F715B6">
        <w:rPr>
          <w:rFonts w:ascii="Times New Roman" w:hAnsi="Times New Roman"/>
          <w:sz w:val="24"/>
          <w:szCs w:val="24"/>
        </w:rPr>
        <w:t>“</w:t>
      </w:r>
      <w:r w:rsidRPr="00F715B6">
        <w:rPr>
          <w:rFonts w:ascii="Times New Roman" w:hAnsi="Times New Roman"/>
          <w:i/>
          <w:sz w:val="24"/>
          <w:szCs w:val="24"/>
        </w:rPr>
        <w:t>The Changing Market Structure of US Higher Education</w:t>
      </w:r>
      <w:r w:rsidR="0091286F" w:rsidRPr="00F715B6">
        <w:rPr>
          <w:rFonts w:ascii="Times New Roman" w:hAnsi="Times New Roman"/>
          <w:i/>
          <w:sz w:val="24"/>
          <w:szCs w:val="24"/>
        </w:rPr>
        <w:t>”</w:t>
      </w:r>
      <w:r w:rsidRPr="00F715B6">
        <w:rPr>
          <w:rFonts w:ascii="Times New Roman" w:hAnsi="Times New Roman"/>
          <w:sz w:val="24"/>
          <w:szCs w:val="24"/>
        </w:rPr>
        <w:t>, Harvard University Press</w:t>
      </w:r>
    </w:p>
    <w:p w:rsidR="00B71785" w:rsidRPr="00F715B6" w:rsidRDefault="00B71785" w:rsidP="009F1C64">
      <w:pPr>
        <w:ind w:left="720" w:hanging="720"/>
        <w:rPr>
          <w:rFonts w:ascii="Times New Roman" w:hAnsi="Times New Roman"/>
          <w:sz w:val="24"/>
          <w:szCs w:val="24"/>
        </w:rPr>
      </w:pPr>
      <w:r w:rsidRPr="00F715B6">
        <w:rPr>
          <w:rFonts w:ascii="Times New Roman" w:hAnsi="Times New Roman"/>
          <w:sz w:val="24"/>
          <w:szCs w:val="24"/>
        </w:rPr>
        <w:t xml:space="preserve">Ivy, J. (2001) “Higher education institution image: a correspondence analysis approach”, </w:t>
      </w:r>
      <w:r w:rsidRPr="00F715B6">
        <w:rPr>
          <w:rFonts w:ascii="Times New Roman" w:hAnsi="Times New Roman"/>
          <w:i/>
          <w:sz w:val="24"/>
          <w:szCs w:val="24"/>
        </w:rPr>
        <w:t>The Interna</w:t>
      </w:r>
      <w:r w:rsidR="0091286F" w:rsidRPr="00F715B6">
        <w:rPr>
          <w:rFonts w:ascii="Times New Roman" w:hAnsi="Times New Roman"/>
          <w:i/>
          <w:sz w:val="24"/>
          <w:szCs w:val="24"/>
        </w:rPr>
        <w:t>tional</w:t>
      </w:r>
      <w:r w:rsidRPr="00F715B6">
        <w:rPr>
          <w:rFonts w:ascii="Times New Roman" w:hAnsi="Times New Roman"/>
          <w:i/>
          <w:sz w:val="24"/>
          <w:szCs w:val="24"/>
        </w:rPr>
        <w:t xml:space="preserve"> Journal of Education Management</w:t>
      </w:r>
      <w:r w:rsidRPr="00F715B6">
        <w:rPr>
          <w:rFonts w:ascii="Times New Roman" w:hAnsi="Times New Roman"/>
          <w:sz w:val="24"/>
          <w:szCs w:val="24"/>
        </w:rPr>
        <w:t>, 15, 6/7, pp.276-282</w:t>
      </w:r>
    </w:p>
    <w:p w:rsidR="002C5AF3" w:rsidRPr="00F715B6" w:rsidRDefault="00B71785" w:rsidP="009F1C64">
      <w:pPr>
        <w:ind w:left="720" w:hanging="720"/>
        <w:rPr>
          <w:rFonts w:ascii="Times New Roman" w:hAnsi="Times New Roman"/>
          <w:sz w:val="24"/>
          <w:szCs w:val="24"/>
          <w:lang w:eastAsia="ko-KR"/>
        </w:rPr>
      </w:pPr>
      <w:r w:rsidRPr="00F715B6">
        <w:rPr>
          <w:rFonts w:ascii="Times New Roman" w:hAnsi="Times New Roman"/>
          <w:sz w:val="24"/>
          <w:szCs w:val="24"/>
          <w:lang w:eastAsia="ko-KR"/>
        </w:rPr>
        <w:t xml:space="preserve">Kapferer, J-N (2008) </w:t>
      </w:r>
      <w:r w:rsidRPr="00F715B6">
        <w:rPr>
          <w:rFonts w:ascii="Times New Roman" w:hAnsi="Times New Roman"/>
          <w:i/>
          <w:sz w:val="24"/>
          <w:szCs w:val="24"/>
          <w:lang w:eastAsia="ko-KR"/>
        </w:rPr>
        <w:t>“The New Strategic Brand Management”</w:t>
      </w:r>
      <w:r w:rsidRPr="00F715B6">
        <w:rPr>
          <w:rFonts w:ascii="Times New Roman" w:hAnsi="Times New Roman"/>
          <w:sz w:val="24"/>
          <w:szCs w:val="24"/>
          <w:lang w:eastAsia="ko-KR"/>
        </w:rPr>
        <w:t>, London, UK, Kogan-Page, Ltd</w:t>
      </w:r>
    </w:p>
    <w:p w:rsidR="00880D79" w:rsidRPr="00F715B6" w:rsidRDefault="00880D79" w:rsidP="009F1C64">
      <w:pPr>
        <w:ind w:left="720" w:hanging="720"/>
        <w:rPr>
          <w:rFonts w:ascii="Times New Roman" w:hAnsi="Times New Roman"/>
          <w:sz w:val="24"/>
          <w:szCs w:val="24"/>
        </w:rPr>
      </w:pPr>
      <w:r w:rsidRPr="00F715B6">
        <w:rPr>
          <w:rFonts w:ascii="Times New Roman" w:hAnsi="Times New Roman"/>
          <w:sz w:val="24"/>
          <w:szCs w:val="24"/>
        </w:rPr>
        <w:t>Kapstein, E.</w:t>
      </w:r>
      <w:r w:rsidR="0091286F" w:rsidRPr="00F715B6">
        <w:rPr>
          <w:rFonts w:ascii="Times New Roman" w:hAnsi="Times New Roman"/>
          <w:sz w:val="24"/>
          <w:szCs w:val="24"/>
        </w:rPr>
        <w:t>,</w:t>
      </w:r>
      <w:r w:rsidRPr="00F715B6">
        <w:rPr>
          <w:rFonts w:ascii="Times New Roman" w:hAnsi="Times New Roman"/>
          <w:sz w:val="24"/>
          <w:szCs w:val="24"/>
        </w:rPr>
        <w:t xml:space="preserve"> (2009), “</w:t>
      </w:r>
      <w:r w:rsidR="005C45D5" w:rsidRPr="00F715B6">
        <w:rPr>
          <w:rFonts w:ascii="Times New Roman" w:hAnsi="Times New Roman"/>
          <w:sz w:val="24"/>
          <w:szCs w:val="24"/>
        </w:rPr>
        <w:t>Africa’s capitalist revolution”,</w:t>
      </w:r>
      <w:r w:rsidRPr="00F715B6">
        <w:rPr>
          <w:rFonts w:ascii="Times New Roman" w:hAnsi="Times New Roman"/>
          <w:sz w:val="24"/>
          <w:szCs w:val="24"/>
        </w:rPr>
        <w:t xml:space="preserve"> </w:t>
      </w:r>
      <w:r w:rsidRPr="00F715B6">
        <w:rPr>
          <w:rFonts w:ascii="Times New Roman" w:hAnsi="Times New Roman"/>
          <w:i/>
          <w:sz w:val="24"/>
          <w:szCs w:val="24"/>
        </w:rPr>
        <w:t>Foreign Affairs</w:t>
      </w:r>
      <w:r w:rsidRPr="00F715B6">
        <w:rPr>
          <w:rFonts w:ascii="Times New Roman" w:hAnsi="Times New Roman"/>
          <w:sz w:val="24"/>
          <w:szCs w:val="24"/>
        </w:rPr>
        <w:t>, Vol. 88 No 4, pp. 119-29</w:t>
      </w:r>
    </w:p>
    <w:p w:rsidR="00B71785" w:rsidRPr="00F715B6" w:rsidRDefault="001B606D" w:rsidP="009F1C64">
      <w:pPr>
        <w:ind w:left="720" w:hanging="720"/>
        <w:rPr>
          <w:rFonts w:ascii="Times New Roman" w:hAnsi="Times New Roman"/>
          <w:sz w:val="24"/>
          <w:szCs w:val="24"/>
        </w:rPr>
      </w:pPr>
      <w:r w:rsidRPr="00F715B6">
        <w:rPr>
          <w:rFonts w:ascii="Times New Roman" w:hAnsi="Times New Roman"/>
          <w:sz w:val="24"/>
          <w:szCs w:val="24"/>
        </w:rPr>
        <w:t>Koku, P., (1997</w:t>
      </w:r>
      <w:r w:rsidR="00B71785" w:rsidRPr="00F715B6">
        <w:rPr>
          <w:rFonts w:ascii="Times New Roman" w:hAnsi="Times New Roman"/>
          <w:sz w:val="24"/>
          <w:szCs w:val="24"/>
        </w:rPr>
        <w:t xml:space="preserve">), “Corporate name change signaling in the services industry”, </w:t>
      </w:r>
      <w:r w:rsidR="00B71785" w:rsidRPr="00F715B6">
        <w:rPr>
          <w:rFonts w:ascii="Times New Roman" w:hAnsi="Times New Roman"/>
          <w:i/>
          <w:sz w:val="24"/>
          <w:szCs w:val="24"/>
        </w:rPr>
        <w:t>Journal of Services Marketing</w:t>
      </w:r>
      <w:r w:rsidR="00B71785" w:rsidRPr="00F715B6">
        <w:rPr>
          <w:rFonts w:ascii="Times New Roman" w:hAnsi="Times New Roman"/>
          <w:sz w:val="24"/>
          <w:szCs w:val="24"/>
        </w:rPr>
        <w:t>, Vol</w:t>
      </w:r>
      <w:r w:rsidR="005C45D5" w:rsidRPr="00F715B6">
        <w:rPr>
          <w:rFonts w:ascii="Times New Roman" w:hAnsi="Times New Roman"/>
          <w:sz w:val="24"/>
          <w:szCs w:val="24"/>
        </w:rPr>
        <w:t>.</w:t>
      </w:r>
      <w:r w:rsidR="00B71785" w:rsidRPr="00F715B6">
        <w:rPr>
          <w:rFonts w:ascii="Times New Roman" w:hAnsi="Times New Roman"/>
          <w:sz w:val="24"/>
          <w:szCs w:val="24"/>
        </w:rPr>
        <w:t xml:space="preserve"> 11, 6, PP392-408</w:t>
      </w:r>
    </w:p>
    <w:p w:rsidR="00C0396E" w:rsidRPr="00F715B6" w:rsidRDefault="00C0396E" w:rsidP="009F1C64">
      <w:pPr>
        <w:rPr>
          <w:rFonts w:ascii="Times New Roman" w:eastAsia="Batang" w:hAnsi="Times New Roman"/>
          <w:sz w:val="24"/>
          <w:szCs w:val="24"/>
          <w:lang w:eastAsia="ko-KR"/>
        </w:rPr>
      </w:pPr>
      <w:r w:rsidRPr="00F715B6">
        <w:rPr>
          <w:rFonts w:ascii="Times New Roman" w:eastAsia="Batang" w:hAnsi="Times New Roman"/>
          <w:sz w:val="24"/>
          <w:szCs w:val="24"/>
          <w:lang w:eastAsia="ko-KR"/>
        </w:rPr>
        <w:t xml:space="preserve">Kotler, P., and Fox, K. (1985). </w:t>
      </w:r>
      <w:r w:rsidRPr="00F715B6">
        <w:rPr>
          <w:rFonts w:ascii="Times New Roman" w:eastAsia="Batang" w:hAnsi="Times New Roman"/>
          <w:i/>
          <w:iCs/>
          <w:sz w:val="24"/>
          <w:szCs w:val="24"/>
          <w:lang w:eastAsia="ko-KR"/>
        </w:rPr>
        <w:t xml:space="preserve">Strategic </w:t>
      </w:r>
      <w:r w:rsidRPr="00F715B6">
        <w:rPr>
          <w:rFonts w:ascii="Times New Roman" w:eastAsia="Batang" w:hAnsi="Times New Roman"/>
          <w:bCs/>
          <w:i/>
          <w:iCs/>
          <w:sz w:val="24"/>
          <w:szCs w:val="24"/>
          <w:lang w:eastAsia="ko-KR"/>
        </w:rPr>
        <w:t>Marketing</w:t>
      </w:r>
      <w:r w:rsidRPr="00F715B6">
        <w:rPr>
          <w:rFonts w:ascii="Times New Roman" w:eastAsia="Batang" w:hAnsi="Times New Roman"/>
          <w:i/>
          <w:iCs/>
          <w:sz w:val="24"/>
          <w:szCs w:val="24"/>
          <w:lang w:eastAsia="ko-KR"/>
        </w:rPr>
        <w:t xml:space="preserve"> for Educational Institutions. </w:t>
      </w:r>
    </w:p>
    <w:p w:rsidR="00C0396E" w:rsidRPr="00F715B6" w:rsidRDefault="00C0396E" w:rsidP="009F1C64">
      <w:pPr>
        <w:ind w:left="720"/>
        <w:rPr>
          <w:rFonts w:ascii="Times New Roman" w:eastAsia="Batang" w:hAnsi="Times New Roman"/>
          <w:sz w:val="24"/>
          <w:szCs w:val="24"/>
          <w:lang w:eastAsia="ko-KR"/>
        </w:rPr>
      </w:pPr>
      <w:r w:rsidRPr="00F715B6">
        <w:rPr>
          <w:rFonts w:ascii="Times New Roman" w:eastAsia="Batang" w:hAnsi="Times New Roman"/>
          <w:sz w:val="24"/>
          <w:szCs w:val="24"/>
          <w:lang w:eastAsia="ko-KR"/>
        </w:rPr>
        <w:t>Englewood Cliffs, NJ: Prentice Hall</w:t>
      </w:r>
    </w:p>
    <w:p w:rsidR="00C0396E" w:rsidRPr="00F715B6" w:rsidRDefault="00C0396E" w:rsidP="001B606D">
      <w:pPr>
        <w:ind w:left="720" w:hanging="720"/>
        <w:rPr>
          <w:rFonts w:ascii="Times New Roman" w:hAnsi="Times New Roman"/>
          <w:sz w:val="24"/>
          <w:szCs w:val="24"/>
        </w:rPr>
      </w:pPr>
      <w:r w:rsidRPr="00F715B6">
        <w:rPr>
          <w:rFonts w:ascii="Times New Roman" w:hAnsi="Times New Roman"/>
          <w:sz w:val="24"/>
          <w:szCs w:val="24"/>
        </w:rPr>
        <w:t xml:space="preserve">Kotler, P., and Levy, S. (1969) “Broadening the Concept of marketing”, </w:t>
      </w:r>
      <w:r w:rsidRPr="00F715B6">
        <w:rPr>
          <w:rFonts w:ascii="Times New Roman" w:hAnsi="Times New Roman"/>
          <w:i/>
          <w:sz w:val="24"/>
          <w:szCs w:val="24"/>
        </w:rPr>
        <w:t>Journal of Marketing</w:t>
      </w:r>
      <w:r w:rsidRPr="00F715B6">
        <w:rPr>
          <w:rFonts w:ascii="Times New Roman" w:hAnsi="Times New Roman"/>
          <w:sz w:val="24"/>
          <w:szCs w:val="24"/>
        </w:rPr>
        <w:t>, Vol. 33 (Jan.) 10-15</w:t>
      </w:r>
    </w:p>
    <w:p w:rsidR="001B606D" w:rsidRPr="00F715B6" w:rsidRDefault="001B606D" w:rsidP="001B606D">
      <w:pPr>
        <w:autoSpaceDE w:val="0"/>
        <w:autoSpaceDN w:val="0"/>
        <w:adjustRightInd w:val="0"/>
        <w:ind w:left="720" w:hanging="720"/>
        <w:rPr>
          <w:rFonts w:ascii="Times New Roman" w:hAnsi="Times New Roman"/>
          <w:sz w:val="24"/>
          <w:szCs w:val="24"/>
        </w:rPr>
      </w:pPr>
      <w:r w:rsidRPr="00F715B6">
        <w:rPr>
          <w:rFonts w:ascii="Times New Roman" w:hAnsi="Times New Roman"/>
          <w:sz w:val="24"/>
          <w:szCs w:val="24"/>
        </w:rPr>
        <w:t>Kvale</w:t>
      </w:r>
      <w:r w:rsidR="00411A68" w:rsidRPr="00F715B6">
        <w:rPr>
          <w:rFonts w:ascii="Times New Roman" w:hAnsi="Times New Roman"/>
          <w:sz w:val="24"/>
          <w:szCs w:val="24"/>
        </w:rPr>
        <w:t>,</w:t>
      </w:r>
      <w:r w:rsidRPr="00F715B6">
        <w:rPr>
          <w:rFonts w:ascii="Times New Roman" w:hAnsi="Times New Roman"/>
          <w:sz w:val="24"/>
          <w:szCs w:val="24"/>
        </w:rPr>
        <w:t xml:space="preserve"> S</w:t>
      </w:r>
      <w:r w:rsidR="00411A68" w:rsidRPr="00F715B6">
        <w:rPr>
          <w:rFonts w:ascii="Times New Roman" w:hAnsi="Times New Roman"/>
          <w:sz w:val="24"/>
          <w:szCs w:val="24"/>
        </w:rPr>
        <w:t>.,</w:t>
      </w:r>
      <w:r w:rsidRPr="00F715B6">
        <w:rPr>
          <w:rFonts w:ascii="Times New Roman" w:hAnsi="Times New Roman"/>
          <w:sz w:val="24"/>
          <w:szCs w:val="24"/>
        </w:rPr>
        <w:t xml:space="preserve"> (2007), “</w:t>
      </w:r>
      <w:r w:rsidRPr="00F715B6">
        <w:rPr>
          <w:rFonts w:ascii="Times New Roman" w:hAnsi="Times New Roman"/>
          <w:i/>
          <w:sz w:val="24"/>
          <w:szCs w:val="24"/>
        </w:rPr>
        <w:t>Doing Interviews. Book 2 of The SAGE Qualitative Research Kit</w:t>
      </w:r>
      <w:r w:rsidRPr="00F715B6">
        <w:rPr>
          <w:rFonts w:ascii="Times New Roman" w:hAnsi="Times New Roman"/>
          <w:sz w:val="24"/>
          <w:szCs w:val="24"/>
        </w:rPr>
        <w:t>” London, Sage.</w:t>
      </w:r>
    </w:p>
    <w:p w:rsidR="00880D79" w:rsidRPr="00F715B6" w:rsidRDefault="00880D79" w:rsidP="001B606D">
      <w:pPr>
        <w:ind w:left="720" w:hanging="720"/>
        <w:rPr>
          <w:rFonts w:ascii="Times New Roman" w:hAnsi="Times New Roman"/>
          <w:sz w:val="24"/>
          <w:szCs w:val="24"/>
        </w:rPr>
      </w:pPr>
      <w:r w:rsidRPr="00F715B6">
        <w:rPr>
          <w:rFonts w:ascii="Times New Roman" w:hAnsi="Times New Roman"/>
          <w:sz w:val="24"/>
          <w:szCs w:val="24"/>
        </w:rPr>
        <w:t xml:space="preserve">Letiche, J.M. (2010), “Transforming sub-Saharan Africa:” </w:t>
      </w:r>
      <w:r w:rsidRPr="00F715B6">
        <w:rPr>
          <w:rFonts w:ascii="Times New Roman" w:hAnsi="Times New Roman"/>
          <w:i/>
          <w:sz w:val="24"/>
          <w:szCs w:val="24"/>
        </w:rPr>
        <w:t xml:space="preserve">Journal of Policy Modelling, </w:t>
      </w:r>
      <w:r w:rsidRPr="00F715B6">
        <w:rPr>
          <w:rFonts w:ascii="Times New Roman" w:hAnsi="Times New Roman"/>
          <w:sz w:val="24"/>
          <w:szCs w:val="24"/>
        </w:rPr>
        <w:t>Vol. 32, pp. 163-75</w:t>
      </w:r>
    </w:p>
    <w:p w:rsidR="00B71785" w:rsidRPr="00F715B6" w:rsidRDefault="00B71785" w:rsidP="001B606D">
      <w:pPr>
        <w:ind w:left="720" w:hanging="720"/>
        <w:rPr>
          <w:rFonts w:ascii="Times New Roman" w:hAnsi="Times New Roman"/>
          <w:sz w:val="24"/>
          <w:szCs w:val="24"/>
        </w:rPr>
      </w:pPr>
      <w:r w:rsidRPr="00F715B6">
        <w:rPr>
          <w:rFonts w:ascii="Times New Roman" w:hAnsi="Times New Roman"/>
          <w:sz w:val="24"/>
          <w:szCs w:val="24"/>
        </w:rPr>
        <w:t>Lowrie, A. (2007) Branding higher education:</w:t>
      </w:r>
      <w:r w:rsidR="00C61440" w:rsidRPr="00F715B6">
        <w:rPr>
          <w:rFonts w:ascii="Times New Roman" w:hAnsi="Times New Roman"/>
          <w:sz w:val="24"/>
          <w:szCs w:val="24"/>
        </w:rPr>
        <w:t xml:space="preserve"> </w:t>
      </w:r>
      <w:r w:rsidRPr="00F715B6">
        <w:rPr>
          <w:rFonts w:ascii="Times New Roman" w:hAnsi="Times New Roman"/>
          <w:sz w:val="24"/>
          <w:szCs w:val="24"/>
        </w:rPr>
        <w:t xml:space="preserve">equivalence and difference in developing identity”, </w:t>
      </w:r>
      <w:r w:rsidRPr="00F715B6">
        <w:rPr>
          <w:rFonts w:ascii="Times New Roman" w:hAnsi="Times New Roman"/>
          <w:i/>
          <w:sz w:val="24"/>
          <w:szCs w:val="24"/>
        </w:rPr>
        <w:t>Journal of Business Research</w:t>
      </w:r>
      <w:r w:rsidRPr="00F715B6">
        <w:rPr>
          <w:rFonts w:ascii="Times New Roman" w:hAnsi="Times New Roman"/>
          <w:sz w:val="24"/>
          <w:szCs w:val="24"/>
        </w:rPr>
        <w:t>, Vol. 60, No. 9, pp.990-9</w:t>
      </w:r>
      <w:r w:rsidR="00C61440" w:rsidRPr="00F715B6">
        <w:rPr>
          <w:rFonts w:ascii="Times New Roman" w:hAnsi="Times New Roman"/>
          <w:sz w:val="24"/>
          <w:szCs w:val="24"/>
        </w:rPr>
        <w:t>99</w:t>
      </w:r>
    </w:p>
    <w:p w:rsidR="00880D79" w:rsidRPr="00F715B6" w:rsidRDefault="00D64E3F" w:rsidP="009F1C64">
      <w:pPr>
        <w:ind w:left="720" w:hanging="720"/>
        <w:rPr>
          <w:rFonts w:ascii="Times New Roman" w:eastAsia="Batang" w:hAnsi="Times New Roman"/>
          <w:sz w:val="24"/>
          <w:szCs w:val="24"/>
          <w:lang w:val="fr-FR" w:eastAsia="ko-KR"/>
        </w:rPr>
      </w:pPr>
      <w:r w:rsidRPr="00F715B6">
        <w:rPr>
          <w:rFonts w:ascii="Times New Roman" w:eastAsia="Batang" w:hAnsi="Times New Roman"/>
          <w:sz w:val="24"/>
          <w:szCs w:val="24"/>
          <w:lang w:val="fr-FR" w:eastAsia="ko-KR"/>
        </w:rPr>
        <w:t>Maiello, M.</w:t>
      </w:r>
      <w:r w:rsidR="00C61440" w:rsidRPr="00F715B6">
        <w:rPr>
          <w:rFonts w:ascii="Times New Roman" w:eastAsia="Batang" w:hAnsi="Times New Roman"/>
          <w:sz w:val="24"/>
          <w:szCs w:val="24"/>
          <w:lang w:val="fr-FR" w:eastAsia="ko-KR"/>
        </w:rPr>
        <w:t>,</w:t>
      </w:r>
      <w:r w:rsidRPr="00F715B6">
        <w:rPr>
          <w:rFonts w:ascii="Times New Roman" w:eastAsia="Batang" w:hAnsi="Times New Roman"/>
          <w:sz w:val="24"/>
          <w:szCs w:val="24"/>
          <w:lang w:val="fr-FR" w:eastAsia="ko-KR"/>
        </w:rPr>
        <w:t xml:space="preserve"> (2009), </w:t>
      </w:r>
      <w:r w:rsidRPr="00F715B6">
        <w:rPr>
          <w:rFonts w:ascii="Times New Roman" w:eastAsia="Batang" w:hAnsi="Times New Roman"/>
          <w:sz w:val="24"/>
          <w:szCs w:val="24"/>
          <w:lang w:eastAsia="ko-KR"/>
        </w:rPr>
        <w:t>“</w:t>
      </w:r>
      <w:r w:rsidRPr="00F715B6">
        <w:rPr>
          <w:rFonts w:ascii="Times New Roman" w:eastAsia="Batang" w:hAnsi="Times New Roman"/>
          <w:sz w:val="24"/>
          <w:szCs w:val="24"/>
          <w:lang w:val="fr-FR" w:eastAsia="ko-KR"/>
        </w:rPr>
        <w:t>The business of Africa</w:t>
      </w:r>
      <w:r w:rsidRPr="00F715B6">
        <w:rPr>
          <w:rFonts w:ascii="Times New Roman" w:eastAsia="Batang" w:hAnsi="Times New Roman"/>
          <w:sz w:val="24"/>
          <w:szCs w:val="24"/>
          <w:lang w:eastAsia="ko-KR"/>
        </w:rPr>
        <w:t>”</w:t>
      </w:r>
      <w:r w:rsidRPr="00F715B6">
        <w:rPr>
          <w:rFonts w:ascii="Times New Roman" w:eastAsia="Batang" w:hAnsi="Times New Roman"/>
          <w:sz w:val="24"/>
          <w:szCs w:val="24"/>
          <w:lang w:val="fr-FR" w:eastAsia="ko-KR"/>
        </w:rPr>
        <w:t xml:space="preserve">, </w:t>
      </w:r>
      <w:r w:rsidRPr="00F715B6">
        <w:rPr>
          <w:rFonts w:ascii="Times New Roman" w:eastAsia="Batang" w:hAnsi="Times New Roman"/>
          <w:i/>
          <w:sz w:val="24"/>
          <w:szCs w:val="24"/>
          <w:lang w:val="fr-FR" w:eastAsia="ko-KR"/>
        </w:rPr>
        <w:t>Forbes Magazine</w:t>
      </w:r>
      <w:r w:rsidRPr="00F715B6">
        <w:rPr>
          <w:rFonts w:ascii="Times New Roman" w:eastAsia="Batang" w:hAnsi="Times New Roman"/>
          <w:sz w:val="24"/>
          <w:szCs w:val="24"/>
          <w:lang w:val="fr-FR" w:eastAsia="ko-KR"/>
        </w:rPr>
        <w:t>, Vol. 5, October</w:t>
      </w:r>
    </w:p>
    <w:p w:rsidR="00B71785" w:rsidRPr="00F715B6" w:rsidRDefault="00B71785" w:rsidP="009F1C64">
      <w:pPr>
        <w:ind w:left="720" w:hanging="720"/>
        <w:rPr>
          <w:rFonts w:ascii="Times New Roman" w:eastAsia="Batang" w:hAnsi="Times New Roman"/>
          <w:sz w:val="24"/>
          <w:szCs w:val="24"/>
          <w:lang w:val="fr-FR" w:eastAsia="ko-KR"/>
        </w:rPr>
      </w:pPr>
      <w:r w:rsidRPr="00F715B6">
        <w:rPr>
          <w:rFonts w:ascii="Times New Roman" w:eastAsia="Batang" w:hAnsi="Times New Roman"/>
          <w:sz w:val="24"/>
          <w:szCs w:val="24"/>
          <w:lang w:val="fr-FR" w:eastAsia="ko-KR"/>
        </w:rPr>
        <w:t xml:space="preserve">Margulies, W. (1997)  </w:t>
      </w:r>
      <w:r w:rsidRPr="00F715B6">
        <w:rPr>
          <w:rFonts w:ascii="Times New Roman" w:eastAsia="Batang" w:hAnsi="Times New Roman"/>
          <w:sz w:val="24"/>
          <w:szCs w:val="24"/>
          <w:lang w:eastAsia="ko-KR"/>
        </w:rPr>
        <w:t>“</w:t>
      </w:r>
      <w:r w:rsidRPr="00F715B6">
        <w:rPr>
          <w:rFonts w:ascii="Times New Roman" w:eastAsia="Batang" w:hAnsi="Times New Roman"/>
          <w:sz w:val="24"/>
          <w:szCs w:val="24"/>
          <w:lang w:val="fr-FR" w:eastAsia="ko-KR"/>
        </w:rPr>
        <w:t>Make the most of your corporate identity</w:t>
      </w:r>
      <w:r w:rsidRPr="00F715B6">
        <w:rPr>
          <w:rFonts w:ascii="Times New Roman" w:eastAsia="Batang" w:hAnsi="Times New Roman"/>
          <w:sz w:val="24"/>
          <w:szCs w:val="24"/>
          <w:lang w:eastAsia="ko-KR"/>
        </w:rPr>
        <w:t>”</w:t>
      </w:r>
      <w:r w:rsidRPr="00F715B6">
        <w:rPr>
          <w:rFonts w:ascii="Times New Roman" w:eastAsia="Batang" w:hAnsi="Times New Roman"/>
          <w:sz w:val="24"/>
          <w:szCs w:val="24"/>
          <w:lang w:val="fr-FR" w:eastAsia="ko-KR"/>
        </w:rPr>
        <w:t xml:space="preserve">, </w:t>
      </w:r>
      <w:r w:rsidRPr="00F715B6">
        <w:rPr>
          <w:rFonts w:ascii="Times New Roman" w:eastAsia="Batang" w:hAnsi="Times New Roman"/>
          <w:i/>
          <w:sz w:val="24"/>
          <w:szCs w:val="24"/>
          <w:lang w:val="fr-FR" w:eastAsia="ko-KR"/>
        </w:rPr>
        <w:t>Harvard Business Review</w:t>
      </w:r>
      <w:r w:rsidRPr="00F715B6">
        <w:rPr>
          <w:rFonts w:ascii="Times New Roman" w:eastAsia="Batang" w:hAnsi="Times New Roman"/>
          <w:sz w:val="24"/>
          <w:szCs w:val="24"/>
          <w:lang w:val="fr-FR" w:eastAsia="ko-KR"/>
        </w:rPr>
        <w:t>, 55(4), July-August, 66-77</w:t>
      </w:r>
    </w:p>
    <w:p w:rsidR="00B71785" w:rsidRPr="00F715B6" w:rsidRDefault="00B71785" w:rsidP="009F1C64">
      <w:pPr>
        <w:ind w:left="720" w:hanging="720"/>
        <w:rPr>
          <w:rFonts w:ascii="Times New Roman" w:eastAsia="Batang" w:hAnsi="Times New Roman"/>
          <w:sz w:val="24"/>
          <w:szCs w:val="24"/>
          <w:lang w:eastAsia="ko-KR"/>
        </w:rPr>
      </w:pPr>
      <w:r w:rsidRPr="00F715B6">
        <w:rPr>
          <w:rFonts w:ascii="Times New Roman" w:eastAsia="Batang" w:hAnsi="Times New Roman"/>
          <w:sz w:val="24"/>
          <w:szCs w:val="24"/>
          <w:lang w:eastAsia="ko-KR"/>
        </w:rPr>
        <w:t xml:space="preserve">Mazzarol, T., and Soutar, G. (1999) “Sustainable competitive advantage for educational institutions: a suggested model.” </w:t>
      </w:r>
      <w:r w:rsidRPr="00F715B6">
        <w:rPr>
          <w:rFonts w:ascii="Times New Roman" w:eastAsia="Batang" w:hAnsi="Times New Roman"/>
          <w:i/>
          <w:sz w:val="24"/>
          <w:szCs w:val="24"/>
          <w:lang w:eastAsia="ko-KR"/>
        </w:rPr>
        <w:t>The International Journal of Educational Management</w:t>
      </w:r>
      <w:r w:rsidRPr="00F715B6">
        <w:rPr>
          <w:rFonts w:ascii="Times New Roman" w:eastAsia="Batang" w:hAnsi="Times New Roman"/>
          <w:sz w:val="24"/>
          <w:szCs w:val="24"/>
          <w:lang w:eastAsia="ko-KR"/>
        </w:rPr>
        <w:t>, Vol. 13, No. 6 pp 287-300</w:t>
      </w:r>
    </w:p>
    <w:p w:rsidR="00B71785" w:rsidRPr="00F715B6" w:rsidRDefault="00B71785" w:rsidP="009F1C64">
      <w:pPr>
        <w:ind w:left="720" w:hanging="720"/>
        <w:rPr>
          <w:rFonts w:ascii="Times New Roman" w:eastAsia="Batang" w:hAnsi="Times New Roman"/>
          <w:sz w:val="24"/>
          <w:szCs w:val="24"/>
          <w:lang w:eastAsia="ko-KR"/>
        </w:rPr>
      </w:pPr>
      <w:r w:rsidRPr="00F715B6">
        <w:rPr>
          <w:rFonts w:ascii="Times New Roman" w:eastAsia="Batang" w:hAnsi="Times New Roman"/>
          <w:sz w:val="24"/>
          <w:szCs w:val="24"/>
          <w:lang w:eastAsia="ko-KR"/>
        </w:rPr>
        <w:t xml:space="preserve">Melewar, T.C. and Saunders, J. (2000) “Global corporate visual identity systems: Using an extended marketing mix”, </w:t>
      </w:r>
      <w:r w:rsidRPr="00F715B6">
        <w:rPr>
          <w:rFonts w:ascii="Times New Roman" w:eastAsia="Batang" w:hAnsi="Times New Roman"/>
          <w:i/>
          <w:sz w:val="24"/>
          <w:szCs w:val="24"/>
          <w:lang w:eastAsia="ko-KR"/>
        </w:rPr>
        <w:t>European Journal of Marketing</w:t>
      </w:r>
      <w:r w:rsidRPr="00F715B6">
        <w:rPr>
          <w:rFonts w:ascii="Times New Roman" w:eastAsia="Batang" w:hAnsi="Times New Roman"/>
          <w:sz w:val="24"/>
          <w:szCs w:val="24"/>
          <w:lang w:eastAsia="ko-KR"/>
        </w:rPr>
        <w:t>, 34(5/6), 538</w:t>
      </w:r>
    </w:p>
    <w:p w:rsidR="00354B5B" w:rsidRPr="00F715B6" w:rsidRDefault="00354B5B" w:rsidP="009F1C64">
      <w:pPr>
        <w:ind w:left="720" w:hanging="720"/>
        <w:rPr>
          <w:rFonts w:ascii="Times New Roman" w:eastAsia="Batang" w:hAnsi="Times New Roman"/>
          <w:sz w:val="24"/>
          <w:szCs w:val="24"/>
          <w:lang w:eastAsia="ko-KR"/>
        </w:rPr>
      </w:pPr>
      <w:r w:rsidRPr="00F715B6">
        <w:rPr>
          <w:rFonts w:ascii="Times New Roman" w:eastAsia="Batang" w:hAnsi="Times New Roman"/>
          <w:sz w:val="24"/>
          <w:szCs w:val="24"/>
          <w:lang w:eastAsia="ko-KR"/>
        </w:rPr>
        <w:t xml:space="preserve">Meyer (2002) “The new managerialism in education management: corporatization or organizational learning”, </w:t>
      </w:r>
      <w:r w:rsidRPr="00F715B6">
        <w:rPr>
          <w:rFonts w:ascii="Times New Roman" w:eastAsia="Batang" w:hAnsi="Times New Roman"/>
          <w:i/>
          <w:sz w:val="24"/>
          <w:szCs w:val="24"/>
          <w:lang w:eastAsia="ko-KR"/>
        </w:rPr>
        <w:t>Journal of Educational Administration</w:t>
      </w:r>
      <w:r w:rsidRPr="00F715B6">
        <w:rPr>
          <w:rFonts w:ascii="Times New Roman" w:eastAsia="Batang" w:hAnsi="Times New Roman"/>
          <w:sz w:val="24"/>
          <w:szCs w:val="24"/>
          <w:lang w:eastAsia="ko-KR"/>
        </w:rPr>
        <w:t xml:space="preserve">, Vol. 40, No.6, pp534-551 </w:t>
      </w:r>
    </w:p>
    <w:p w:rsidR="00354B5B" w:rsidRPr="00F715B6" w:rsidRDefault="00354B5B" w:rsidP="009F1C64">
      <w:pPr>
        <w:ind w:left="720" w:hanging="720"/>
        <w:rPr>
          <w:rFonts w:ascii="Times New Roman" w:eastAsia="Batang" w:hAnsi="Times New Roman"/>
          <w:sz w:val="24"/>
          <w:szCs w:val="24"/>
          <w:lang w:eastAsia="ko-KR"/>
        </w:rPr>
      </w:pPr>
      <w:r w:rsidRPr="00F715B6">
        <w:rPr>
          <w:rFonts w:ascii="Times New Roman" w:eastAsia="Batang" w:hAnsi="Times New Roman"/>
          <w:sz w:val="24"/>
          <w:szCs w:val="24"/>
          <w:lang w:eastAsia="ko-KR"/>
        </w:rPr>
        <w:t xml:space="preserve">Mok, K. H. (1999) “Education and the marketplace in Hong Kong and Mainland china”, </w:t>
      </w:r>
      <w:r w:rsidRPr="00F715B6">
        <w:rPr>
          <w:rFonts w:ascii="Times New Roman" w:eastAsia="Batang" w:hAnsi="Times New Roman"/>
          <w:i/>
          <w:sz w:val="24"/>
          <w:szCs w:val="24"/>
          <w:lang w:eastAsia="ko-KR"/>
        </w:rPr>
        <w:t>Higher Education</w:t>
      </w:r>
      <w:r w:rsidRPr="00F715B6">
        <w:rPr>
          <w:rFonts w:ascii="Times New Roman" w:eastAsia="Batang" w:hAnsi="Times New Roman"/>
          <w:sz w:val="24"/>
          <w:szCs w:val="24"/>
          <w:lang w:eastAsia="ko-KR"/>
        </w:rPr>
        <w:t xml:space="preserve">, Vol. 37, No. 2, pp.133-58 </w:t>
      </w:r>
    </w:p>
    <w:p w:rsidR="00B71785" w:rsidRPr="00F715B6" w:rsidRDefault="00B71785" w:rsidP="009F1C64">
      <w:pPr>
        <w:ind w:left="720" w:hanging="720"/>
        <w:rPr>
          <w:rFonts w:ascii="Times New Roman" w:hAnsi="Times New Roman"/>
          <w:sz w:val="24"/>
          <w:szCs w:val="24"/>
          <w:lang w:eastAsia="ko-KR"/>
        </w:rPr>
      </w:pPr>
      <w:r w:rsidRPr="00F715B6">
        <w:rPr>
          <w:rFonts w:ascii="Times New Roman" w:hAnsi="Times New Roman"/>
          <w:sz w:val="24"/>
          <w:szCs w:val="24"/>
          <w:lang w:eastAsia="ko-KR"/>
        </w:rPr>
        <w:t xml:space="preserve">Morphew, C. (2001), “A rose by any other name?  Which colleges become universities”, </w:t>
      </w:r>
      <w:r w:rsidRPr="00F715B6">
        <w:rPr>
          <w:rFonts w:ascii="Times New Roman" w:hAnsi="Times New Roman"/>
          <w:i/>
          <w:iCs/>
          <w:sz w:val="24"/>
          <w:szCs w:val="24"/>
          <w:lang w:eastAsia="ko-KR"/>
        </w:rPr>
        <w:t>The Review of Higher Education</w:t>
      </w:r>
      <w:r w:rsidRPr="00F715B6">
        <w:rPr>
          <w:rFonts w:ascii="Times New Roman" w:hAnsi="Times New Roman"/>
          <w:sz w:val="24"/>
          <w:szCs w:val="24"/>
          <w:lang w:eastAsia="ko-KR"/>
        </w:rPr>
        <w:t>, 25(2).</w:t>
      </w:r>
    </w:p>
    <w:p w:rsidR="009C1F4F" w:rsidRPr="00F715B6" w:rsidRDefault="009C1F4F" w:rsidP="009C1F4F">
      <w:pPr>
        <w:tabs>
          <w:tab w:val="left" w:pos="180"/>
        </w:tabs>
        <w:spacing w:line="360" w:lineRule="auto"/>
        <w:ind w:left="720" w:hanging="720"/>
        <w:rPr>
          <w:rFonts w:ascii="Times New Roman" w:hAnsi="Times New Roman"/>
          <w:sz w:val="24"/>
          <w:szCs w:val="24"/>
        </w:rPr>
      </w:pPr>
      <w:r w:rsidRPr="00F715B6">
        <w:rPr>
          <w:rFonts w:ascii="Times New Roman" w:hAnsi="Times New Roman"/>
          <w:sz w:val="24"/>
          <w:szCs w:val="24"/>
        </w:rPr>
        <w:t>Muzellec, L. and Lambkin, M. (2006) “Corporate rebranding: destroying, transferring or creating brand equity?”.</w:t>
      </w:r>
      <w:r w:rsidRPr="00F715B6">
        <w:rPr>
          <w:rFonts w:ascii="Times New Roman" w:hAnsi="Times New Roman"/>
          <w:i/>
          <w:sz w:val="24"/>
          <w:szCs w:val="24"/>
        </w:rPr>
        <w:t>European Journal of Marketing</w:t>
      </w:r>
      <w:r w:rsidRPr="00F715B6">
        <w:rPr>
          <w:rFonts w:ascii="Times New Roman" w:hAnsi="Times New Roman"/>
          <w:sz w:val="24"/>
          <w:szCs w:val="24"/>
        </w:rPr>
        <w:t>, Vol. 40, No.7/8, pp.803-24.</w:t>
      </w:r>
    </w:p>
    <w:p w:rsidR="001B79ED" w:rsidRPr="00F715B6" w:rsidRDefault="002C5AF3" w:rsidP="009F1C64">
      <w:pPr>
        <w:tabs>
          <w:tab w:val="left" w:pos="180"/>
        </w:tabs>
        <w:ind w:left="720" w:hanging="720"/>
        <w:rPr>
          <w:rFonts w:ascii="Times New Roman" w:hAnsi="Times New Roman"/>
          <w:sz w:val="24"/>
          <w:szCs w:val="24"/>
        </w:rPr>
      </w:pPr>
      <w:r w:rsidRPr="00F715B6">
        <w:rPr>
          <w:rFonts w:ascii="Times New Roman" w:hAnsi="Times New Roman"/>
          <w:sz w:val="24"/>
          <w:szCs w:val="24"/>
        </w:rPr>
        <w:t xml:space="preserve">Naude </w:t>
      </w:r>
      <w:r w:rsidR="001B79ED" w:rsidRPr="00F715B6">
        <w:rPr>
          <w:rFonts w:ascii="Times New Roman" w:hAnsi="Times New Roman"/>
          <w:sz w:val="24"/>
          <w:szCs w:val="24"/>
        </w:rPr>
        <w:t xml:space="preserve">P., and Ivy, J. (1999) “The marketing strategies of universities in the United Kingdom.”, </w:t>
      </w:r>
      <w:r w:rsidR="001B79ED" w:rsidRPr="00F715B6">
        <w:rPr>
          <w:rFonts w:ascii="Times New Roman" w:hAnsi="Times New Roman"/>
          <w:i/>
          <w:sz w:val="24"/>
          <w:szCs w:val="24"/>
        </w:rPr>
        <w:t>The International Journal of Educational Management</w:t>
      </w:r>
      <w:r w:rsidR="001B79ED" w:rsidRPr="00F715B6">
        <w:rPr>
          <w:rFonts w:ascii="Times New Roman" w:hAnsi="Times New Roman"/>
          <w:sz w:val="24"/>
          <w:szCs w:val="24"/>
        </w:rPr>
        <w:t>, Vol. 13, No. 3, pp 126-134</w:t>
      </w:r>
    </w:p>
    <w:p w:rsidR="00625B68" w:rsidRPr="00F715B6" w:rsidRDefault="00451BE6" w:rsidP="00451BE6">
      <w:pPr>
        <w:tabs>
          <w:tab w:val="left" w:pos="180"/>
        </w:tabs>
        <w:ind w:left="720" w:hanging="720"/>
        <w:rPr>
          <w:rFonts w:ascii="Times New Roman" w:hAnsi="Times New Roman"/>
          <w:sz w:val="24"/>
          <w:szCs w:val="24"/>
        </w:rPr>
      </w:pPr>
      <w:r w:rsidRPr="00F715B6">
        <w:rPr>
          <w:rFonts w:ascii="Times New Roman" w:hAnsi="Times New Roman"/>
          <w:sz w:val="24"/>
          <w:szCs w:val="24"/>
        </w:rPr>
        <w:t>Nevin, T. (2010)</w:t>
      </w:r>
      <w:r w:rsidRPr="00F715B6">
        <w:rPr>
          <w:rFonts w:ascii="Times New Roman" w:hAnsi="Times New Roman"/>
          <w:sz w:val="24"/>
          <w:szCs w:val="24"/>
          <w:lang w:val="en-GB"/>
        </w:rPr>
        <w:t xml:space="preserve"> “FDI into Africa: the Iron is Hot”, </w:t>
      </w:r>
      <w:r w:rsidRPr="00F715B6">
        <w:rPr>
          <w:rFonts w:ascii="Times New Roman" w:hAnsi="Times New Roman"/>
          <w:i/>
          <w:sz w:val="24"/>
          <w:szCs w:val="24"/>
          <w:lang w:val="en-GB"/>
        </w:rPr>
        <w:t>African Business</w:t>
      </w:r>
      <w:r w:rsidRPr="00F715B6">
        <w:rPr>
          <w:rFonts w:ascii="Times New Roman" w:hAnsi="Times New Roman"/>
          <w:sz w:val="24"/>
          <w:szCs w:val="24"/>
          <w:lang w:val="en-GB"/>
        </w:rPr>
        <w:t>, Vol. 363, pp. 54-7</w:t>
      </w:r>
    </w:p>
    <w:p w:rsidR="00B71785" w:rsidRPr="00F715B6" w:rsidRDefault="00B71785" w:rsidP="009F1C64">
      <w:pPr>
        <w:tabs>
          <w:tab w:val="left" w:pos="180"/>
        </w:tabs>
        <w:ind w:left="720" w:hanging="720"/>
        <w:rPr>
          <w:rFonts w:ascii="Times New Roman" w:hAnsi="Times New Roman"/>
          <w:i/>
          <w:sz w:val="24"/>
          <w:szCs w:val="24"/>
        </w:rPr>
      </w:pPr>
      <w:r w:rsidRPr="00F715B6">
        <w:rPr>
          <w:rFonts w:ascii="Times New Roman" w:hAnsi="Times New Roman"/>
          <w:sz w:val="24"/>
          <w:szCs w:val="24"/>
        </w:rPr>
        <w:t xml:space="preserve">Nguyen, N. and LeBlanc, G., (2001) “Image and reputation of higher education institutions in students’ retention decisions”,  </w:t>
      </w:r>
      <w:r w:rsidRPr="00F715B6">
        <w:rPr>
          <w:rFonts w:ascii="Times New Roman" w:hAnsi="Times New Roman"/>
          <w:i/>
          <w:sz w:val="24"/>
          <w:szCs w:val="24"/>
        </w:rPr>
        <w:t>International Journal of Educational Management</w:t>
      </w:r>
      <w:r w:rsidRPr="00F715B6">
        <w:rPr>
          <w:rFonts w:ascii="Times New Roman" w:hAnsi="Times New Roman"/>
          <w:sz w:val="24"/>
          <w:szCs w:val="24"/>
        </w:rPr>
        <w:t>, 15(6), 303-311</w:t>
      </w:r>
    </w:p>
    <w:p w:rsidR="00905D52" w:rsidRPr="00F715B6" w:rsidRDefault="004B1219" w:rsidP="009F1C64">
      <w:pPr>
        <w:ind w:left="720" w:hanging="720"/>
        <w:rPr>
          <w:rFonts w:ascii="Times New Roman" w:hAnsi="Times New Roman"/>
          <w:sz w:val="24"/>
          <w:szCs w:val="24"/>
        </w:rPr>
      </w:pPr>
      <w:r w:rsidRPr="00F715B6">
        <w:rPr>
          <w:rFonts w:ascii="Times New Roman" w:hAnsi="Times New Roman"/>
          <w:sz w:val="24"/>
          <w:szCs w:val="24"/>
        </w:rPr>
        <w:t xml:space="preserve">Omar, M., Williams, R. and Lingelbach, D. (2009) “Global Brand Market Entry Strategy To Manage Corporate Reputation”, </w:t>
      </w:r>
      <w:r w:rsidRPr="00F715B6">
        <w:rPr>
          <w:rFonts w:ascii="Times New Roman" w:hAnsi="Times New Roman"/>
          <w:i/>
          <w:sz w:val="24"/>
          <w:szCs w:val="24"/>
        </w:rPr>
        <w:t>Journal of Product and Brand Management</w:t>
      </w:r>
      <w:r w:rsidRPr="00F715B6">
        <w:rPr>
          <w:rFonts w:ascii="Times New Roman" w:hAnsi="Times New Roman"/>
          <w:sz w:val="24"/>
          <w:szCs w:val="24"/>
        </w:rPr>
        <w:t>, Vol. 18/3, pp.177-187</w:t>
      </w:r>
    </w:p>
    <w:p w:rsidR="00DD6696" w:rsidRPr="00F715B6" w:rsidRDefault="00DD6696" w:rsidP="00DD6696">
      <w:pPr>
        <w:ind w:left="720" w:hanging="720"/>
        <w:rPr>
          <w:rFonts w:ascii="Times New Roman" w:hAnsi="Times New Roman"/>
          <w:sz w:val="24"/>
          <w:szCs w:val="24"/>
        </w:rPr>
      </w:pPr>
      <w:r w:rsidRPr="00F715B6">
        <w:rPr>
          <w:rFonts w:ascii="Times New Roman" w:hAnsi="Times New Roman"/>
          <w:sz w:val="24"/>
          <w:szCs w:val="24"/>
        </w:rPr>
        <w:t>Opoku, R., Abratt, R. and Pitt, L. (2006), “Communicating Brand Personality: Are the Websites Doing the Talking for the Top South African Business Schools?</w:t>
      </w:r>
      <w:r w:rsidR="00C61440" w:rsidRPr="00F715B6">
        <w:rPr>
          <w:rFonts w:ascii="Times New Roman" w:hAnsi="Times New Roman"/>
          <w:sz w:val="24"/>
          <w:szCs w:val="24"/>
        </w:rPr>
        <w:t>”</w:t>
      </w:r>
      <w:r w:rsidRPr="00F715B6">
        <w:rPr>
          <w:rFonts w:ascii="Times New Roman" w:hAnsi="Times New Roman"/>
          <w:sz w:val="24"/>
          <w:szCs w:val="24"/>
        </w:rPr>
        <w:t xml:space="preserve">, </w:t>
      </w:r>
      <w:r w:rsidRPr="00F715B6">
        <w:rPr>
          <w:rFonts w:ascii="Times New Roman" w:hAnsi="Times New Roman"/>
          <w:i/>
          <w:sz w:val="24"/>
          <w:szCs w:val="24"/>
        </w:rPr>
        <w:t>Journal of Brand Management</w:t>
      </w:r>
      <w:r w:rsidRPr="00F715B6">
        <w:rPr>
          <w:rFonts w:ascii="Times New Roman" w:hAnsi="Times New Roman"/>
          <w:sz w:val="24"/>
          <w:szCs w:val="24"/>
        </w:rPr>
        <w:t>, Vol. 14, No. 1, pp. 20-39.</w:t>
      </w:r>
    </w:p>
    <w:p w:rsidR="00DD6696" w:rsidRPr="00F715B6" w:rsidRDefault="00DD6696" w:rsidP="00DD6696">
      <w:pPr>
        <w:ind w:left="720" w:hanging="720"/>
        <w:rPr>
          <w:rFonts w:ascii="Times New Roman" w:hAnsi="Times New Roman"/>
          <w:sz w:val="24"/>
          <w:szCs w:val="24"/>
        </w:rPr>
      </w:pPr>
      <w:r w:rsidRPr="00F715B6">
        <w:rPr>
          <w:rFonts w:ascii="Times New Roman" w:hAnsi="Times New Roman"/>
          <w:sz w:val="24"/>
          <w:szCs w:val="24"/>
        </w:rPr>
        <w:t xml:space="preserve">Osei, C. and Gbadamosi, A. (2011) “Re-branding Africa”, </w:t>
      </w:r>
      <w:r w:rsidRPr="00F715B6">
        <w:rPr>
          <w:rFonts w:ascii="Times New Roman" w:hAnsi="Times New Roman"/>
          <w:i/>
          <w:sz w:val="24"/>
          <w:szCs w:val="24"/>
        </w:rPr>
        <w:t>Marketing Intelligence and Planning</w:t>
      </w:r>
      <w:r w:rsidRPr="00F715B6">
        <w:rPr>
          <w:rFonts w:ascii="Times New Roman" w:hAnsi="Times New Roman"/>
          <w:sz w:val="24"/>
          <w:szCs w:val="24"/>
        </w:rPr>
        <w:t>, Vol. 29, No. 3, pp. 281-304</w:t>
      </w:r>
    </w:p>
    <w:p w:rsidR="00B42791" w:rsidRPr="00F715B6" w:rsidRDefault="00B42791" w:rsidP="00B42791">
      <w:pPr>
        <w:autoSpaceDE w:val="0"/>
        <w:autoSpaceDN w:val="0"/>
        <w:rPr>
          <w:rFonts w:ascii="Times New Roman" w:hAnsi="Times New Roman"/>
          <w:sz w:val="24"/>
          <w:szCs w:val="24"/>
        </w:rPr>
      </w:pPr>
      <w:r w:rsidRPr="00F715B6">
        <w:rPr>
          <w:rFonts w:ascii="Times New Roman" w:hAnsi="Times New Roman"/>
          <w:sz w:val="24"/>
          <w:szCs w:val="24"/>
        </w:rPr>
        <w:t xml:space="preserve">Pappu, R. and Quester, P. (2010) “Country Equity: Conceptualization and Empirical Evidence”, </w:t>
      </w:r>
    </w:p>
    <w:p w:rsidR="00625B68" w:rsidRPr="00F715B6" w:rsidRDefault="00B42791" w:rsidP="00DD6696">
      <w:pPr>
        <w:autoSpaceDE w:val="0"/>
        <w:autoSpaceDN w:val="0"/>
        <w:rPr>
          <w:rFonts w:ascii="Times New Roman" w:hAnsi="Times New Roman"/>
          <w:sz w:val="24"/>
          <w:szCs w:val="24"/>
        </w:rPr>
      </w:pPr>
      <w:r w:rsidRPr="00F715B6">
        <w:rPr>
          <w:rFonts w:ascii="Times New Roman" w:hAnsi="Times New Roman"/>
          <w:sz w:val="24"/>
          <w:szCs w:val="24"/>
        </w:rPr>
        <w:tab/>
      </w:r>
      <w:r w:rsidRPr="00F715B6">
        <w:rPr>
          <w:rFonts w:ascii="Times New Roman" w:hAnsi="Times New Roman"/>
          <w:sz w:val="24"/>
          <w:szCs w:val="24"/>
          <w:lang w:val="en-GB"/>
        </w:rPr>
        <w:t>International Business Review, Vol. 19, pp. 276-91</w:t>
      </w:r>
      <w:r w:rsidRPr="00F715B6">
        <w:rPr>
          <w:rFonts w:ascii="Times New Roman" w:hAnsi="Times New Roman"/>
          <w:sz w:val="24"/>
          <w:szCs w:val="24"/>
        </w:rPr>
        <w:t xml:space="preserve"> </w:t>
      </w:r>
    </w:p>
    <w:p w:rsidR="00DD6696" w:rsidRPr="00F715B6" w:rsidRDefault="00DD6696" w:rsidP="00DD6696">
      <w:pPr>
        <w:autoSpaceDE w:val="0"/>
        <w:autoSpaceDN w:val="0"/>
        <w:rPr>
          <w:rFonts w:ascii="Times New Roman" w:hAnsi="Times New Roman"/>
          <w:sz w:val="24"/>
          <w:szCs w:val="24"/>
        </w:rPr>
      </w:pPr>
      <w:r w:rsidRPr="00F715B6">
        <w:rPr>
          <w:rFonts w:ascii="Times New Roman" w:hAnsi="Times New Roman"/>
          <w:sz w:val="24"/>
          <w:szCs w:val="24"/>
        </w:rPr>
        <w:t>P</w:t>
      </w:r>
      <w:r w:rsidR="00A85B97" w:rsidRPr="00F715B6">
        <w:rPr>
          <w:rFonts w:ascii="Times New Roman" w:hAnsi="Times New Roman"/>
          <w:sz w:val="24"/>
          <w:szCs w:val="24"/>
        </w:rPr>
        <w:t>iekkari, R., Plakoyiannaki, E. and</w:t>
      </w:r>
      <w:r w:rsidRPr="00F715B6">
        <w:rPr>
          <w:rFonts w:ascii="Times New Roman" w:hAnsi="Times New Roman"/>
          <w:sz w:val="24"/>
          <w:szCs w:val="24"/>
        </w:rPr>
        <w:t xml:space="preserve"> Welch, C.</w:t>
      </w:r>
      <w:r w:rsidR="00A85B97" w:rsidRPr="00F715B6">
        <w:rPr>
          <w:rFonts w:ascii="Times New Roman" w:hAnsi="Times New Roman"/>
          <w:sz w:val="24"/>
          <w:szCs w:val="24"/>
        </w:rPr>
        <w:t>,</w:t>
      </w:r>
      <w:r w:rsidRPr="00F715B6">
        <w:rPr>
          <w:rFonts w:ascii="Times New Roman" w:hAnsi="Times New Roman"/>
          <w:sz w:val="24"/>
          <w:szCs w:val="24"/>
        </w:rPr>
        <w:t xml:space="preserve"> (2010). </w:t>
      </w:r>
      <w:r w:rsidR="00A85B97" w:rsidRPr="00F715B6">
        <w:rPr>
          <w:rFonts w:ascii="Times New Roman" w:hAnsi="Times New Roman"/>
          <w:sz w:val="24"/>
          <w:szCs w:val="24"/>
        </w:rPr>
        <w:t>“</w:t>
      </w:r>
      <w:r w:rsidRPr="00F715B6">
        <w:rPr>
          <w:rFonts w:ascii="Times New Roman" w:hAnsi="Times New Roman"/>
          <w:sz w:val="24"/>
          <w:szCs w:val="24"/>
        </w:rPr>
        <w:t>Good Case Research in Industrial</w:t>
      </w:r>
    </w:p>
    <w:p w:rsidR="00DD6696" w:rsidRPr="00F715B6" w:rsidRDefault="00DD6696" w:rsidP="00DD6696">
      <w:pPr>
        <w:autoSpaceDE w:val="0"/>
        <w:autoSpaceDN w:val="0"/>
        <w:rPr>
          <w:rFonts w:ascii="Times New Roman" w:hAnsi="Times New Roman"/>
          <w:sz w:val="24"/>
          <w:szCs w:val="24"/>
        </w:rPr>
      </w:pPr>
      <w:r w:rsidRPr="00F715B6">
        <w:rPr>
          <w:rFonts w:ascii="Times New Roman" w:hAnsi="Times New Roman"/>
          <w:sz w:val="24"/>
          <w:szCs w:val="24"/>
        </w:rPr>
        <w:tab/>
        <w:t xml:space="preserve">Marketing: </w:t>
      </w:r>
      <w:r w:rsidR="00A85B97" w:rsidRPr="00F715B6">
        <w:rPr>
          <w:rFonts w:ascii="Times New Roman" w:hAnsi="Times New Roman"/>
          <w:sz w:val="24"/>
          <w:szCs w:val="24"/>
        </w:rPr>
        <w:t>Insights from Research Practice”,</w:t>
      </w:r>
      <w:r w:rsidRPr="00F715B6">
        <w:rPr>
          <w:rFonts w:ascii="Times New Roman" w:hAnsi="Times New Roman"/>
          <w:sz w:val="24"/>
          <w:szCs w:val="24"/>
        </w:rPr>
        <w:t xml:space="preserve"> </w:t>
      </w:r>
      <w:r w:rsidRPr="00F715B6">
        <w:rPr>
          <w:rFonts w:ascii="Times New Roman" w:hAnsi="Times New Roman"/>
          <w:i/>
          <w:sz w:val="24"/>
          <w:szCs w:val="24"/>
        </w:rPr>
        <w:t>Industrial Marketing Management</w:t>
      </w:r>
      <w:r w:rsidRPr="00F715B6">
        <w:rPr>
          <w:rFonts w:ascii="Times New Roman" w:hAnsi="Times New Roman"/>
          <w:sz w:val="24"/>
          <w:szCs w:val="24"/>
        </w:rPr>
        <w:t>, Vol. 39,</w:t>
      </w:r>
    </w:p>
    <w:p w:rsidR="00B71785" w:rsidRPr="00F715B6" w:rsidRDefault="00DD6696" w:rsidP="00DD6696">
      <w:pPr>
        <w:ind w:left="720" w:hanging="720"/>
        <w:rPr>
          <w:rFonts w:ascii="Times New Roman" w:hAnsi="Times New Roman"/>
          <w:sz w:val="24"/>
          <w:szCs w:val="24"/>
        </w:rPr>
      </w:pPr>
      <w:r w:rsidRPr="00F715B6">
        <w:rPr>
          <w:rFonts w:ascii="Times New Roman" w:hAnsi="Times New Roman"/>
          <w:sz w:val="24"/>
          <w:szCs w:val="24"/>
        </w:rPr>
        <w:tab/>
        <w:t>pp. 109-117.</w:t>
      </w:r>
    </w:p>
    <w:p w:rsidR="001069CA" w:rsidRPr="00F715B6" w:rsidRDefault="001069CA" w:rsidP="001069CA">
      <w:pPr>
        <w:autoSpaceDE w:val="0"/>
        <w:autoSpaceDN w:val="0"/>
        <w:adjustRightInd w:val="0"/>
        <w:rPr>
          <w:rFonts w:ascii="Times New Roman" w:hAnsi="Times New Roman"/>
          <w:sz w:val="24"/>
          <w:szCs w:val="24"/>
          <w:lang w:val="en-GB"/>
        </w:rPr>
      </w:pPr>
      <w:r w:rsidRPr="00F715B6">
        <w:rPr>
          <w:rFonts w:ascii="Times New Roman" w:hAnsi="Times New Roman"/>
          <w:sz w:val="24"/>
          <w:szCs w:val="24"/>
          <w:lang w:val="en-GB"/>
        </w:rPr>
        <w:t xml:space="preserve">Pitt, L.F., Opoku, R., Hultman, M., Abratt, R. and Spyropouto, S. (2007), “What I say about </w:t>
      </w:r>
    </w:p>
    <w:p w:rsidR="001069CA" w:rsidRPr="00F715B6" w:rsidRDefault="001069CA" w:rsidP="001069CA">
      <w:pPr>
        <w:autoSpaceDE w:val="0"/>
        <w:autoSpaceDN w:val="0"/>
        <w:adjustRightInd w:val="0"/>
        <w:ind w:left="720"/>
        <w:rPr>
          <w:rFonts w:ascii="Times New Roman" w:hAnsi="Times New Roman"/>
          <w:sz w:val="24"/>
          <w:szCs w:val="24"/>
          <w:lang w:val="en-GB"/>
        </w:rPr>
      </w:pPr>
      <w:r w:rsidRPr="00F715B6">
        <w:rPr>
          <w:rFonts w:ascii="Times New Roman" w:hAnsi="Times New Roman"/>
          <w:sz w:val="24"/>
          <w:szCs w:val="24"/>
          <w:lang w:val="en-GB"/>
        </w:rPr>
        <w:t xml:space="preserve">Myself: Communication of Brand Personality by African Countries”, </w:t>
      </w:r>
      <w:r w:rsidRPr="00F715B6">
        <w:rPr>
          <w:rFonts w:ascii="Times New Roman" w:hAnsi="Times New Roman"/>
          <w:i/>
          <w:sz w:val="24"/>
          <w:szCs w:val="24"/>
          <w:lang w:val="en-GB"/>
        </w:rPr>
        <w:t>Tourism Management</w:t>
      </w:r>
      <w:r w:rsidRPr="00F715B6">
        <w:rPr>
          <w:rFonts w:ascii="Times New Roman" w:hAnsi="Times New Roman"/>
          <w:sz w:val="24"/>
          <w:szCs w:val="24"/>
          <w:lang w:val="en-GB"/>
        </w:rPr>
        <w:t>, Vol. 28, pp. 835-44</w:t>
      </w:r>
    </w:p>
    <w:p w:rsidR="001069CA" w:rsidRPr="00F715B6" w:rsidRDefault="001069CA" w:rsidP="001069CA">
      <w:pPr>
        <w:autoSpaceDE w:val="0"/>
        <w:autoSpaceDN w:val="0"/>
        <w:adjustRightInd w:val="0"/>
        <w:rPr>
          <w:rFonts w:ascii="Times New Roman" w:hAnsi="Times New Roman"/>
          <w:sz w:val="24"/>
          <w:szCs w:val="24"/>
          <w:lang w:val="en-GB"/>
        </w:rPr>
      </w:pPr>
      <w:r w:rsidRPr="00F715B6">
        <w:rPr>
          <w:rFonts w:ascii="Times New Roman" w:hAnsi="Times New Roman"/>
          <w:sz w:val="24"/>
          <w:szCs w:val="24"/>
          <w:lang w:val="en-GB"/>
        </w:rPr>
        <w:t>Powell, B., Ford, R. and Nowrasteh, A. (2008), “Somalia after State Collapse: Chaos or</w:t>
      </w:r>
    </w:p>
    <w:p w:rsidR="001069CA" w:rsidRPr="00F715B6" w:rsidRDefault="001069CA" w:rsidP="001069CA">
      <w:pPr>
        <w:ind w:left="720" w:hanging="720"/>
        <w:rPr>
          <w:rFonts w:ascii="Times New Roman" w:hAnsi="Times New Roman"/>
          <w:sz w:val="24"/>
          <w:szCs w:val="24"/>
          <w:lang w:val="en-GB"/>
        </w:rPr>
      </w:pPr>
      <w:r w:rsidRPr="00F715B6">
        <w:rPr>
          <w:rFonts w:ascii="Times New Roman" w:hAnsi="Times New Roman"/>
          <w:sz w:val="24"/>
          <w:szCs w:val="24"/>
        </w:rPr>
        <w:tab/>
      </w:r>
      <w:r w:rsidRPr="00F715B6">
        <w:rPr>
          <w:rFonts w:ascii="Times New Roman" w:hAnsi="Times New Roman"/>
          <w:sz w:val="24"/>
          <w:szCs w:val="24"/>
          <w:lang w:val="en-GB"/>
        </w:rPr>
        <w:t xml:space="preserve">Improvement?”, </w:t>
      </w:r>
      <w:r w:rsidRPr="00F715B6">
        <w:rPr>
          <w:rFonts w:ascii="Times New Roman" w:hAnsi="Times New Roman"/>
          <w:i/>
          <w:sz w:val="24"/>
          <w:szCs w:val="24"/>
          <w:lang w:val="en-GB"/>
        </w:rPr>
        <w:t>Journal of Economic Behaviour and Organisation</w:t>
      </w:r>
      <w:r w:rsidRPr="00F715B6">
        <w:rPr>
          <w:rFonts w:ascii="Times New Roman" w:hAnsi="Times New Roman"/>
          <w:sz w:val="24"/>
          <w:szCs w:val="24"/>
          <w:lang w:val="en-GB"/>
        </w:rPr>
        <w:t>, Vol. 67, pp. 657-670</w:t>
      </w:r>
    </w:p>
    <w:p w:rsidR="001069CA" w:rsidRPr="00F715B6" w:rsidRDefault="001069CA" w:rsidP="001069CA">
      <w:pPr>
        <w:autoSpaceDE w:val="0"/>
        <w:autoSpaceDN w:val="0"/>
        <w:adjustRightInd w:val="0"/>
        <w:rPr>
          <w:rFonts w:ascii="Times New Roman" w:hAnsi="Times New Roman"/>
          <w:sz w:val="24"/>
          <w:szCs w:val="24"/>
          <w:lang w:val="en-GB"/>
        </w:rPr>
      </w:pPr>
      <w:r w:rsidRPr="00F715B6">
        <w:rPr>
          <w:rFonts w:ascii="Times New Roman" w:hAnsi="Times New Roman"/>
          <w:sz w:val="24"/>
          <w:szCs w:val="24"/>
        </w:rPr>
        <w:t xml:space="preserve">Pryor, S. and Grossbart, S. (2007), </w:t>
      </w:r>
      <w:r w:rsidRPr="00F715B6">
        <w:rPr>
          <w:rFonts w:ascii="Times New Roman" w:hAnsi="Times New Roman"/>
          <w:sz w:val="24"/>
          <w:szCs w:val="24"/>
          <w:lang w:val="en-GB"/>
        </w:rPr>
        <w:t xml:space="preserve">“Creating Meaning on Main Street: Towards a Model of </w:t>
      </w:r>
    </w:p>
    <w:p w:rsidR="001069CA" w:rsidRPr="00F715B6" w:rsidRDefault="001069CA" w:rsidP="001069CA">
      <w:pPr>
        <w:autoSpaceDE w:val="0"/>
        <w:autoSpaceDN w:val="0"/>
        <w:adjustRightInd w:val="0"/>
        <w:rPr>
          <w:rFonts w:ascii="Times New Roman" w:hAnsi="Times New Roman"/>
          <w:sz w:val="24"/>
          <w:szCs w:val="24"/>
          <w:lang w:val="en-GB"/>
        </w:rPr>
      </w:pPr>
      <w:r w:rsidRPr="00F715B6">
        <w:rPr>
          <w:rFonts w:ascii="Times New Roman" w:hAnsi="Times New Roman"/>
          <w:sz w:val="24"/>
          <w:szCs w:val="24"/>
          <w:lang w:val="en-GB"/>
        </w:rPr>
        <w:tab/>
        <w:t xml:space="preserve">Place Branding”, </w:t>
      </w:r>
      <w:r w:rsidRPr="00F715B6">
        <w:rPr>
          <w:rFonts w:ascii="Times New Roman" w:hAnsi="Times New Roman"/>
          <w:i/>
          <w:sz w:val="24"/>
          <w:szCs w:val="24"/>
          <w:lang w:val="en-GB"/>
        </w:rPr>
        <w:t>Place Branding and Public Diplomacy</w:t>
      </w:r>
      <w:r w:rsidRPr="00F715B6">
        <w:rPr>
          <w:rFonts w:ascii="Times New Roman" w:hAnsi="Times New Roman"/>
          <w:sz w:val="24"/>
          <w:szCs w:val="24"/>
          <w:lang w:val="en-GB"/>
        </w:rPr>
        <w:t>, Vol. 3 No. 4, pp. 291-304.</w:t>
      </w:r>
    </w:p>
    <w:p w:rsidR="00563055" w:rsidRPr="00F715B6" w:rsidRDefault="00563055" w:rsidP="009F1C64">
      <w:pPr>
        <w:ind w:left="720" w:hanging="720"/>
        <w:rPr>
          <w:rFonts w:ascii="Times New Roman" w:hAnsi="Times New Roman"/>
          <w:sz w:val="24"/>
          <w:szCs w:val="24"/>
        </w:rPr>
      </w:pPr>
      <w:r w:rsidRPr="00F715B6">
        <w:rPr>
          <w:rFonts w:ascii="Times New Roman" w:hAnsi="Times New Roman"/>
          <w:sz w:val="24"/>
          <w:szCs w:val="24"/>
        </w:rPr>
        <w:t>Pusser, B. (2002) “Higher Education, the Emerging Market, and the Public Good”, The Knowledge Economy and Postsecondary Education: Report of a Workshop, http//www.nap.edu/openbook/0309082927/html/105.html</w:t>
      </w:r>
    </w:p>
    <w:p w:rsidR="00D40895" w:rsidRPr="00F715B6" w:rsidRDefault="00D40895" w:rsidP="009F1C64">
      <w:pPr>
        <w:ind w:left="720" w:hanging="720"/>
        <w:rPr>
          <w:rFonts w:ascii="Times New Roman" w:hAnsi="Times New Roman"/>
          <w:sz w:val="24"/>
          <w:szCs w:val="24"/>
        </w:rPr>
      </w:pPr>
      <w:r w:rsidRPr="00F715B6">
        <w:rPr>
          <w:rFonts w:ascii="Times New Roman" w:hAnsi="Times New Roman"/>
          <w:sz w:val="23"/>
          <w:szCs w:val="23"/>
        </w:rPr>
        <w:t xml:space="preserve">Roberts, L., (2005) </w:t>
      </w:r>
      <w:r w:rsidRPr="00F715B6">
        <w:rPr>
          <w:rFonts w:ascii="Times New Roman" w:hAnsi="Times New Roman"/>
          <w:i/>
          <w:iCs/>
          <w:sz w:val="23"/>
          <w:szCs w:val="23"/>
        </w:rPr>
        <w:t xml:space="preserve">African Higher Education Development and the International Community. </w:t>
      </w:r>
      <w:r w:rsidRPr="00F715B6">
        <w:rPr>
          <w:rFonts w:ascii="Times New Roman" w:hAnsi="Times New Roman"/>
          <w:sz w:val="23"/>
          <w:szCs w:val="23"/>
        </w:rPr>
        <w:t>London: Association of Commonwealth Universities.</w:t>
      </w:r>
    </w:p>
    <w:p w:rsidR="00E90277" w:rsidRPr="00F715B6" w:rsidRDefault="00E90277" w:rsidP="009F1C64">
      <w:pPr>
        <w:ind w:left="720" w:hanging="720"/>
        <w:rPr>
          <w:rFonts w:ascii="Times New Roman" w:hAnsi="Times New Roman"/>
          <w:sz w:val="24"/>
          <w:szCs w:val="24"/>
        </w:rPr>
      </w:pPr>
      <w:r w:rsidRPr="00F715B6">
        <w:rPr>
          <w:rFonts w:ascii="Times New Roman" w:hAnsi="Times New Roman"/>
          <w:sz w:val="24"/>
          <w:szCs w:val="24"/>
        </w:rPr>
        <w:t xml:space="preserve">Ruch, R. (2001) </w:t>
      </w:r>
      <w:r w:rsidRPr="00F715B6">
        <w:rPr>
          <w:rFonts w:ascii="Times New Roman" w:hAnsi="Times New Roman"/>
          <w:i/>
          <w:sz w:val="24"/>
          <w:szCs w:val="24"/>
        </w:rPr>
        <w:t>Higher Ed, Inc.: The Rise of the For-Profit University</w:t>
      </w:r>
      <w:r w:rsidRPr="00F715B6">
        <w:rPr>
          <w:rFonts w:ascii="Times New Roman" w:hAnsi="Times New Roman"/>
          <w:sz w:val="24"/>
          <w:szCs w:val="24"/>
        </w:rPr>
        <w:t>, Baltimore and London: The Johns Hopkins University Press</w:t>
      </w:r>
    </w:p>
    <w:p w:rsidR="00625B68" w:rsidRPr="00F715B6" w:rsidRDefault="009B0380" w:rsidP="009B0380">
      <w:pPr>
        <w:ind w:left="720" w:hanging="720"/>
        <w:jc w:val="both"/>
        <w:rPr>
          <w:rFonts w:ascii="Times New Roman" w:hAnsi="Times New Roman"/>
          <w:sz w:val="24"/>
        </w:rPr>
      </w:pPr>
      <w:r w:rsidRPr="00F715B6">
        <w:rPr>
          <w:rFonts w:ascii="Times New Roman" w:hAnsi="Times New Roman"/>
          <w:sz w:val="24"/>
          <w:szCs w:val="24"/>
        </w:rPr>
        <w:t xml:space="preserve">Rundell, S. (2010), “Rebranding Nigeria – what really Counts, Packaging or Product?” </w:t>
      </w:r>
      <w:r w:rsidRPr="00F715B6">
        <w:rPr>
          <w:rFonts w:ascii="Times New Roman" w:hAnsi="Times New Roman"/>
          <w:i/>
          <w:sz w:val="24"/>
          <w:szCs w:val="24"/>
        </w:rPr>
        <w:t>African Business</w:t>
      </w:r>
      <w:r w:rsidRPr="00F715B6">
        <w:rPr>
          <w:rFonts w:ascii="Times New Roman" w:hAnsi="Times New Roman"/>
          <w:sz w:val="24"/>
          <w:szCs w:val="24"/>
        </w:rPr>
        <w:t>, Vol. 363, pp. 64-66</w:t>
      </w:r>
      <w:r w:rsidRPr="00F715B6">
        <w:rPr>
          <w:rFonts w:ascii="Times New Roman" w:hAnsi="Times New Roman"/>
          <w:sz w:val="24"/>
        </w:rPr>
        <w:t xml:space="preserve"> </w:t>
      </w:r>
    </w:p>
    <w:p w:rsidR="00B71785" w:rsidRPr="00F715B6" w:rsidRDefault="00B71785" w:rsidP="009F1C64">
      <w:pPr>
        <w:rPr>
          <w:rFonts w:ascii="Times New Roman" w:hAnsi="Times New Roman"/>
          <w:sz w:val="24"/>
          <w:szCs w:val="24"/>
        </w:rPr>
      </w:pPr>
      <w:r w:rsidRPr="00F715B6">
        <w:rPr>
          <w:rFonts w:ascii="Times New Roman" w:hAnsi="Times New Roman"/>
          <w:sz w:val="24"/>
          <w:szCs w:val="24"/>
        </w:rPr>
        <w:t>Sevier, R. (2002) “</w:t>
      </w:r>
      <w:r w:rsidRPr="00F715B6">
        <w:rPr>
          <w:rFonts w:ascii="Times New Roman" w:hAnsi="Times New Roman"/>
          <w:i/>
          <w:sz w:val="24"/>
          <w:szCs w:val="24"/>
        </w:rPr>
        <w:t>Building a Brand that matters</w:t>
      </w:r>
      <w:r w:rsidRPr="00F715B6">
        <w:rPr>
          <w:rFonts w:ascii="Times New Roman" w:hAnsi="Times New Roman"/>
          <w:sz w:val="24"/>
          <w:szCs w:val="24"/>
        </w:rPr>
        <w:t>”, Strategy Publishing, Hiawatha, IA.</w:t>
      </w:r>
    </w:p>
    <w:p w:rsidR="00783DAA" w:rsidRPr="00F715B6" w:rsidRDefault="00783DAA" w:rsidP="009F1C64">
      <w:pPr>
        <w:ind w:left="720" w:hanging="720"/>
        <w:rPr>
          <w:rFonts w:ascii="Times New Roman" w:hAnsi="Times New Roman"/>
          <w:sz w:val="24"/>
          <w:szCs w:val="24"/>
        </w:rPr>
      </w:pPr>
      <w:r w:rsidRPr="00F715B6">
        <w:rPr>
          <w:rFonts w:ascii="Times New Roman" w:hAnsi="Times New Roman"/>
          <w:sz w:val="24"/>
          <w:szCs w:val="24"/>
        </w:rPr>
        <w:t xml:space="preserve">Sirkeci, I., </w:t>
      </w:r>
      <w:r w:rsidR="00661BC0" w:rsidRPr="00F715B6">
        <w:rPr>
          <w:rStyle w:val="text"/>
          <w:rFonts w:ascii="Times New Roman" w:hAnsi="Times New Roman"/>
          <w:color w:val="333333"/>
          <w:sz w:val="24"/>
          <w:szCs w:val="24"/>
        </w:rPr>
        <w:t xml:space="preserve">(2011) “Marketing the British Business School: Role of research reputation in business school choice as perceived by the research leaders”, </w:t>
      </w:r>
      <w:r w:rsidR="00661BC0" w:rsidRPr="00F715B6">
        <w:rPr>
          <w:rStyle w:val="text"/>
          <w:rFonts w:ascii="Times New Roman" w:hAnsi="Times New Roman"/>
          <w:i/>
          <w:color w:val="333333"/>
          <w:sz w:val="24"/>
          <w:szCs w:val="24"/>
        </w:rPr>
        <w:t>BMAF Magazine</w:t>
      </w:r>
      <w:r w:rsidR="00661BC0" w:rsidRPr="00F715B6">
        <w:rPr>
          <w:rStyle w:val="text"/>
          <w:rFonts w:ascii="Times New Roman" w:hAnsi="Times New Roman"/>
          <w:color w:val="333333"/>
          <w:sz w:val="24"/>
          <w:szCs w:val="24"/>
        </w:rPr>
        <w:t>, Issue 12, The Higher Education Academy.</w:t>
      </w:r>
    </w:p>
    <w:p w:rsidR="00F15ABE" w:rsidRPr="00F715B6" w:rsidRDefault="00F15ABE" w:rsidP="00F15ABE">
      <w:pPr>
        <w:spacing w:line="360" w:lineRule="auto"/>
        <w:ind w:left="720" w:hanging="720"/>
        <w:rPr>
          <w:rFonts w:ascii="Times New Roman" w:eastAsia="Batang" w:hAnsi="Times New Roman"/>
          <w:sz w:val="24"/>
          <w:szCs w:val="24"/>
          <w:lang w:eastAsia="ko-KR"/>
        </w:rPr>
      </w:pPr>
      <w:r w:rsidRPr="00F715B6">
        <w:rPr>
          <w:rFonts w:ascii="Times New Roman" w:eastAsia="Batang" w:hAnsi="Times New Roman"/>
          <w:sz w:val="24"/>
          <w:szCs w:val="24"/>
          <w:lang w:eastAsia="ko-KR"/>
        </w:rPr>
        <w:t xml:space="preserve">Strauss, A. &amp; Corbin, J. (1998) </w:t>
      </w:r>
      <w:r w:rsidRPr="00F715B6">
        <w:rPr>
          <w:rFonts w:ascii="Times New Roman" w:eastAsia="Batang" w:hAnsi="Times New Roman"/>
          <w:i/>
          <w:sz w:val="24"/>
          <w:szCs w:val="24"/>
          <w:lang w:eastAsia="ko-KR"/>
        </w:rPr>
        <w:t>Basics of Qualitative Research: Techniques and Procedures for Developing Grounded Theory</w:t>
      </w:r>
      <w:r w:rsidRPr="00F715B6">
        <w:rPr>
          <w:rFonts w:ascii="Times New Roman" w:eastAsia="Batang" w:hAnsi="Times New Roman"/>
          <w:sz w:val="24"/>
          <w:szCs w:val="24"/>
          <w:lang w:eastAsia="ko-KR"/>
        </w:rPr>
        <w:t>. Thousand Oaks, CA: Sage Publications.</w:t>
      </w:r>
    </w:p>
    <w:p w:rsidR="00174491" w:rsidRPr="00F715B6" w:rsidRDefault="00174491" w:rsidP="00174491">
      <w:pPr>
        <w:spacing w:line="360" w:lineRule="auto"/>
        <w:ind w:left="720" w:hanging="720"/>
        <w:rPr>
          <w:rFonts w:ascii="Times New Roman" w:eastAsia="Batang" w:hAnsi="Times New Roman"/>
          <w:sz w:val="24"/>
          <w:szCs w:val="24"/>
          <w:lang w:eastAsia="ko-KR"/>
        </w:rPr>
      </w:pPr>
      <w:r w:rsidRPr="00F715B6">
        <w:rPr>
          <w:rFonts w:ascii="Times New Roman" w:eastAsia="Batang" w:hAnsi="Times New Roman"/>
          <w:sz w:val="24"/>
          <w:szCs w:val="24"/>
          <w:lang w:eastAsia="ko-KR"/>
        </w:rPr>
        <w:t xml:space="preserve">Thomson, S.B. (2011) “Sample Size and Grounded Theory”, </w:t>
      </w:r>
      <w:r w:rsidRPr="00F715B6">
        <w:rPr>
          <w:rFonts w:ascii="Times New Roman" w:eastAsia="Batang" w:hAnsi="Times New Roman"/>
          <w:i/>
          <w:sz w:val="24"/>
          <w:szCs w:val="24"/>
          <w:lang w:eastAsia="ko-KR"/>
        </w:rPr>
        <w:t>JOAAG</w:t>
      </w:r>
      <w:r w:rsidRPr="00F715B6">
        <w:rPr>
          <w:rFonts w:ascii="Times New Roman" w:eastAsia="Batang" w:hAnsi="Times New Roman"/>
          <w:sz w:val="24"/>
          <w:szCs w:val="24"/>
          <w:lang w:eastAsia="ko-KR"/>
        </w:rPr>
        <w:t>, Vol.5, No.1, pp.45-52</w:t>
      </w:r>
    </w:p>
    <w:p w:rsidR="00B71785" w:rsidRPr="00F715B6" w:rsidRDefault="00B71785" w:rsidP="009F1C64">
      <w:pPr>
        <w:ind w:left="720" w:hanging="720"/>
        <w:rPr>
          <w:rFonts w:ascii="Times New Roman" w:hAnsi="Times New Roman"/>
          <w:sz w:val="24"/>
          <w:szCs w:val="24"/>
        </w:rPr>
      </w:pPr>
      <w:r w:rsidRPr="00F715B6">
        <w:rPr>
          <w:rFonts w:ascii="Times New Roman" w:hAnsi="Times New Roman"/>
          <w:sz w:val="24"/>
          <w:szCs w:val="24"/>
        </w:rPr>
        <w:t xml:space="preserve">Toma, J., Dubrow, G., and Hartley, M. (2005), “The uses of institutional culture: Strengthening and building brand equity in higher education”, </w:t>
      </w:r>
      <w:r w:rsidRPr="00F715B6">
        <w:rPr>
          <w:rFonts w:ascii="Times New Roman" w:hAnsi="Times New Roman"/>
          <w:i/>
          <w:sz w:val="24"/>
          <w:szCs w:val="24"/>
        </w:rPr>
        <w:t>ASHE Higher Education Report</w:t>
      </w:r>
      <w:r w:rsidRPr="00F715B6">
        <w:rPr>
          <w:rFonts w:ascii="Times New Roman" w:hAnsi="Times New Roman"/>
          <w:sz w:val="24"/>
          <w:szCs w:val="24"/>
        </w:rPr>
        <w:t>, 31(2), i-105.</w:t>
      </w:r>
    </w:p>
    <w:p w:rsidR="003063AB" w:rsidRDefault="003063AB" w:rsidP="009F1C64">
      <w:pPr>
        <w:ind w:left="720" w:hanging="720"/>
        <w:rPr>
          <w:rFonts w:ascii="Times New Roman" w:hAnsi="Times New Roman"/>
          <w:sz w:val="23"/>
          <w:szCs w:val="23"/>
        </w:rPr>
      </w:pPr>
      <w:r>
        <w:rPr>
          <w:rFonts w:ascii="Times New Roman" w:hAnsi="Times New Roman"/>
          <w:sz w:val="23"/>
          <w:szCs w:val="23"/>
        </w:rPr>
        <w:t xml:space="preserve">UNDP (2005) </w:t>
      </w:r>
      <w:r w:rsidRPr="003063AB">
        <w:rPr>
          <w:rFonts w:ascii="Times New Roman" w:hAnsi="Times New Roman"/>
          <w:i/>
          <w:sz w:val="23"/>
          <w:szCs w:val="23"/>
        </w:rPr>
        <w:t>Human Development Report 2005.  International Cooperation at a Cross-Roads.  Aid, Trade and Security in an Unequal World.</w:t>
      </w:r>
      <w:r>
        <w:rPr>
          <w:rFonts w:ascii="Times New Roman" w:hAnsi="Times New Roman"/>
          <w:sz w:val="23"/>
          <w:szCs w:val="23"/>
        </w:rPr>
        <w:t xml:space="preserve">  New York: UNDP.  Available at http:hdr.undp.org/reports/global/2005.</w:t>
      </w:r>
    </w:p>
    <w:p w:rsidR="00D40895" w:rsidRPr="00F715B6" w:rsidRDefault="00D40895" w:rsidP="009F1C64">
      <w:pPr>
        <w:ind w:left="720" w:hanging="720"/>
        <w:rPr>
          <w:rFonts w:ascii="Times New Roman" w:hAnsi="Times New Roman"/>
          <w:sz w:val="24"/>
          <w:szCs w:val="24"/>
        </w:rPr>
      </w:pPr>
      <w:r w:rsidRPr="00F715B6">
        <w:rPr>
          <w:rFonts w:ascii="Times New Roman" w:hAnsi="Times New Roman"/>
          <w:sz w:val="23"/>
          <w:szCs w:val="23"/>
        </w:rPr>
        <w:t xml:space="preserve">UNESCO (1998). </w:t>
      </w:r>
      <w:r w:rsidRPr="00F715B6">
        <w:rPr>
          <w:rFonts w:ascii="Times New Roman" w:hAnsi="Times New Roman"/>
          <w:i/>
          <w:iCs/>
          <w:sz w:val="23"/>
          <w:szCs w:val="23"/>
        </w:rPr>
        <w:t xml:space="preserve">Towards an Agenda for Higher Education: Challenges and Tasks for the 21st Century Viewed in the Light of the Regional Conference. </w:t>
      </w:r>
      <w:r w:rsidRPr="00F715B6">
        <w:rPr>
          <w:rFonts w:ascii="Times New Roman" w:hAnsi="Times New Roman"/>
          <w:sz w:val="23"/>
          <w:szCs w:val="23"/>
        </w:rPr>
        <w:t>Paris: UNESCO.</w:t>
      </w:r>
    </w:p>
    <w:p w:rsidR="009F1C64" w:rsidRPr="00F715B6" w:rsidRDefault="009F1C64" w:rsidP="009F1C64">
      <w:pPr>
        <w:ind w:left="720" w:hanging="720"/>
        <w:rPr>
          <w:rFonts w:ascii="Times New Roman" w:eastAsia="Batang" w:hAnsi="Times New Roman"/>
          <w:sz w:val="24"/>
          <w:szCs w:val="24"/>
          <w:lang w:eastAsia="ko-KR"/>
        </w:rPr>
      </w:pPr>
      <w:r w:rsidRPr="00F715B6">
        <w:rPr>
          <w:rFonts w:ascii="Times New Roman" w:hAnsi="Times New Roman"/>
          <w:sz w:val="24"/>
          <w:szCs w:val="24"/>
        </w:rPr>
        <w:t xml:space="preserve">Williams, R. L. and Omar, M. (2009) </w:t>
      </w:r>
      <w:r w:rsidRPr="00F715B6">
        <w:rPr>
          <w:rFonts w:ascii="Times New Roman" w:hAnsi="Times New Roman"/>
          <w:i/>
          <w:sz w:val="24"/>
          <w:szCs w:val="24"/>
        </w:rPr>
        <w:t>“Renaming Service Organizations for Growth”,</w:t>
      </w:r>
      <w:r w:rsidRPr="00F715B6">
        <w:rPr>
          <w:rFonts w:ascii="Times New Roman" w:hAnsi="Times New Roman"/>
          <w:sz w:val="24"/>
          <w:szCs w:val="24"/>
        </w:rPr>
        <w:t xml:space="preserve"> </w:t>
      </w:r>
      <w:r w:rsidRPr="00F715B6">
        <w:rPr>
          <w:rFonts w:ascii="Times New Roman" w:eastAsia="Batang" w:hAnsi="Times New Roman"/>
          <w:sz w:val="24"/>
          <w:szCs w:val="24"/>
          <w:lang w:eastAsia="ko-KR"/>
        </w:rPr>
        <w:t>Presen</w:t>
      </w:r>
      <w:r w:rsidR="00A85B97" w:rsidRPr="00F715B6">
        <w:rPr>
          <w:rFonts w:ascii="Times New Roman" w:eastAsia="Batang" w:hAnsi="Times New Roman"/>
          <w:sz w:val="24"/>
          <w:szCs w:val="24"/>
          <w:lang w:eastAsia="ko-KR"/>
        </w:rPr>
        <w:t xml:space="preserve">tation at Academy of Marketing </w:t>
      </w:r>
      <w:r w:rsidRPr="00F715B6">
        <w:rPr>
          <w:rFonts w:ascii="Times New Roman" w:eastAsia="Batang" w:hAnsi="Times New Roman"/>
          <w:sz w:val="24"/>
          <w:szCs w:val="24"/>
          <w:lang w:eastAsia="ko-KR"/>
        </w:rPr>
        <w:t>5</w:t>
      </w:r>
      <w:r w:rsidRPr="00F715B6">
        <w:rPr>
          <w:rFonts w:ascii="Times New Roman" w:eastAsia="Batang" w:hAnsi="Times New Roman"/>
          <w:sz w:val="24"/>
          <w:szCs w:val="24"/>
          <w:vertAlign w:val="superscript"/>
          <w:lang w:eastAsia="ko-KR"/>
        </w:rPr>
        <w:t>th</w:t>
      </w:r>
      <w:r w:rsidRPr="00F715B6">
        <w:rPr>
          <w:rFonts w:ascii="Times New Roman" w:eastAsia="Batang" w:hAnsi="Times New Roman"/>
          <w:sz w:val="24"/>
          <w:szCs w:val="24"/>
          <w:lang w:eastAsia="ko-KR"/>
        </w:rPr>
        <w:t xml:space="preserve"> International Colloquium: Brand, Identity and Corporate Reputation, University of Cambridge, UK</w:t>
      </w:r>
    </w:p>
    <w:p w:rsidR="00B71785" w:rsidRPr="00F715B6" w:rsidRDefault="00B71785" w:rsidP="009F1C64">
      <w:pPr>
        <w:ind w:left="720" w:hanging="720"/>
        <w:rPr>
          <w:rFonts w:ascii="Times New Roman" w:hAnsi="Times New Roman"/>
          <w:sz w:val="24"/>
          <w:szCs w:val="24"/>
        </w:rPr>
      </w:pPr>
      <w:r w:rsidRPr="00F715B6">
        <w:rPr>
          <w:rFonts w:ascii="Times New Roman" w:hAnsi="Times New Roman"/>
          <w:sz w:val="24"/>
          <w:szCs w:val="24"/>
        </w:rPr>
        <w:t>Williams, R. L.,</w:t>
      </w:r>
      <w:r w:rsidR="001034E3" w:rsidRPr="00F715B6">
        <w:rPr>
          <w:rFonts w:ascii="Times New Roman" w:hAnsi="Times New Roman"/>
          <w:sz w:val="24"/>
          <w:szCs w:val="24"/>
        </w:rPr>
        <w:t xml:space="preserve"> </w:t>
      </w:r>
      <w:r w:rsidR="00905D52" w:rsidRPr="00F715B6">
        <w:rPr>
          <w:rFonts w:ascii="Times New Roman" w:hAnsi="Times New Roman"/>
          <w:sz w:val="24"/>
          <w:szCs w:val="24"/>
        </w:rPr>
        <w:t>(</w:t>
      </w:r>
      <w:r w:rsidR="001034E3" w:rsidRPr="00F715B6">
        <w:rPr>
          <w:rFonts w:ascii="Times New Roman" w:hAnsi="Times New Roman"/>
          <w:sz w:val="24"/>
          <w:szCs w:val="24"/>
        </w:rPr>
        <w:t>2012</w:t>
      </w:r>
      <w:r w:rsidRPr="00F715B6">
        <w:rPr>
          <w:rFonts w:ascii="Times New Roman" w:hAnsi="Times New Roman"/>
          <w:sz w:val="24"/>
          <w:szCs w:val="24"/>
        </w:rPr>
        <w:t>), “</w:t>
      </w:r>
      <w:r w:rsidR="001034E3" w:rsidRPr="00F715B6">
        <w:rPr>
          <w:rFonts w:ascii="Times New Roman" w:hAnsi="Times New Roman"/>
          <w:sz w:val="24"/>
          <w:szCs w:val="24"/>
        </w:rPr>
        <w:t xml:space="preserve">Rebranding through Renaming for Strategic Alignment in Service Organizations”, </w:t>
      </w:r>
      <w:r w:rsidR="00962180" w:rsidRPr="00F715B6">
        <w:rPr>
          <w:rFonts w:ascii="Times New Roman" w:hAnsi="Times New Roman"/>
          <w:sz w:val="24"/>
          <w:szCs w:val="24"/>
        </w:rPr>
        <w:t>[unpublished] Dissertation submitted for Doctoral (PhD} thesis, Edinburgh Napier University.</w:t>
      </w:r>
      <w:r w:rsidR="001034E3" w:rsidRPr="00F715B6">
        <w:rPr>
          <w:rFonts w:ascii="Times New Roman" w:hAnsi="Times New Roman"/>
          <w:sz w:val="24"/>
          <w:szCs w:val="24"/>
        </w:rPr>
        <w:t xml:space="preserve"> </w:t>
      </w:r>
    </w:p>
    <w:p w:rsidR="00914345" w:rsidRPr="00F715B6" w:rsidRDefault="00914345" w:rsidP="00914345">
      <w:pPr>
        <w:rPr>
          <w:rFonts w:ascii="Times New Roman" w:hAnsi="Times New Roman"/>
          <w:sz w:val="24"/>
          <w:szCs w:val="24"/>
        </w:rPr>
      </w:pPr>
      <w:r w:rsidRPr="00F715B6">
        <w:rPr>
          <w:rFonts w:ascii="Times New Roman" w:hAnsi="Times New Roman"/>
          <w:sz w:val="24"/>
          <w:szCs w:val="24"/>
        </w:rPr>
        <w:t xml:space="preserve">Wills, D. and Moore, C. (2008), “Securitising the Caucasus: From Political Violence to Place </w:t>
      </w:r>
    </w:p>
    <w:p w:rsidR="00914345" w:rsidRPr="00F715B6" w:rsidRDefault="00914345" w:rsidP="00914345">
      <w:pPr>
        <w:rPr>
          <w:rFonts w:ascii="Times New Roman" w:hAnsi="Times New Roman"/>
          <w:sz w:val="24"/>
          <w:szCs w:val="24"/>
        </w:rPr>
      </w:pPr>
      <w:r w:rsidRPr="00F715B6">
        <w:rPr>
          <w:rFonts w:ascii="Times New Roman" w:hAnsi="Times New Roman"/>
          <w:sz w:val="24"/>
          <w:szCs w:val="24"/>
        </w:rPr>
        <w:tab/>
        <w:t xml:space="preserve">Branding in Chechnya”, </w:t>
      </w:r>
      <w:r w:rsidRPr="00F715B6">
        <w:rPr>
          <w:rFonts w:ascii="Times New Roman" w:hAnsi="Times New Roman"/>
          <w:i/>
          <w:sz w:val="24"/>
          <w:szCs w:val="24"/>
        </w:rPr>
        <w:t>Place Branding and Public Diplomacy</w:t>
      </w:r>
      <w:r w:rsidRPr="00F715B6">
        <w:rPr>
          <w:rFonts w:ascii="Times New Roman" w:hAnsi="Times New Roman"/>
          <w:sz w:val="24"/>
          <w:szCs w:val="24"/>
        </w:rPr>
        <w:t xml:space="preserve">, Vol. 4, No. 3, </w:t>
      </w:r>
    </w:p>
    <w:p w:rsidR="00166AA6" w:rsidRPr="00F715B6" w:rsidRDefault="00914345" w:rsidP="00914345">
      <w:pPr>
        <w:ind w:firstLine="720"/>
        <w:rPr>
          <w:rFonts w:ascii="Times New Roman" w:hAnsi="Times New Roman"/>
          <w:sz w:val="24"/>
          <w:szCs w:val="24"/>
        </w:rPr>
      </w:pPr>
      <w:r w:rsidRPr="00F715B6">
        <w:rPr>
          <w:rFonts w:ascii="Times New Roman" w:hAnsi="Times New Roman"/>
          <w:sz w:val="24"/>
          <w:szCs w:val="24"/>
        </w:rPr>
        <w:t>pp. 252-262</w:t>
      </w:r>
    </w:p>
    <w:p w:rsidR="00D40895" w:rsidRPr="00F715B6" w:rsidRDefault="00D40895" w:rsidP="00916072">
      <w:pPr>
        <w:ind w:left="720" w:hanging="720"/>
        <w:rPr>
          <w:rFonts w:ascii="Times New Roman" w:hAnsi="Times New Roman"/>
          <w:sz w:val="24"/>
          <w:szCs w:val="24"/>
        </w:rPr>
      </w:pPr>
      <w:r w:rsidRPr="00F715B6">
        <w:rPr>
          <w:rFonts w:ascii="Times New Roman" w:hAnsi="Times New Roman"/>
          <w:sz w:val="23"/>
          <w:szCs w:val="23"/>
        </w:rPr>
        <w:t xml:space="preserve">World Bank (2002). </w:t>
      </w:r>
      <w:r w:rsidRPr="00F715B6">
        <w:rPr>
          <w:rFonts w:ascii="Times New Roman" w:hAnsi="Times New Roman"/>
          <w:i/>
          <w:iCs/>
          <w:sz w:val="23"/>
          <w:szCs w:val="23"/>
        </w:rPr>
        <w:t xml:space="preserve">Constructing Knowledge Societies. </w:t>
      </w:r>
      <w:r w:rsidRPr="00F715B6">
        <w:rPr>
          <w:rFonts w:ascii="Times New Roman" w:hAnsi="Times New Roman"/>
          <w:sz w:val="23"/>
          <w:szCs w:val="23"/>
        </w:rPr>
        <w:t>Washington DC: World Bank.</w:t>
      </w:r>
    </w:p>
    <w:p w:rsidR="00916072" w:rsidRPr="00F715B6" w:rsidRDefault="00916072" w:rsidP="00916072">
      <w:pPr>
        <w:ind w:left="720" w:hanging="720"/>
        <w:rPr>
          <w:rFonts w:ascii="Times New Roman" w:hAnsi="Times New Roman"/>
          <w:sz w:val="24"/>
          <w:szCs w:val="24"/>
        </w:rPr>
      </w:pPr>
      <w:r w:rsidRPr="00F715B6">
        <w:rPr>
          <w:rFonts w:ascii="Times New Roman" w:hAnsi="Times New Roman"/>
          <w:sz w:val="24"/>
          <w:szCs w:val="24"/>
        </w:rPr>
        <w:t xml:space="preserve">Yin, R. K. (2003). </w:t>
      </w:r>
      <w:r w:rsidRPr="00F715B6">
        <w:rPr>
          <w:rFonts w:ascii="Times New Roman" w:hAnsi="Times New Roman"/>
          <w:i/>
          <w:sz w:val="24"/>
          <w:szCs w:val="24"/>
        </w:rPr>
        <w:t>Case Study Research, Design and Methods</w:t>
      </w:r>
      <w:r w:rsidRPr="00F715B6">
        <w:rPr>
          <w:rFonts w:ascii="Times New Roman" w:hAnsi="Times New Roman"/>
          <w:sz w:val="24"/>
          <w:szCs w:val="24"/>
        </w:rPr>
        <w:t>, London, Sage.</w:t>
      </w:r>
    </w:p>
    <w:p w:rsidR="00AF4FE2" w:rsidRPr="00F715B6" w:rsidRDefault="00AF4FE2" w:rsidP="00AF4FE2">
      <w:pPr>
        <w:autoSpaceDE w:val="0"/>
        <w:autoSpaceDN w:val="0"/>
        <w:adjustRightInd w:val="0"/>
        <w:rPr>
          <w:rFonts w:ascii="Times New Roman" w:hAnsi="Times New Roman"/>
          <w:sz w:val="24"/>
          <w:szCs w:val="24"/>
        </w:rPr>
      </w:pPr>
      <w:r w:rsidRPr="00F715B6">
        <w:rPr>
          <w:rFonts w:ascii="Times New Roman" w:hAnsi="Times New Roman"/>
          <w:sz w:val="24"/>
          <w:szCs w:val="24"/>
        </w:rPr>
        <w:t>Zeugner-Roth, K. P., Diamantopoulos, A., and Montesinos, M. A. (2008), “Home Country</w:t>
      </w:r>
    </w:p>
    <w:p w:rsidR="00166AA6" w:rsidRPr="00F715B6" w:rsidRDefault="00AF4FE2" w:rsidP="00AF4FE2">
      <w:pPr>
        <w:ind w:left="720" w:hanging="720"/>
        <w:rPr>
          <w:rFonts w:ascii="Times New Roman" w:hAnsi="Times New Roman"/>
          <w:sz w:val="24"/>
          <w:szCs w:val="24"/>
        </w:rPr>
      </w:pPr>
      <w:r w:rsidRPr="00F715B6">
        <w:rPr>
          <w:rFonts w:ascii="Times New Roman" w:hAnsi="Times New Roman"/>
          <w:sz w:val="24"/>
          <w:szCs w:val="24"/>
        </w:rPr>
        <w:t xml:space="preserve">Image, Country Brand Equity and Consumers’ Product Preferences: an Empirical Study” </w:t>
      </w:r>
      <w:r w:rsidRPr="00F715B6">
        <w:rPr>
          <w:rFonts w:ascii="Times New Roman" w:hAnsi="Times New Roman"/>
          <w:i/>
          <w:sz w:val="24"/>
          <w:szCs w:val="24"/>
        </w:rPr>
        <w:t>Management International Review</w:t>
      </w:r>
      <w:r w:rsidRPr="00F715B6">
        <w:rPr>
          <w:rFonts w:ascii="Times New Roman" w:hAnsi="Times New Roman"/>
          <w:sz w:val="24"/>
          <w:szCs w:val="24"/>
        </w:rPr>
        <w:t>, Vol. 48, No. 5, pp. 577–602</w:t>
      </w:r>
    </w:p>
    <w:p w:rsidR="00916072" w:rsidRPr="00F715B6" w:rsidRDefault="001D0AB2" w:rsidP="00916072">
      <w:pPr>
        <w:ind w:left="720" w:hanging="720"/>
        <w:rPr>
          <w:rFonts w:ascii="Times New Roman" w:hAnsi="Times New Roman"/>
          <w:sz w:val="24"/>
          <w:szCs w:val="24"/>
        </w:rPr>
      </w:pPr>
      <w:hyperlink r:id="rId9" w:history="1">
        <w:r w:rsidR="00916072" w:rsidRPr="00F715B6">
          <w:rPr>
            <w:rStyle w:val="Hyperlink"/>
            <w:rFonts w:ascii="Times New Roman" w:hAnsi="Times New Roman"/>
            <w:color w:val="auto"/>
            <w:sz w:val="24"/>
            <w:szCs w:val="24"/>
          </w:rPr>
          <w:t>http://www.knust.edu.gh/pages/sections.php?siteid=knust&amp;mid=14</w:t>
        </w:r>
      </w:hyperlink>
      <w:r w:rsidR="00916072" w:rsidRPr="00F715B6">
        <w:rPr>
          <w:rFonts w:ascii="Times New Roman" w:hAnsi="Times New Roman"/>
          <w:sz w:val="24"/>
          <w:szCs w:val="24"/>
        </w:rPr>
        <w:t xml:space="preserve"> last accessed 21/01/2012.</w:t>
      </w:r>
    </w:p>
    <w:sectPr w:rsidR="00916072" w:rsidRPr="00F715B6" w:rsidSect="001474BA">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5A98" w:rsidRDefault="00265A98" w:rsidP="00D86CCF">
      <w:r>
        <w:separator/>
      </w:r>
    </w:p>
  </w:endnote>
  <w:endnote w:type="continuationSeparator" w:id="0">
    <w:p w:rsidR="00265A98" w:rsidRDefault="00265A98" w:rsidP="00D86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onsolas">
    <w:panose1 w:val="020B0609020204030204"/>
    <w:charset w:val="00"/>
    <w:family w:val="modern"/>
    <w:pitch w:val="fixed"/>
    <w:sig w:usb0="A00002EF" w:usb1="4000204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021266"/>
      <w:docPartObj>
        <w:docPartGallery w:val="Page Numbers (Bottom of Page)"/>
        <w:docPartUnique/>
      </w:docPartObj>
    </w:sdtPr>
    <w:sdtEndPr/>
    <w:sdtContent>
      <w:p w:rsidR="00D86CCF" w:rsidRDefault="007017FF">
        <w:pPr>
          <w:pStyle w:val="Footer"/>
          <w:jc w:val="right"/>
        </w:pPr>
        <w:r>
          <w:fldChar w:fldCharType="begin"/>
        </w:r>
        <w:r w:rsidR="00D24136">
          <w:instrText xml:space="preserve"> PAGE   \* MERGEFORMAT </w:instrText>
        </w:r>
        <w:r>
          <w:fldChar w:fldCharType="separate"/>
        </w:r>
        <w:r w:rsidR="001D0AB2">
          <w:rPr>
            <w:noProof/>
          </w:rPr>
          <w:t>1</w:t>
        </w:r>
        <w:r>
          <w:rPr>
            <w:noProof/>
          </w:rPr>
          <w:fldChar w:fldCharType="end"/>
        </w:r>
      </w:p>
    </w:sdtContent>
  </w:sdt>
  <w:p w:rsidR="00D86CCF" w:rsidRDefault="00D86CC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5A98" w:rsidRDefault="00265A98" w:rsidP="00D86CCF">
      <w:r>
        <w:separator/>
      </w:r>
    </w:p>
  </w:footnote>
  <w:footnote w:type="continuationSeparator" w:id="0">
    <w:p w:rsidR="00265A98" w:rsidRDefault="00265A98" w:rsidP="00D86C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33D6E"/>
    <w:multiLevelType w:val="hybridMultilevel"/>
    <w:tmpl w:val="EADA3D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D85E5B"/>
    <w:multiLevelType w:val="hybridMultilevel"/>
    <w:tmpl w:val="EABCDF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5C03F7"/>
    <w:multiLevelType w:val="hybridMultilevel"/>
    <w:tmpl w:val="D2049C8A"/>
    <w:lvl w:ilvl="0" w:tplc="45E49F0A">
      <w:start w:val="2"/>
      <w:numFmt w:val="bullet"/>
      <w:lvlText w:val="-"/>
      <w:lvlJc w:val="left"/>
      <w:pPr>
        <w:tabs>
          <w:tab w:val="num" w:pos="5400"/>
        </w:tabs>
        <w:ind w:left="5400" w:hanging="360"/>
      </w:pPr>
      <w:rPr>
        <w:rFonts w:ascii="Times New Roman" w:eastAsia="Times New Roman" w:hAnsi="Times New Roman" w:cs="Times New Roman" w:hint="default"/>
      </w:rPr>
    </w:lvl>
    <w:lvl w:ilvl="1" w:tplc="04090003" w:tentative="1">
      <w:start w:val="1"/>
      <w:numFmt w:val="bullet"/>
      <w:lvlText w:val="o"/>
      <w:lvlJc w:val="left"/>
      <w:pPr>
        <w:tabs>
          <w:tab w:val="num" w:pos="6120"/>
        </w:tabs>
        <w:ind w:left="6120" w:hanging="360"/>
      </w:pPr>
      <w:rPr>
        <w:rFonts w:ascii="Courier New" w:hAnsi="Courier New" w:cs="Wingdings" w:hint="default"/>
      </w:rPr>
    </w:lvl>
    <w:lvl w:ilvl="2" w:tplc="04090005" w:tentative="1">
      <w:start w:val="1"/>
      <w:numFmt w:val="bullet"/>
      <w:lvlText w:val=""/>
      <w:lvlJc w:val="left"/>
      <w:pPr>
        <w:tabs>
          <w:tab w:val="num" w:pos="6840"/>
        </w:tabs>
        <w:ind w:left="6840" w:hanging="360"/>
      </w:pPr>
      <w:rPr>
        <w:rFonts w:ascii="Wingdings" w:hAnsi="Wingdings" w:hint="default"/>
      </w:rPr>
    </w:lvl>
    <w:lvl w:ilvl="3" w:tplc="04090001" w:tentative="1">
      <w:start w:val="1"/>
      <w:numFmt w:val="bullet"/>
      <w:lvlText w:val=""/>
      <w:lvlJc w:val="left"/>
      <w:pPr>
        <w:tabs>
          <w:tab w:val="num" w:pos="7560"/>
        </w:tabs>
        <w:ind w:left="7560" w:hanging="360"/>
      </w:pPr>
      <w:rPr>
        <w:rFonts w:ascii="Symbol" w:hAnsi="Symbol" w:hint="default"/>
      </w:rPr>
    </w:lvl>
    <w:lvl w:ilvl="4" w:tplc="04090003" w:tentative="1">
      <w:start w:val="1"/>
      <w:numFmt w:val="bullet"/>
      <w:lvlText w:val="o"/>
      <w:lvlJc w:val="left"/>
      <w:pPr>
        <w:tabs>
          <w:tab w:val="num" w:pos="8280"/>
        </w:tabs>
        <w:ind w:left="8280" w:hanging="360"/>
      </w:pPr>
      <w:rPr>
        <w:rFonts w:ascii="Courier New" w:hAnsi="Courier New" w:cs="Wingdings" w:hint="default"/>
      </w:rPr>
    </w:lvl>
    <w:lvl w:ilvl="5" w:tplc="04090005" w:tentative="1">
      <w:start w:val="1"/>
      <w:numFmt w:val="bullet"/>
      <w:lvlText w:val=""/>
      <w:lvlJc w:val="left"/>
      <w:pPr>
        <w:tabs>
          <w:tab w:val="num" w:pos="9000"/>
        </w:tabs>
        <w:ind w:left="9000" w:hanging="360"/>
      </w:pPr>
      <w:rPr>
        <w:rFonts w:ascii="Wingdings" w:hAnsi="Wingdings" w:hint="default"/>
      </w:rPr>
    </w:lvl>
    <w:lvl w:ilvl="6" w:tplc="04090001" w:tentative="1">
      <w:start w:val="1"/>
      <w:numFmt w:val="bullet"/>
      <w:lvlText w:val=""/>
      <w:lvlJc w:val="left"/>
      <w:pPr>
        <w:tabs>
          <w:tab w:val="num" w:pos="9720"/>
        </w:tabs>
        <w:ind w:left="9720" w:hanging="360"/>
      </w:pPr>
      <w:rPr>
        <w:rFonts w:ascii="Symbol" w:hAnsi="Symbol" w:hint="default"/>
      </w:rPr>
    </w:lvl>
    <w:lvl w:ilvl="7" w:tplc="04090003" w:tentative="1">
      <w:start w:val="1"/>
      <w:numFmt w:val="bullet"/>
      <w:lvlText w:val="o"/>
      <w:lvlJc w:val="left"/>
      <w:pPr>
        <w:tabs>
          <w:tab w:val="num" w:pos="10440"/>
        </w:tabs>
        <w:ind w:left="10440" w:hanging="360"/>
      </w:pPr>
      <w:rPr>
        <w:rFonts w:ascii="Courier New" w:hAnsi="Courier New" w:cs="Wingdings" w:hint="default"/>
      </w:rPr>
    </w:lvl>
    <w:lvl w:ilvl="8" w:tplc="04090005" w:tentative="1">
      <w:start w:val="1"/>
      <w:numFmt w:val="bullet"/>
      <w:lvlText w:val=""/>
      <w:lvlJc w:val="left"/>
      <w:pPr>
        <w:tabs>
          <w:tab w:val="num" w:pos="11160"/>
        </w:tabs>
        <w:ind w:left="11160" w:hanging="360"/>
      </w:pPr>
      <w:rPr>
        <w:rFonts w:ascii="Wingdings" w:hAnsi="Wingdings" w:hint="default"/>
      </w:rPr>
    </w:lvl>
  </w:abstractNum>
  <w:abstractNum w:abstractNumId="3" w15:restartNumberingAfterBreak="0">
    <w:nsid w:val="212A0048"/>
    <w:multiLevelType w:val="multilevel"/>
    <w:tmpl w:val="23804214"/>
    <w:lvl w:ilvl="0">
      <w:start w:val="10"/>
      <w:numFmt w:val="decimal"/>
      <w:lvlText w:val="%1"/>
      <w:lvlJc w:val="left"/>
      <w:pPr>
        <w:tabs>
          <w:tab w:val="num" w:pos="960"/>
        </w:tabs>
        <w:ind w:left="960" w:hanging="960"/>
      </w:pPr>
      <w:rPr>
        <w:rFonts w:hint="default"/>
      </w:rPr>
    </w:lvl>
    <w:lvl w:ilvl="1">
      <w:start w:val="22"/>
      <w:numFmt w:val="decimal"/>
      <w:lvlText w:val="%1-%2"/>
      <w:lvlJc w:val="left"/>
      <w:pPr>
        <w:tabs>
          <w:tab w:val="num" w:pos="960"/>
        </w:tabs>
        <w:ind w:left="960" w:hanging="960"/>
      </w:pPr>
      <w:rPr>
        <w:rFonts w:hint="default"/>
      </w:rPr>
    </w:lvl>
    <w:lvl w:ilvl="2">
      <w:start w:val="7"/>
      <w:numFmt w:val="decimal"/>
      <w:lvlText w:val="%1-%2-%3"/>
      <w:lvlJc w:val="left"/>
      <w:pPr>
        <w:tabs>
          <w:tab w:val="num" w:pos="960"/>
        </w:tabs>
        <w:ind w:left="960" w:hanging="960"/>
      </w:pPr>
      <w:rPr>
        <w:rFonts w:hint="default"/>
      </w:rPr>
    </w:lvl>
    <w:lvl w:ilvl="3">
      <w:start w:val="1"/>
      <w:numFmt w:val="decimal"/>
      <w:lvlText w:val="%1-%2-%3.%4"/>
      <w:lvlJc w:val="left"/>
      <w:pPr>
        <w:tabs>
          <w:tab w:val="num" w:pos="960"/>
        </w:tabs>
        <w:ind w:left="960" w:hanging="9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35B527B4"/>
    <w:multiLevelType w:val="hybridMultilevel"/>
    <w:tmpl w:val="B506415A"/>
    <w:lvl w:ilvl="0" w:tplc="BEB811E4">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EB02D25"/>
    <w:multiLevelType w:val="hybridMultilevel"/>
    <w:tmpl w:val="EADA3D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DB72E8B"/>
    <w:multiLevelType w:val="hybridMultilevel"/>
    <w:tmpl w:val="F14A2CF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E182C6E"/>
    <w:multiLevelType w:val="hybridMultilevel"/>
    <w:tmpl w:val="091242A6"/>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58D384F"/>
    <w:multiLevelType w:val="hybridMultilevel"/>
    <w:tmpl w:val="9EE428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6AA047C"/>
    <w:multiLevelType w:val="hybridMultilevel"/>
    <w:tmpl w:val="93C43E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0F12436"/>
    <w:multiLevelType w:val="hybridMultilevel"/>
    <w:tmpl w:val="01DA6FC8"/>
    <w:lvl w:ilvl="0" w:tplc="F650E4E0">
      <w:start w:val="2"/>
      <w:numFmt w:val="bullet"/>
      <w:lvlText w:val="-"/>
      <w:lvlJc w:val="left"/>
      <w:pPr>
        <w:tabs>
          <w:tab w:val="num" w:pos="1440"/>
        </w:tabs>
        <w:ind w:left="1440" w:hanging="360"/>
      </w:pPr>
      <w:rPr>
        <w:rFonts w:ascii="Times New Roman" w:eastAsia="Times New Roman" w:hAnsi="Times New Roman" w:cs="Times New Roman"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1"/>
  </w:num>
  <w:num w:numId="2">
    <w:abstractNumId w:val="4"/>
  </w:num>
  <w:num w:numId="3">
    <w:abstractNumId w:val="6"/>
  </w:num>
  <w:num w:numId="4">
    <w:abstractNumId w:val="7"/>
  </w:num>
  <w:num w:numId="5">
    <w:abstractNumId w:val="3"/>
  </w:num>
  <w:num w:numId="6">
    <w:abstractNumId w:val="10"/>
  </w:num>
  <w:num w:numId="7">
    <w:abstractNumId w:val="8"/>
  </w:num>
  <w:num w:numId="8">
    <w:abstractNumId w:val="2"/>
  </w:num>
  <w:num w:numId="9">
    <w:abstractNumId w:val="9"/>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2DC5"/>
    <w:rsid w:val="00000AE0"/>
    <w:rsid w:val="00004C8D"/>
    <w:rsid w:val="000166CB"/>
    <w:rsid w:val="000204E2"/>
    <w:rsid w:val="00022C7D"/>
    <w:rsid w:val="00023488"/>
    <w:rsid w:val="000367BB"/>
    <w:rsid w:val="000455A2"/>
    <w:rsid w:val="000508A6"/>
    <w:rsid w:val="00063E3F"/>
    <w:rsid w:val="000665C4"/>
    <w:rsid w:val="00080EDE"/>
    <w:rsid w:val="000D41CD"/>
    <w:rsid w:val="000D7537"/>
    <w:rsid w:val="000E3FB9"/>
    <w:rsid w:val="000E7F6A"/>
    <w:rsid w:val="00101EA2"/>
    <w:rsid w:val="001034E3"/>
    <w:rsid w:val="001069CA"/>
    <w:rsid w:val="00111C94"/>
    <w:rsid w:val="0012514C"/>
    <w:rsid w:val="00134394"/>
    <w:rsid w:val="001474BA"/>
    <w:rsid w:val="001479FB"/>
    <w:rsid w:val="00151269"/>
    <w:rsid w:val="001607F5"/>
    <w:rsid w:val="00166AA6"/>
    <w:rsid w:val="00174491"/>
    <w:rsid w:val="0019536D"/>
    <w:rsid w:val="001A6FBD"/>
    <w:rsid w:val="001B02B4"/>
    <w:rsid w:val="001B142A"/>
    <w:rsid w:val="001B606D"/>
    <w:rsid w:val="001B79ED"/>
    <w:rsid w:val="001C2DE5"/>
    <w:rsid w:val="001C7138"/>
    <w:rsid w:val="001D0AB2"/>
    <w:rsid w:val="001F4C7B"/>
    <w:rsid w:val="00225E21"/>
    <w:rsid w:val="00247DB1"/>
    <w:rsid w:val="00256BBB"/>
    <w:rsid w:val="00262D43"/>
    <w:rsid w:val="0026474B"/>
    <w:rsid w:val="00265A98"/>
    <w:rsid w:val="00270AAC"/>
    <w:rsid w:val="00276EAC"/>
    <w:rsid w:val="00290B8C"/>
    <w:rsid w:val="002953E0"/>
    <w:rsid w:val="002B7AC0"/>
    <w:rsid w:val="002C5AF3"/>
    <w:rsid w:val="002D11C9"/>
    <w:rsid w:val="003063AB"/>
    <w:rsid w:val="00310021"/>
    <w:rsid w:val="003244FC"/>
    <w:rsid w:val="0032696A"/>
    <w:rsid w:val="00354B5B"/>
    <w:rsid w:val="0038326D"/>
    <w:rsid w:val="003A0E1C"/>
    <w:rsid w:val="003C7B07"/>
    <w:rsid w:val="003E153F"/>
    <w:rsid w:val="003E35C2"/>
    <w:rsid w:val="003F04F4"/>
    <w:rsid w:val="003F19C2"/>
    <w:rsid w:val="003F42EC"/>
    <w:rsid w:val="003F624E"/>
    <w:rsid w:val="00411A68"/>
    <w:rsid w:val="00416D3E"/>
    <w:rsid w:val="00417B9A"/>
    <w:rsid w:val="0044528D"/>
    <w:rsid w:val="00451BE6"/>
    <w:rsid w:val="00461983"/>
    <w:rsid w:val="00480497"/>
    <w:rsid w:val="00483DA8"/>
    <w:rsid w:val="004B1219"/>
    <w:rsid w:val="004B642A"/>
    <w:rsid w:val="004D2222"/>
    <w:rsid w:val="004D6F2E"/>
    <w:rsid w:val="004E5DE7"/>
    <w:rsid w:val="004E7750"/>
    <w:rsid w:val="004F7CDF"/>
    <w:rsid w:val="005030E3"/>
    <w:rsid w:val="00505D61"/>
    <w:rsid w:val="005078E9"/>
    <w:rsid w:val="00515282"/>
    <w:rsid w:val="00562F66"/>
    <w:rsid w:val="00563055"/>
    <w:rsid w:val="00570A30"/>
    <w:rsid w:val="0058415F"/>
    <w:rsid w:val="00595EAC"/>
    <w:rsid w:val="005A3F23"/>
    <w:rsid w:val="005B5070"/>
    <w:rsid w:val="005B59D1"/>
    <w:rsid w:val="005B7D04"/>
    <w:rsid w:val="005C45D5"/>
    <w:rsid w:val="005C6B8E"/>
    <w:rsid w:val="005C7614"/>
    <w:rsid w:val="005F6FC1"/>
    <w:rsid w:val="00602FB1"/>
    <w:rsid w:val="00625B68"/>
    <w:rsid w:val="006300B9"/>
    <w:rsid w:val="00637FDE"/>
    <w:rsid w:val="006402C5"/>
    <w:rsid w:val="00653F58"/>
    <w:rsid w:val="00661BC0"/>
    <w:rsid w:val="00674879"/>
    <w:rsid w:val="00675C0B"/>
    <w:rsid w:val="006A6282"/>
    <w:rsid w:val="006B5F23"/>
    <w:rsid w:val="006E07FF"/>
    <w:rsid w:val="006F4FDE"/>
    <w:rsid w:val="007017FF"/>
    <w:rsid w:val="0072497C"/>
    <w:rsid w:val="00734078"/>
    <w:rsid w:val="007372FF"/>
    <w:rsid w:val="007452BB"/>
    <w:rsid w:val="00783DAA"/>
    <w:rsid w:val="007847F2"/>
    <w:rsid w:val="00784F52"/>
    <w:rsid w:val="00785317"/>
    <w:rsid w:val="007A10E9"/>
    <w:rsid w:val="007A4466"/>
    <w:rsid w:val="007A5939"/>
    <w:rsid w:val="007A6604"/>
    <w:rsid w:val="007B2933"/>
    <w:rsid w:val="007B6448"/>
    <w:rsid w:val="007D52B2"/>
    <w:rsid w:val="007E549D"/>
    <w:rsid w:val="007F2EC1"/>
    <w:rsid w:val="007F6733"/>
    <w:rsid w:val="0080282C"/>
    <w:rsid w:val="00803FC7"/>
    <w:rsid w:val="00823CCB"/>
    <w:rsid w:val="00852DC5"/>
    <w:rsid w:val="00857941"/>
    <w:rsid w:val="00861AF1"/>
    <w:rsid w:val="00880D79"/>
    <w:rsid w:val="008834EA"/>
    <w:rsid w:val="008864E8"/>
    <w:rsid w:val="0089533F"/>
    <w:rsid w:val="00895CD3"/>
    <w:rsid w:val="008B6C3B"/>
    <w:rsid w:val="008B72F4"/>
    <w:rsid w:val="008C0B89"/>
    <w:rsid w:val="008E1181"/>
    <w:rsid w:val="008E7BDE"/>
    <w:rsid w:val="00900128"/>
    <w:rsid w:val="00901F07"/>
    <w:rsid w:val="00904871"/>
    <w:rsid w:val="00905D52"/>
    <w:rsid w:val="0091286F"/>
    <w:rsid w:val="00914345"/>
    <w:rsid w:val="00916072"/>
    <w:rsid w:val="009439C6"/>
    <w:rsid w:val="00945808"/>
    <w:rsid w:val="00950230"/>
    <w:rsid w:val="00953304"/>
    <w:rsid w:val="00962180"/>
    <w:rsid w:val="00971200"/>
    <w:rsid w:val="009767F7"/>
    <w:rsid w:val="00984E3F"/>
    <w:rsid w:val="00985F16"/>
    <w:rsid w:val="00993E88"/>
    <w:rsid w:val="009947F6"/>
    <w:rsid w:val="009B0380"/>
    <w:rsid w:val="009C1F4F"/>
    <w:rsid w:val="009C4A0C"/>
    <w:rsid w:val="009D5936"/>
    <w:rsid w:val="009F1C64"/>
    <w:rsid w:val="00A01076"/>
    <w:rsid w:val="00A15D1E"/>
    <w:rsid w:val="00A16182"/>
    <w:rsid w:val="00A418AB"/>
    <w:rsid w:val="00A501E3"/>
    <w:rsid w:val="00A5617F"/>
    <w:rsid w:val="00A62320"/>
    <w:rsid w:val="00A83533"/>
    <w:rsid w:val="00A85B97"/>
    <w:rsid w:val="00AB4D76"/>
    <w:rsid w:val="00AD1D25"/>
    <w:rsid w:val="00AF4FE2"/>
    <w:rsid w:val="00B101DB"/>
    <w:rsid w:val="00B10708"/>
    <w:rsid w:val="00B23763"/>
    <w:rsid w:val="00B36E66"/>
    <w:rsid w:val="00B42791"/>
    <w:rsid w:val="00B471D7"/>
    <w:rsid w:val="00B508EC"/>
    <w:rsid w:val="00B5316D"/>
    <w:rsid w:val="00B53C09"/>
    <w:rsid w:val="00B67603"/>
    <w:rsid w:val="00B7127F"/>
    <w:rsid w:val="00B71785"/>
    <w:rsid w:val="00B742C7"/>
    <w:rsid w:val="00B81510"/>
    <w:rsid w:val="00B82243"/>
    <w:rsid w:val="00BB030F"/>
    <w:rsid w:val="00BE7973"/>
    <w:rsid w:val="00BF1FBC"/>
    <w:rsid w:val="00BF2553"/>
    <w:rsid w:val="00BF68A3"/>
    <w:rsid w:val="00C0396E"/>
    <w:rsid w:val="00C301E0"/>
    <w:rsid w:val="00C32074"/>
    <w:rsid w:val="00C40A27"/>
    <w:rsid w:val="00C559F3"/>
    <w:rsid w:val="00C61440"/>
    <w:rsid w:val="00C671CA"/>
    <w:rsid w:val="00C809B0"/>
    <w:rsid w:val="00C81CE8"/>
    <w:rsid w:val="00C94C1D"/>
    <w:rsid w:val="00C95312"/>
    <w:rsid w:val="00CB1DFC"/>
    <w:rsid w:val="00CC02F8"/>
    <w:rsid w:val="00CC2708"/>
    <w:rsid w:val="00CC5B06"/>
    <w:rsid w:val="00CF2C9B"/>
    <w:rsid w:val="00CF54D7"/>
    <w:rsid w:val="00D02D2C"/>
    <w:rsid w:val="00D11D92"/>
    <w:rsid w:val="00D23E93"/>
    <w:rsid w:val="00D24136"/>
    <w:rsid w:val="00D27393"/>
    <w:rsid w:val="00D40895"/>
    <w:rsid w:val="00D413BD"/>
    <w:rsid w:val="00D64E3F"/>
    <w:rsid w:val="00D83154"/>
    <w:rsid w:val="00D86CCF"/>
    <w:rsid w:val="00D87755"/>
    <w:rsid w:val="00DA53F9"/>
    <w:rsid w:val="00DD5B7D"/>
    <w:rsid w:val="00DD6696"/>
    <w:rsid w:val="00DE76EC"/>
    <w:rsid w:val="00E052BC"/>
    <w:rsid w:val="00E15032"/>
    <w:rsid w:val="00E27B1B"/>
    <w:rsid w:val="00E51AB2"/>
    <w:rsid w:val="00E51B2A"/>
    <w:rsid w:val="00E716F4"/>
    <w:rsid w:val="00E72117"/>
    <w:rsid w:val="00E90277"/>
    <w:rsid w:val="00E90DB7"/>
    <w:rsid w:val="00E916A3"/>
    <w:rsid w:val="00E95BB9"/>
    <w:rsid w:val="00E97DAC"/>
    <w:rsid w:val="00EB5F2C"/>
    <w:rsid w:val="00EF2249"/>
    <w:rsid w:val="00EF52A3"/>
    <w:rsid w:val="00EF615C"/>
    <w:rsid w:val="00F046CC"/>
    <w:rsid w:val="00F14AFF"/>
    <w:rsid w:val="00F15056"/>
    <w:rsid w:val="00F15ABE"/>
    <w:rsid w:val="00F24ED1"/>
    <w:rsid w:val="00F442FC"/>
    <w:rsid w:val="00F47AA9"/>
    <w:rsid w:val="00F70904"/>
    <w:rsid w:val="00F715B6"/>
    <w:rsid w:val="00F8212D"/>
    <w:rsid w:val="00F82E26"/>
    <w:rsid w:val="00F97787"/>
    <w:rsid w:val="00FA4B97"/>
    <w:rsid w:val="00FB02AA"/>
    <w:rsid w:val="00FC3B60"/>
    <w:rsid w:val="00FC4A77"/>
    <w:rsid w:val="00FC6690"/>
    <w:rsid w:val="00FE6AA3"/>
    <w:rsid w:val="00FE7E43"/>
    <w:rsid w:val="00FF4E04"/>
    <w:rsid w:val="00FF5DAB"/>
    <w:rsid w:val="00FF7A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8388DBB-66D6-4872-BF96-AE818AFE2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74BA"/>
    <w:rPr>
      <w:sz w:val="22"/>
      <w:szCs w:val="22"/>
    </w:rPr>
  </w:style>
  <w:style w:type="paragraph" w:styleId="Heading1">
    <w:name w:val="heading 1"/>
    <w:basedOn w:val="Normal"/>
    <w:link w:val="Heading1Char"/>
    <w:uiPriority w:val="9"/>
    <w:qFormat/>
    <w:rsid w:val="00B71785"/>
    <w:pPr>
      <w:spacing w:before="100" w:beforeAutospacing="1" w:after="100" w:afterAutospacing="1"/>
      <w:outlineLvl w:val="0"/>
    </w:pPr>
    <w:rPr>
      <w:rFonts w:ascii="Times New Roman" w:eastAsia="Times New Roman" w:hAnsi="Times New Roman"/>
      <w:b/>
      <w:bCs/>
      <w:kern w:val="36"/>
      <w:sz w:val="48"/>
      <w:szCs w:val="48"/>
    </w:rPr>
  </w:style>
  <w:style w:type="paragraph" w:styleId="Heading2">
    <w:name w:val="heading 2"/>
    <w:basedOn w:val="Normal"/>
    <w:next w:val="Normal"/>
    <w:link w:val="Heading2Char"/>
    <w:qFormat/>
    <w:rsid w:val="00B71785"/>
    <w:pPr>
      <w:keepNext/>
      <w:spacing w:before="240" w:after="60"/>
      <w:outlineLvl w:val="1"/>
    </w:pPr>
    <w:rPr>
      <w:rFonts w:ascii="Arial" w:eastAsia="Times New Roman" w:hAnsi="Arial" w:cs="Arial"/>
      <w:b/>
      <w:bCs/>
      <w:i/>
      <w:iCs/>
      <w:sz w:val="28"/>
      <w:szCs w:val="28"/>
    </w:rPr>
  </w:style>
  <w:style w:type="paragraph" w:styleId="Heading4">
    <w:name w:val="heading 4"/>
    <w:basedOn w:val="Normal"/>
    <w:next w:val="Normal"/>
    <w:link w:val="Heading4Char"/>
    <w:semiHidden/>
    <w:unhideWhenUsed/>
    <w:qFormat/>
    <w:rsid w:val="00B71785"/>
    <w:pPr>
      <w:keepNext/>
      <w:keepLines/>
      <w:spacing w:before="200"/>
      <w:outlineLvl w:val="3"/>
    </w:pPr>
    <w:rPr>
      <w:rFonts w:ascii="Cambria" w:eastAsia="Times New Roman" w:hAnsi="Cambria"/>
      <w:b/>
      <w:bCs/>
      <w:i/>
      <w:iCs/>
      <w:color w:val="4F81BD"/>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1785"/>
    <w:rPr>
      <w:rFonts w:ascii="Times New Roman" w:eastAsia="Times New Roman" w:hAnsi="Times New Roman"/>
      <w:b/>
      <w:bCs/>
      <w:kern w:val="36"/>
      <w:sz w:val="48"/>
      <w:szCs w:val="48"/>
    </w:rPr>
  </w:style>
  <w:style w:type="character" w:customStyle="1" w:styleId="Heading2Char">
    <w:name w:val="Heading 2 Char"/>
    <w:basedOn w:val="DefaultParagraphFont"/>
    <w:link w:val="Heading2"/>
    <w:rsid w:val="00B71785"/>
    <w:rPr>
      <w:rFonts w:ascii="Arial" w:eastAsia="Times New Roman" w:hAnsi="Arial" w:cs="Arial"/>
      <w:b/>
      <w:bCs/>
      <w:i/>
      <w:iCs/>
      <w:sz w:val="28"/>
      <w:szCs w:val="28"/>
    </w:rPr>
  </w:style>
  <w:style w:type="paragraph" w:styleId="ListParagraph">
    <w:name w:val="List Paragraph"/>
    <w:basedOn w:val="Normal"/>
    <w:uiPriority w:val="34"/>
    <w:qFormat/>
    <w:rsid w:val="00852DC5"/>
    <w:pPr>
      <w:ind w:left="720"/>
      <w:contextualSpacing/>
    </w:pPr>
  </w:style>
  <w:style w:type="character" w:styleId="PageNumber">
    <w:name w:val="page number"/>
    <w:basedOn w:val="DefaultParagraphFont"/>
    <w:rsid w:val="00F24ED1"/>
  </w:style>
  <w:style w:type="paragraph" w:styleId="BalloonText">
    <w:name w:val="Balloon Text"/>
    <w:basedOn w:val="Normal"/>
    <w:link w:val="BalloonTextChar"/>
    <w:uiPriority w:val="99"/>
    <w:semiHidden/>
    <w:unhideWhenUsed/>
    <w:rsid w:val="001B02B4"/>
    <w:rPr>
      <w:rFonts w:ascii="Tahoma" w:hAnsi="Tahoma" w:cs="Tahoma"/>
      <w:sz w:val="16"/>
      <w:szCs w:val="16"/>
    </w:rPr>
  </w:style>
  <w:style w:type="character" w:customStyle="1" w:styleId="BalloonTextChar">
    <w:name w:val="Balloon Text Char"/>
    <w:basedOn w:val="DefaultParagraphFont"/>
    <w:link w:val="BalloonText"/>
    <w:uiPriority w:val="99"/>
    <w:semiHidden/>
    <w:rsid w:val="001B02B4"/>
    <w:rPr>
      <w:rFonts w:ascii="Tahoma" w:hAnsi="Tahoma" w:cs="Tahoma"/>
      <w:sz w:val="16"/>
      <w:szCs w:val="16"/>
    </w:rPr>
  </w:style>
  <w:style w:type="character" w:customStyle="1" w:styleId="Heading4Char">
    <w:name w:val="Heading 4 Char"/>
    <w:basedOn w:val="DefaultParagraphFont"/>
    <w:link w:val="Heading4"/>
    <w:semiHidden/>
    <w:rsid w:val="00B71785"/>
    <w:rPr>
      <w:rFonts w:ascii="Cambria" w:eastAsia="Times New Roman" w:hAnsi="Cambria" w:cs="Times New Roman"/>
      <w:b/>
      <w:bCs/>
      <w:i/>
      <w:iCs/>
      <w:color w:val="4F81BD"/>
      <w:sz w:val="24"/>
      <w:szCs w:val="24"/>
    </w:rPr>
  </w:style>
  <w:style w:type="paragraph" w:styleId="Header">
    <w:name w:val="header"/>
    <w:basedOn w:val="Normal"/>
    <w:link w:val="HeaderChar"/>
    <w:uiPriority w:val="99"/>
    <w:rsid w:val="00B71785"/>
    <w:pPr>
      <w:tabs>
        <w:tab w:val="center" w:pos="4320"/>
        <w:tab w:val="right" w:pos="8640"/>
      </w:tabs>
    </w:pPr>
    <w:rPr>
      <w:rFonts w:ascii="Times New Roman" w:eastAsia="Times New Roman" w:hAnsi="Times New Roman"/>
      <w:sz w:val="24"/>
      <w:szCs w:val="24"/>
    </w:rPr>
  </w:style>
  <w:style w:type="character" w:customStyle="1" w:styleId="HeaderChar">
    <w:name w:val="Header Char"/>
    <w:basedOn w:val="DefaultParagraphFont"/>
    <w:link w:val="Header"/>
    <w:uiPriority w:val="99"/>
    <w:rsid w:val="00B71785"/>
    <w:rPr>
      <w:rFonts w:ascii="Times New Roman" w:eastAsia="Times New Roman" w:hAnsi="Times New Roman"/>
      <w:sz w:val="24"/>
      <w:szCs w:val="24"/>
    </w:rPr>
  </w:style>
  <w:style w:type="paragraph" w:styleId="Footer">
    <w:name w:val="footer"/>
    <w:basedOn w:val="Normal"/>
    <w:link w:val="FooterChar"/>
    <w:uiPriority w:val="99"/>
    <w:rsid w:val="00B71785"/>
    <w:pPr>
      <w:tabs>
        <w:tab w:val="center" w:pos="4320"/>
        <w:tab w:val="right" w:pos="8640"/>
      </w:tabs>
    </w:pPr>
    <w:rPr>
      <w:rFonts w:ascii="Times New Roman" w:eastAsia="Times New Roman" w:hAnsi="Times New Roman"/>
      <w:sz w:val="24"/>
      <w:szCs w:val="24"/>
    </w:rPr>
  </w:style>
  <w:style w:type="character" w:customStyle="1" w:styleId="FooterChar">
    <w:name w:val="Footer Char"/>
    <w:basedOn w:val="DefaultParagraphFont"/>
    <w:link w:val="Footer"/>
    <w:uiPriority w:val="99"/>
    <w:rsid w:val="00B71785"/>
    <w:rPr>
      <w:rFonts w:ascii="Times New Roman" w:eastAsia="Times New Roman" w:hAnsi="Times New Roman"/>
      <w:sz w:val="24"/>
      <w:szCs w:val="24"/>
    </w:rPr>
  </w:style>
  <w:style w:type="character" w:styleId="Hyperlink">
    <w:name w:val="Hyperlink"/>
    <w:basedOn w:val="DefaultParagraphFont"/>
    <w:rsid w:val="00B71785"/>
    <w:rPr>
      <w:color w:val="0000FF"/>
      <w:u w:val="single"/>
    </w:rPr>
  </w:style>
  <w:style w:type="character" w:customStyle="1" w:styleId="Title1">
    <w:name w:val="Title1"/>
    <w:basedOn w:val="DefaultParagraphFont"/>
    <w:rsid w:val="00B71785"/>
  </w:style>
  <w:style w:type="character" w:customStyle="1" w:styleId="text">
    <w:name w:val="text"/>
    <w:basedOn w:val="DefaultParagraphFont"/>
    <w:rsid w:val="00B71785"/>
  </w:style>
  <w:style w:type="paragraph" w:styleId="NormalWeb">
    <w:name w:val="Normal (Web)"/>
    <w:basedOn w:val="Normal"/>
    <w:rsid w:val="00B71785"/>
    <w:pPr>
      <w:spacing w:before="100" w:beforeAutospacing="1" w:after="100" w:afterAutospacing="1"/>
    </w:pPr>
    <w:rPr>
      <w:rFonts w:ascii="Times New Roman" w:eastAsia="Times New Roman" w:hAnsi="Times New Roman"/>
      <w:sz w:val="24"/>
      <w:szCs w:val="24"/>
    </w:rPr>
  </w:style>
  <w:style w:type="character" w:styleId="FollowedHyperlink">
    <w:name w:val="FollowedHyperlink"/>
    <w:basedOn w:val="DefaultParagraphFont"/>
    <w:rsid w:val="00B71785"/>
    <w:rPr>
      <w:color w:val="800080"/>
      <w:u w:val="single"/>
    </w:rPr>
  </w:style>
  <w:style w:type="character" w:styleId="Emphasis">
    <w:name w:val="Emphasis"/>
    <w:basedOn w:val="DefaultParagraphFont"/>
    <w:qFormat/>
    <w:rsid w:val="00B71785"/>
    <w:rPr>
      <w:i/>
      <w:iCs/>
    </w:rPr>
  </w:style>
  <w:style w:type="character" w:customStyle="1" w:styleId="CommentTextChar">
    <w:name w:val="Comment Text Char"/>
    <w:basedOn w:val="DefaultParagraphFont"/>
    <w:link w:val="CommentText"/>
    <w:semiHidden/>
    <w:rsid w:val="00B71785"/>
    <w:rPr>
      <w:rFonts w:ascii="Times New Roman" w:eastAsia="Times New Roman" w:hAnsi="Times New Roman"/>
    </w:rPr>
  </w:style>
  <w:style w:type="paragraph" w:styleId="CommentText">
    <w:name w:val="annotation text"/>
    <w:basedOn w:val="Normal"/>
    <w:link w:val="CommentTextChar"/>
    <w:semiHidden/>
    <w:rsid w:val="00B71785"/>
    <w:rPr>
      <w:rFonts w:ascii="Times New Roman" w:eastAsia="Times New Roman" w:hAnsi="Times New Roman"/>
      <w:sz w:val="20"/>
      <w:szCs w:val="20"/>
    </w:rPr>
  </w:style>
  <w:style w:type="character" w:customStyle="1" w:styleId="CommentSubjectChar">
    <w:name w:val="Comment Subject Char"/>
    <w:basedOn w:val="CommentTextChar"/>
    <w:link w:val="CommentSubject"/>
    <w:semiHidden/>
    <w:rsid w:val="00B71785"/>
    <w:rPr>
      <w:rFonts w:ascii="Times New Roman" w:eastAsia="Times New Roman" w:hAnsi="Times New Roman"/>
      <w:b/>
      <w:bCs/>
    </w:rPr>
  </w:style>
  <w:style w:type="paragraph" w:styleId="CommentSubject">
    <w:name w:val="annotation subject"/>
    <w:basedOn w:val="CommentText"/>
    <w:next w:val="CommentText"/>
    <w:link w:val="CommentSubjectChar"/>
    <w:semiHidden/>
    <w:rsid w:val="00B71785"/>
    <w:rPr>
      <w:b/>
      <w:bCs/>
    </w:rPr>
  </w:style>
  <w:style w:type="character" w:styleId="HTMLCite">
    <w:name w:val="HTML Cite"/>
    <w:basedOn w:val="DefaultParagraphFont"/>
    <w:rsid w:val="00B71785"/>
    <w:rPr>
      <w:i/>
      <w:iCs/>
    </w:rPr>
  </w:style>
  <w:style w:type="character" w:styleId="Strong">
    <w:name w:val="Strong"/>
    <w:basedOn w:val="DefaultParagraphFont"/>
    <w:qFormat/>
    <w:rsid w:val="00B71785"/>
    <w:rPr>
      <w:b/>
      <w:bCs/>
    </w:rPr>
  </w:style>
  <w:style w:type="paragraph" w:customStyle="1" w:styleId="articlebodyauthor">
    <w:name w:val="articlebody_author"/>
    <w:basedOn w:val="Normal"/>
    <w:rsid w:val="00B71785"/>
    <w:pPr>
      <w:spacing w:before="100" w:beforeAutospacing="1" w:after="100" w:afterAutospacing="1"/>
    </w:pPr>
    <w:rPr>
      <w:rFonts w:ascii="Times New Roman" w:eastAsia="Batang" w:hAnsi="Times New Roman"/>
      <w:sz w:val="24"/>
      <w:szCs w:val="24"/>
      <w:lang w:eastAsia="ko-KR"/>
    </w:rPr>
  </w:style>
  <w:style w:type="character" w:customStyle="1" w:styleId="nlmcontrib">
    <w:name w:val="nlm_contrib"/>
    <w:basedOn w:val="DefaultParagraphFont"/>
    <w:rsid w:val="00B71785"/>
  </w:style>
  <w:style w:type="character" w:customStyle="1" w:styleId="HTMLPreformattedChar">
    <w:name w:val="HTML Preformatted Char"/>
    <w:basedOn w:val="DefaultParagraphFont"/>
    <w:link w:val="HTMLPreformatted"/>
    <w:semiHidden/>
    <w:rsid w:val="00B71785"/>
    <w:rPr>
      <w:rFonts w:ascii="Courier New" w:eastAsia="Times New Roman" w:hAnsi="Courier New" w:cs="Courier New"/>
    </w:rPr>
  </w:style>
  <w:style w:type="paragraph" w:styleId="HTMLPreformatted">
    <w:name w:val="HTML Preformatted"/>
    <w:basedOn w:val="Normal"/>
    <w:link w:val="HTMLPreformattedChar"/>
    <w:semiHidden/>
    <w:unhideWhenUsed/>
    <w:rsid w:val="00B717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customStyle="1" w:styleId="textbody">
    <w:name w:val="textbody"/>
    <w:basedOn w:val="Normal"/>
    <w:rsid w:val="00B71785"/>
    <w:pPr>
      <w:spacing w:before="100" w:beforeAutospacing="1" w:after="100" w:afterAutospacing="1"/>
    </w:pPr>
    <w:rPr>
      <w:rFonts w:ascii="Times New Roman" w:eastAsia="Batang" w:hAnsi="Times New Roman"/>
      <w:sz w:val="24"/>
      <w:szCs w:val="24"/>
      <w:lang w:eastAsia="ko-KR"/>
    </w:rPr>
  </w:style>
  <w:style w:type="character" w:customStyle="1" w:styleId="goohl1">
    <w:name w:val="goohl1"/>
    <w:basedOn w:val="DefaultParagraphFont"/>
    <w:rsid w:val="00B71785"/>
  </w:style>
  <w:style w:type="character" w:customStyle="1" w:styleId="goohl0">
    <w:name w:val="goohl0"/>
    <w:basedOn w:val="DefaultParagraphFont"/>
    <w:rsid w:val="00B71785"/>
  </w:style>
  <w:style w:type="paragraph" w:styleId="BodyTextIndent2">
    <w:name w:val="Body Text Indent 2"/>
    <w:basedOn w:val="Normal"/>
    <w:link w:val="BodyTextIndent2Char"/>
    <w:rsid w:val="00B71785"/>
    <w:pPr>
      <w:spacing w:line="480" w:lineRule="auto"/>
      <w:ind w:left="1080"/>
      <w:jc w:val="both"/>
    </w:pPr>
    <w:rPr>
      <w:rFonts w:ascii="Times New Roman" w:eastAsia="Times New Roman" w:hAnsi="Times New Roman"/>
      <w:sz w:val="20"/>
      <w:szCs w:val="24"/>
    </w:rPr>
  </w:style>
  <w:style w:type="character" w:customStyle="1" w:styleId="BodyTextIndent2Char">
    <w:name w:val="Body Text Indent 2 Char"/>
    <w:basedOn w:val="DefaultParagraphFont"/>
    <w:link w:val="BodyTextIndent2"/>
    <w:rsid w:val="00B71785"/>
    <w:rPr>
      <w:rFonts w:ascii="Times New Roman" w:eastAsia="Times New Roman" w:hAnsi="Times New Roman"/>
      <w:szCs w:val="24"/>
    </w:rPr>
  </w:style>
  <w:style w:type="character" w:styleId="LineNumber">
    <w:name w:val="line number"/>
    <w:basedOn w:val="DefaultParagraphFont"/>
    <w:uiPriority w:val="99"/>
    <w:unhideWhenUsed/>
    <w:rsid w:val="00B71785"/>
  </w:style>
  <w:style w:type="paragraph" w:customStyle="1" w:styleId="NoSpacing1">
    <w:name w:val="No Spacing1"/>
    <w:uiPriority w:val="1"/>
    <w:qFormat/>
    <w:rsid w:val="00B71785"/>
    <w:rPr>
      <w:sz w:val="22"/>
      <w:szCs w:val="22"/>
    </w:rPr>
  </w:style>
  <w:style w:type="character" w:customStyle="1" w:styleId="object">
    <w:name w:val="object"/>
    <w:basedOn w:val="DefaultParagraphFont"/>
    <w:rsid w:val="005B59D1"/>
  </w:style>
  <w:style w:type="character" w:customStyle="1" w:styleId="searchword">
    <w:name w:val="searchword"/>
    <w:basedOn w:val="DefaultParagraphFont"/>
    <w:rsid w:val="007372FF"/>
  </w:style>
  <w:style w:type="paragraph" w:styleId="PlainText">
    <w:name w:val="Plain Text"/>
    <w:basedOn w:val="Normal"/>
    <w:link w:val="PlainTextChar"/>
    <w:uiPriority w:val="99"/>
    <w:semiHidden/>
    <w:unhideWhenUsed/>
    <w:rsid w:val="00247DB1"/>
    <w:rPr>
      <w:rFonts w:ascii="Consolas" w:eastAsia="SimSun" w:hAnsi="Consolas"/>
      <w:sz w:val="21"/>
      <w:szCs w:val="21"/>
      <w:lang w:val="en-GB" w:eastAsia="zh-CN"/>
    </w:rPr>
  </w:style>
  <w:style w:type="character" w:customStyle="1" w:styleId="PlainTextChar">
    <w:name w:val="Plain Text Char"/>
    <w:basedOn w:val="DefaultParagraphFont"/>
    <w:link w:val="PlainText"/>
    <w:uiPriority w:val="99"/>
    <w:semiHidden/>
    <w:rsid w:val="00247DB1"/>
    <w:rPr>
      <w:rFonts w:ascii="Consolas" w:eastAsia="SimSun" w:hAnsi="Consolas"/>
      <w:sz w:val="21"/>
      <w:szCs w:val="21"/>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9094782">
      <w:bodyDiv w:val="1"/>
      <w:marLeft w:val="0"/>
      <w:marRight w:val="0"/>
      <w:marTop w:val="0"/>
      <w:marBottom w:val="0"/>
      <w:divBdr>
        <w:top w:val="none" w:sz="0" w:space="0" w:color="auto"/>
        <w:left w:val="none" w:sz="0" w:space="0" w:color="auto"/>
        <w:bottom w:val="none" w:sz="0" w:space="0" w:color="auto"/>
        <w:right w:val="none" w:sz="0" w:space="0" w:color="auto"/>
      </w:divBdr>
      <w:divsChild>
        <w:div w:id="2030259447">
          <w:marLeft w:val="0"/>
          <w:marRight w:val="0"/>
          <w:marTop w:val="0"/>
          <w:marBottom w:val="0"/>
          <w:divBdr>
            <w:top w:val="none" w:sz="0" w:space="0" w:color="auto"/>
            <w:left w:val="none" w:sz="0" w:space="0" w:color="auto"/>
            <w:bottom w:val="none" w:sz="0" w:space="0" w:color="auto"/>
            <w:right w:val="none" w:sz="0" w:space="0" w:color="auto"/>
          </w:divBdr>
        </w:div>
        <w:div w:id="9393400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nformaworld.com/smpp/title%7Econtent=t713443244%7Edb=all%7Etab=issueslist%7Ebranches=11"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knust.edu.gh/pages/sections.php?siteid=knust&amp;mid=1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4621</Words>
  <Characters>26346</Characters>
  <Application>Microsoft Office Word</Application>
  <DocSecurity>4</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Saint Mary's College</Company>
  <LinksUpToDate>false</LinksUpToDate>
  <CharactersWithSpaces>30906</CharactersWithSpaces>
  <SharedDoc>false</SharedDoc>
  <HLinks>
    <vt:vector size="18" baseType="variant">
      <vt:variant>
        <vt:i4>3604593</vt:i4>
      </vt:variant>
      <vt:variant>
        <vt:i4>6</vt:i4>
      </vt:variant>
      <vt:variant>
        <vt:i4>0</vt:i4>
      </vt:variant>
      <vt:variant>
        <vt:i4>5</vt:i4>
      </vt:variant>
      <vt:variant>
        <vt:lpwstr>http://www.knust.edu.gh/pages/sections.php?siteid=knust&amp;mid=14</vt:lpwstr>
      </vt:variant>
      <vt:variant>
        <vt:lpwstr/>
      </vt:variant>
      <vt:variant>
        <vt:i4>5636171</vt:i4>
      </vt:variant>
      <vt:variant>
        <vt:i4>3</vt:i4>
      </vt:variant>
      <vt:variant>
        <vt:i4>0</vt:i4>
      </vt:variant>
      <vt:variant>
        <vt:i4>5</vt:i4>
      </vt:variant>
      <vt:variant>
        <vt:lpwstr>http://www.informaworld.com/smpp/title~content=t713443244~db=all~tab=issueslist~branches=11</vt:lpwstr>
      </vt:variant>
      <vt:variant>
        <vt:lpwstr>v11</vt:lpwstr>
      </vt:variant>
      <vt:variant>
        <vt:i4>3604593</vt:i4>
      </vt:variant>
      <vt:variant>
        <vt:i4>0</vt:i4>
      </vt:variant>
      <vt:variant>
        <vt:i4>0</vt:i4>
      </vt:variant>
      <vt:variant>
        <vt:i4>5</vt:i4>
      </vt:variant>
      <vt:variant>
        <vt:lpwstr>http://www.knust.edu.gh/pages/sections.php?siteid=knust&amp;mid=14</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Osei, Collins</dc:creator>
  <cp:lastModifiedBy>Gibson, Lyn</cp:lastModifiedBy>
  <cp:revision>2</cp:revision>
  <cp:lastPrinted>2012-04-04T21:12:00Z</cp:lastPrinted>
  <dcterms:created xsi:type="dcterms:W3CDTF">2015-06-09T12:35:00Z</dcterms:created>
  <dcterms:modified xsi:type="dcterms:W3CDTF">2015-06-09T12:35:00Z</dcterms:modified>
</cp:coreProperties>
</file>