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2A0" w:rsidRPr="00B908DC" w:rsidRDefault="00DA52A0" w:rsidP="00BA74F0">
      <w:pPr>
        <w:spacing w:before="480" w:after="240"/>
        <w:jc w:val="center"/>
        <w:rPr>
          <w:rFonts w:ascii="Century Gothic" w:eastAsia="Times New Roman" w:hAnsi="Century Gothic"/>
          <w:bCs/>
          <w:caps/>
          <w:color w:val="auto"/>
          <w:sz w:val="48"/>
          <w:szCs w:val="48"/>
        </w:rPr>
      </w:pPr>
      <w:r w:rsidRPr="00B908DC">
        <w:rPr>
          <w:rFonts w:ascii="Century Gothic" w:eastAsia="Times New Roman" w:hAnsi="Century Gothic"/>
          <w:bCs/>
          <w:caps/>
          <w:color w:val="auto"/>
          <w:sz w:val="48"/>
          <w:szCs w:val="48"/>
        </w:rPr>
        <w:t xml:space="preserve">A Comparative Approach </w:t>
      </w:r>
      <w:r w:rsidR="00C7471C" w:rsidRPr="00B908DC">
        <w:rPr>
          <w:rFonts w:ascii="Century Gothic" w:eastAsia="Times New Roman" w:hAnsi="Century Gothic"/>
          <w:bCs/>
          <w:caps/>
          <w:color w:val="auto"/>
          <w:sz w:val="48"/>
          <w:szCs w:val="48"/>
        </w:rPr>
        <w:t>t</w:t>
      </w:r>
      <w:r w:rsidRPr="00B908DC">
        <w:rPr>
          <w:rFonts w:ascii="Century Gothic" w:eastAsia="Times New Roman" w:hAnsi="Century Gothic"/>
          <w:bCs/>
          <w:caps/>
          <w:color w:val="auto"/>
          <w:sz w:val="48"/>
          <w:szCs w:val="48"/>
        </w:rPr>
        <w:t xml:space="preserve">o Web Evaluation </w:t>
      </w:r>
      <w:r w:rsidR="00DA073A" w:rsidRPr="00B908DC">
        <w:rPr>
          <w:rFonts w:ascii="Century Gothic" w:eastAsia="Times New Roman" w:hAnsi="Century Gothic"/>
          <w:bCs/>
          <w:caps/>
          <w:color w:val="auto"/>
          <w:sz w:val="48"/>
          <w:szCs w:val="48"/>
          <w:lang w:val="en-US"/>
        </w:rPr>
        <w:t>a</w:t>
      </w:r>
      <w:r w:rsidRPr="00B908DC">
        <w:rPr>
          <w:rFonts w:ascii="Century Gothic" w:eastAsia="Times New Roman" w:hAnsi="Century Gothic"/>
          <w:bCs/>
          <w:caps/>
          <w:color w:val="auto"/>
          <w:sz w:val="48"/>
          <w:szCs w:val="48"/>
        </w:rPr>
        <w:t>nd Website Evaluation Methods</w:t>
      </w:r>
    </w:p>
    <w:p w:rsidR="000415B1" w:rsidRPr="003136F3" w:rsidRDefault="00DA52A0" w:rsidP="00BC7363">
      <w:pPr>
        <w:pStyle w:val="Default"/>
        <w:spacing w:line="360" w:lineRule="auto"/>
        <w:jc w:val="center"/>
        <w:rPr>
          <w:b/>
          <w:bCs/>
          <w:lang w:val="en-GB"/>
        </w:rPr>
      </w:pPr>
      <w:r w:rsidRPr="00AA69EF">
        <w:rPr>
          <w:b/>
          <w:bCs/>
        </w:rPr>
        <w:t>Dalal I Zahran</w:t>
      </w:r>
    </w:p>
    <w:p w:rsidR="000415B1" w:rsidRPr="00BC7363" w:rsidRDefault="000415B1" w:rsidP="00BC7363">
      <w:pPr>
        <w:pStyle w:val="Default"/>
        <w:spacing w:line="360" w:lineRule="auto"/>
        <w:jc w:val="center"/>
      </w:pPr>
      <w:r w:rsidRPr="00BC7363">
        <w:t>Dept. of Computer Science</w:t>
      </w:r>
    </w:p>
    <w:p w:rsidR="000415B1" w:rsidRPr="00BC7363" w:rsidRDefault="00DA52A0" w:rsidP="00BC7363">
      <w:pPr>
        <w:pStyle w:val="Default"/>
        <w:spacing w:line="360" w:lineRule="auto"/>
        <w:jc w:val="center"/>
      </w:pPr>
      <w:r w:rsidRPr="00BC7363">
        <w:t>King Abdulaziz University</w:t>
      </w:r>
    </w:p>
    <w:p w:rsidR="00DA52A0" w:rsidRPr="003F6CCC" w:rsidRDefault="00A33268" w:rsidP="00BC7363">
      <w:pPr>
        <w:pStyle w:val="Default"/>
        <w:spacing w:line="360" w:lineRule="auto"/>
        <w:jc w:val="center"/>
        <w:rPr>
          <w:sz w:val="20"/>
          <w:szCs w:val="20"/>
        </w:rPr>
      </w:pPr>
      <w:r w:rsidRPr="00BC7363">
        <w:t xml:space="preserve">Jeddah, </w:t>
      </w:r>
      <w:r w:rsidR="00DA52A0" w:rsidRPr="00BC7363">
        <w:t>Saudi Arabia</w:t>
      </w:r>
    </w:p>
    <w:p w:rsidR="00DB1DE7" w:rsidRPr="003F6CCC" w:rsidRDefault="00522FA6" w:rsidP="00BC7363">
      <w:pPr>
        <w:pStyle w:val="Default"/>
        <w:spacing w:line="360" w:lineRule="auto"/>
        <w:jc w:val="center"/>
        <w:rPr>
          <w:sz w:val="20"/>
          <w:szCs w:val="20"/>
        </w:rPr>
      </w:pPr>
      <w:hyperlink r:id="rId9" w:history="1">
        <w:r w:rsidR="005C3CF2" w:rsidRPr="003F6CCC">
          <w:rPr>
            <w:rStyle w:val="Hyperlink"/>
            <w:sz w:val="20"/>
            <w:szCs w:val="20"/>
          </w:rPr>
          <w:t>dzahran@kau.edu.sa</w:t>
        </w:r>
      </w:hyperlink>
    </w:p>
    <w:p w:rsidR="005C3CF2" w:rsidRPr="000E5092" w:rsidRDefault="005C3CF2" w:rsidP="00BC7363">
      <w:pPr>
        <w:pStyle w:val="Default"/>
        <w:spacing w:line="360" w:lineRule="auto"/>
        <w:jc w:val="center"/>
      </w:pPr>
    </w:p>
    <w:p w:rsidR="000415B1" w:rsidRDefault="00DA52A0" w:rsidP="00BC7363">
      <w:pPr>
        <w:pStyle w:val="Default"/>
        <w:spacing w:line="360" w:lineRule="auto"/>
        <w:jc w:val="center"/>
        <w:rPr>
          <w:b/>
          <w:bCs/>
          <w:lang w:val="en-GB"/>
        </w:rPr>
      </w:pPr>
      <w:r w:rsidRPr="00AA69EF">
        <w:rPr>
          <w:b/>
          <w:bCs/>
          <w:lang w:val="en-GB"/>
        </w:rPr>
        <w:t xml:space="preserve">Hana </w:t>
      </w:r>
      <w:r>
        <w:rPr>
          <w:b/>
          <w:bCs/>
          <w:lang w:val="en-GB"/>
        </w:rPr>
        <w:t xml:space="preserve">A </w:t>
      </w:r>
      <w:r w:rsidRPr="00AA69EF">
        <w:rPr>
          <w:b/>
          <w:bCs/>
          <w:lang w:val="en-GB"/>
        </w:rPr>
        <w:t>Al</w:t>
      </w:r>
      <w:r>
        <w:rPr>
          <w:b/>
          <w:bCs/>
          <w:lang w:val="en-GB"/>
        </w:rPr>
        <w:t>-N</w:t>
      </w:r>
      <w:r w:rsidRPr="00AA69EF">
        <w:rPr>
          <w:b/>
          <w:bCs/>
          <w:lang w:val="en-GB"/>
        </w:rPr>
        <w:t>uaim</w:t>
      </w:r>
    </w:p>
    <w:p w:rsidR="000415B1" w:rsidRPr="00BC7363" w:rsidRDefault="000415B1" w:rsidP="00BC7363">
      <w:pPr>
        <w:pStyle w:val="Default"/>
        <w:spacing w:line="360" w:lineRule="auto"/>
        <w:jc w:val="center"/>
      </w:pPr>
      <w:r w:rsidRPr="00BC7363">
        <w:t>Dept. of Computer Science</w:t>
      </w:r>
    </w:p>
    <w:p w:rsidR="000415B1" w:rsidRPr="00BC7363" w:rsidRDefault="000415B1" w:rsidP="00BC7363">
      <w:pPr>
        <w:pStyle w:val="Default"/>
        <w:spacing w:line="360" w:lineRule="auto"/>
        <w:jc w:val="center"/>
      </w:pPr>
      <w:r w:rsidRPr="00BC7363">
        <w:t>King Abdulaziz University</w:t>
      </w:r>
    </w:p>
    <w:p w:rsidR="000415B1" w:rsidRPr="00BC7363" w:rsidRDefault="00A33268" w:rsidP="00BC7363">
      <w:pPr>
        <w:pStyle w:val="Default"/>
        <w:spacing w:line="360" w:lineRule="auto"/>
        <w:jc w:val="center"/>
      </w:pPr>
      <w:r w:rsidRPr="00BC7363">
        <w:t xml:space="preserve">Jeddah, </w:t>
      </w:r>
      <w:r w:rsidR="000415B1" w:rsidRPr="00BC7363">
        <w:t>Saudi Arabia</w:t>
      </w:r>
    </w:p>
    <w:p w:rsidR="00DB1DE7" w:rsidRDefault="00522FA6" w:rsidP="00BC7363">
      <w:pPr>
        <w:pStyle w:val="Default"/>
        <w:spacing w:line="360" w:lineRule="auto"/>
        <w:jc w:val="center"/>
      </w:pPr>
      <w:hyperlink r:id="rId10" w:history="1">
        <w:r w:rsidR="00870CCA" w:rsidRPr="003F6CCC">
          <w:rPr>
            <w:rStyle w:val="Hyperlink"/>
            <w:sz w:val="20"/>
            <w:szCs w:val="20"/>
          </w:rPr>
          <w:t>hnuaim@kau.edu.sa</w:t>
        </w:r>
      </w:hyperlink>
    </w:p>
    <w:p w:rsidR="005C3CF2" w:rsidRPr="000E5092" w:rsidRDefault="005C3CF2" w:rsidP="00BC7363">
      <w:pPr>
        <w:pStyle w:val="Default"/>
        <w:spacing w:line="360" w:lineRule="auto"/>
        <w:jc w:val="center"/>
      </w:pPr>
    </w:p>
    <w:p w:rsidR="00EF1DEF" w:rsidRDefault="00DA52A0" w:rsidP="00BC7363">
      <w:pPr>
        <w:pStyle w:val="Default"/>
        <w:spacing w:line="360" w:lineRule="auto"/>
        <w:jc w:val="center"/>
        <w:rPr>
          <w:b/>
          <w:bCs/>
          <w:lang w:val="en-GB"/>
        </w:rPr>
      </w:pPr>
      <w:r w:rsidRPr="00AA69EF">
        <w:rPr>
          <w:b/>
          <w:bCs/>
          <w:lang w:val="en-GB"/>
        </w:rPr>
        <w:t>Malcolm J Rutter</w:t>
      </w:r>
    </w:p>
    <w:p w:rsidR="00305FC6" w:rsidRPr="00BC7363" w:rsidRDefault="00305FC6" w:rsidP="00BC7363">
      <w:pPr>
        <w:pStyle w:val="Default"/>
        <w:spacing w:line="360" w:lineRule="auto"/>
        <w:jc w:val="center"/>
        <w:rPr>
          <w:lang w:val="en-GB"/>
        </w:rPr>
      </w:pPr>
      <w:r w:rsidRPr="00BC7363">
        <w:rPr>
          <w:lang w:val="en-GB"/>
        </w:rPr>
        <w:t>School of Computing</w:t>
      </w:r>
    </w:p>
    <w:p w:rsidR="00EF1DEF" w:rsidRPr="00BC7363" w:rsidRDefault="00CE459B" w:rsidP="00BC7363">
      <w:pPr>
        <w:pStyle w:val="Default"/>
        <w:spacing w:line="360" w:lineRule="auto"/>
        <w:jc w:val="center"/>
        <w:rPr>
          <w:lang w:val="en-GB"/>
        </w:rPr>
      </w:pPr>
      <w:r w:rsidRPr="00BC7363">
        <w:rPr>
          <w:lang w:val="en-GB"/>
        </w:rPr>
        <w:t xml:space="preserve">Edinburgh </w:t>
      </w:r>
      <w:r w:rsidR="00DA52A0" w:rsidRPr="00BC7363">
        <w:rPr>
          <w:lang w:val="en-GB"/>
        </w:rPr>
        <w:t>Napier University</w:t>
      </w:r>
    </w:p>
    <w:p w:rsidR="00DA52A0" w:rsidRPr="00BC7363" w:rsidRDefault="00DA52A0" w:rsidP="00BC7363">
      <w:pPr>
        <w:pStyle w:val="Default"/>
        <w:spacing w:line="360" w:lineRule="auto"/>
        <w:jc w:val="center"/>
        <w:rPr>
          <w:lang w:val="en-GB"/>
        </w:rPr>
      </w:pPr>
      <w:r w:rsidRPr="00BC7363">
        <w:rPr>
          <w:lang w:val="en-GB"/>
        </w:rPr>
        <w:t>Scotland</w:t>
      </w:r>
      <w:r w:rsidR="00A33268" w:rsidRPr="00BC7363">
        <w:rPr>
          <w:lang w:val="en-GB"/>
        </w:rPr>
        <w:t>,</w:t>
      </w:r>
      <w:r w:rsidRPr="00BC7363">
        <w:rPr>
          <w:lang w:val="en-GB"/>
        </w:rPr>
        <w:t xml:space="preserve"> UK</w:t>
      </w:r>
    </w:p>
    <w:p w:rsidR="00870CCA" w:rsidRPr="003F6CCC" w:rsidRDefault="00522FA6" w:rsidP="00BC7363">
      <w:pPr>
        <w:pStyle w:val="Default"/>
        <w:spacing w:line="360" w:lineRule="auto"/>
        <w:jc w:val="center"/>
        <w:rPr>
          <w:sz w:val="20"/>
          <w:szCs w:val="20"/>
          <w:lang w:val="en-GB"/>
        </w:rPr>
      </w:pPr>
      <w:hyperlink r:id="rId11" w:history="1">
        <w:r w:rsidR="00870CCA" w:rsidRPr="003F6CCC">
          <w:rPr>
            <w:rStyle w:val="Hyperlink"/>
            <w:sz w:val="20"/>
            <w:szCs w:val="20"/>
            <w:lang w:val="en-GB"/>
          </w:rPr>
          <w:t>M.Rutter@napier.ac.uk</w:t>
        </w:r>
      </w:hyperlink>
    </w:p>
    <w:p w:rsidR="005C3CF2" w:rsidRPr="000E5092" w:rsidRDefault="005C3CF2" w:rsidP="00BC7363">
      <w:pPr>
        <w:pStyle w:val="Default"/>
        <w:spacing w:line="360" w:lineRule="auto"/>
        <w:jc w:val="center"/>
        <w:rPr>
          <w:lang w:val="en-GB"/>
        </w:rPr>
      </w:pPr>
    </w:p>
    <w:p w:rsidR="00DE5F4F" w:rsidRDefault="00DE5F4F" w:rsidP="00BC7363">
      <w:pPr>
        <w:pStyle w:val="Default"/>
        <w:spacing w:line="360" w:lineRule="auto"/>
        <w:jc w:val="center"/>
        <w:rPr>
          <w:b/>
          <w:bCs/>
          <w:lang w:val="en-GB"/>
        </w:rPr>
      </w:pPr>
      <w:r>
        <w:rPr>
          <w:b/>
          <w:bCs/>
          <w:lang w:val="en-GB"/>
        </w:rPr>
        <w:t>David</w:t>
      </w:r>
      <w:r w:rsidRPr="00AA69EF">
        <w:rPr>
          <w:b/>
          <w:bCs/>
          <w:lang w:val="en-GB"/>
        </w:rPr>
        <w:t xml:space="preserve"> </w:t>
      </w:r>
      <w:r>
        <w:rPr>
          <w:b/>
          <w:bCs/>
          <w:lang w:val="en-GB"/>
        </w:rPr>
        <w:t>Ben</w:t>
      </w:r>
      <w:r w:rsidR="00944EE8">
        <w:rPr>
          <w:b/>
          <w:bCs/>
          <w:lang w:val="en-GB"/>
        </w:rPr>
        <w:t>y</w:t>
      </w:r>
      <w:r>
        <w:rPr>
          <w:b/>
          <w:bCs/>
          <w:lang w:val="en-GB"/>
        </w:rPr>
        <w:t>on</w:t>
      </w:r>
    </w:p>
    <w:p w:rsidR="00305FC6" w:rsidRPr="00BC7363" w:rsidRDefault="00305FC6" w:rsidP="00BC7363">
      <w:pPr>
        <w:pStyle w:val="Default"/>
        <w:spacing w:line="360" w:lineRule="auto"/>
        <w:jc w:val="center"/>
        <w:rPr>
          <w:lang w:val="en-GB"/>
        </w:rPr>
      </w:pPr>
      <w:r w:rsidRPr="00BC7363">
        <w:rPr>
          <w:lang w:val="en-GB"/>
        </w:rPr>
        <w:t>School of Computing</w:t>
      </w:r>
    </w:p>
    <w:p w:rsidR="00DE5F4F" w:rsidRPr="00BC7363" w:rsidRDefault="00DB1DE7" w:rsidP="00BC7363">
      <w:pPr>
        <w:pStyle w:val="Default"/>
        <w:spacing w:line="360" w:lineRule="auto"/>
        <w:jc w:val="center"/>
        <w:rPr>
          <w:lang w:val="en-GB"/>
        </w:rPr>
      </w:pPr>
      <w:r w:rsidRPr="00BC7363">
        <w:rPr>
          <w:lang w:val="en-GB"/>
        </w:rPr>
        <w:t xml:space="preserve">Edinburgh </w:t>
      </w:r>
      <w:r w:rsidR="00DE5F4F" w:rsidRPr="00BC7363">
        <w:rPr>
          <w:lang w:val="en-GB"/>
        </w:rPr>
        <w:t>Napier University</w:t>
      </w:r>
    </w:p>
    <w:p w:rsidR="00DE5F4F" w:rsidRPr="00BC7363" w:rsidRDefault="00DE5F4F" w:rsidP="00BC7363">
      <w:pPr>
        <w:pStyle w:val="Default"/>
        <w:spacing w:line="360" w:lineRule="auto"/>
        <w:jc w:val="center"/>
        <w:rPr>
          <w:lang w:val="en-GB"/>
        </w:rPr>
      </w:pPr>
      <w:r w:rsidRPr="00BC7363">
        <w:rPr>
          <w:lang w:val="en-GB"/>
        </w:rPr>
        <w:t>Scotland</w:t>
      </w:r>
      <w:r w:rsidR="00A33268" w:rsidRPr="00BC7363">
        <w:rPr>
          <w:lang w:val="en-GB"/>
        </w:rPr>
        <w:t>,</w:t>
      </w:r>
      <w:r w:rsidRPr="00BC7363">
        <w:rPr>
          <w:lang w:val="en-GB"/>
        </w:rPr>
        <w:t xml:space="preserve"> UK</w:t>
      </w:r>
    </w:p>
    <w:p w:rsidR="00E03EBB" w:rsidRDefault="00522FA6" w:rsidP="00BC7363">
      <w:pPr>
        <w:pStyle w:val="Default"/>
        <w:spacing w:line="360" w:lineRule="auto"/>
        <w:jc w:val="center"/>
        <w:rPr>
          <w:sz w:val="20"/>
          <w:szCs w:val="20"/>
          <w:lang w:val="en-GB"/>
        </w:rPr>
      </w:pPr>
      <w:hyperlink r:id="rId12" w:history="1">
        <w:r w:rsidR="00E03EBB" w:rsidRPr="003F6CCC">
          <w:rPr>
            <w:rStyle w:val="Hyperlink"/>
            <w:sz w:val="20"/>
            <w:szCs w:val="20"/>
            <w:lang w:val="en-GB"/>
          </w:rPr>
          <w:t>D.Benyon@napier.ac.uk</w:t>
        </w:r>
      </w:hyperlink>
    </w:p>
    <w:p w:rsidR="00BA74F0" w:rsidRDefault="00BA74F0" w:rsidP="00BC7363">
      <w:pPr>
        <w:pStyle w:val="Default"/>
        <w:spacing w:line="360" w:lineRule="auto"/>
        <w:jc w:val="center"/>
        <w:rPr>
          <w:sz w:val="20"/>
          <w:szCs w:val="20"/>
          <w:lang w:val="en-GB"/>
        </w:rPr>
      </w:pPr>
    </w:p>
    <w:p w:rsidR="00406781" w:rsidRDefault="00406781" w:rsidP="00406781">
      <w:pPr>
        <w:autoSpaceDE w:val="0"/>
        <w:autoSpaceDN w:val="0"/>
        <w:adjustRightInd w:val="0"/>
        <w:spacing w:before="840" w:after="240" w:line="240" w:lineRule="auto"/>
        <w:jc w:val="center"/>
        <w:rPr>
          <w:rFonts w:eastAsia="Times New Roman"/>
          <w:b/>
          <w:bCs/>
          <w:color w:val="auto"/>
          <w:lang w:val="en-US"/>
        </w:rPr>
      </w:pPr>
    </w:p>
    <w:p w:rsidR="00AC0647" w:rsidRPr="00617CCD" w:rsidRDefault="00AC0647" w:rsidP="00406781">
      <w:pPr>
        <w:autoSpaceDE w:val="0"/>
        <w:autoSpaceDN w:val="0"/>
        <w:adjustRightInd w:val="0"/>
        <w:spacing w:before="600" w:after="240" w:line="240" w:lineRule="auto"/>
        <w:jc w:val="center"/>
        <w:rPr>
          <w:rFonts w:eastAsia="Times New Roman"/>
          <w:b/>
          <w:bCs/>
          <w:color w:val="auto"/>
          <w:lang w:val="en-US"/>
        </w:rPr>
      </w:pPr>
      <w:r w:rsidRPr="00617CCD">
        <w:rPr>
          <w:rFonts w:eastAsia="Times New Roman"/>
          <w:b/>
          <w:bCs/>
          <w:color w:val="auto"/>
          <w:lang w:val="en-US"/>
        </w:rPr>
        <w:t>Abstract</w:t>
      </w:r>
    </w:p>
    <w:p w:rsidR="00CE06BA" w:rsidRPr="00617CCD" w:rsidRDefault="00BF4E14" w:rsidP="002F060C">
      <w:pPr>
        <w:spacing w:line="240" w:lineRule="auto"/>
        <w:rPr>
          <w:rStyle w:val="style81"/>
          <w:color w:val="auto"/>
          <w:lang w:val="en-US"/>
        </w:rPr>
      </w:pPr>
      <w:r w:rsidRPr="00617CCD">
        <w:rPr>
          <w:rStyle w:val="style81"/>
          <w:color w:val="auto"/>
          <w:lang w:val="en-US"/>
        </w:rPr>
        <w:t>T</w:t>
      </w:r>
      <w:r w:rsidR="00AC0647" w:rsidRPr="00617CCD">
        <w:rPr>
          <w:rStyle w:val="style81"/>
          <w:color w:val="auto"/>
          <w:lang w:val="en-US"/>
        </w:rPr>
        <w:t xml:space="preserve">here is still a lack of an engineering approach for building </w:t>
      </w:r>
      <w:r w:rsidR="00932356">
        <w:rPr>
          <w:rStyle w:val="style81"/>
          <w:color w:val="auto"/>
          <w:lang w:val="en-US"/>
        </w:rPr>
        <w:t>W</w:t>
      </w:r>
      <w:r w:rsidR="00AC0647" w:rsidRPr="00617CCD">
        <w:rPr>
          <w:rStyle w:val="style81"/>
          <w:color w:val="auto"/>
          <w:lang w:val="en-US"/>
        </w:rPr>
        <w:t>eb systems</w:t>
      </w:r>
      <w:r w:rsidR="003D0581" w:rsidRPr="00617CCD">
        <w:rPr>
          <w:rStyle w:val="style81"/>
          <w:color w:val="auto"/>
          <w:lang w:val="en-US"/>
        </w:rPr>
        <w:t>,</w:t>
      </w:r>
      <w:r w:rsidR="00B34B9B" w:rsidRPr="00617CCD">
        <w:rPr>
          <w:rStyle w:val="style81"/>
          <w:color w:val="auto"/>
          <w:lang w:val="en-US"/>
        </w:rPr>
        <w:t xml:space="preserve"> </w:t>
      </w:r>
      <w:r w:rsidRPr="00617CCD">
        <w:rPr>
          <w:color w:val="auto"/>
          <w:lang w:val="en-US"/>
        </w:rPr>
        <w:t xml:space="preserve">and the field of measuring the </w:t>
      </w:r>
      <w:r w:rsidR="00932356">
        <w:rPr>
          <w:color w:val="auto"/>
          <w:lang w:val="en-US"/>
        </w:rPr>
        <w:t>W</w:t>
      </w:r>
      <w:r w:rsidRPr="00617CCD">
        <w:rPr>
          <w:color w:val="auto"/>
          <w:lang w:val="en-US"/>
        </w:rPr>
        <w:t>eb is not yet mature</w:t>
      </w:r>
      <w:r w:rsidR="0088412A" w:rsidRPr="00617CCD">
        <w:rPr>
          <w:color w:val="auto"/>
          <w:lang w:val="en-US"/>
        </w:rPr>
        <w:t xml:space="preserve">. </w:t>
      </w:r>
      <w:r w:rsidR="0088412A" w:rsidRPr="00617CCD">
        <w:rPr>
          <w:rStyle w:val="style81"/>
          <w:color w:val="auto"/>
          <w:lang w:val="en-US"/>
        </w:rPr>
        <w:t>I</w:t>
      </w:r>
      <w:r w:rsidR="00B34B9B" w:rsidRPr="00617CCD">
        <w:rPr>
          <w:rStyle w:val="style81"/>
          <w:color w:val="auto"/>
          <w:lang w:val="en-US"/>
        </w:rPr>
        <w:t>n particular</w:t>
      </w:r>
      <w:r w:rsidR="0088412A" w:rsidRPr="00617CCD">
        <w:rPr>
          <w:rStyle w:val="style81"/>
          <w:color w:val="auto"/>
          <w:lang w:val="en-US"/>
        </w:rPr>
        <w:t>,</w:t>
      </w:r>
      <w:r w:rsidR="00B34B9B" w:rsidRPr="00617CCD">
        <w:rPr>
          <w:rStyle w:val="style81"/>
          <w:color w:val="auto"/>
          <w:lang w:val="en-US"/>
        </w:rPr>
        <w:t xml:space="preserve"> there is an uncertainty in the selection of evaluation methods</w:t>
      </w:r>
      <w:r w:rsidR="003D0581" w:rsidRPr="00617CCD">
        <w:rPr>
          <w:rStyle w:val="style81"/>
          <w:color w:val="auto"/>
          <w:lang w:val="en-US"/>
        </w:rPr>
        <w:t>,</w:t>
      </w:r>
      <w:r w:rsidR="0088412A" w:rsidRPr="00617CCD">
        <w:rPr>
          <w:rStyle w:val="style81"/>
          <w:color w:val="auto"/>
          <w:lang w:val="en-US"/>
        </w:rPr>
        <w:t xml:space="preserve"> </w:t>
      </w:r>
      <w:r w:rsidR="00CE06BA" w:rsidRPr="00617CCD">
        <w:rPr>
          <w:color w:val="auto"/>
          <w:lang w:val="en-US"/>
        </w:rPr>
        <w:t>and</w:t>
      </w:r>
      <w:r w:rsidR="003F4F9D" w:rsidRPr="00617CCD">
        <w:rPr>
          <w:color w:val="auto"/>
          <w:lang w:val="en-US"/>
        </w:rPr>
        <w:t xml:space="preserve"> there are risks </w:t>
      </w:r>
      <w:r w:rsidR="00720F9E" w:rsidRPr="00617CCD">
        <w:rPr>
          <w:color w:val="auto"/>
          <w:lang w:val="en-US"/>
        </w:rPr>
        <w:t>of</w:t>
      </w:r>
      <w:r w:rsidR="003F4F9D" w:rsidRPr="00617CCD">
        <w:rPr>
          <w:color w:val="auto"/>
          <w:lang w:val="en-US"/>
        </w:rPr>
        <w:t xml:space="preserve"> </w:t>
      </w:r>
      <w:r w:rsidR="00720F9E" w:rsidRPr="00617CCD">
        <w:rPr>
          <w:color w:val="auto"/>
          <w:lang w:val="en-US"/>
        </w:rPr>
        <w:t xml:space="preserve">standardizing </w:t>
      </w:r>
      <w:r w:rsidR="003F4F9D" w:rsidRPr="00617CCD">
        <w:rPr>
          <w:color w:val="auto"/>
          <w:lang w:val="en-US"/>
        </w:rPr>
        <w:t xml:space="preserve">inadequate </w:t>
      </w:r>
      <w:r w:rsidR="00720F9E" w:rsidRPr="00617CCD">
        <w:rPr>
          <w:color w:val="auto"/>
          <w:lang w:val="en-US"/>
        </w:rPr>
        <w:t>evaluation practices</w:t>
      </w:r>
      <w:r w:rsidR="003F4F9D" w:rsidRPr="00617CCD">
        <w:rPr>
          <w:color w:val="auto"/>
          <w:lang w:val="en-US"/>
        </w:rPr>
        <w:t>.</w:t>
      </w:r>
      <w:r w:rsidR="00F36B82" w:rsidRPr="00617CCD">
        <w:rPr>
          <w:color w:val="auto"/>
          <w:lang w:val="en-US"/>
        </w:rPr>
        <w:t xml:space="preserve"> </w:t>
      </w:r>
      <w:r w:rsidR="003F4F9D" w:rsidRPr="00617CCD">
        <w:rPr>
          <w:color w:val="auto"/>
          <w:lang w:val="en-US"/>
        </w:rPr>
        <w:t xml:space="preserve">It is important to know </w:t>
      </w:r>
      <w:r w:rsidR="00CC6BB0" w:rsidRPr="00617CCD">
        <w:rPr>
          <w:color w:val="auto"/>
          <w:lang w:val="en-US"/>
        </w:rPr>
        <w:t xml:space="preserve">whether we </w:t>
      </w:r>
      <w:r w:rsidR="003F4F9D" w:rsidRPr="00617CCD">
        <w:rPr>
          <w:color w:val="auto"/>
          <w:lang w:val="en-US"/>
        </w:rPr>
        <w:t xml:space="preserve">are evaluating the </w:t>
      </w:r>
      <w:r w:rsidR="00932356">
        <w:rPr>
          <w:color w:val="auto"/>
          <w:lang w:val="en-US"/>
        </w:rPr>
        <w:t>W</w:t>
      </w:r>
      <w:r w:rsidR="003F4F9D" w:rsidRPr="00617CCD">
        <w:rPr>
          <w:color w:val="auto"/>
          <w:lang w:val="en-US"/>
        </w:rPr>
        <w:t>eb or specific website(s)</w:t>
      </w:r>
      <w:r w:rsidR="00DC3D96" w:rsidRPr="00617CCD">
        <w:rPr>
          <w:color w:val="auto"/>
          <w:lang w:val="en-US"/>
        </w:rPr>
        <w:t>.</w:t>
      </w:r>
      <w:r w:rsidR="003F4F9D" w:rsidRPr="00617CCD">
        <w:rPr>
          <w:color w:val="auto"/>
          <w:lang w:val="en-US"/>
        </w:rPr>
        <w:t xml:space="preserve"> </w:t>
      </w:r>
      <w:r w:rsidR="00DC3D96" w:rsidRPr="00617CCD">
        <w:rPr>
          <w:color w:val="auto"/>
          <w:lang w:val="en-US"/>
        </w:rPr>
        <w:t>W</w:t>
      </w:r>
      <w:r w:rsidR="003F4F9D" w:rsidRPr="00617CCD">
        <w:rPr>
          <w:color w:val="auto"/>
          <w:lang w:val="en-US"/>
        </w:rPr>
        <w:t xml:space="preserve">e need a </w:t>
      </w:r>
      <w:r w:rsidR="00CC6BB0" w:rsidRPr="00617CCD">
        <w:rPr>
          <w:color w:val="auto"/>
          <w:lang w:val="en-US"/>
        </w:rPr>
        <w:t>new categorization system</w:t>
      </w:r>
      <w:r w:rsidR="0024656A" w:rsidRPr="00617CCD">
        <w:rPr>
          <w:color w:val="auto"/>
          <w:lang w:val="en-US"/>
        </w:rPr>
        <w:t>,</w:t>
      </w:r>
      <w:r w:rsidR="00CC6BB0" w:rsidRPr="00617CCD">
        <w:rPr>
          <w:color w:val="auto"/>
          <w:lang w:val="en-US"/>
        </w:rPr>
        <w:t xml:space="preserve"> a </w:t>
      </w:r>
      <w:r w:rsidR="003F4F9D" w:rsidRPr="00617CCD">
        <w:rPr>
          <w:color w:val="auto"/>
          <w:lang w:val="en-US"/>
        </w:rPr>
        <w:t>differ</w:t>
      </w:r>
      <w:r w:rsidR="005F428E" w:rsidRPr="00617CCD">
        <w:rPr>
          <w:color w:val="auto"/>
          <w:lang w:val="en-US"/>
        </w:rPr>
        <w:t>ent focus on evaluation methods</w:t>
      </w:r>
      <w:r w:rsidR="003D0581" w:rsidRPr="00617CCD">
        <w:rPr>
          <w:color w:val="auto"/>
          <w:lang w:val="en-US"/>
        </w:rPr>
        <w:t>,</w:t>
      </w:r>
      <w:r w:rsidR="00A106E0" w:rsidRPr="00617CCD">
        <w:rPr>
          <w:color w:val="auto"/>
          <w:lang w:val="en-US"/>
        </w:rPr>
        <w:t xml:space="preserve"> and </w:t>
      </w:r>
      <w:r w:rsidR="00573368" w:rsidRPr="00617CCD">
        <w:rPr>
          <w:rFonts w:ascii="TimesNewRoman" w:hAnsi="TimesNewRoman" w:cs="TimesNewRoman"/>
          <w:color w:val="auto"/>
          <w:lang w:val="en-US"/>
        </w:rPr>
        <w:t xml:space="preserve">an </w:t>
      </w:r>
      <w:r w:rsidR="00920DA4" w:rsidRPr="00617CCD">
        <w:rPr>
          <w:rFonts w:ascii="TimesNewRoman" w:hAnsi="TimesNewRoman" w:cs="TimesNewRoman"/>
          <w:color w:val="auto"/>
          <w:lang w:val="en-US"/>
        </w:rPr>
        <w:t>i</w:t>
      </w:r>
      <w:r w:rsidR="00573368" w:rsidRPr="00617CCD">
        <w:rPr>
          <w:rFonts w:ascii="TimesNewRoman" w:hAnsi="TimesNewRoman" w:cs="TimesNewRoman"/>
          <w:color w:val="auto"/>
          <w:lang w:val="en-US"/>
        </w:rPr>
        <w:t>n</w:t>
      </w:r>
      <w:r w:rsidR="001B234A" w:rsidRPr="00617CCD">
        <w:rPr>
          <w:rFonts w:ascii="TimesNewRoman" w:hAnsi="TimesNewRoman" w:cs="TimesNewRoman"/>
          <w:color w:val="auto"/>
          <w:lang w:val="en-US"/>
        </w:rPr>
        <w:t>-</w:t>
      </w:r>
      <w:r w:rsidR="00573368" w:rsidRPr="00617CCD">
        <w:rPr>
          <w:rFonts w:ascii="TimesNewRoman" w:hAnsi="TimesNewRoman" w:cs="TimesNewRoman"/>
          <w:color w:val="auto"/>
          <w:lang w:val="en-US"/>
        </w:rPr>
        <w:t xml:space="preserve">depth analysis </w:t>
      </w:r>
      <w:r w:rsidR="00920DA4" w:rsidRPr="00617CCD">
        <w:rPr>
          <w:rFonts w:ascii="TimesNewRoman" w:hAnsi="TimesNewRoman" w:cs="TimesNewRoman"/>
          <w:color w:val="auto"/>
          <w:lang w:val="en-US"/>
        </w:rPr>
        <w:t>th</w:t>
      </w:r>
      <w:r w:rsidR="00573368" w:rsidRPr="00617CCD">
        <w:rPr>
          <w:rFonts w:ascii="TimesNewRoman" w:hAnsi="TimesNewRoman" w:cs="TimesNewRoman"/>
          <w:color w:val="auto"/>
          <w:lang w:val="en-US"/>
        </w:rPr>
        <w:t>at reveal</w:t>
      </w:r>
      <w:r w:rsidR="003D0581" w:rsidRPr="00617CCD">
        <w:rPr>
          <w:rFonts w:ascii="TimesNewRoman" w:hAnsi="TimesNewRoman" w:cs="TimesNewRoman"/>
          <w:color w:val="auto"/>
          <w:lang w:val="en-US"/>
        </w:rPr>
        <w:t>s</w:t>
      </w:r>
      <w:r w:rsidR="00573368" w:rsidRPr="00617CCD">
        <w:rPr>
          <w:rFonts w:ascii="TimesNewRoman" w:hAnsi="TimesNewRoman" w:cs="TimesNewRoman"/>
          <w:color w:val="auto"/>
          <w:lang w:val="en-US"/>
        </w:rPr>
        <w:t xml:space="preserve"> the</w:t>
      </w:r>
      <w:r w:rsidR="00920DA4" w:rsidRPr="00617CCD">
        <w:rPr>
          <w:rFonts w:ascii="TimesNewRoman" w:hAnsi="TimesNewRoman" w:cs="TimesNewRoman"/>
          <w:color w:val="auto"/>
          <w:lang w:val="en-US"/>
        </w:rPr>
        <w:t xml:space="preserve"> strengths and weaknesses of e</w:t>
      </w:r>
      <w:r w:rsidR="001C6B10" w:rsidRPr="00617CCD">
        <w:rPr>
          <w:rFonts w:ascii="TimesNewRoman" w:hAnsi="TimesNewRoman" w:cs="TimesNewRoman"/>
          <w:color w:val="auto"/>
          <w:lang w:val="en-US"/>
        </w:rPr>
        <w:t xml:space="preserve">ach </w:t>
      </w:r>
      <w:r w:rsidR="00920DA4" w:rsidRPr="00617CCD">
        <w:rPr>
          <w:rFonts w:ascii="TimesNewRoman" w:hAnsi="TimesNewRoman" w:cs="TimesNewRoman"/>
          <w:color w:val="auto"/>
          <w:lang w:val="en-US"/>
        </w:rPr>
        <w:t xml:space="preserve">method. </w:t>
      </w:r>
      <w:r w:rsidR="00CF3994" w:rsidRPr="00617CCD">
        <w:rPr>
          <w:rFonts w:ascii="TimesNewRoman" w:hAnsi="TimesNewRoman" w:cs="TimesNewRoman"/>
          <w:color w:val="auto"/>
          <w:lang w:val="en-US"/>
        </w:rPr>
        <w:t>A</w:t>
      </w:r>
      <w:r w:rsidR="00CF3994" w:rsidRPr="00617CCD">
        <w:rPr>
          <w:color w:val="auto"/>
          <w:lang w:val="en-US"/>
        </w:rPr>
        <w:t xml:space="preserve">s a contribution to the field of </w:t>
      </w:r>
      <w:r w:rsidR="00932356">
        <w:rPr>
          <w:color w:val="auto"/>
          <w:lang w:val="en-US"/>
        </w:rPr>
        <w:t>W</w:t>
      </w:r>
      <w:r w:rsidR="00CF3994" w:rsidRPr="00617CCD">
        <w:rPr>
          <w:color w:val="auto"/>
          <w:lang w:val="en-US"/>
        </w:rPr>
        <w:t>eb evaluation,</w:t>
      </w:r>
      <w:r w:rsidR="00CF3994" w:rsidRPr="00617CCD">
        <w:rPr>
          <w:rStyle w:val="style81"/>
          <w:color w:val="auto"/>
          <w:lang w:val="en-US"/>
        </w:rPr>
        <w:t xml:space="preserve"> t</w:t>
      </w:r>
      <w:r w:rsidR="00CE06BA" w:rsidRPr="00617CCD">
        <w:rPr>
          <w:rStyle w:val="style81"/>
          <w:color w:val="auto"/>
          <w:lang w:val="en-US"/>
        </w:rPr>
        <w:t xml:space="preserve">his </w:t>
      </w:r>
      <w:r w:rsidR="001510E4" w:rsidRPr="00617CCD">
        <w:rPr>
          <w:rFonts w:ascii="TimesNewRoman" w:hAnsi="TimesNewRoman" w:cs="TimesNewRoman"/>
          <w:color w:val="auto"/>
          <w:lang w:val="en-US"/>
        </w:rPr>
        <w:t>study</w:t>
      </w:r>
      <w:r w:rsidR="000958AA" w:rsidRPr="00617CCD">
        <w:rPr>
          <w:rFonts w:ascii="TimesNewRoman" w:hAnsi="TimesNewRoman" w:cs="TimesNewRoman"/>
          <w:color w:val="auto"/>
          <w:lang w:val="en-US"/>
        </w:rPr>
        <w:t xml:space="preserve"> </w:t>
      </w:r>
      <w:r w:rsidR="00CE06BA" w:rsidRPr="00617CCD">
        <w:rPr>
          <w:rStyle w:val="style81"/>
          <w:color w:val="auto"/>
          <w:lang w:val="en-US"/>
        </w:rPr>
        <w:t xml:space="preserve">proposes a novel approach </w:t>
      </w:r>
      <w:r w:rsidR="001C6B10" w:rsidRPr="00617CCD">
        <w:rPr>
          <w:rFonts w:ascii="TimesNewRoman" w:hAnsi="TimesNewRoman" w:cs="TimesNewRoman"/>
          <w:color w:val="auto"/>
          <w:lang w:val="en-US"/>
        </w:rPr>
        <w:t xml:space="preserve">to view </w:t>
      </w:r>
      <w:r w:rsidR="00CE06BA" w:rsidRPr="00617CCD">
        <w:rPr>
          <w:rStyle w:val="style81"/>
          <w:color w:val="auto"/>
          <w:lang w:val="en-US"/>
        </w:rPr>
        <w:t xml:space="preserve">and select </w:t>
      </w:r>
      <w:r w:rsidR="001C6B10" w:rsidRPr="00617CCD">
        <w:rPr>
          <w:color w:val="auto"/>
          <w:lang w:val="en-US"/>
        </w:rPr>
        <w:t xml:space="preserve">evaluation methods </w:t>
      </w:r>
      <w:r w:rsidR="00CE06BA" w:rsidRPr="00617CCD">
        <w:rPr>
          <w:rStyle w:val="style81"/>
          <w:color w:val="auto"/>
          <w:lang w:val="en-US"/>
        </w:rPr>
        <w:t xml:space="preserve">based on the purpose </w:t>
      </w:r>
      <w:r w:rsidR="00CE06BA" w:rsidRPr="00617CCD">
        <w:rPr>
          <w:rFonts w:ascii="TimesNewRoman" w:hAnsi="TimesNewRoman" w:cs="TimesNewRoman"/>
          <w:color w:val="auto"/>
          <w:lang w:val="en-US"/>
        </w:rPr>
        <w:t xml:space="preserve">and platforms </w:t>
      </w:r>
      <w:r w:rsidR="00CE06BA" w:rsidRPr="00617CCD">
        <w:rPr>
          <w:rStyle w:val="style81"/>
          <w:color w:val="auto"/>
          <w:lang w:val="en-US"/>
        </w:rPr>
        <w:t>of the evaluation</w:t>
      </w:r>
      <w:r w:rsidR="001C6B10" w:rsidRPr="00617CCD">
        <w:rPr>
          <w:rFonts w:ascii="TimesNewRoman" w:hAnsi="TimesNewRoman" w:cs="TimesNewRoman"/>
          <w:color w:val="auto"/>
          <w:lang w:val="en-US"/>
        </w:rPr>
        <w:t xml:space="preserve">. </w:t>
      </w:r>
      <w:r w:rsidR="0026016D" w:rsidRPr="00617CCD">
        <w:rPr>
          <w:rFonts w:ascii="TimesNewRoman" w:hAnsi="TimesNewRoman" w:cs="TimesNewRoman"/>
          <w:color w:val="auto"/>
          <w:lang w:val="en-US"/>
        </w:rPr>
        <w:t>It has been shown that t</w:t>
      </w:r>
      <w:r w:rsidR="000958AA" w:rsidRPr="00617CCD">
        <w:rPr>
          <w:rFonts w:ascii="TimesNewRoman" w:hAnsi="TimesNewRoman" w:cs="TimesNewRoman"/>
          <w:color w:val="auto"/>
          <w:lang w:val="en-US"/>
        </w:rPr>
        <w:t>h</w:t>
      </w:r>
      <w:r w:rsidR="0006355E" w:rsidRPr="00617CCD">
        <w:rPr>
          <w:rFonts w:ascii="TimesNewRoman" w:hAnsi="TimesNewRoman" w:cs="TimesNewRoman"/>
          <w:color w:val="auto"/>
          <w:lang w:val="en-US"/>
        </w:rPr>
        <w:t xml:space="preserve">e </w:t>
      </w:r>
      <w:r w:rsidR="00B82F05" w:rsidRPr="00617CCD">
        <w:rPr>
          <w:rFonts w:ascii="TimesNewRoman" w:hAnsi="TimesNewRoman" w:cs="TimesNewRoman"/>
          <w:color w:val="auto"/>
          <w:lang w:val="en-US"/>
        </w:rPr>
        <w:t>choice</w:t>
      </w:r>
      <w:r w:rsidR="0006355E" w:rsidRPr="00617CCD">
        <w:rPr>
          <w:rFonts w:ascii="TimesNewRoman" w:hAnsi="TimesNewRoman" w:cs="TimesNewRoman"/>
          <w:color w:val="auto"/>
          <w:lang w:val="en-US"/>
        </w:rPr>
        <w:t xml:space="preserve"> of </w:t>
      </w:r>
      <w:r w:rsidR="009C705C">
        <w:rPr>
          <w:rStyle w:val="style81"/>
          <w:color w:val="auto"/>
          <w:lang w:val="en-US"/>
        </w:rPr>
        <w:t xml:space="preserve">the appropriate </w:t>
      </w:r>
      <w:r w:rsidR="0006355E" w:rsidRPr="00617CCD">
        <w:rPr>
          <w:rFonts w:ascii="TimesNewRoman" w:hAnsi="TimesNewRoman" w:cs="TimesNewRoman"/>
          <w:color w:val="auto"/>
          <w:lang w:val="en-US"/>
        </w:rPr>
        <w:t>evaluation method</w:t>
      </w:r>
      <w:r w:rsidR="0006355E" w:rsidRPr="00617CCD">
        <w:rPr>
          <w:rStyle w:val="style81"/>
          <w:color w:val="auto"/>
          <w:lang w:val="en-US"/>
        </w:rPr>
        <w:t xml:space="preserve">(s) </w:t>
      </w:r>
      <w:r w:rsidR="0006355E" w:rsidRPr="00617CCD">
        <w:rPr>
          <w:rFonts w:ascii="TimesNewRoman" w:hAnsi="TimesNewRoman" w:cs="TimesNewRoman"/>
          <w:color w:val="auto"/>
          <w:lang w:val="en-US"/>
        </w:rPr>
        <w:t>depends greatly on</w:t>
      </w:r>
      <w:r w:rsidR="000958AA" w:rsidRPr="00617CCD">
        <w:rPr>
          <w:rFonts w:ascii="TimesNewRoman" w:hAnsi="TimesNewRoman" w:cs="TimesNewRoman"/>
          <w:color w:val="auto"/>
          <w:lang w:val="en-US"/>
        </w:rPr>
        <w:t xml:space="preserve"> the purpose o</w:t>
      </w:r>
      <w:r w:rsidR="0006355E" w:rsidRPr="00617CCD">
        <w:rPr>
          <w:rFonts w:ascii="TimesNewRoman" w:hAnsi="TimesNewRoman" w:cs="TimesNewRoman"/>
          <w:color w:val="auto"/>
          <w:lang w:val="en-US"/>
        </w:rPr>
        <w:t>f the evaluation</w:t>
      </w:r>
      <w:r w:rsidR="000958AA" w:rsidRPr="00617CCD">
        <w:rPr>
          <w:rStyle w:val="style81"/>
          <w:color w:val="auto"/>
          <w:lang w:val="en-US"/>
        </w:rPr>
        <w:t>.</w:t>
      </w:r>
    </w:p>
    <w:p w:rsidR="00F77F31" w:rsidRPr="00617CCD" w:rsidRDefault="00F77F31" w:rsidP="00270EFD">
      <w:pPr>
        <w:spacing w:line="240" w:lineRule="auto"/>
        <w:rPr>
          <w:rStyle w:val="style81"/>
          <w:color w:val="auto"/>
          <w:lang w:val="en-US"/>
        </w:rPr>
      </w:pPr>
    </w:p>
    <w:p w:rsidR="00F77F31" w:rsidRPr="00617CCD" w:rsidRDefault="00F77F31" w:rsidP="00BC7363">
      <w:pPr>
        <w:autoSpaceDE w:val="0"/>
        <w:autoSpaceDN w:val="0"/>
        <w:adjustRightInd w:val="0"/>
        <w:spacing w:line="240" w:lineRule="auto"/>
        <w:rPr>
          <w:rFonts w:eastAsia="Times New Roman"/>
          <w:b/>
          <w:bCs/>
          <w:color w:val="auto"/>
          <w:lang w:val="en-US"/>
        </w:rPr>
      </w:pPr>
      <w:r w:rsidRPr="00617CCD">
        <w:rPr>
          <w:rFonts w:eastAsia="Times New Roman"/>
          <w:b/>
          <w:bCs/>
          <w:color w:val="auto"/>
          <w:lang w:val="en-US"/>
        </w:rPr>
        <w:t>Keywords:</w:t>
      </w:r>
      <w:r w:rsidRPr="00617CCD">
        <w:rPr>
          <w:color w:val="auto"/>
          <w:lang w:val="en-US"/>
        </w:rPr>
        <w:t xml:space="preserve"> </w:t>
      </w:r>
      <w:r w:rsidRPr="00617CCD">
        <w:rPr>
          <w:rFonts w:eastAsia="Times New Roman"/>
          <w:color w:val="auto"/>
          <w:lang w:val="en-US"/>
        </w:rPr>
        <w:t>Web Evaluation Methods</w:t>
      </w:r>
      <w:r w:rsidR="00BC7363">
        <w:rPr>
          <w:rFonts w:eastAsia="Times New Roman"/>
          <w:color w:val="auto"/>
          <w:lang w:val="en-US"/>
        </w:rPr>
        <w:t>;</w:t>
      </w:r>
      <w:r w:rsidRPr="00617CCD">
        <w:rPr>
          <w:rFonts w:eastAsia="Times New Roman"/>
          <w:color w:val="auto"/>
          <w:lang w:val="en-US"/>
        </w:rPr>
        <w:t xml:space="preserve"> </w:t>
      </w:r>
      <w:r w:rsidR="00EC2612" w:rsidRPr="00617CCD">
        <w:rPr>
          <w:color w:val="auto"/>
          <w:lang w:val="en-US"/>
        </w:rPr>
        <w:t>Website Evaluation Methods</w:t>
      </w:r>
      <w:r w:rsidR="00BC7363">
        <w:rPr>
          <w:color w:val="auto"/>
          <w:lang w:val="en-US"/>
        </w:rPr>
        <w:t>;</w:t>
      </w:r>
      <w:r w:rsidR="00EC2612" w:rsidRPr="00617CCD">
        <w:rPr>
          <w:color w:val="auto"/>
          <w:lang w:val="en-US"/>
        </w:rPr>
        <w:t xml:space="preserve"> </w:t>
      </w:r>
      <w:r w:rsidR="005733C3" w:rsidRPr="00617CCD">
        <w:rPr>
          <w:rFonts w:eastAsia="Times New Roman"/>
          <w:color w:val="auto"/>
          <w:lang w:val="en-US"/>
        </w:rPr>
        <w:t>Web Engineering</w:t>
      </w:r>
      <w:r w:rsidR="00BC7363">
        <w:rPr>
          <w:rFonts w:eastAsia="Times New Roman"/>
          <w:color w:val="auto"/>
          <w:lang w:val="en-US"/>
        </w:rPr>
        <w:t>;</w:t>
      </w:r>
      <w:r w:rsidRPr="00617CCD">
        <w:rPr>
          <w:rFonts w:eastAsia="Times New Roman"/>
          <w:color w:val="auto"/>
          <w:lang w:val="en-US"/>
        </w:rPr>
        <w:t xml:space="preserve"> </w:t>
      </w:r>
      <w:r w:rsidR="005733C3" w:rsidRPr="00617CCD">
        <w:rPr>
          <w:rFonts w:eastAsia="Times New Roman"/>
          <w:color w:val="auto"/>
          <w:lang w:val="en-US"/>
        </w:rPr>
        <w:t>U</w:t>
      </w:r>
      <w:r w:rsidR="005733C3" w:rsidRPr="00617CCD">
        <w:rPr>
          <w:color w:val="auto"/>
          <w:lang w:val="en-US"/>
        </w:rPr>
        <w:t xml:space="preserve">sability Evaluation </w:t>
      </w:r>
      <w:r w:rsidR="00EC2612" w:rsidRPr="00617CCD">
        <w:rPr>
          <w:color w:val="auto"/>
          <w:lang w:val="en-US"/>
        </w:rPr>
        <w:t>M</w:t>
      </w:r>
      <w:r w:rsidR="005733C3" w:rsidRPr="00617CCD">
        <w:rPr>
          <w:color w:val="auto"/>
          <w:lang w:val="en-US"/>
        </w:rPr>
        <w:t>ethods</w:t>
      </w:r>
      <w:r w:rsidRPr="00617CCD">
        <w:rPr>
          <w:color w:val="auto"/>
          <w:lang w:val="en-US"/>
        </w:rPr>
        <w:t xml:space="preserve">. </w:t>
      </w:r>
    </w:p>
    <w:p w:rsidR="001C6B10" w:rsidRDefault="00BF4E14" w:rsidP="00A64BEB">
      <w:pPr>
        <w:spacing w:line="240" w:lineRule="auto"/>
        <w:jc w:val="left"/>
        <w:rPr>
          <w:rFonts w:ascii="TimesNewRoman" w:hAnsi="TimesNewRoman" w:cs="TimesNewRoman"/>
          <w:color w:val="auto"/>
          <w:lang w:val="en-US"/>
        </w:rPr>
      </w:pPr>
      <w:r w:rsidRPr="00617CCD">
        <w:rPr>
          <w:rStyle w:val="style81"/>
          <w:color w:val="auto"/>
          <w:lang w:val="en-US"/>
        </w:rPr>
        <w:t xml:space="preserve"> </w:t>
      </w:r>
      <w:r w:rsidR="001C6B10" w:rsidRPr="00617CCD">
        <w:rPr>
          <w:rStyle w:val="style81"/>
          <w:color w:val="auto"/>
          <w:lang w:val="en-US"/>
        </w:rPr>
        <w:t xml:space="preserve">  </w:t>
      </w:r>
    </w:p>
    <w:p w:rsidR="006B4A74" w:rsidRPr="00270EFD" w:rsidRDefault="009B663E" w:rsidP="007161C8">
      <w:pPr>
        <w:spacing w:before="240" w:after="60" w:line="240" w:lineRule="auto"/>
        <w:jc w:val="left"/>
        <w:rPr>
          <w:rFonts w:ascii="Verdana" w:hAnsi="Verdana" w:cs="Verdana"/>
          <w:color w:val="auto"/>
          <w:sz w:val="32"/>
          <w:szCs w:val="32"/>
          <w:lang w:val="en-US"/>
        </w:rPr>
      </w:pPr>
      <w:r w:rsidRPr="00270EFD">
        <w:rPr>
          <w:rFonts w:ascii="Verdana" w:hAnsi="Verdana" w:cs="Verdana"/>
          <w:color w:val="auto"/>
          <w:sz w:val="32"/>
          <w:szCs w:val="32"/>
          <w:lang w:val="en-US"/>
        </w:rPr>
        <w:t xml:space="preserve">1. </w:t>
      </w:r>
      <w:r w:rsidR="006B4A74" w:rsidRPr="00270EFD">
        <w:rPr>
          <w:rFonts w:ascii="Verdana" w:hAnsi="Verdana" w:cs="Verdana"/>
          <w:color w:val="auto"/>
          <w:sz w:val="32"/>
          <w:szCs w:val="32"/>
          <w:lang w:val="en-US"/>
        </w:rPr>
        <w:t>Introduction</w:t>
      </w:r>
    </w:p>
    <w:p w:rsidR="00E829C1" w:rsidRDefault="00D33E5D" w:rsidP="004C31F0">
      <w:pPr>
        <w:spacing w:line="240" w:lineRule="auto"/>
        <w:ind w:firstLine="720"/>
        <w:rPr>
          <w:rStyle w:val="style81"/>
          <w:color w:val="auto"/>
          <w:lang w:val="en-US"/>
        </w:rPr>
      </w:pPr>
      <w:r w:rsidRPr="00617CCD">
        <w:rPr>
          <w:rStyle w:val="style81"/>
          <w:color w:val="auto"/>
          <w:lang w:val="en-US"/>
        </w:rPr>
        <w:t>W</w:t>
      </w:r>
      <w:r w:rsidR="002E182F" w:rsidRPr="00617CCD">
        <w:rPr>
          <w:rStyle w:val="style81"/>
          <w:color w:val="auto"/>
          <w:lang w:val="en-US"/>
        </w:rPr>
        <w:t xml:space="preserve">eb development </w:t>
      </w:r>
      <w:r w:rsidR="00E15B08" w:rsidRPr="00617CCD">
        <w:rPr>
          <w:rStyle w:val="style81"/>
          <w:color w:val="auto"/>
          <w:lang w:val="en-US"/>
        </w:rPr>
        <w:t>i</w:t>
      </w:r>
      <w:r w:rsidR="002E182F" w:rsidRPr="00617CCD">
        <w:rPr>
          <w:rStyle w:val="style81"/>
          <w:color w:val="auto"/>
          <w:lang w:val="en-US"/>
        </w:rPr>
        <w:t>s a complex and challenging process that must deal with a large number of heterogeneous interacting componen</w:t>
      </w:r>
      <w:r w:rsidR="00AA3F75" w:rsidRPr="00617CCD">
        <w:rPr>
          <w:rStyle w:val="style81"/>
          <w:color w:val="auto"/>
          <w:lang w:val="en-US"/>
        </w:rPr>
        <w:t>ts</w:t>
      </w:r>
      <w:r w:rsidR="006617CD" w:rsidRPr="00617CCD">
        <w:rPr>
          <w:rStyle w:val="style81"/>
          <w:color w:val="auto"/>
          <w:lang w:val="en-US"/>
        </w:rPr>
        <w:t xml:space="preserve"> </w:t>
      </w:r>
      <w:r w:rsidR="006617CD" w:rsidRPr="00617CCD">
        <w:rPr>
          <w:color w:val="auto"/>
          <w:lang w:val="en-US"/>
        </w:rPr>
        <w:t>(</w:t>
      </w:r>
      <w:proofErr w:type="spellStart"/>
      <w:r w:rsidR="006617CD" w:rsidRPr="00617CCD">
        <w:rPr>
          <w:color w:val="auto"/>
          <w:lang w:val="en-US"/>
        </w:rPr>
        <w:t>Murugesan</w:t>
      </w:r>
      <w:proofErr w:type="spellEnd"/>
      <w:r w:rsidR="006617CD" w:rsidRPr="00617CCD">
        <w:rPr>
          <w:color w:val="auto"/>
          <w:lang w:val="en-US"/>
        </w:rPr>
        <w:t>, 2008)</w:t>
      </w:r>
      <w:r w:rsidR="00B5254F" w:rsidRPr="00617CCD">
        <w:rPr>
          <w:rStyle w:val="style81"/>
          <w:color w:val="auto"/>
          <w:lang w:val="en-US"/>
        </w:rPr>
        <w:t>. A</w:t>
      </w:r>
      <w:r w:rsidR="006938FE" w:rsidRPr="00617CCD">
        <w:rPr>
          <w:rStyle w:val="style81"/>
          <w:color w:val="auto"/>
          <w:lang w:val="en-US"/>
        </w:rPr>
        <w:t>lthough</w:t>
      </w:r>
      <w:r w:rsidR="005B1EC8" w:rsidRPr="00617CCD">
        <w:rPr>
          <w:rStyle w:val="style81"/>
          <w:color w:val="auto"/>
          <w:lang w:val="en-US"/>
        </w:rPr>
        <w:t xml:space="preserve"> t</w:t>
      </w:r>
      <w:r w:rsidR="006D0854" w:rsidRPr="00617CCD">
        <w:rPr>
          <w:rStyle w:val="style81"/>
          <w:color w:val="auto"/>
          <w:lang w:val="en-US"/>
        </w:rPr>
        <w:t xml:space="preserve">he construction of </w:t>
      </w:r>
      <w:r w:rsidR="00932356">
        <w:rPr>
          <w:rStyle w:val="style81"/>
          <w:color w:val="auto"/>
          <w:lang w:val="en-US"/>
        </w:rPr>
        <w:t>W</w:t>
      </w:r>
      <w:r w:rsidR="006D0854" w:rsidRPr="00617CCD">
        <w:rPr>
          <w:rStyle w:val="style81"/>
          <w:color w:val="auto"/>
          <w:lang w:val="en-US"/>
        </w:rPr>
        <w:t xml:space="preserve">eb applications has </w:t>
      </w:r>
      <w:r w:rsidR="002C6BA7" w:rsidRPr="00617CCD">
        <w:rPr>
          <w:rStyle w:val="style81"/>
          <w:color w:val="auto"/>
          <w:lang w:val="en-US"/>
        </w:rPr>
        <w:t>evolved some discipline</w:t>
      </w:r>
      <w:r w:rsidR="00A04029" w:rsidRPr="00617CCD">
        <w:rPr>
          <w:rStyle w:val="style81"/>
          <w:color w:val="auto"/>
          <w:lang w:val="en-US"/>
        </w:rPr>
        <w:t>,</w:t>
      </w:r>
      <w:r w:rsidR="006D0854" w:rsidRPr="00617CCD">
        <w:rPr>
          <w:rStyle w:val="style81"/>
          <w:color w:val="auto"/>
          <w:lang w:val="en-US"/>
        </w:rPr>
        <w:t xml:space="preserve"> there is still a lack of a</w:t>
      </w:r>
      <w:r w:rsidR="008E531D" w:rsidRPr="00617CCD">
        <w:rPr>
          <w:rStyle w:val="style81"/>
          <w:color w:val="auto"/>
          <w:lang w:val="en-US"/>
        </w:rPr>
        <w:t>n</w:t>
      </w:r>
      <w:r w:rsidR="006D0854" w:rsidRPr="00617CCD">
        <w:rPr>
          <w:rStyle w:val="style81"/>
          <w:color w:val="auto"/>
          <w:lang w:val="en-US"/>
        </w:rPr>
        <w:t xml:space="preserve"> engineering approach for building </w:t>
      </w:r>
      <w:r w:rsidR="00932356">
        <w:rPr>
          <w:rStyle w:val="style81"/>
          <w:color w:val="auto"/>
          <w:lang w:val="en-US"/>
        </w:rPr>
        <w:t>W</w:t>
      </w:r>
      <w:r w:rsidR="006D0854" w:rsidRPr="00617CCD">
        <w:rPr>
          <w:rStyle w:val="style81"/>
          <w:color w:val="auto"/>
          <w:lang w:val="en-US"/>
        </w:rPr>
        <w:t>eb systems</w:t>
      </w:r>
      <w:r w:rsidR="003D0581" w:rsidRPr="00617CCD">
        <w:rPr>
          <w:rStyle w:val="style81"/>
          <w:color w:val="auto"/>
          <w:lang w:val="en-US"/>
        </w:rPr>
        <w:t>,</w:t>
      </w:r>
      <w:r w:rsidR="000A0875" w:rsidRPr="00617CCD">
        <w:rPr>
          <w:rStyle w:val="style81"/>
          <w:color w:val="auto"/>
          <w:lang w:val="en-US"/>
        </w:rPr>
        <w:t xml:space="preserve"> and </w:t>
      </w:r>
      <w:r w:rsidR="000617CB" w:rsidRPr="00617CCD">
        <w:rPr>
          <w:rStyle w:val="style81"/>
          <w:color w:val="auto"/>
          <w:lang w:val="en-US"/>
        </w:rPr>
        <w:t xml:space="preserve">the entire </w:t>
      </w:r>
      <w:r w:rsidR="000A0875" w:rsidRPr="00617CCD">
        <w:rPr>
          <w:rStyle w:val="style81"/>
          <w:color w:val="auto"/>
          <w:lang w:val="en-US"/>
        </w:rPr>
        <w:t xml:space="preserve">development process is still un-engineered </w:t>
      </w:r>
      <w:r w:rsidR="000A0875" w:rsidRPr="00617CCD">
        <w:rPr>
          <w:color w:val="auto"/>
          <w:lang w:val="en-US"/>
        </w:rPr>
        <w:t xml:space="preserve">(Ahmad </w:t>
      </w:r>
      <w:r w:rsidR="004C31F0">
        <w:rPr>
          <w:color w:val="auto"/>
          <w:lang w:val="en-US"/>
        </w:rPr>
        <w:t>et al.</w:t>
      </w:r>
      <w:r w:rsidR="000A0875" w:rsidRPr="00617CCD">
        <w:rPr>
          <w:color w:val="auto"/>
          <w:lang w:val="en-US"/>
        </w:rPr>
        <w:t>, 2005)</w:t>
      </w:r>
      <w:r w:rsidR="000A0875" w:rsidRPr="00617CCD">
        <w:rPr>
          <w:rStyle w:val="style81"/>
          <w:color w:val="auto"/>
          <w:lang w:val="en-US"/>
        </w:rPr>
        <w:t>.</w:t>
      </w:r>
      <w:r w:rsidR="00446932" w:rsidRPr="00617CCD">
        <w:rPr>
          <w:rStyle w:val="style81"/>
          <w:color w:val="auto"/>
          <w:lang w:val="en-US"/>
        </w:rPr>
        <w:t xml:space="preserve"> </w:t>
      </w:r>
    </w:p>
    <w:p w:rsidR="00CE77CD" w:rsidRPr="00617CCD" w:rsidRDefault="00CE77CD" w:rsidP="00707BB8">
      <w:pPr>
        <w:spacing w:line="240" w:lineRule="auto"/>
        <w:ind w:firstLine="720"/>
        <w:rPr>
          <w:rStyle w:val="style81"/>
          <w:color w:val="auto"/>
          <w:lang w:val="en-US"/>
        </w:rPr>
      </w:pPr>
    </w:p>
    <w:p w:rsidR="00CE77CD" w:rsidRDefault="009C09D1" w:rsidP="00CA1B3B">
      <w:pPr>
        <w:spacing w:line="240" w:lineRule="auto"/>
        <w:ind w:firstLine="720"/>
        <w:rPr>
          <w:color w:val="auto"/>
          <w:lang w:val="en-US"/>
        </w:rPr>
      </w:pPr>
      <w:r w:rsidRPr="00617CCD">
        <w:rPr>
          <w:rStyle w:val="style81"/>
          <w:color w:val="auto"/>
          <w:lang w:val="en-US"/>
        </w:rPr>
        <w:t xml:space="preserve">An </w:t>
      </w:r>
      <w:r w:rsidR="00D766E7" w:rsidRPr="00617CCD">
        <w:rPr>
          <w:rStyle w:val="style81"/>
          <w:color w:val="auto"/>
          <w:lang w:val="en-US"/>
        </w:rPr>
        <w:t>a</w:t>
      </w:r>
      <w:r w:rsidRPr="00617CCD">
        <w:rPr>
          <w:rStyle w:val="style81"/>
          <w:color w:val="auto"/>
          <w:lang w:val="en-US"/>
        </w:rPr>
        <w:t xml:space="preserve">d-hoc development </w:t>
      </w:r>
      <w:r w:rsidR="00D766E7" w:rsidRPr="00617CCD">
        <w:rPr>
          <w:rStyle w:val="style81"/>
          <w:color w:val="auto"/>
          <w:lang w:val="en-US"/>
        </w:rPr>
        <w:t>approach</w:t>
      </w:r>
      <w:r w:rsidRPr="00617CCD">
        <w:rPr>
          <w:rStyle w:val="style81"/>
          <w:color w:val="auto"/>
          <w:lang w:val="en-US"/>
        </w:rPr>
        <w:t xml:space="preserve"> to </w:t>
      </w:r>
      <w:r w:rsidRPr="00AB4583">
        <w:rPr>
          <w:rStyle w:val="style81"/>
          <w:color w:val="auto"/>
          <w:lang w:val="en-US"/>
        </w:rPr>
        <w:t>build</w:t>
      </w:r>
      <w:r w:rsidR="00BA79EA">
        <w:rPr>
          <w:rStyle w:val="style81"/>
          <w:color w:val="auto"/>
          <w:lang w:val="en-US"/>
        </w:rPr>
        <w:t>ing</w:t>
      </w:r>
      <w:r w:rsidRPr="00AB4583">
        <w:rPr>
          <w:rStyle w:val="style81"/>
          <w:color w:val="auto"/>
          <w:lang w:val="en-US"/>
        </w:rPr>
        <w:t xml:space="preserve"> </w:t>
      </w:r>
      <w:r w:rsidR="004641A2" w:rsidRPr="00617CCD">
        <w:rPr>
          <w:rStyle w:val="style81"/>
          <w:color w:val="auto"/>
          <w:lang w:val="en-US"/>
        </w:rPr>
        <w:t xml:space="preserve">complex </w:t>
      </w:r>
      <w:r w:rsidR="00932356">
        <w:rPr>
          <w:rStyle w:val="style81"/>
          <w:color w:val="auto"/>
          <w:lang w:val="en-US"/>
        </w:rPr>
        <w:t>W</w:t>
      </w:r>
      <w:r w:rsidRPr="00617CCD">
        <w:rPr>
          <w:rStyle w:val="style81"/>
          <w:color w:val="auto"/>
          <w:lang w:val="en-US"/>
        </w:rPr>
        <w:t xml:space="preserve">eb </w:t>
      </w:r>
      <w:r w:rsidR="00E22474" w:rsidRPr="00617CCD">
        <w:rPr>
          <w:rStyle w:val="style81"/>
          <w:color w:val="auto"/>
          <w:lang w:val="en-US"/>
        </w:rPr>
        <w:t>system</w:t>
      </w:r>
      <w:r w:rsidR="002751A0" w:rsidRPr="00617CCD">
        <w:rPr>
          <w:rStyle w:val="style81"/>
          <w:color w:val="auto"/>
          <w:lang w:val="en-US"/>
        </w:rPr>
        <w:t>s</w:t>
      </w:r>
      <w:r w:rsidRPr="00617CCD">
        <w:rPr>
          <w:rStyle w:val="style81"/>
          <w:color w:val="auto"/>
          <w:lang w:val="en-US"/>
        </w:rPr>
        <w:t xml:space="preserve"> quickly </w:t>
      </w:r>
      <w:r w:rsidR="001855BB" w:rsidRPr="00617CCD">
        <w:rPr>
          <w:rStyle w:val="style81"/>
          <w:color w:val="auto"/>
          <w:lang w:val="en-US"/>
        </w:rPr>
        <w:t>leads to poor</w:t>
      </w:r>
      <w:r w:rsidR="004641A2" w:rsidRPr="00617CCD">
        <w:rPr>
          <w:rStyle w:val="style81"/>
          <w:color w:val="auto"/>
          <w:lang w:val="en-US"/>
        </w:rPr>
        <w:t>ly</w:t>
      </w:r>
      <w:r w:rsidR="001855BB" w:rsidRPr="00617CCD">
        <w:rPr>
          <w:rStyle w:val="style81"/>
          <w:color w:val="auto"/>
          <w:lang w:val="en-US"/>
        </w:rPr>
        <w:t xml:space="preserve"> design</w:t>
      </w:r>
      <w:r w:rsidR="00F24422" w:rsidRPr="00617CCD">
        <w:rPr>
          <w:rStyle w:val="style81"/>
          <w:color w:val="auto"/>
          <w:lang w:val="en-US"/>
        </w:rPr>
        <w:t>ed</w:t>
      </w:r>
      <w:r w:rsidR="001855BB" w:rsidRPr="00617CCD">
        <w:rPr>
          <w:rStyle w:val="style81"/>
          <w:color w:val="auto"/>
          <w:lang w:val="en-US"/>
        </w:rPr>
        <w:t xml:space="preserve"> websites </w:t>
      </w:r>
      <w:r w:rsidR="004C7D1C" w:rsidRPr="00617CCD">
        <w:rPr>
          <w:rStyle w:val="style81"/>
          <w:color w:val="auto"/>
          <w:lang w:val="en-US"/>
        </w:rPr>
        <w:t>th</w:t>
      </w:r>
      <w:r w:rsidR="001855BB" w:rsidRPr="00617CCD">
        <w:rPr>
          <w:rStyle w:val="style81"/>
          <w:color w:val="auto"/>
          <w:lang w:val="en-US"/>
        </w:rPr>
        <w:t>a</w:t>
      </w:r>
      <w:r w:rsidR="004C7D1C" w:rsidRPr="00617CCD">
        <w:rPr>
          <w:rStyle w:val="style81"/>
          <w:color w:val="auto"/>
          <w:lang w:val="en-US"/>
        </w:rPr>
        <w:t>t</w:t>
      </w:r>
      <w:r w:rsidR="001855BB" w:rsidRPr="00617CCD">
        <w:rPr>
          <w:rStyle w:val="style81"/>
          <w:color w:val="auto"/>
          <w:lang w:val="en-US"/>
        </w:rPr>
        <w:t xml:space="preserve"> m</w:t>
      </w:r>
      <w:r w:rsidR="00F24422" w:rsidRPr="00617CCD">
        <w:rPr>
          <w:rStyle w:val="style81"/>
          <w:color w:val="auto"/>
          <w:lang w:val="en-US"/>
        </w:rPr>
        <w:t>a</w:t>
      </w:r>
      <w:r w:rsidR="001855BB" w:rsidRPr="00617CCD">
        <w:rPr>
          <w:rStyle w:val="style81"/>
          <w:color w:val="auto"/>
          <w:lang w:val="en-US"/>
        </w:rPr>
        <w:t xml:space="preserve">y </w:t>
      </w:r>
      <w:r w:rsidRPr="00617CCD">
        <w:rPr>
          <w:rStyle w:val="style81"/>
          <w:color w:val="auto"/>
          <w:lang w:val="en-US"/>
        </w:rPr>
        <w:t>cause disasters to many organizations</w:t>
      </w:r>
      <w:r w:rsidR="006E73F8" w:rsidRPr="00617CCD">
        <w:rPr>
          <w:color w:val="auto"/>
          <w:lang w:val="en-US"/>
        </w:rPr>
        <w:t xml:space="preserve"> (Ahmad</w:t>
      </w:r>
      <w:r w:rsidR="0048267A" w:rsidRPr="00617CCD">
        <w:rPr>
          <w:color w:val="auto"/>
          <w:lang w:val="en-US"/>
        </w:rPr>
        <w:t xml:space="preserve"> </w:t>
      </w:r>
      <w:r w:rsidR="006E73F8" w:rsidRPr="00617CCD">
        <w:rPr>
          <w:color w:val="auto"/>
          <w:lang w:val="en-US"/>
        </w:rPr>
        <w:t>et al., 2005)</w:t>
      </w:r>
      <w:r w:rsidRPr="00617CCD">
        <w:rPr>
          <w:rStyle w:val="style81"/>
          <w:color w:val="auto"/>
          <w:lang w:val="en-US"/>
        </w:rPr>
        <w:t xml:space="preserve">. </w:t>
      </w:r>
      <w:r w:rsidR="00826606" w:rsidRPr="00617CCD">
        <w:rPr>
          <w:rStyle w:val="style81"/>
          <w:color w:val="auto"/>
          <w:lang w:val="en-US"/>
        </w:rPr>
        <w:t>Nielsen</w:t>
      </w:r>
      <w:r w:rsidR="006859EC" w:rsidRPr="00617CCD">
        <w:rPr>
          <w:rStyle w:val="style81"/>
          <w:color w:val="auto"/>
          <w:lang w:val="en-US"/>
        </w:rPr>
        <w:t xml:space="preserve"> </w:t>
      </w:r>
      <w:r w:rsidR="006859EC" w:rsidRPr="00617CCD">
        <w:rPr>
          <w:color w:val="auto"/>
          <w:lang w:val="en-US"/>
        </w:rPr>
        <w:t>(2011)</w:t>
      </w:r>
      <w:r w:rsidR="00980B73" w:rsidRPr="00617CCD">
        <w:rPr>
          <w:rStyle w:val="style81"/>
          <w:color w:val="auto"/>
          <w:lang w:val="en-US"/>
        </w:rPr>
        <w:t xml:space="preserve"> </w:t>
      </w:r>
      <w:r w:rsidR="008F4AF7" w:rsidRPr="00617CCD">
        <w:rPr>
          <w:rStyle w:val="style81"/>
          <w:color w:val="auto"/>
          <w:lang w:val="en-US"/>
        </w:rPr>
        <w:t>discovered</w:t>
      </w:r>
      <w:r w:rsidR="005B42B3" w:rsidRPr="00617CCD">
        <w:rPr>
          <w:rStyle w:val="style81"/>
          <w:color w:val="auto"/>
          <w:lang w:val="en-US"/>
        </w:rPr>
        <w:t xml:space="preserve"> that</w:t>
      </w:r>
      <w:r w:rsidR="00A75FE7" w:rsidRPr="00617CCD">
        <w:rPr>
          <w:rStyle w:val="style81"/>
          <w:color w:val="auto"/>
          <w:lang w:val="en-US"/>
        </w:rPr>
        <w:t xml:space="preserve"> the same </w:t>
      </w:r>
      <w:r w:rsidR="00932356">
        <w:rPr>
          <w:rStyle w:val="style81"/>
          <w:color w:val="auto"/>
          <w:lang w:val="en-US"/>
        </w:rPr>
        <w:t>W</w:t>
      </w:r>
      <w:r w:rsidR="00D40D1C" w:rsidRPr="00617CCD">
        <w:rPr>
          <w:rStyle w:val="style81"/>
          <w:color w:val="auto"/>
          <w:lang w:val="en-US"/>
        </w:rPr>
        <w:t>eb</w:t>
      </w:r>
      <w:r w:rsidR="00A75FE7" w:rsidRPr="00617CCD">
        <w:rPr>
          <w:rStyle w:val="style81"/>
          <w:color w:val="auto"/>
          <w:lang w:val="en-US"/>
        </w:rPr>
        <w:t xml:space="preserve"> </w:t>
      </w:r>
      <w:r w:rsidR="00F77B5C" w:rsidRPr="00617CCD">
        <w:rPr>
          <w:rStyle w:val="style81"/>
          <w:color w:val="auto"/>
          <w:lang w:val="en-US"/>
        </w:rPr>
        <w:t xml:space="preserve">design </w:t>
      </w:r>
      <w:r w:rsidR="00A75FE7" w:rsidRPr="00617CCD">
        <w:rPr>
          <w:rStyle w:val="style81"/>
          <w:color w:val="auto"/>
          <w:lang w:val="en-US"/>
        </w:rPr>
        <w:t>mistakes occurred over and over again</w:t>
      </w:r>
      <w:r w:rsidR="003D0581" w:rsidRPr="00617CCD">
        <w:rPr>
          <w:rStyle w:val="style81"/>
          <w:color w:val="auto"/>
          <w:lang w:val="en-US"/>
        </w:rPr>
        <w:t>,</w:t>
      </w:r>
      <w:r w:rsidR="00E50A09" w:rsidRPr="00617CCD">
        <w:rPr>
          <w:rStyle w:val="style81"/>
          <w:color w:val="auto"/>
          <w:lang w:val="en-US"/>
        </w:rPr>
        <w:t xml:space="preserve"> </w:t>
      </w:r>
      <w:r w:rsidR="00C5469C" w:rsidRPr="00617CCD">
        <w:rPr>
          <w:rStyle w:val="style81"/>
          <w:color w:val="auto"/>
          <w:lang w:val="en-US"/>
        </w:rPr>
        <w:t xml:space="preserve">leading him to </w:t>
      </w:r>
      <w:r w:rsidR="00486513" w:rsidRPr="00617CCD">
        <w:rPr>
          <w:rStyle w:val="style81"/>
          <w:color w:val="auto"/>
          <w:lang w:val="en-US"/>
        </w:rPr>
        <w:t>publish</w:t>
      </w:r>
      <w:r w:rsidR="005B42B3" w:rsidRPr="00617CCD">
        <w:rPr>
          <w:rStyle w:val="style81"/>
          <w:color w:val="auto"/>
          <w:lang w:val="en-US"/>
        </w:rPr>
        <w:t xml:space="preserve"> a series of top</w:t>
      </w:r>
      <w:r w:rsidR="003D0581" w:rsidRPr="00617CCD">
        <w:rPr>
          <w:rStyle w:val="style81"/>
          <w:color w:val="auto"/>
          <w:lang w:val="en-US"/>
        </w:rPr>
        <w:t>-</w:t>
      </w:r>
      <w:r w:rsidR="005B42B3" w:rsidRPr="00617CCD">
        <w:rPr>
          <w:rStyle w:val="style81"/>
          <w:color w:val="auto"/>
          <w:lang w:val="en-US"/>
        </w:rPr>
        <w:t xml:space="preserve">ten </w:t>
      </w:r>
      <w:r w:rsidR="00932356">
        <w:rPr>
          <w:rStyle w:val="style81"/>
          <w:color w:val="auto"/>
          <w:lang w:val="en-US"/>
        </w:rPr>
        <w:t>W</w:t>
      </w:r>
      <w:r w:rsidR="005B42B3" w:rsidRPr="00617CCD">
        <w:rPr>
          <w:rStyle w:val="style81"/>
          <w:color w:val="auto"/>
          <w:lang w:val="en-US"/>
        </w:rPr>
        <w:t xml:space="preserve">eb design mistakes </w:t>
      </w:r>
      <w:r w:rsidR="006750A5" w:rsidRPr="00617CCD">
        <w:rPr>
          <w:rStyle w:val="style81"/>
          <w:color w:val="auto"/>
          <w:lang w:val="en-US"/>
        </w:rPr>
        <w:t>based on</w:t>
      </w:r>
      <w:r w:rsidR="005B42B3" w:rsidRPr="00617CCD">
        <w:rPr>
          <w:rStyle w:val="style81"/>
          <w:color w:val="auto"/>
          <w:lang w:val="en-US"/>
        </w:rPr>
        <w:t xml:space="preserve"> </w:t>
      </w:r>
      <w:r w:rsidR="008A5FD5" w:rsidRPr="00617CCD">
        <w:rPr>
          <w:rStyle w:val="style81"/>
          <w:color w:val="auto"/>
          <w:lang w:val="en-US"/>
        </w:rPr>
        <w:t>testing</w:t>
      </w:r>
      <w:r w:rsidR="005B42B3" w:rsidRPr="00617CCD">
        <w:rPr>
          <w:rStyle w:val="style81"/>
          <w:color w:val="auto"/>
          <w:lang w:val="en-US"/>
        </w:rPr>
        <w:t xml:space="preserve"> </w:t>
      </w:r>
      <w:r w:rsidR="00486513" w:rsidRPr="00617CCD">
        <w:rPr>
          <w:rStyle w:val="style81"/>
          <w:color w:val="auto"/>
          <w:lang w:val="en-US"/>
        </w:rPr>
        <w:t>widely used</w:t>
      </w:r>
      <w:r w:rsidR="00AD76E7" w:rsidRPr="00617CCD">
        <w:rPr>
          <w:rStyle w:val="style81"/>
          <w:color w:val="auto"/>
          <w:lang w:val="en-US"/>
        </w:rPr>
        <w:t xml:space="preserve"> websites.</w:t>
      </w:r>
      <w:r w:rsidR="0079548E" w:rsidRPr="00617CCD">
        <w:rPr>
          <w:rStyle w:val="style81"/>
          <w:color w:val="auto"/>
          <w:lang w:val="en-US"/>
        </w:rPr>
        <w:t xml:space="preserve"> </w:t>
      </w:r>
      <w:r w:rsidR="00A80AB4" w:rsidRPr="00617CCD">
        <w:rPr>
          <w:rStyle w:val="style81"/>
          <w:color w:val="auto"/>
          <w:lang w:val="en-US"/>
        </w:rPr>
        <w:t>Progressively,</w:t>
      </w:r>
      <w:r w:rsidR="00FD1526" w:rsidRPr="00617CCD">
        <w:rPr>
          <w:rStyle w:val="style81"/>
          <w:color w:val="auto"/>
          <w:lang w:val="en-US"/>
        </w:rPr>
        <w:t xml:space="preserve"> </w:t>
      </w:r>
      <w:r w:rsidR="00775735" w:rsidRPr="00617CCD">
        <w:rPr>
          <w:rStyle w:val="style81"/>
          <w:color w:val="auto"/>
          <w:lang w:val="en-US"/>
        </w:rPr>
        <w:t>“Web Engineering” is emerging as a new discipline addressing the unique n</w:t>
      </w:r>
      <w:r w:rsidR="00021F65" w:rsidRPr="00617CCD">
        <w:rPr>
          <w:rStyle w:val="style81"/>
          <w:color w:val="auto"/>
          <w:lang w:val="en-US"/>
        </w:rPr>
        <w:t xml:space="preserve">eeds and challenges of </w:t>
      </w:r>
      <w:r w:rsidR="0048267A" w:rsidRPr="00617CCD">
        <w:rPr>
          <w:rStyle w:val="style81"/>
          <w:color w:val="auto"/>
          <w:lang w:val="en-US"/>
        </w:rPr>
        <w:t xml:space="preserve"> </w:t>
      </w:r>
      <w:r w:rsidR="00505058">
        <w:rPr>
          <w:rStyle w:val="style81"/>
          <w:color w:val="auto"/>
          <w:lang w:val="en-US"/>
        </w:rPr>
        <w:t>W</w:t>
      </w:r>
      <w:r w:rsidR="00021F65" w:rsidRPr="00617CCD">
        <w:rPr>
          <w:rStyle w:val="style81"/>
          <w:color w:val="auto"/>
          <w:lang w:val="en-US"/>
        </w:rPr>
        <w:t>eb</w:t>
      </w:r>
      <w:r w:rsidR="00775735" w:rsidRPr="00617CCD">
        <w:rPr>
          <w:rStyle w:val="style81"/>
          <w:color w:val="auto"/>
          <w:lang w:val="en-US"/>
        </w:rPr>
        <w:t xml:space="preserve"> systems</w:t>
      </w:r>
      <w:r w:rsidR="00087DF9" w:rsidRPr="00617CCD">
        <w:rPr>
          <w:rStyle w:val="style81"/>
          <w:color w:val="auto"/>
          <w:lang w:val="en-US"/>
        </w:rPr>
        <w:t xml:space="preserve"> and </w:t>
      </w:r>
      <w:r w:rsidR="00956DA2" w:rsidRPr="00617CCD">
        <w:rPr>
          <w:rStyle w:val="style81"/>
          <w:color w:val="auto"/>
          <w:lang w:val="en-US"/>
        </w:rPr>
        <w:t xml:space="preserve">is </w:t>
      </w:r>
      <w:r w:rsidR="00087DF9" w:rsidRPr="00617CCD">
        <w:rPr>
          <w:rStyle w:val="style81"/>
          <w:color w:val="auto"/>
          <w:lang w:val="en-US"/>
        </w:rPr>
        <w:t>o</w:t>
      </w:r>
      <w:r w:rsidR="001638F7" w:rsidRPr="00617CCD">
        <w:rPr>
          <w:rStyle w:val="style81"/>
          <w:color w:val="auto"/>
          <w:lang w:val="en-US"/>
        </w:rPr>
        <w:t>fficially</w:t>
      </w:r>
      <w:r w:rsidR="00B428A9" w:rsidRPr="00617CCD">
        <w:rPr>
          <w:rStyle w:val="style81"/>
          <w:color w:val="auto"/>
          <w:lang w:val="en-US"/>
        </w:rPr>
        <w:t xml:space="preserve"> </w:t>
      </w:r>
      <w:r w:rsidR="001638F7" w:rsidRPr="00617CCD">
        <w:rPr>
          <w:rStyle w:val="style81"/>
          <w:color w:val="auto"/>
          <w:lang w:val="en-US"/>
        </w:rPr>
        <w:t xml:space="preserve">defined </w:t>
      </w:r>
      <w:r w:rsidR="001B536E" w:rsidRPr="00617CCD">
        <w:rPr>
          <w:rStyle w:val="style81"/>
          <w:color w:val="auto"/>
          <w:lang w:val="en-US"/>
        </w:rPr>
        <w:t>as: "The application of systematic, disciplined and quantifiable approaches to development, operation, and maintenance of Web</w:t>
      </w:r>
      <w:r w:rsidR="00874F22" w:rsidRPr="00617CCD">
        <w:rPr>
          <w:rStyle w:val="style81"/>
          <w:color w:val="auto"/>
          <w:lang w:val="en-US"/>
        </w:rPr>
        <w:t>-</w:t>
      </w:r>
      <w:r w:rsidR="001B536E" w:rsidRPr="00617CCD">
        <w:rPr>
          <w:rStyle w:val="style81"/>
          <w:color w:val="auto"/>
          <w:lang w:val="en-US"/>
        </w:rPr>
        <w:t>based In</w:t>
      </w:r>
      <w:r w:rsidR="00874F22" w:rsidRPr="00617CCD">
        <w:rPr>
          <w:rStyle w:val="style81"/>
          <w:color w:val="auto"/>
          <w:lang w:val="en-US"/>
        </w:rPr>
        <w:t>f</w:t>
      </w:r>
      <w:r w:rsidR="001B536E" w:rsidRPr="00617CCD">
        <w:rPr>
          <w:rStyle w:val="style81"/>
          <w:color w:val="auto"/>
          <w:lang w:val="en-US"/>
        </w:rPr>
        <w:t>ormation Systems</w:t>
      </w:r>
      <w:r w:rsidR="002C0173" w:rsidRPr="00617CCD">
        <w:rPr>
          <w:rStyle w:val="style81"/>
          <w:color w:val="auto"/>
          <w:lang w:val="en-US"/>
        </w:rPr>
        <w:t>"</w:t>
      </w:r>
      <w:r w:rsidR="003F1B9E" w:rsidRPr="00617CCD">
        <w:rPr>
          <w:rStyle w:val="style81"/>
          <w:color w:val="auto"/>
          <w:lang w:val="en-US"/>
        </w:rPr>
        <w:t xml:space="preserve"> </w:t>
      </w:r>
      <w:r w:rsidR="003F1B9E" w:rsidRPr="00617CCD">
        <w:rPr>
          <w:color w:val="auto"/>
          <w:lang w:val="en-US"/>
        </w:rPr>
        <w:t>(</w:t>
      </w:r>
      <w:proofErr w:type="spellStart"/>
      <w:r w:rsidR="003A2458" w:rsidRPr="00617CCD">
        <w:rPr>
          <w:color w:val="auto"/>
          <w:lang w:val="en-US"/>
        </w:rPr>
        <w:t>Deshpande</w:t>
      </w:r>
      <w:proofErr w:type="spellEnd"/>
      <w:r w:rsidR="003A2458" w:rsidRPr="00617CCD">
        <w:rPr>
          <w:color w:val="auto"/>
          <w:lang w:val="en-US"/>
        </w:rPr>
        <w:t xml:space="preserve"> </w:t>
      </w:r>
      <w:r w:rsidR="00846166" w:rsidRPr="00617CCD">
        <w:rPr>
          <w:color w:val="auto"/>
          <w:lang w:val="en-US"/>
        </w:rPr>
        <w:t>et al., 2002</w:t>
      </w:r>
      <w:r w:rsidR="003F1B9E" w:rsidRPr="00617CCD">
        <w:rPr>
          <w:color w:val="auto"/>
          <w:lang w:val="en-US"/>
        </w:rPr>
        <w:t>)</w:t>
      </w:r>
      <w:r w:rsidR="003F1B9E" w:rsidRPr="00617CCD">
        <w:rPr>
          <w:rStyle w:val="style81"/>
          <w:color w:val="auto"/>
          <w:lang w:val="en-US"/>
        </w:rPr>
        <w:t>.</w:t>
      </w:r>
      <w:r w:rsidR="008C0991" w:rsidRPr="00617CCD">
        <w:rPr>
          <w:rStyle w:val="style81"/>
          <w:color w:val="auto"/>
          <w:lang w:val="en-US"/>
        </w:rPr>
        <w:t xml:space="preserve"> </w:t>
      </w:r>
      <w:r w:rsidR="002751A0" w:rsidRPr="00617CCD">
        <w:rPr>
          <w:rStyle w:val="style81"/>
          <w:color w:val="auto"/>
          <w:lang w:val="en-US"/>
        </w:rPr>
        <w:t>The m</w:t>
      </w:r>
      <w:r w:rsidR="004F5C89" w:rsidRPr="00617CCD">
        <w:rPr>
          <w:rStyle w:val="style81"/>
          <w:color w:val="auto"/>
          <w:lang w:val="en-US"/>
        </w:rPr>
        <w:t xml:space="preserve">ain topics of </w:t>
      </w:r>
      <w:r w:rsidR="00932356">
        <w:rPr>
          <w:rStyle w:val="style81"/>
          <w:color w:val="auto"/>
          <w:lang w:val="en-US"/>
        </w:rPr>
        <w:t>W</w:t>
      </w:r>
      <w:r w:rsidR="004F5C89" w:rsidRPr="00617CCD">
        <w:rPr>
          <w:rStyle w:val="style81"/>
          <w:color w:val="auto"/>
          <w:lang w:val="en-US"/>
        </w:rPr>
        <w:t xml:space="preserve">eb </w:t>
      </w:r>
      <w:r w:rsidR="003F7CC1" w:rsidRPr="00617CCD">
        <w:rPr>
          <w:rStyle w:val="style81"/>
          <w:color w:val="auto"/>
          <w:lang w:val="en-US"/>
        </w:rPr>
        <w:t>e</w:t>
      </w:r>
      <w:r w:rsidR="004F5C89" w:rsidRPr="00617CCD">
        <w:rPr>
          <w:rStyle w:val="style81"/>
          <w:color w:val="auto"/>
          <w:lang w:val="en-US"/>
        </w:rPr>
        <w:t>ngineering include</w:t>
      </w:r>
      <w:r w:rsidR="00B05DFF" w:rsidRPr="00617CCD">
        <w:rPr>
          <w:rStyle w:val="style81"/>
          <w:color w:val="auto"/>
          <w:lang w:val="en-US"/>
        </w:rPr>
        <w:t>,</w:t>
      </w:r>
      <w:r w:rsidR="004F5C89" w:rsidRPr="00617CCD">
        <w:rPr>
          <w:rStyle w:val="style81"/>
          <w:color w:val="auto"/>
          <w:lang w:val="en-US"/>
        </w:rPr>
        <w:t xml:space="preserve"> but are not limited to</w:t>
      </w:r>
      <w:r w:rsidR="00B05DFF" w:rsidRPr="00617CCD">
        <w:rPr>
          <w:rStyle w:val="style81"/>
          <w:color w:val="auto"/>
          <w:lang w:val="en-US"/>
        </w:rPr>
        <w:t>,</w:t>
      </w:r>
      <w:r w:rsidR="004F5C89" w:rsidRPr="00617CCD">
        <w:rPr>
          <w:rStyle w:val="style81"/>
          <w:color w:val="auto"/>
          <w:lang w:val="en-US"/>
        </w:rPr>
        <w:t xml:space="preserve"> the following areas:</w:t>
      </w:r>
      <w:r w:rsidR="00112519" w:rsidRPr="00617CCD">
        <w:rPr>
          <w:rStyle w:val="style81"/>
          <w:color w:val="auto"/>
          <w:lang w:val="en-US"/>
        </w:rPr>
        <w:t xml:space="preserve"> </w:t>
      </w:r>
      <w:r w:rsidR="00932356">
        <w:rPr>
          <w:rStyle w:val="style81"/>
          <w:color w:val="auto"/>
          <w:lang w:val="en-US"/>
        </w:rPr>
        <w:t>W</w:t>
      </w:r>
      <w:r w:rsidR="004F5C89" w:rsidRPr="00617CCD">
        <w:rPr>
          <w:rStyle w:val="style81"/>
          <w:color w:val="auto"/>
          <w:lang w:val="en-US"/>
        </w:rPr>
        <w:t>eb development methodologies and models</w:t>
      </w:r>
      <w:r w:rsidR="00EB15E9" w:rsidRPr="00617CCD">
        <w:rPr>
          <w:rStyle w:val="style81"/>
          <w:color w:val="auto"/>
          <w:lang w:val="en-US"/>
        </w:rPr>
        <w:t xml:space="preserve">, </w:t>
      </w:r>
      <w:r w:rsidR="00932356">
        <w:rPr>
          <w:rStyle w:val="style81"/>
          <w:color w:val="auto"/>
          <w:lang w:val="en-US"/>
        </w:rPr>
        <w:t>W</w:t>
      </w:r>
      <w:r w:rsidR="004F5C89" w:rsidRPr="00617CCD">
        <w:rPr>
          <w:rStyle w:val="style81"/>
          <w:color w:val="auto"/>
          <w:lang w:val="en-US"/>
        </w:rPr>
        <w:t>eb system t</w:t>
      </w:r>
      <w:r w:rsidR="00554146" w:rsidRPr="00617CCD">
        <w:rPr>
          <w:rStyle w:val="style81"/>
          <w:color w:val="auto"/>
          <w:lang w:val="en-US"/>
        </w:rPr>
        <w:t>esting</w:t>
      </w:r>
      <w:r w:rsidR="004F5C89" w:rsidRPr="00617CCD">
        <w:rPr>
          <w:rStyle w:val="style81"/>
          <w:color w:val="auto"/>
          <w:lang w:val="en-US"/>
        </w:rPr>
        <w:t xml:space="preserve"> and validation</w:t>
      </w:r>
      <w:r w:rsidR="00EB15E9" w:rsidRPr="00617CCD">
        <w:rPr>
          <w:rStyle w:val="style81"/>
          <w:color w:val="auto"/>
          <w:lang w:val="en-US"/>
        </w:rPr>
        <w:t>, q</w:t>
      </w:r>
      <w:r w:rsidR="004F5C89" w:rsidRPr="00617CCD">
        <w:rPr>
          <w:rStyle w:val="style81"/>
          <w:color w:val="auto"/>
          <w:lang w:val="en-US"/>
        </w:rPr>
        <w:t>uality assessment</w:t>
      </w:r>
      <w:r w:rsidR="00EB15E9" w:rsidRPr="00617CCD">
        <w:rPr>
          <w:rStyle w:val="style81"/>
          <w:color w:val="auto"/>
          <w:lang w:val="en-US"/>
        </w:rPr>
        <w:t xml:space="preserve">, </w:t>
      </w:r>
      <w:r w:rsidR="00932356">
        <w:rPr>
          <w:rStyle w:val="style81"/>
          <w:color w:val="auto"/>
          <w:lang w:val="en-US"/>
        </w:rPr>
        <w:t>W</w:t>
      </w:r>
      <w:r w:rsidR="004F5C89" w:rsidRPr="00617CCD">
        <w:rPr>
          <w:rStyle w:val="style81"/>
          <w:color w:val="auto"/>
          <w:lang w:val="en-US"/>
        </w:rPr>
        <w:t xml:space="preserve">eb metrics and </w:t>
      </w:r>
      <w:r w:rsidR="00932356">
        <w:rPr>
          <w:rStyle w:val="style81"/>
          <w:color w:val="auto"/>
          <w:lang w:val="en-US"/>
        </w:rPr>
        <w:t>W</w:t>
      </w:r>
      <w:r w:rsidR="004F5C89" w:rsidRPr="00617CCD">
        <w:rPr>
          <w:rStyle w:val="style81"/>
          <w:color w:val="auto"/>
          <w:lang w:val="en-US"/>
        </w:rPr>
        <w:t>eb quality attributes disciplines</w:t>
      </w:r>
      <w:r w:rsidR="00EB15E9" w:rsidRPr="00617CCD">
        <w:rPr>
          <w:rStyle w:val="style81"/>
          <w:color w:val="auto"/>
          <w:lang w:val="en-US"/>
        </w:rPr>
        <w:t>, p</w:t>
      </w:r>
      <w:r w:rsidR="004F5C89" w:rsidRPr="00617CCD">
        <w:rPr>
          <w:rStyle w:val="style81"/>
          <w:color w:val="auto"/>
          <w:lang w:val="en-US"/>
        </w:rPr>
        <w:t>erformance specification and evaluation</w:t>
      </w:r>
      <w:r w:rsidR="00EB15E9" w:rsidRPr="00617CCD">
        <w:rPr>
          <w:rStyle w:val="style81"/>
          <w:color w:val="auto"/>
          <w:lang w:val="en-US"/>
        </w:rPr>
        <w:t xml:space="preserve">, </w:t>
      </w:r>
      <w:r w:rsidR="00932356">
        <w:rPr>
          <w:rStyle w:val="style81"/>
          <w:color w:val="auto"/>
          <w:lang w:val="en-US"/>
        </w:rPr>
        <w:t>W</w:t>
      </w:r>
      <w:r w:rsidR="00832855" w:rsidRPr="00617CCD">
        <w:rPr>
          <w:rStyle w:val="style81"/>
          <w:color w:val="auto"/>
          <w:lang w:val="en-US"/>
        </w:rPr>
        <w:t>eb usability</w:t>
      </w:r>
      <w:r w:rsidR="003D0581" w:rsidRPr="00617CCD">
        <w:rPr>
          <w:rStyle w:val="style81"/>
          <w:color w:val="auto"/>
          <w:lang w:val="en-US"/>
        </w:rPr>
        <w:t>,</w:t>
      </w:r>
      <w:r w:rsidR="00832855" w:rsidRPr="00617CCD">
        <w:rPr>
          <w:rStyle w:val="style81"/>
          <w:color w:val="auto"/>
          <w:lang w:val="en-US"/>
        </w:rPr>
        <w:t xml:space="preserve"> </w:t>
      </w:r>
      <w:r w:rsidR="006A0FB6" w:rsidRPr="00617CCD">
        <w:rPr>
          <w:rStyle w:val="style81"/>
          <w:color w:val="auto"/>
          <w:lang w:val="en-US"/>
        </w:rPr>
        <w:t xml:space="preserve">and </w:t>
      </w:r>
      <w:r w:rsidR="00832855" w:rsidRPr="00617CCD">
        <w:rPr>
          <w:rStyle w:val="style81"/>
          <w:color w:val="auto"/>
          <w:lang w:val="en-US"/>
        </w:rPr>
        <w:t>u</w:t>
      </w:r>
      <w:r w:rsidR="006A0FB6" w:rsidRPr="00617CCD">
        <w:rPr>
          <w:rStyle w:val="style81"/>
          <w:color w:val="auto"/>
          <w:lang w:val="en-US"/>
        </w:rPr>
        <w:t>ser-centric development</w:t>
      </w:r>
      <w:r w:rsidR="00E36D9B" w:rsidRPr="00617CCD">
        <w:rPr>
          <w:color w:val="auto"/>
          <w:lang w:val="en-US"/>
        </w:rPr>
        <w:t xml:space="preserve"> (</w:t>
      </w:r>
      <w:r w:rsidR="006E4C92" w:rsidRPr="00617CCD">
        <w:rPr>
          <w:color w:val="auto"/>
          <w:lang w:val="en-US"/>
        </w:rPr>
        <w:t xml:space="preserve">Kumar </w:t>
      </w:r>
      <w:r w:rsidR="00CA1B3B">
        <w:rPr>
          <w:color w:val="auto"/>
          <w:lang w:val="en-US"/>
        </w:rPr>
        <w:t>and</w:t>
      </w:r>
      <w:r w:rsidR="006E4C92" w:rsidRPr="00617CCD">
        <w:rPr>
          <w:color w:val="auto"/>
          <w:lang w:val="en-US"/>
        </w:rPr>
        <w:t xml:space="preserve"> </w:t>
      </w:r>
      <w:proofErr w:type="spellStart"/>
      <w:r w:rsidR="006E4C92" w:rsidRPr="00617CCD">
        <w:rPr>
          <w:color w:val="auto"/>
          <w:lang w:val="en-US"/>
        </w:rPr>
        <w:t>Sangwan</w:t>
      </w:r>
      <w:proofErr w:type="spellEnd"/>
      <w:r w:rsidR="006E4C92" w:rsidRPr="00617CCD">
        <w:rPr>
          <w:color w:val="auto"/>
          <w:lang w:val="en-US"/>
        </w:rPr>
        <w:t xml:space="preserve">, 2011; </w:t>
      </w:r>
      <w:proofErr w:type="spellStart"/>
      <w:r w:rsidR="00E36D9B" w:rsidRPr="00617CCD">
        <w:rPr>
          <w:color w:val="auto"/>
          <w:lang w:val="en-US"/>
        </w:rPr>
        <w:t>Murugesan</w:t>
      </w:r>
      <w:proofErr w:type="spellEnd"/>
      <w:r w:rsidR="00E36D9B" w:rsidRPr="00617CCD">
        <w:rPr>
          <w:color w:val="auto"/>
          <w:lang w:val="en-US"/>
        </w:rPr>
        <w:t>, 2008)</w:t>
      </w:r>
      <w:r w:rsidR="00EB15E9" w:rsidRPr="00617CCD">
        <w:rPr>
          <w:rStyle w:val="style81"/>
          <w:color w:val="auto"/>
          <w:lang w:val="en-US"/>
        </w:rPr>
        <w:t>.</w:t>
      </w:r>
    </w:p>
    <w:p w:rsidR="001B55C8" w:rsidRPr="00CA1B3B" w:rsidRDefault="003C194B" w:rsidP="00707BB8">
      <w:pPr>
        <w:spacing w:line="240" w:lineRule="auto"/>
        <w:ind w:firstLine="720"/>
        <w:rPr>
          <w:color w:val="auto"/>
          <w:lang w:val="en-US"/>
        </w:rPr>
      </w:pPr>
      <w:r w:rsidRPr="00617CCD">
        <w:rPr>
          <w:color w:val="auto"/>
          <w:lang w:val="en-US"/>
        </w:rPr>
        <w:t xml:space="preserve"> </w:t>
      </w:r>
    </w:p>
    <w:p w:rsidR="00CE77CD" w:rsidRDefault="004115EC" w:rsidP="007161C8">
      <w:pPr>
        <w:autoSpaceDE w:val="0"/>
        <w:autoSpaceDN w:val="0"/>
        <w:adjustRightInd w:val="0"/>
        <w:spacing w:line="240" w:lineRule="auto"/>
        <w:ind w:firstLine="720"/>
        <w:rPr>
          <w:color w:val="auto"/>
          <w:lang w:val="en-US"/>
        </w:rPr>
      </w:pPr>
      <w:r w:rsidRPr="00617CCD">
        <w:rPr>
          <w:color w:val="auto"/>
          <w:lang w:val="en-US"/>
        </w:rPr>
        <w:t xml:space="preserve">Unfortunately, evaluation of websites </w:t>
      </w:r>
      <w:r w:rsidR="00714ABF" w:rsidRPr="00617CCD">
        <w:rPr>
          <w:color w:val="auto"/>
          <w:lang w:val="en-US"/>
        </w:rPr>
        <w:t xml:space="preserve">is </w:t>
      </w:r>
      <w:r w:rsidRPr="00617CCD">
        <w:rPr>
          <w:color w:val="auto"/>
          <w:lang w:val="en-US"/>
        </w:rPr>
        <w:t>too often neglected by many organizations, public or commercial</w:t>
      </w:r>
      <w:r w:rsidR="003D0581" w:rsidRPr="00617CCD">
        <w:rPr>
          <w:color w:val="auto"/>
          <w:lang w:val="en-US"/>
        </w:rPr>
        <w:t>,</w:t>
      </w:r>
      <w:r w:rsidR="003F7CC1" w:rsidRPr="00617CCD">
        <w:rPr>
          <w:color w:val="auto"/>
          <w:lang w:val="en-US"/>
        </w:rPr>
        <w:t xml:space="preserve"> and m</w:t>
      </w:r>
      <w:r w:rsidRPr="00617CCD">
        <w:rPr>
          <w:color w:val="auto"/>
          <w:lang w:val="en-US"/>
        </w:rPr>
        <w:t xml:space="preserve">any developers test systems only after </w:t>
      </w:r>
      <w:r w:rsidR="00714ABF" w:rsidRPr="00617CCD">
        <w:rPr>
          <w:color w:val="auto"/>
          <w:lang w:val="en-US"/>
        </w:rPr>
        <w:t>they</w:t>
      </w:r>
      <w:r w:rsidRPr="00617CCD">
        <w:rPr>
          <w:color w:val="auto"/>
          <w:lang w:val="en-US"/>
        </w:rPr>
        <w:t xml:space="preserve"> fail or after serious </w:t>
      </w:r>
      <w:r w:rsidR="00A41507" w:rsidRPr="00617CCD">
        <w:rPr>
          <w:color w:val="auto"/>
          <w:lang w:val="en-US"/>
        </w:rPr>
        <w:t>complications</w:t>
      </w:r>
      <w:r w:rsidR="00846BC7" w:rsidRPr="00617CCD">
        <w:rPr>
          <w:color w:val="auto"/>
          <w:lang w:val="en-US"/>
        </w:rPr>
        <w:t xml:space="preserve"> </w:t>
      </w:r>
      <w:r w:rsidRPr="00617CCD">
        <w:rPr>
          <w:color w:val="auto"/>
          <w:lang w:val="en-US"/>
        </w:rPr>
        <w:t xml:space="preserve">have occurred. Although testing a complex </w:t>
      </w:r>
      <w:r w:rsidR="00932356">
        <w:rPr>
          <w:color w:val="auto"/>
          <w:lang w:val="en-US"/>
        </w:rPr>
        <w:t>W</w:t>
      </w:r>
      <w:r w:rsidRPr="00617CCD">
        <w:rPr>
          <w:color w:val="auto"/>
          <w:lang w:val="en-US"/>
        </w:rPr>
        <w:t>eb system is difficult and may be expensive</w:t>
      </w:r>
      <w:r w:rsidR="004E5DCD" w:rsidRPr="00617CCD">
        <w:rPr>
          <w:color w:val="auto"/>
          <w:lang w:val="en-US"/>
        </w:rPr>
        <w:t>,</w:t>
      </w:r>
      <w:r w:rsidRPr="00617CCD">
        <w:rPr>
          <w:color w:val="auto"/>
          <w:lang w:val="en-US"/>
        </w:rPr>
        <w:t xml:space="preserve"> it shouldn't be delayed until the end of the development process or performed only </w:t>
      </w:r>
      <w:r w:rsidR="00BA5044" w:rsidRPr="00617CCD">
        <w:rPr>
          <w:color w:val="auto"/>
          <w:lang w:val="en-US"/>
        </w:rPr>
        <w:t>after</w:t>
      </w:r>
      <w:r w:rsidR="00D745AA" w:rsidRPr="00617CCD">
        <w:rPr>
          <w:color w:val="auto"/>
          <w:lang w:val="en-US"/>
        </w:rPr>
        <w:t xml:space="preserve"> users report</w:t>
      </w:r>
      <w:r w:rsidRPr="00617CCD">
        <w:rPr>
          <w:color w:val="auto"/>
          <w:lang w:val="en-US"/>
        </w:rPr>
        <w:t xml:space="preserve"> problems.</w:t>
      </w:r>
      <w:r w:rsidR="00665AB8" w:rsidRPr="00617CCD">
        <w:rPr>
          <w:color w:val="auto"/>
          <w:lang w:val="en-US"/>
        </w:rPr>
        <w:t xml:space="preserve"> The development of a </w:t>
      </w:r>
      <w:r w:rsidR="00932356">
        <w:rPr>
          <w:color w:val="auto"/>
          <w:lang w:val="en-US"/>
        </w:rPr>
        <w:t>W</w:t>
      </w:r>
      <w:r w:rsidR="00665AB8" w:rsidRPr="00617CCD">
        <w:rPr>
          <w:color w:val="auto"/>
          <w:lang w:val="en-US"/>
        </w:rPr>
        <w:t xml:space="preserve">eb system is not a one-off event; it’s rather a </w:t>
      </w:r>
      <w:r w:rsidR="00846BC7" w:rsidRPr="00617CCD">
        <w:rPr>
          <w:color w:val="auto"/>
          <w:lang w:val="en-US"/>
        </w:rPr>
        <w:t xml:space="preserve">user-centered </w:t>
      </w:r>
      <w:r w:rsidR="00665AB8" w:rsidRPr="00617CCD">
        <w:rPr>
          <w:color w:val="auto"/>
          <w:lang w:val="en-US"/>
        </w:rPr>
        <w:t>continuous process with an iterative life cycle of analysis, design, implementation</w:t>
      </w:r>
      <w:r w:rsidR="003D0581">
        <w:rPr>
          <w:color w:val="auto"/>
          <w:lang w:val="en-US"/>
        </w:rPr>
        <w:t>,</w:t>
      </w:r>
      <w:r w:rsidR="00665AB8" w:rsidRPr="00617CCD">
        <w:rPr>
          <w:color w:val="auto"/>
          <w:lang w:val="en-US"/>
        </w:rPr>
        <w:t xml:space="preserve"> and testing</w:t>
      </w:r>
      <w:r w:rsidR="00842CB7" w:rsidRPr="00617CCD">
        <w:rPr>
          <w:color w:val="auto"/>
          <w:lang w:val="en-US"/>
        </w:rPr>
        <w:t xml:space="preserve"> (</w:t>
      </w:r>
      <w:proofErr w:type="spellStart"/>
      <w:r w:rsidR="00842CB7" w:rsidRPr="00617CCD">
        <w:rPr>
          <w:color w:val="auto"/>
          <w:lang w:val="en-US"/>
        </w:rPr>
        <w:t>Murugesan</w:t>
      </w:r>
      <w:proofErr w:type="spellEnd"/>
      <w:r w:rsidR="00842CB7" w:rsidRPr="00617CCD">
        <w:rPr>
          <w:color w:val="auto"/>
          <w:lang w:val="en-US"/>
        </w:rPr>
        <w:t>, 2008)</w:t>
      </w:r>
      <w:r w:rsidR="00665AB8" w:rsidRPr="00617CCD">
        <w:rPr>
          <w:color w:val="auto"/>
          <w:lang w:val="en-US"/>
        </w:rPr>
        <w:t xml:space="preserve">. In this context, testing plays an important role in </w:t>
      </w:r>
      <w:r w:rsidR="00932356">
        <w:rPr>
          <w:color w:val="auto"/>
          <w:lang w:val="en-US"/>
        </w:rPr>
        <w:t>W</w:t>
      </w:r>
      <w:r w:rsidR="00665AB8" w:rsidRPr="00617CCD">
        <w:rPr>
          <w:color w:val="auto"/>
          <w:lang w:val="en-US"/>
        </w:rPr>
        <w:t xml:space="preserve">eb </w:t>
      </w:r>
      <w:r w:rsidR="00665AB8" w:rsidRPr="00617CCD">
        <w:rPr>
          <w:color w:val="auto"/>
          <w:lang w:val="en-US"/>
        </w:rPr>
        <w:lastRenderedPageBreak/>
        <w:t>development</w:t>
      </w:r>
      <w:r w:rsidR="003D0581">
        <w:rPr>
          <w:color w:val="auto"/>
          <w:lang w:val="en-US"/>
        </w:rPr>
        <w:t>,</w:t>
      </w:r>
      <w:r w:rsidR="00665AB8" w:rsidRPr="00617CCD">
        <w:rPr>
          <w:color w:val="auto"/>
          <w:lang w:val="en-US"/>
        </w:rPr>
        <w:t xml:space="preserve"> and therefore several methods </w:t>
      </w:r>
      <w:r w:rsidR="005835BA" w:rsidRPr="00617CCD">
        <w:rPr>
          <w:color w:val="auto"/>
          <w:lang w:val="en-US"/>
        </w:rPr>
        <w:t>h</w:t>
      </w:r>
      <w:r w:rsidR="00665AB8" w:rsidRPr="00617CCD">
        <w:rPr>
          <w:color w:val="auto"/>
          <w:lang w:val="en-US"/>
        </w:rPr>
        <w:t>a</w:t>
      </w:r>
      <w:r w:rsidR="005835BA" w:rsidRPr="00617CCD">
        <w:rPr>
          <w:color w:val="auto"/>
          <w:lang w:val="en-US"/>
        </w:rPr>
        <w:t>v</w:t>
      </w:r>
      <w:r w:rsidR="00665AB8" w:rsidRPr="00617CCD">
        <w:rPr>
          <w:color w:val="auto"/>
          <w:lang w:val="en-US"/>
        </w:rPr>
        <w:t xml:space="preserve">e </w:t>
      </w:r>
      <w:r w:rsidR="005835BA" w:rsidRPr="00617CCD">
        <w:rPr>
          <w:color w:val="auto"/>
          <w:lang w:val="en-US"/>
        </w:rPr>
        <w:t xml:space="preserve">been </w:t>
      </w:r>
      <w:r w:rsidR="00665AB8" w:rsidRPr="00617CCD">
        <w:rPr>
          <w:color w:val="auto"/>
          <w:lang w:val="en-US"/>
        </w:rPr>
        <w:t xml:space="preserve">proposed </w:t>
      </w:r>
      <w:r w:rsidR="00C60FCD" w:rsidRPr="00617CCD">
        <w:rPr>
          <w:color w:val="auto"/>
          <w:lang w:val="en-US"/>
        </w:rPr>
        <w:t xml:space="preserve">by scholars </w:t>
      </w:r>
      <w:r w:rsidR="00665AB8" w:rsidRPr="00617CCD">
        <w:rPr>
          <w:color w:val="auto"/>
          <w:lang w:val="en-US"/>
        </w:rPr>
        <w:t>for evaluating websites.</w:t>
      </w:r>
      <w:r w:rsidR="00100B08" w:rsidRPr="00617CCD">
        <w:rPr>
          <w:color w:val="auto"/>
          <w:lang w:val="en-US"/>
        </w:rPr>
        <w:t xml:space="preserve"> Yet</w:t>
      </w:r>
      <w:r w:rsidR="00381555" w:rsidRPr="00617CCD">
        <w:rPr>
          <w:color w:val="auto"/>
          <w:lang w:val="en-US"/>
        </w:rPr>
        <w:t xml:space="preserve">, research </w:t>
      </w:r>
      <w:r w:rsidR="003D0581">
        <w:rPr>
          <w:color w:val="auto"/>
          <w:lang w:val="en-US"/>
        </w:rPr>
        <w:t>that</w:t>
      </w:r>
      <w:r w:rsidR="00714ABF" w:rsidRPr="00617CCD">
        <w:rPr>
          <w:color w:val="auto"/>
          <w:lang w:val="en-US"/>
        </w:rPr>
        <w:t xml:space="preserve"> </w:t>
      </w:r>
      <w:r w:rsidR="00381555" w:rsidRPr="00617CCD">
        <w:rPr>
          <w:color w:val="auto"/>
          <w:lang w:val="en-US"/>
        </w:rPr>
        <w:t>assess</w:t>
      </w:r>
      <w:r w:rsidR="00714ABF" w:rsidRPr="00617CCD">
        <w:rPr>
          <w:color w:val="auto"/>
          <w:lang w:val="en-US"/>
        </w:rPr>
        <w:t>es</w:t>
      </w:r>
      <w:r w:rsidR="00381555" w:rsidRPr="00617CCD">
        <w:rPr>
          <w:color w:val="auto"/>
          <w:lang w:val="en-US"/>
        </w:rPr>
        <w:t xml:space="preserve"> evaluation methods has been in crisis for over a decade</w:t>
      </w:r>
      <w:r w:rsidR="003D0581">
        <w:rPr>
          <w:color w:val="auto"/>
          <w:lang w:val="en-US"/>
        </w:rPr>
        <w:t>,</w:t>
      </w:r>
      <w:r w:rsidR="00175FD0" w:rsidRPr="00617CCD">
        <w:rPr>
          <w:color w:val="auto"/>
          <w:lang w:val="en-US"/>
        </w:rPr>
        <w:t xml:space="preserve"> with few publications</w:t>
      </w:r>
      <w:r w:rsidR="003E5A88" w:rsidRPr="00617CCD">
        <w:rPr>
          <w:color w:val="auto"/>
          <w:lang w:val="en-US"/>
        </w:rPr>
        <w:t xml:space="preserve"> </w:t>
      </w:r>
      <w:r w:rsidR="00175FD0" w:rsidRPr="00617CCD">
        <w:rPr>
          <w:color w:val="auto"/>
          <w:lang w:val="en-US"/>
        </w:rPr>
        <w:t>and</w:t>
      </w:r>
      <w:r w:rsidR="00381555" w:rsidRPr="00617CCD">
        <w:rPr>
          <w:color w:val="auto"/>
          <w:lang w:val="en-US"/>
        </w:rPr>
        <w:t xml:space="preserve"> risks that inadequate evaluation practices are becoming standardized</w:t>
      </w:r>
      <w:r w:rsidR="00620B5E" w:rsidRPr="00617CCD">
        <w:rPr>
          <w:color w:val="auto"/>
          <w:lang w:val="en-US"/>
        </w:rPr>
        <w:t xml:space="preserve"> (</w:t>
      </w:r>
      <w:proofErr w:type="spellStart"/>
      <w:r w:rsidR="00620B5E" w:rsidRPr="00617CCD">
        <w:rPr>
          <w:color w:val="auto"/>
          <w:lang w:val="en-US"/>
        </w:rPr>
        <w:t>Woolrych</w:t>
      </w:r>
      <w:proofErr w:type="spellEnd"/>
      <w:r w:rsidR="00620B5E" w:rsidRPr="00617CCD">
        <w:rPr>
          <w:color w:val="auto"/>
          <w:lang w:val="en-US"/>
        </w:rPr>
        <w:t xml:space="preserve"> et al., 2011)</w:t>
      </w:r>
      <w:r w:rsidR="00381555" w:rsidRPr="00617CCD">
        <w:rPr>
          <w:color w:val="auto"/>
          <w:lang w:val="en-US"/>
        </w:rPr>
        <w:t>.</w:t>
      </w:r>
      <w:r w:rsidR="009777B5" w:rsidRPr="00617CCD">
        <w:rPr>
          <w:color w:val="auto"/>
          <w:lang w:val="en-US"/>
        </w:rPr>
        <w:t xml:space="preserve"> </w:t>
      </w:r>
      <w:r w:rsidR="00793E63" w:rsidRPr="00617CCD">
        <w:rPr>
          <w:color w:val="auto"/>
          <w:lang w:val="en-US"/>
        </w:rPr>
        <w:t>In fact</w:t>
      </w:r>
      <w:r w:rsidR="009777B5" w:rsidRPr="00617CCD">
        <w:rPr>
          <w:color w:val="auto"/>
          <w:lang w:val="en-US"/>
        </w:rPr>
        <w:t>, t</w:t>
      </w:r>
      <w:r w:rsidR="00191821" w:rsidRPr="00617CCD">
        <w:rPr>
          <w:color w:val="auto"/>
          <w:lang w:val="en-US"/>
        </w:rPr>
        <w:t xml:space="preserve">he notion of website evaluation is </w:t>
      </w:r>
      <w:r w:rsidR="00820E9A" w:rsidRPr="00617CCD">
        <w:rPr>
          <w:color w:val="auto"/>
          <w:lang w:val="en-US"/>
        </w:rPr>
        <w:t>often</w:t>
      </w:r>
      <w:r w:rsidR="00191821" w:rsidRPr="00617CCD">
        <w:rPr>
          <w:color w:val="auto"/>
          <w:lang w:val="en-US"/>
        </w:rPr>
        <w:t xml:space="preserve"> confused with </w:t>
      </w:r>
      <w:r w:rsidR="00932356">
        <w:rPr>
          <w:color w:val="auto"/>
          <w:lang w:val="en-US"/>
        </w:rPr>
        <w:t>W</w:t>
      </w:r>
      <w:r w:rsidR="00191821" w:rsidRPr="00617CCD">
        <w:rPr>
          <w:color w:val="auto"/>
          <w:lang w:val="en-US"/>
        </w:rPr>
        <w:t>eb evaluation</w:t>
      </w:r>
      <w:r w:rsidR="00143D60" w:rsidRPr="00617CCD">
        <w:rPr>
          <w:color w:val="auto"/>
          <w:lang w:val="en-US"/>
        </w:rPr>
        <w:t xml:space="preserve"> in the literature. It is important to know the scope </w:t>
      </w:r>
      <w:r w:rsidR="007A4E88" w:rsidRPr="00617CCD">
        <w:rPr>
          <w:color w:val="auto"/>
          <w:lang w:val="en-US"/>
        </w:rPr>
        <w:t xml:space="preserve">and purpose </w:t>
      </w:r>
      <w:r w:rsidR="00143D60" w:rsidRPr="00617CCD">
        <w:rPr>
          <w:color w:val="auto"/>
          <w:lang w:val="en-US"/>
        </w:rPr>
        <w:t xml:space="preserve">of </w:t>
      </w:r>
      <w:r w:rsidR="00750F27" w:rsidRPr="00617CCD">
        <w:rPr>
          <w:color w:val="auto"/>
          <w:lang w:val="en-US"/>
        </w:rPr>
        <w:t>evaluation</w:t>
      </w:r>
      <w:r w:rsidR="00062D07">
        <w:rPr>
          <w:color w:val="auto"/>
          <w:lang w:val="en-US"/>
        </w:rPr>
        <w:t>:</w:t>
      </w:r>
      <w:r w:rsidR="00143D60" w:rsidRPr="00617CCD">
        <w:rPr>
          <w:color w:val="auto"/>
          <w:lang w:val="en-US"/>
        </w:rPr>
        <w:t xml:space="preserve"> </w:t>
      </w:r>
      <w:r w:rsidR="00062D07">
        <w:rPr>
          <w:color w:val="auto"/>
          <w:lang w:val="en-US"/>
        </w:rPr>
        <w:t>A</w:t>
      </w:r>
      <w:r w:rsidR="00143D60" w:rsidRPr="00617CCD">
        <w:rPr>
          <w:color w:val="auto"/>
          <w:lang w:val="en-US"/>
        </w:rPr>
        <w:t xml:space="preserve">re we evaluating the </w:t>
      </w:r>
      <w:r w:rsidR="00932356">
        <w:rPr>
          <w:color w:val="auto"/>
          <w:lang w:val="en-US"/>
        </w:rPr>
        <w:t>W</w:t>
      </w:r>
      <w:r w:rsidR="00143D60" w:rsidRPr="00617CCD">
        <w:rPr>
          <w:color w:val="auto"/>
          <w:lang w:val="en-US"/>
        </w:rPr>
        <w:t xml:space="preserve">eb or </w:t>
      </w:r>
      <w:r w:rsidR="00263E15" w:rsidRPr="00617CCD">
        <w:rPr>
          <w:color w:val="auto"/>
          <w:lang w:val="en-US"/>
        </w:rPr>
        <w:t>specific</w:t>
      </w:r>
      <w:r w:rsidR="00143D60" w:rsidRPr="00617CCD">
        <w:rPr>
          <w:color w:val="auto"/>
          <w:lang w:val="en-US"/>
        </w:rPr>
        <w:t xml:space="preserve"> website(s)</w:t>
      </w:r>
      <w:r w:rsidR="00062D07">
        <w:rPr>
          <w:color w:val="auto"/>
          <w:lang w:val="en-US"/>
        </w:rPr>
        <w:t>?</w:t>
      </w:r>
      <w:r w:rsidR="00143D60" w:rsidRPr="00617CCD">
        <w:rPr>
          <w:color w:val="auto"/>
          <w:lang w:val="en-US"/>
        </w:rPr>
        <w:t xml:space="preserve"> </w:t>
      </w:r>
      <w:r w:rsidR="00062D07">
        <w:rPr>
          <w:color w:val="auto"/>
          <w:lang w:val="en-US"/>
        </w:rPr>
        <w:t>A</w:t>
      </w:r>
      <w:r w:rsidR="00143D60" w:rsidRPr="00617CCD">
        <w:rPr>
          <w:color w:val="auto"/>
          <w:lang w:val="en-US"/>
        </w:rPr>
        <w:t>lso</w:t>
      </w:r>
      <w:r w:rsidR="00062D07">
        <w:rPr>
          <w:color w:val="auto"/>
          <w:lang w:val="en-US"/>
        </w:rPr>
        <w:t>,</w:t>
      </w:r>
      <w:r w:rsidR="00143D60" w:rsidRPr="00617CCD">
        <w:rPr>
          <w:color w:val="auto"/>
          <w:lang w:val="en-US"/>
        </w:rPr>
        <w:t xml:space="preserve"> </w:t>
      </w:r>
      <w:r w:rsidR="001F049C" w:rsidRPr="00617CCD">
        <w:rPr>
          <w:color w:val="auto"/>
          <w:lang w:val="en-US"/>
        </w:rPr>
        <w:t xml:space="preserve">is the </w:t>
      </w:r>
      <w:r w:rsidR="00C06967" w:rsidRPr="00617CCD">
        <w:rPr>
          <w:color w:val="auto"/>
          <w:lang w:val="en-US"/>
        </w:rPr>
        <w:t>goal</w:t>
      </w:r>
      <w:r w:rsidR="007A4E88" w:rsidRPr="00617CCD">
        <w:rPr>
          <w:color w:val="auto"/>
          <w:lang w:val="en-US"/>
        </w:rPr>
        <w:t xml:space="preserve"> </w:t>
      </w:r>
      <w:r w:rsidR="001F049C" w:rsidRPr="00617CCD">
        <w:rPr>
          <w:color w:val="auto"/>
          <w:lang w:val="en-US"/>
        </w:rPr>
        <w:t xml:space="preserve">to </w:t>
      </w:r>
      <w:r w:rsidR="007A4E88" w:rsidRPr="00617CCD">
        <w:rPr>
          <w:color w:val="auto"/>
          <w:lang w:val="en-US"/>
        </w:rPr>
        <w:t>redesign the website</w:t>
      </w:r>
      <w:r w:rsidR="00062D07">
        <w:rPr>
          <w:color w:val="auto"/>
          <w:lang w:val="en-US"/>
        </w:rPr>
        <w:t>,</w:t>
      </w:r>
      <w:r w:rsidR="007A4E88" w:rsidRPr="00617CCD">
        <w:rPr>
          <w:color w:val="auto"/>
          <w:lang w:val="en-US"/>
        </w:rPr>
        <w:t xml:space="preserve"> </w:t>
      </w:r>
      <w:r w:rsidR="00C06967" w:rsidRPr="00617CCD">
        <w:rPr>
          <w:color w:val="auto"/>
          <w:lang w:val="en-US"/>
        </w:rPr>
        <w:t>for example</w:t>
      </w:r>
      <w:r w:rsidR="00143D60" w:rsidRPr="00617CCD">
        <w:rPr>
          <w:color w:val="auto"/>
          <w:lang w:val="en-US"/>
        </w:rPr>
        <w:t xml:space="preserve">, or </w:t>
      </w:r>
      <w:r w:rsidR="00FD2025" w:rsidRPr="00617CCD">
        <w:rPr>
          <w:color w:val="auto"/>
          <w:lang w:val="en-US"/>
        </w:rPr>
        <w:t xml:space="preserve">to </w:t>
      </w:r>
      <w:r w:rsidR="00C06967" w:rsidRPr="00617CCD">
        <w:rPr>
          <w:color w:val="auto"/>
          <w:lang w:val="en-US"/>
        </w:rPr>
        <w:t xml:space="preserve">obtain </w:t>
      </w:r>
      <w:r w:rsidR="00932356">
        <w:rPr>
          <w:color w:val="auto"/>
          <w:lang w:val="en-US"/>
        </w:rPr>
        <w:t>W</w:t>
      </w:r>
      <w:r w:rsidR="00143D60" w:rsidRPr="00617CCD">
        <w:rPr>
          <w:color w:val="auto"/>
          <w:lang w:val="en-US"/>
        </w:rPr>
        <w:t>eb</w:t>
      </w:r>
      <w:r w:rsidR="00062D07">
        <w:rPr>
          <w:color w:val="auto"/>
          <w:lang w:val="en-US"/>
        </w:rPr>
        <w:t>-</w:t>
      </w:r>
      <w:r w:rsidR="000A79F3" w:rsidRPr="00617CCD">
        <w:rPr>
          <w:color w:val="auto"/>
          <w:lang w:val="en-US"/>
        </w:rPr>
        <w:t xml:space="preserve">ranking and </w:t>
      </w:r>
      <w:r w:rsidR="00143D60" w:rsidRPr="00617CCD">
        <w:rPr>
          <w:color w:val="auto"/>
          <w:lang w:val="en-US"/>
        </w:rPr>
        <w:t>traffic</w:t>
      </w:r>
      <w:r w:rsidR="00C06967" w:rsidRPr="00617CCD">
        <w:rPr>
          <w:color w:val="auto"/>
          <w:lang w:val="en-US"/>
        </w:rPr>
        <w:t xml:space="preserve"> statistics</w:t>
      </w:r>
      <w:r w:rsidR="00FD2025" w:rsidRPr="00617CCD">
        <w:rPr>
          <w:color w:val="auto"/>
          <w:lang w:val="en-US"/>
        </w:rPr>
        <w:t>?</w:t>
      </w:r>
      <w:r w:rsidR="00143D60" w:rsidRPr="00617CCD">
        <w:rPr>
          <w:color w:val="auto"/>
          <w:lang w:val="en-US"/>
        </w:rPr>
        <w:t xml:space="preserve"> </w:t>
      </w:r>
      <w:r w:rsidR="00FD2025" w:rsidRPr="00617CCD">
        <w:rPr>
          <w:color w:val="auto"/>
          <w:lang w:val="en-US"/>
        </w:rPr>
        <w:t>W</w:t>
      </w:r>
      <w:r w:rsidR="00191821" w:rsidRPr="00617CCD">
        <w:rPr>
          <w:color w:val="auto"/>
          <w:lang w:val="en-US"/>
        </w:rPr>
        <w:t>e need a different focus o</w:t>
      </w:r>
      <w:r w:rsidR="006E4E70" w:rsidRPr="00617CCD">
        <w:rPr>
          <w:color w:val="auto"/>
          <w:lang w:val="en-US"/>
        </w:rPr>
        <w:t>n</w:t>
      </w:r>
      <w:r w:rsidR="00191821" w:rsidRPr="00617CCD">
        <w:rPr>
          <w:color w:val="auto"/>
          <w:lang w:val="en-US"/>
        </w:rPr>
        <w:t xml:space="preserve"> evaluation methods and a new categor</w:t>
      </w:r>
      <w:r w:rsidR="00962607" w:rsidRPr="00617CCD">
        <w:rPr>
          <w:color w:val="auto"/>
          <w:lang w:val="en-US"/>
        </w:rPr>
        <w:t xml:space="preserve">ization system </w:t>
      </w:r>
      <w:r w:rsidR="00191821" w:rsidRPr="00617CCD">
        <w:rPr>
          <w:color w:val="auto"/>
          <w:lang w:val="en-US"/>
        </w:rPr>
        <w:t>according to the</w:t>
      </w:r>
      <w:r w:rsidR="00832EA8" w:rsidRPr="00617CCD">
        <w:rPr>
          <w:color w:val="auto"/>
          <w:lang w:val="en-US"/>
        </w:rPr>
        <w:t xml:space="preserve"> purpose and</w:t>
      </w:r>
      <w:r w:rsidR="00191821" w:rsidRPr="00617CCD">
        <w:rPr>
          <w:color w:val="auto"/>
          <w:lang w:val="en-US"/>
        </w:rPr>
        <w:t xml:space="preserve"> </w:t>
      </w:r>
      <w:r w:rsidR="00962607" w:rsidRPr="00617CCD">
        <w:rPr>
          <w:color w:val="auto"/>
          <w:lang w:val="en-US"/>
        </w:rPr>
        <w:t>platform</w:t>
      </w:r>
      <w:r w:rsidR="00793E63" w:rsidRPr="00617CCD">
        <w:rPr>
          <w:color w:val="auto"/>
          <w:lang w:val="en-US"/>
        </w:rPr>
        <w:t>s</w:t>
      </w:r>
      <w:r w:rsidR="00962607" w:rsidRPr="00617CCD">
        <w:rPr>
          <w:color w:val="auto"/>
          <w:lang w:val="en-US"/>
        </w:rPr>
        <w:t xml:space="preserve"> </w:t>
      </w:r>
      <w:r w:rsidR="00191821" w:rsidRPr="00617CCD">
        <w:rPr>
          <w:color w:val="auto"/>
          <w:lang w:val="en-US"/>
        </w:rPr>
        <w:t>of evaluation</w:t>
      </w:r>
      <w:r w:rsidR="004C4D9A" w:rsidRPr="00617CCD">
        <w:rPr>
          <w:color w:val="auto"/>
          <w:lang w:val="en-US"/>
        </w:rPr>
        <w:t>.</w:t>
      </w:r>
    </w:p>
    <w:p w:rsidR="00062D07" w:rsidRPr="00DA52A0" w:rsidRDefault="004C4D9A" w:rsidP="007161C8">
      <w:pPr>
        <w:autoSpaceDE w:val="0"/>
        <w:autoSpaceDN w:val="0"/>
        <w:adjustRightInd w:val="0"/>
        <w:spacing w:line="240" w:lineRule="auto"/>
        <w:ind w:firstLine="720"/>
        <w:rPr>
          <w:color w:val="auto"/>
          <w:lang w:val="en-US"/>
        </w:rPr>
      </w:pPr>
      <w:r w:rsidRPr="00617CCD">
        <w:rPr>
          <w:color w:val="auto"/>
          <w:lang w:val="en-US"/>
        </w:rPr>
        <w:t xml:space="preserve"> </w:t>
      </w:r>
    </w:p>
    <w:p w:rsidR="00223A7E" w:rsidRPr="00617CCD" w:rsidRDefault="00192BA5" w:rsidP="007161C8">
      <w:pPr>
        <w:autoSpaceDE w:val="0"/>
        <w:autoSpaceDN w:val="0"/>
        <w:adjustRightInd w:val="0"/>
        <w:spacing w:line="240" w:lineRule="auto"/>
        <w:ind w:firstLine="720"/>
        <w:rPr>
          <w:rFonts w:eastAsia="Times New Roman"/>
          <w:color w:val="auto"/>
          <w:lang w:val="en-US"/>
        </w:rPr>
      </w:pPr>
      <w:r w:rsidRPr="00617CCD">
        <w:rPr>
          <w:rFonts w:eastAsia="Times New Roman"/>
          <w:color w:val="auto"/>
          <w:lang w:val="en-US"/>
        </w:rPr>
        <w:t>T</w:t>
      </w:r>
      <w:r w:rsidR="007D0DA8" w:rsidRPr="00617CCD">
        <w:rPr>
          <w:rFonts w:eastAsia="Times New Roman"/>
          <w:color w:val="auto"/>
          <w:lang w:val="en-US"/>
        </w:rPr>
        <w:t>herefore</w:t>
      </w:r>
      <w:r w:rsidR="00714ABF" w:rsidRPr="00617CCD">
        <w:rPr>
          <w:rFonts w:eastAsia="Times New Roman"/>
          <w:color w:val="auto"/>
          <w:lang w:val="en-US"/>
        </w:rPr>
        <w:t>,</w:t>
      </w:r>
      <w:r w:rsidR="007D0DA8" w:rsidRPr="00617CCD">
        <w:rPr>
          <w:rFonts w:eastAsia="Times New Roman"/>
          <w:color w:val="auto"/>
          <w:lang w:val="en-US"/>
        </w:rPr>
        <w:t xml:space="preserve"> and t</w:t>
      </w:r>
      <w:r w:rsidRPr="00617CCD">
        <w:rPr>
          <w:rFonts w:eastAsia="Times New Roman"/>
          <w:color w:val="auto"/>
          <w:lang w:val="en-US"/>
        </w:rPr>
        <w:t xml:space="preserve">o fill a gap </w:t>
      </w:r>
      <w:r w:rsidR="00546126" w:rsidRPr="00617CCD">
        <w:rPr>
          <w:rFonts w:eastAsia="Times New Roman"/>
          <w:color w:val="auto"/>
          <w:lang w:val="en-US"/>
        </w:rPr>
        <w:t>i</w:t>
      </w:r>
      <w:r w:rsidRPr="00617CCD">
        <w:rPr>
          <w:rFonts w:eastAsia="Times New Roman"/>
          <w:color w:val="auto"/>
          <w:lang w:val="en-US"/>
        </w:rPr>
        <w:t xml:space="preserve">n the </w:t>
      </w:r>
      <w:r w:rsidR="00560860" w:rsidRPr="00617CCD">
        <w:rPr>
          <w:rFonts w:eastAsia="Times New Roman"/>
          <w:color w:val="auto"/>
          <w:lang w:val="en-US"/>
        </w:rPr>
        <w:t>literature</w:t>
      </w:r>
      <w:r w:rsidR="001228A6" w:rsidRPr="00617CCD">
        <w:rPr>
          <w:rFonts w:eastAsia="Times New Roman"/>
          <w:color w:val="auto"/>
          <w:lang w:val="en-US"/>
        </w:rPr>
        <w:t xml:space="preserve"> of</w:t>
      </w:r>
      <w:r w:rsidRPr="00617CCD">
        <w:rPr>
          <w:rFonts w:eastAsia="Times New Roman"/>
          <w:color w:val="auto"/>
          <w:lang w:val="en-US"/>
        </w:rPr>
        <w:t xml:space="preserve"> </w:t>
      </w:r>
      <w:r w:rsidR="00932356">
        <w:rPr>
          <w:rFonts w:eastAsia="Times New Roman"/>
          <w:color w:val="auto"/>
          <w:lang w:val="en-US"/>
        </w:rPr>
        <w:t>W</w:t>
      </w:r>
      <w:r w:rsidRPr="00617CCD">
        <w:rPr>
          <w:rFonts w:eastAsia="Times New Roman"/>
          <w:color w:val="auto"/>
          <w:lang w:val="en-US"/>
        </w:rPr>
        <w:t xml:space="preserve">eb evaluation </w:t>
      </w:r>
      <w:r w:rsidR="001228A6" w:rsidRPr="00617CCD">
        <w:rPr>
          <w:rFonts w:eastAsia="Times New Roman"/>
          <w:color w:val="auto"/>
          <w:lang w:val="en-US"/>
        </w:rPr>
        <w:t>methods</w:t>
      </w:r>
      <w:r w:rsidR="00B80993" w:rsidRPr="00617CCD">
        <w:rPr>
          <w:rFonts w:eastAsia="Times New Roman"/>
          <w:color w:val="auto"/>
          <w:lang w:val="en-US"/>
        </w:rPr>
        <w:t xml:space="preserve">, </w:t>
      </w:r>
      <w:r w:rsidR="00C70723" w:rsidRPr="00617CCD">
        <w:rPr>
          <w:rFonts w:eastAsia="Times New Roman"/>
          <w:color w:val="auto"/>
          <w:lang w:val="en-US"/>
        </w:rPr>
        <w:t xml:space="preserve">the </w:t>
      </w:r>
      <w:r w:rsidR="00062D07">
        <w:rPr>
          <w:rFonts w:eastAsia="Times New Roman"/>
          <w:color w:val="auto"/>
          <w:lang w:val="en-US"/>
        </w:rPr>
        <w:t xml:space="preserve">following are the </w:t>
      </w:r>
      <w:r w:rsidRPr="00617CCD">
        <w:rPr>
          <w:rFonts w:eastAsia="Times New Roman"/>
          <w:color w:val="auto"/>
          <w:lang w:val="en-US"/>
        </w:rPr>
        <w:t>objective</w:t>
      </w:r>
      <w:r w:rsidR="004115EC" w:rsidRPr="00617CCD">
        <w:rPr>
          <w:rFonts w:eastAsia="Times New Roman"/>
          <w:color w:val="auto"/>
          <w:lang w:val="en-US"/>
        </w:rPr>
        <w:t>s</w:t>
      </w:r>
      <w:r w:rsidR="00E67883" w:rsidRPr="00617CCD">
        <w:rPr>
          <w:rFonts w:eastAsia="Times New Roman"/>
          <w:color w:val="auto"/>
          <w:lang w:val="en-US"/>
        </w:rPr>
        <w:t xml:space="preserve"> of this paper</w:t>
      </w:r>
      <w:r w:rsidR="00C70723" w:rsidRPr="00617CCD">
        <w:rPr>
          <w:rFonts w:eastAsia="Times New Roman"/>
          <w:color w:val="auto"/>
          <w:lang w:val="en-US"/>
        </w:rPr>
        <w:t xml:space="preserve">: </w:t>
      </w:r>
      <w:r w:rsidR="00062D07">
        <w:rPr>
          <w:rFonts w:eastAsia="Times New Roman"/>
          <w:color w:val="auto"/>
          <w:lang w:val="en-US"/>
        </w:rPr>
        <w:t>(</w:t>
      </w:r>
      <w:r w:rsidR="00DD5FB8" w:rsidRPr="00617CCD">
        <w:rPr>
          <w:rFonts w:eastAsia="Times New Roman"/>
          <w:color w:val="auto"/>
          <w:lang w:val="en-US"/>
        </w:rPr>
        <w:t xml:space="preserve">1) </w:t>
      </w:r>
      <w:r w:rsidR="001A7F9A" w:rsidRPr="00617CCD">
        <w:rPr>
          <w:rFonts w:eastAsia="Times New Roman"/>
          <w:color w:val="auto"/>
          <w:lang w:val="en-US"/>
        </w:rPr>
        <w:t xml:space="preserve">to </w:t>
      </w:r>
      <w:r w:rsidR="004368F8" w:rsidRPr="00617CCD">
        <w:rPr>
          <w:rFonts w:eastAsia="Times New Roman"/>
          <w:color w:val="auto"/>
          <w:lang w:val="en-US"/>
        </w:rPr>
        <w:t xml:space="preserve">distinguish between </w:t>
      </w:r>
      <w:r w:rsidR="00932356">
        <w:rPr>
          <w:rFonts w:eastAsia="Times New Roman"/>
          <w:color w:val="auto"/>
          <w:lang w:val="en-US"/>
        </w:rPr>
        <w:t>W</w:t>
      </w:r>
      <w:r w:rsidR="004368F8" w:rsidRPr="00617CCD">
        <w:rPr>
          <w:rFonts w:eastAsia="Times New Roman"/>
          <w:color w:val="auto"/>
          <w:lang w:val="en-US"/>
        </w:rPr>
        <w:t>eb</w:t>
      </w:r>
      <w:r w:rsidR="00B66FC6" w:rsidRPr="00617CCD">
        <w:rPr>
          <w:rFonts w:eastAsia="Times New Roman"/>
          <w:color w:val="auto"/>
          <w:lang w:val="en-US"/>
        </w:rPr>
        <w:t xml:space="preserve"> and </w:t>
      </w:r>
      <w:r w:rsidR="004368F8" w:rsidRPr="00617CCD">
        <w:rPr>
          <w:rFonts w:eastAsia="Times New Roman"/>
          <w:color w:val="auto"/>
          <w:lang w:val="en-US"/>
        </w:rPr>
        <w:t>website evaluation methods;</w:t>
      </w:r>
      <w:r w:rsidR="00CF72F7">
        <w:rPr>
          <w:rFonts w:eastAsia="Times New Roman"/>
          <w:color w:val="auto"/>
          <w:lang w:val="en-US"/>
        </w:rPr>
        <w:t xml:space="preserve">  </w:t>
      </w:r>
      <w:r w:rsidR="004368F8" w:rsidRPr="00617CCD">
        <w:rPr>
          <w:rFonts w:eastAsia="Times New Roman"/>
          <w:color w:val="auto"/>
          <w:lang w:val="en-US"/>
        </w:rPr>
        <w:t xml:space="preserve"> </w:t>
      </w:r>
      <w:r w:rsidR="00062D07">
        <w:rPr>
          <w:rFonts w:eastAsia="Times New Roman"/>
          <w:color w:val="auto"/>
          <w:lang w:val="en-US"/>
        </w:rPr>
        <w:t>(</w:t>
      </w:r>
      <w:r w:rsidR="004368F8" w:rsidRPr="00617CCD">
        <w:rPr>
          <w:rFonts w:eastAsia="Times New Roman"/>
          <w:color w:val="auto"/>
          <w:lang w:val="en-US"/>
        </w:rPr>
        <w:t>2)</w:t>
      </w:r>
      <w:r w:rsidR="005935E4" w:rsidRPr="00617CCD">
        <w:rPr>
          <w:rFonts w:eastAsia="Times New Roman"/>
          <w:color w:val="auto"/>
          <w:lang w:val="en-US"/>
        </w:rPr>
        <w:t xml:space="preserve"> </w:t>
      </w:r>
      <w:r w:rsidR="00BA63CE" w:rsidRPr="00617CCD">
        <w:rPr>
          <w:rFonts w:eastAsia="Times New Roman"/>
          <w:color w:val="auto"/>
          <w:lang w:val="en-US"/>
        </w:rPr>
        <w:t xml:space="preserve">to </w:t>
      </w:r>
      <w:r w:rsidR="00B77218" w:rsidRPr="00617CCD">
        <w:rPr>
          <w:rFonts w:eastAsia="Times New Roman"/>
          <w:color w:val="auto"/>
          <w:lang w:val="en-US"/>
        </w:rPr>
        <w:t>identify</w:t>
      </w:r>
      <w:r w:rsidR="00453958" w:rsidRPr="00617CCD">
        <w:rPr>
          <w:rFonts w:eastAsia="Times New Roman"/>
          <w:color w:val="auto"/>
          <w:lang w:val="en-US"/>
        </w:rPr>
        <w:t xml:space="preserve"> </w:t>
      </w:r>
      <w:r w:rsidR="004011F9" w:rsidRPr="00617CCD">
        <w:rPr>
          <w:rFonts w:eastAsia="Times New Roman"/>
          <w:color w:val="auto"/>
          <w:lang w:val="en-US"/>
        </w:rPr>
        <w:t>the strengths and weaknesses</w:t>
      </w:r>
      <w:r w:rsidR="005F3724" w:rsidRPr="00617CCD">
        <w:rPr>
          <w:rFonts w:eastAsia="Times New Roman"/>
          <w:color w:val="auto"/>
          <w:lang w:val="en-US"/>
        </w:rPr>
        <w:t xml:space="preserve"> of </w:t>
      </w:r>
      <w:r w:rsidR="00EB1010" w:rsidRPr="00617CCD">
        <w:rPr>
          <w:rFonts w:eastAsia="Times New Roman"/>
          <w:color w:val="auto"/>
          <w:lang w:val="en-US"/>
        </w:rPr>
        <w:t xml:space="preserve">the </w:t>
      </w:r>
      <w:r w:rsidR="005F3724" w:rsidRPr="00617CCD">
        <w:rPr>
          <w:rFonts w:eastAsia="Times New Roman"/>
          <w:color w:val="auto"/>
          <w:lang w:val="en-US"/>
        </w:rPr>
        <w:t>respective approaches</w:t>
      </w:r>
      <w:r w:rsidR="003F7CC1" w:rsidRPr="00617CCD">
        <w:rPr>
          <w:rFonts w:eastAsia="Times New Roman"/>
          <w:color w:val="auto"/>
          <w:lang w:val="en-US"/>
        </w:rPr>
        <w:t xml:space="preserve">; </w:t>
      </w:r>
      <w:r w:rsidR="00062D07">
        <w:rPr>
          <w:rFonts w:eastAsia="Times New Roman"/>
          <w:color w:val="auto"/>
          <w:lang w:val="en-US"/>
        </w:rPr>
        <w:t>and (</w:t>
      </w:r>
      <w:r w:rsidR="0028174B" w:rsidRPr="00617CCD">
        <w:rPr>
          <w:rFonts w:eastAsia="Times New Roman"/>
          <w:color w:val="auto"/>
          <w:lang w:val="en-US"/>
        </w:rPr>
        <w:t>3</w:t>
      </w:r>
      <w:r w:rsidR="003F7CC1" w:rsidRPr="00617CCD">
        <w:rPr>
          <w:rFonts w:eastAsia="Times New Roman"/>
          <w:color w:val="auto"/>
          <w:lang w:val="en-US"/>
        </w:rPr>
        <w:t xml:space="preserve">) </w:t>
      </w:r>
      <w:r w:rsidR="001A7F9A" w:rsidRPr="00617CCD">
        <w:rPr>
          <w:rFonts w:eastAsia="Times New Roman"/>
          <w:color w:val="auto"/>
          <w:lang w:val="en-US"/>
        </w:rPr>
        <w:t xml:space="preserve">to </w:t>
      </w:r>
      <w:r w:rsidR="00EB1010" w:rsidRPr="00617CCD">
        <w:rPr>
          <w:rFonts w:eastAsia="Times New Roman"/>
          <w:color w:val="auto"/>
          <w:lang w:val="en-US"/>
        </w:rPr>
        <w:t>re</w:t>
      </w:r>
      <w:r w:rsidR="00334BF7" w:rsidRPr="00617CCD">
        <w:rPr>
          <w:rFonts w:eastAsia="Times New Roman"/>
          <w:color w:val="auto"/>
          <w:lang w:val="en-US"/>
        </w:rPr>
        <w:t>co</w:t>
      </w:r>
      <w:r w:rsidR="00EB1010" w:rsidRPr="00617CCD">
        <w:rPr>
          <w:rFonts w:eastAsia="Times New Roman"/>
          <w:color w:val="auto"/>
          <w:lang w:val="en-US"/>
        </w:rPr>
        <w:t>mmen</w:t>
      </w:r>
      <w:r w:rsidR="00334BF7" w:rsidRPr="00617CCD">
        <w:rPr>
          <w:rFonts w:eastAsia="Times New Roman"/>
          <w:color w:val="auto"/>
          <w:lang w:val="en-US"/>
        </w:rPr>
        <w:t>d</w:t>
      </w:r>
      <w:r w:rsidR="00E67883" w:rsidRPr="00617CCD">
        <w:rPr>
          <w:rFonts w:eastAsia="Times New Roman"/>
          <w:color w:val="auto"/>
          <w:lang w:val="en-US"/>
        </w:rPr>
        <w:t xml:space="preserve"> the </w:t>
      </w:r>
      <w:r w:rsidR="000E1715" w:rsidRPr="00617CCD">
        <w:rPr>
          <w:rFonts w:eastAsia="Times New Roman"/>
          <w:color w:val="auto"/>
          <w:lang w:val="en-US"/>
        </w:rPr>
        <w:t>appropriate</w:t>
      </w:r>
      <w:r w:rsidR="00E67883" w:rsidRPr="00617CCD">
        <w:rPr>
          <w:rFonts w:eastAsia="Times New Roman"/>
          <w:color w:val="auto"/>
          <w:lang w:val="en-US"/>
        </w:rPr>
        <w:t xml:space="preserve"> </w:t>
      </w:r>
      <w:r w:rsidR="00B35AA8" w:rsidRPr="00617CCD">
        <w:rPr>
          <w:rFonts w:eastAsia="Times New Roman"/>
          <w:color w:val="auto"/>
          <w:lang w:val="en-US"/>
        </w:rPr>
        <w:t xml:space="preserve">evaluation </w:t>
      </w:r>
      <w:r w:rsidR="009D497F" w:rsidRPr="00617CCD">
        <w:rPr>
          <w:rFonts w:eastAsia="Times New Roman"/>
          <w:color w:val="auto"/>
          <w:lang w:val="en-US"/>
        </w:rPr>
        <w:t xml:space="preserve">method(s) </w:t>
      </w:r>
      <w:r w:rsidR="008A791F" w:rsidRPr="00617CCD">
        <w:rPr>
          <w:rFonts w:eastAsia="Times New Roman"/>
          <w:color w:val="auto"/>
          <w:lang w:val="en-US"/>
        </w:rPr>
        <w:t xml:space="preserve">for </w:t>
      </w:r>
      <w:r w:rsidR="00B35AA8" w:rsidRPr="00617CCD">
        <w:rPr>
          <w:rFonts w:eastAsia="Times New Roman"/>
          <w:color w:val="auto"/>
          <w:lang w:val="en-US"/>
        </w:rPr>
        <w:t>assessing</w:t>
      </w:r>
      <w:r w:rsidR="008A791F" w:rsidRPr="00617CCD">
        <w:rPr>
          <w:rFonts w:eastAsia="Times New Roman"/>
          <w:color w:val="auto"/>
          <w:lang w:val="en-US"/>
        </w:rPr>
        <w:t xml:space="preserve"> the </w:t>
      </w:r>
      <w:r w:rsidR="00932356">
        <w:rPr>
          <w:rFonts w:eastAsia="Times New Roman"/>
          <w:color w:val="auto"/>
          <w:lang w:val="en-US"/>
        </w:rPr>
        <w:t>W</w:t>
      </w:r>
      <w:r w:rsidR="008A791F" w:rsidRPr="00617CCD">
        <w:rPr>
          <w:rFonts w:eastAsia="Times New Roman"/>
          <w:color w:val="auto"/>
          <w:lang w:val="en-US"/>
        </w:rPr>
        <w:t xml:space="preserve">eb/website </w:t>
      </w:r>
      <w:r w:rsidR="00334BF7" w:rsidRPr="00617CCD">
        <w:rPr>
          <w:rFonts w:eastAsia="Times New Roman"/>
          <w:color w:val="auto"/>
          <w:lang w:val="en-US"/>
        </w:rPr>
        <w:t xml:space="preserve">based on the purpose of </w:t>
      </w:r>
      <w:r w:rsidR="00714ABF" w:rsidRPr="00617CCD">
        <w:rPr>
          <w:rFonts w:eastAsia="Times New Roman"/>
          <w:color w:val="auto"/>
          <w:lang w:val="en-US"/>
        </w:rPr>
        <w:t xml:space="preserve">the </w:t>
      </w:r>
      <w:r w:rsidR="00334BF7" w:rsidRPr="00617CCD">
        <w:rPr>
          <w:rFonts w:eastAsia="Times New Roman"/>
          <w:color w:val="auto"/>
          <w:lang w:val="en-US"/>
        </w:rPr>
        <w:t>evaluation</w:t>
      </w:r>
      <w:r w:rsidR="004C4D9A" w:rsidRPr="00617CCD">
        <w:rPr>
          <w:rFonts w:eastAsia="Times New Roman"/>
          <w:color w:val="auto"/>
          <w:lang w:val="en-US"/>
        </w:rPr>
        <w:t xml:space="preserve">. </w:t>
      </w:r>
    </w:p>
    <w:p w:rsidR="00793E63" w:rsidRPr="00DD70F4" w:rsidRDefault="00793E63" w:rsidP="007161C8">
      <w:pPr>
        <w:spacing w:line="240" w:lineRule="auto"/>
        <w:rPr>
          <w:color w:val="auto"/>
          <w:lang w:val="en-US"/>
        </w:rPr>
      </w:pPr>
    </w:p>
    <w:p w:rsidR="00EB0B8F" w:rsidRPr="007A33EB" w:rsidRDefault="00981C03" w:rsidP="0058421B">
      <w:pPr>
        <w:spacing w:before="240" w:after="60" w:line="240" w:lineRule="auto"/>
        <w:jc w:val="left"/>
        <w:rPr>
          <w:rFonts w:ascii="Verdana" w:hAnsi="Verdana" w:cs="Verdana"/>
          <w:color w:val="auto"/>
          <w:sz w:val="32"/>
          <w:szCs w:val="32"/>
          <w:lang w:val="en-US"/>
        </w:rPr>
      </w:pPr>
      <w:r w:rsidRPr="007A33EB">
        <w:rPr>
          <w:rFonts w:ascii="Verdana" w:hAnsi="Verdana" w:cs="Verdana"/>
          <w:color w:val="auto"/>
          <w:sz w:val="32"/>
          <w:szCs w:val="32"/>
          <w:lang w:val="en-US"/>
        </w:rPr>
        <w:t xml:space="preserve">2. </w:t>
      </w:r>
      <w:r w:rsidR="00C2223C" w:rsidRPr="007A33EB">
        <w:rPr>
          <w:rFonts w:ascii="Verdana" w:hAnsi="Verdana" w:cs="Verdana"/>
          <w:color w:val="auto"/>
          <w:sz w:val="32"/>
          <w:szCs w:val="32"/>
          <w:lang w:val="en-US"/>
        </w:rPr>
        <w:t>Related Work</w:t>
      </w:r>
    </w:p>
    <w:p w:rsidR="002E43CE" w:rsidRPr="007A33EB" w:rsidRDefault="00D10777" w:rsidP="0022361D">
      <w:pPr>
        <w:pStyle w:val="Heading2"/>
        <w:tabs>
          <w:tab w:val="num" w:pos="792"/>
        </w:tabs>
        <w:ind w:left="432" w:hanging="432"/>
        <w:jc w:val="both"/>
        <w:rPr>
          <w:rFonts w:ascii="Verdana" w:hAnsi="Verdana"/>
          <w:b w:val="0"/>
          <w:i w:val="0"/>
          <w:sz w:val="24"/>
        </w:rPr>
      </w:pPr>
      <w:r w:rsidRPr="007A33EB">
        <w:rPr>
          <w:rFonts w:ascii="Verdana" w:hAnsi="Verdana"/>
          <w:b w:val="0"/>
          <w:i w:val="0"/>
          <w:sz w:val="24"/>
        </w:rPr>
        <w:t>2.1. W</w:t>
      </w:r>
      <w:r w:rsidR="002E43CE" w:rsidRPr="007A33EB">
        <w:rPr>
          <w:rFonts w:ascii="Verdana" w:hAnsi="Verdana"/>
          <w:b w:val="0"/>
          <w:i w:val="0"/>
          <w:sz w:val="24"/>
        </w:rPr>
        <w:t xml:space="preserve">eb </w:t>
      </w:r>
      <w:r w:rsidR="00F24398" w:rsidRPr="007A33EB">
        <w:rPr>
          <w:rFonts w:ascii="Verdana" w:hAnsi="Verdana"/>
          <w:b w:val="0"/>
          <w:i w:val="0"/>
          <w:sz w:val="24"/>
        </w:rPr>
        <w:t>M</w:t>
      </w:r>
      <w:r w:rsidR="002E43CE" w:rsidRPr="007A33EB">
        <w:rPr>
          <w:rFonts w:ascii="Verdana" w:hAnsi="Verdana"/>
          <w:b w:val="0"/>
          <w:i w:val="0"/>
          <w:sz w:val="24"/>
        </w:rPr>
        <w:t>etrics</w:t>
      </w:r>
    </w:p>
    <w:p w:rsidR="00AA60B6" w:rsidRDefault="00AA60B6" w:rsidP="007A33EB">
      <w:pPr>
        <w:spacing w:line="240" w:lineRule="auto"/>
        <w:ind w:firstLine="720"/>
        <w:rPr>
          <w:color w:val="auto"/>
          <w:lang w:val="en-US"/>
        </w:rPr>
      </w:pPr>
      <w:r w:rsidRPr="00617CCD">
        <w:rPr>
          <w:color w:val="auto"/>
          <w:lang w:val="en-US"/>
        </w:rPr>
        <w:t>Palmer (2002) focused on the need of metrics and emphasized that metrics help organizations generate more effective and successful websites.</w:t>
      </w:r>
      <w:r w:rsidR="00C46A32" w:rsidRPr="00617CCD">
        <w:rPr>
          <w:color w:val="auto"/>
          <w:lang w:val="en-US"/>
        </w:rPr>
        <w:t xml:space="preserve"> </w:t>
      </w:r>
      <w:r w:rsidR="00EB0B8F" w:rsidRPr="00617CCD">
        <w:rPr>
          <w:color w:val="auto"/>
          <w:lang w:val="en-US"/>
        </w:rPr>
        <w:t xml:space="preserve">A survey by Hong (2007) on Korean organizations found that a key enabler of website success measurement is website metrics. These metrics play two important roles: </w:t>
      </w:r>
      <w:r w:rsidR="00062D07">
        <w:rPr>
          <w:color w:val="auto"/>
          <w:lang w:val="en-US"/>
        </w:rPr>
        <w:t xml:space="preserve">They </w:t>
      </w:r>
      <w:r w:rsidR="00EB0B8F" w:rsidRPr="00617CCD">
        <w:rPr>
          <w:color w:val="auto"/>
          <w:lang w:val="en-US"/>
        </w:rPr>
        <w:t xml:space="preserve">determine if a website performs to the expectations of the users and the </w:t>
      </w:r>
      <w:r w:rsidR="00095021" w:rsidRPr="00617CCD">
        <w:rPr>
          <w:color w:val="auto"/>
          <w:lang w:val="en-US"/>
        </w:rPr>
        <w:t>business</w:t>
      </w:r>
      <w:r w:rsidR="00EB0B8F" w:rsidRPr="00617CCD">
        <w:rPr>
          <w:color w:val="auto"/>
          <w:lang w:val="en-US"/>
        </w:rPr>
        <w:t xml:space="preserve"> running the site, and </w:t>
      </w:r>
      <w:r w:rsidR="00062D07">
        <w:rPr>
          <w:color w:val="auto"/>
          <w:lang w:val="en-US"/>
        </w:rPr>
        <w:t xml:space="preserve">they </w:t>
      </w:r>
      <w:r w:rsidR="00EB0B8F" w:rsidRPr="00617CCD">
        <w:rPr>
          <w:color w:val="auto"/>
          <w:lang w:val="en-US"/>
        </w:rPr>
        <w:t>identify website design problems.</w:t>
      </w:r>
    </w:p>
    <w:p w:rsidR="00CE77CD" w:rsidRPr="00617CCD" w:rsidRDefault="00CE77CD" w:rsidP="007A33EB">
      <w:pPr>
        <w:spacing w:line="240" w:lineRule="auto"/>
        <w:ind w:firstLine="720"/>
        <w:rPr>
          <w:color w:val="auto"/>
          <w:lang w:val="en-US"/>
        </w:rPr>
      </w:pPr>
    </w:p>
    <w:p w:rsidR="007860B3" w:rsidRDefault="009651BD" w:rsidP="00CA1B3B">
      <w:pPr>
        <w:spacing w:line="240" w:lineRule="auto"/>
        <w:ind w:firstLine="720"/>
        <w:rPr>
          <w:color w:val="auto"/>
          <w:lang w:val="en-US"/>
        </w:rPr>
      </w:pPr>
      <w:r w:rsidRPr="00617CCD">
        <w:rPr>
          <w:color w:val="auto"/>
          <w:lang w:val="en-US"/>
        </w:rPr>
        <w:t>A</w:t>
      </w:r>
      <w:r w:rsidR="003C363A" w:rsidRPr="00617CCD">
        <w:rPr>
          <w:color w:val="auto"/>
          <w:lang w:val="en-US"/>
        </w:rPr>
        <w:t xml:space="preserve">n earlier attempt to measure the </w:t>
      </w:r>
      <w:r w:rsidR="00932356">
        <w:rPr>
          <w:color w:val="auto"/>
          <w:lang w:val="en-US"/>
        </w:rPr>
        <w:t>W</w:t>
      </w:r>
      <w:r w:rsidR="003C363A" w:rsidRPr="00617CCD">
        <w:rPr>
          <w:color w:val="auto"/>
          <w:lang w:val="en-US"/>
        </w:rPr>
        <w:t xml:space="preserve">eb was introduced </w:t>
      </w:r>
      <w:r w:rsidR="00062D07">
        <w:rPr>
          <w:color w:val="auto"/>
          <w:lang w:val="en-US"/>
        </w:rPr>
        <w:t xml:space="preserve">in 1996 </w:t>
      </w:r>
      <w:r w:rsidR="003C363A" w:rsidRPr="00617CCD">
        <w:rPr>
          <w:color w:val="auto"/>
          <w:lang w:val="en-US"/>
        </w:rPr>
        <w:t>by Bray</w:t>
      </w:r>
      <w:r w:rsidR="00062D07">
        <w:rPr>
          <w:color w:val="auto"/>
          <w:lang w:val="en-US"/>
        </w:rPr>
        <w:t>,</w:t>
      </w:r>
      <w:r w:rsidR="003C363A" w:rsidRPr="00617CCD">
        <w:rPr>
          <w:color w:val="auto"/>
          <w:lang w:val="en-US"/>
        </w:rPr>
        <w:t xml:space="preserve"> who trie</w:t>
      </w:r>
      <w:r w:rsidR="00714ABF" w:rsidRPr="00617CCD">
        <w:rPr>
          <w:color w:val="auto"/>
          <w:lang w:val="en-US"/>
        </w:rPr>
        <w:t>d</w:t>
      </w:r>
      <w:r w:rsidR="003C363A" w:rsidRPr="00617CCD">
        <w:rPr>
          <w:color w:val="auto"/>
          <w:lang w:val="en-US"/>
        </w:rPr>
        <w:t xml:space="preserve"> to answer questions such as the size of the </w:t>
      </w:r>
      <w:r w:rsidR="00932356">
        <w:rPr>
          <w:color w:val="auto"/>
          <w:lang w:val="en-US"/>
        </w:rPr>
        <w:t>W</w:t>
      </w:r>
      <w:r w:rsidR="003C363A" w:rsidRPr="007E6353">
        <w:rPr>
          <w:color w:val="auto"/>
          <w:lang w:val="en-US"/>
        </w:rPr>
        <w:t>eb, its connectivity</w:t>
      </w:r>
      <w:r w:rsidR="00062D07">
        <w:rPr>
          <w:color w:val="auto"/>
          <w:lang w:val="en-US"/>
        </w:rPr>
        <w:t>,</w:t>
      </w:r>
      <w:r w:rsidR="003C363A" w:rsidRPr="007E6353">
        <w:rPr>
          <w:color w:val="auto"/>
          <w:lang w:val="en-US"/>
        </w:rPr>
        <w:t xml:space="preserve"> and</w:t>
      </w:r>
      <w:r w:rsidR="00062D07">
        <w:rPr>
          <w:color w:val="auto"/>
          <w:lang w:val="en-US"/>
        </w:rPr>
        <w:t xml:space="preserve"> the</w:t>
      </w:r>
      <w:r w:rsidR="003C363A" w:rsidRPr="007E6353">
        <w:rPr>
          <w:color w:val="auto"/>
          <w:lang w:val="en-US"/>
        </w:rPr>
        <w:t xml:space="preserve"> visibility of sites (</w:t>
      </w:r>
      <w:proofErr w:type="spellStart"/>
      <w:r w:rsidR="003C363A" w:rsidRPr="007E6353">
        <w:rPr>
          <w:color w:val="auto"/>
          <w:lang w:val="en-US"/>
        </w:rPr>
        <w:t>Dhyani</w:t>
      </w:r>
      <w:proofErr w:type="spellEnd"/>
      <w:r w:rsidR="003C363A" w:rsidRPr="007E6353">
        <w:rPr>
          <w:color w:val="auto"/>
          <w:lang w:val="en-US"/>
        </w:rPr>
        <w:t xml:space="preserve"> </w:t>
      </w:r>
      <w:r w:rsidR="00CA1B3B">
        <w:rPr>
          <w:color w:val="auto"/>
          <w:lang w:val="en-US"/>
        </w:rPr>
        <w:t>et al.</w:t>
      </w:r>
      <w:r w:rsidR="003C363A" w:rsidRPr="007E6353">
        <w:rPr>
          <w:color w:val="auto"/>
          <w:lang w:val="en-US"/>
        </w:rPr>
        <w:t>, 2002).</w:t>
      </w:r>
      <w:r w:rsidR="00530F0D" w:rsidRPr="007E6353">
        <w:rPr>
          <w:rFonts w:eastAsia="Times New Roman"/>
          <w:color w:val="auto"/>
          <w:lang w:val="en-US"/>
        </w:rPr>
        <w:t xml:space="preserve"> </w:t>
      </w:r>
      <w:proofErr w:type="spellStart"/>
      <w:r w:rsidR="00EB0B8F" w:rsidRPr="007E6353">
        <w:rPr>
          <w:color w:val="auto"/>
          <w:lang w:val="en-US"/>
        </w:rPr>
        <w:t>Stolz</w:t>
      </w:r>
      <w:proofErr w:type="spellEnd"/>
      <w:r w:rsidR="00EB0B8F" w:rsidRPr="007E6353">
        <w:rPr>
          <w:color w:val="auto"/>
          <w:lang w:val="en-US"/>
        </w:rPr>
        <w:t xml:space="preserve"> </w:t>
      </w:r>
      <w:r w:rsidR="005304A1">
        <w:rPr>
          <w:color w:val="auto"/>
          <w:lang w:val="en-US"/>
        </w:rPr>
        <w:t xml:space="preserve">et al. </w:t>
      </w:r>
      <w:r w:rsidR="00EB0B8F" w:rsidRPr="007E6353">
        <w:rPr>
          <w:color w:val="auto"/>
          <w:lang w:val="en-US"/>
        </w:rPr>
        <w:t>(2005) introduce</w:t>
      </w:r>
      <w:r w:rsidR="00714ABF" w:rsidRPr="007E6353">
        <w:rPr>
          <w:color w:val="auto"/>
          <w:lang w:val="en-US"/>
        </w:rPr>
        <w:t>d</w:t>
      </w:r>
      <w:r w:rsidR="00EB0B8F" w:rsidRPr="007E6353">
        <w:rPr>
          <w:color w:val="auto"/>
          <w:lang w:val="en-US"/>
        </w:rPr>
        <w:t xml:space="preserve"> a new metric assessing the success of information</w:t>
      </w:r>
      <w:r w:rsidR="00714ABF" w:rsidRPr="007E6353">
        <w:rPr>
          <w:color w:val="auto"/>
          <w:lang w:val="en-US"/>
        </w:rPr>
        <w:t>-</w:t>
      </w:r>
      <w:r w:rsidR="00EB0B8F" w:rsidRPr="007E6353">
        <w:rPr>
          <w:color w:val="auto"/>
          <w:lang w:val="en-US"/>
        </w:rPr>
        <w:t>driven websites</w:t>
      </w:r>
      <w:r w:rsidR="00EB0B8F" w:rsidRPr="007E6353">
        <w:rPr>
          <w:color w:val="auto"/>
          <w:sz w:val="20"/>
          <w:szCs w:val="20"/>
          <w:lang w:val="en-US"/>
        </w:rPr>
        <w:t xml:space="preserve"> </w:t>
      </w:r>
      <w:r w:rsidR="00EB0B8F" w:rsidRPr="007E6353">
        <w:rPr>
          <w:color w:val="auto"/>
          <w:lang w:val="en-US"/>
        </w:rPr>
        <w:t>that merge</w:t>
      </w:r>
      <w:r w:rsidR="00714ABF" w:rsidRPr="007E6353">
        <w:rPr>
          <w:color w:val="auto"/>
          <w:lang w:val="en-US"/>
        </w:rPr>
        <w:t>d</w:t>
      </w:r>
      <w:r w:rsidR="00EB0B8F" w:rsidRPr="007E6353">
        <w:rPr>
          <w:color w:val="auto"/>
          <w:lang w:val="en-US"/>
        </w:rPr>
        <w:t xml:space="preserve"> user </w:t>
      </w:r>
      <w:r w:rsidR="00704851" w:rsidRPr="007E6353">
        <w:rPr>
          <w:color w:val="auto"/>
          <w:lang w:val="en-US"/>
        </w:rPr>
        <w:t>behavior</w:t>
      </w:r>
      <w:r w:rsidR="00EB0B8F" w:rsidRPr="007E6353">
        <w:rPr>
          <w:color w:val="auto"/>
          <w:lang w:val="en-US"/>
        </w:rPr>
        <w:t>, site content</w:t>
      </w:r>
      <w:r w:rsidR="00CD5276">
        <w:rPr>
          <w:color w:val="auto"/>
          <w:lang w:val="en-US"/>
        </w:rPr>
        <w:t>,</w:t>
      </w:r>
      <w:r w:rsidR="00EB0B8F" w:rsidRPr="007E6353">
        <w:rPr>
          <w:color w:val="auto"/>
          <w:lang w:val="en-US"/>
        </w:rPr>
        <w:t xml:space="preserve"> and structure while utilizing user feedback</w:t>
      </w:r>
      <w:r w:rsidR="004C4D9A" w:rsidRPr="007E6353">
        <w:rPr>
          <w:color w:val="auto"/>
          <w:lang w:val="en-US"/>
        </w:rPr>
        <w:t xml:space="preserve">. </w:t>
      </w:r>
    </w:p>
    <w:p w:rsidR="00CE77CD" w:rsidRPr="007E6353" w:rsidRDefault="00CE77CD" w:rsidP="007A33EB">
      <w:pPr>
        <w:spacing w:line="240" w:lineRule="auto"/>
        <w:ind w:firstLine="720"/>
        <w:rPr>
          <w:color w:val="auto"/>
          <w:lang w:val="en-US"/>
        </w:rPr>
      </w:pPr>
    </w:p>
    <w:p w:rsidR="00972E1F" w:rsidRDefault="0009614C" w:rsidP="005F0248">
      <w:pPr>
        <w:spacing w:line="240" w:lineRule="auto"/>
        <w:ind w:firstLine="720"/>
        <w:rPr>
          <w:color w:val="auto"/>
          <w:lang w:val="en-US"/>
        </w:rPr>
      </w:pPr>
      <w:proofErr w:type="spellStart"/>
      <w:r w:rsidRPr="007E6353">
        <w:rPr>
          <w:color w:val="auto"/>
          <w:lang w:val="en-US"/>
        </w:rPr>
        <w:t>Calero</w:t>
      </w:r>
      <w:proofErr w:type="spellEnd"/>
      <w:r w:rsidR="00AE673A" w:rsidRPr="007E6353">
        <w:rPr>
          <w:color w:val="auto"/>
          <w:lang w:val="en-US"/>
        </w:rPr>
        <w:t xml:space="preserve"> </w:t>
      </w:r>
      <w:r w:rsidR="0044780C">
        <w:rPr>
          <w:color w:val="auto"/>
          <w:lang w:val="en-US"/>
        </w:rPr>
        <w:t>et al.</w:t>
      </w:r>
      <w:r w:rsidR="00AE673A" w:rsidRPr="007E6353">
        <w:rPr>
          <w:color w:val="auto"/>
          <w:lang w:val="en-US"/>
        </w:rPr>
        <w:t xml:space="preserve"> </w:t>
      </w:r>
      <w:r w:rsidRPr="007E6353">
        <w:rPr>
          <w:color w:val="auto"/>
          <w:lang w:val="en-US"/>
        </w:rPr>
        <w:t>(2005)</w:t>
      </w:r>
      <w:r w:rsidR="001A7F9A" w:rsidRPr="007E6353">
        <w:rPr>
          <w:color w:val="auto"/>
          <w:lang w:val="en-US"/>
        </w:rPr>
        <w:t xml:space="preserve"> </w:t>
      </w:r>
      <w:r w:rsidRPr="007E6353">
        <w:rPr>
          <w:color w:val="auto"/>
          <w:lang w:val="en-US"/>
        </w:rPr>
        <w:t>stud</w:t>
      </w:r>
      <w:r w:rsidR="00CD5276">
        <w:rPr>
          <w:color w:val="auto"/>
          <w:lang w:val="en-US"/>
        </w:rPr>
        <w:t>ied</w:t>
      </w:r>
      <w:r w:rsidRPr="007E6353">
        <w:rPr>
          <w:color w:val="auto"/>
          <w:lang w:val="en-US"/>
        </w:rPr>
        <w:t xml:space="preserve"> published </w:t>
      </w:r>
      <w:r w:rsidR="00932356">
        <w:rPr>
          <w:color w:val="auto"/>
          <w:lang w:val="en-US"/>
        </w:rPr>
        <w:t>W</w:t>
      </w:r>
      <w:r w:rsidRPr="007E6353">
        <w:rPr>
          <w:color w:val="auto"/>
          <w:lang w:val="en-US"/>
        </w:rPr>
        <w:t xml:space="preserve">eb metrics from 1992 to 2004. Using a three-dimensional </w:t>
      </w:r>
      <w:r w:rsidR="00932356">
        <w:rPr>
          <w:color w:val="auto"/>
          <w:lang w:val="en-US"/>
        </w:rPr>
        <w:t>W</w:t>
      </w:r>
      <w:r w:rsidRPr="007E6353">
        <w:rPr>
          <w:color w:val="auto"/>
          <w:lang w:val="en-US"/>
        </w:rPr>
        <w:t xml:space="preserve">eb quality model (WQM), they classified 385 </w:t>
      </w:r>
      <w:r w:rsidR="00932356">
        <w:rPr>
          <w:color w:val="auto"/>
          <w:lang w:val="en-US"/>
        </w:rPr>
        <w:t>W</w:t>
      </w:r>
      <w:r w:rsidRPr="007E6353">
        <w:rPr>
          <w:color w:val="auto"/>
          <w:lang w:val="en-US"/>
        </w:rPr>
        <w:t xml:space="preserve">eb metrics. The WQM defines a cube structure in which three aspects are considered when testing a website: </w:t>
      </w:r>
      <w:r w:rsidR="00932356">
        <w:rPr>
          <w:color w:val="auto"/>
          <w:lang w:val="en-US"/>
        </w:rPr>
        <w:t>W</w:t>
      </w:r>
      <w:r w:rsidRPr="007E6353">
        <w:rPr>
          <w:color w:val="auto"/>
          <w:lang w:val="en-US"/>
        </w:rPr>
        <w:t>eb features, life-cycle processes</w:t>
      </w:r>
      <w:r w:rsidR="00CD5276">
        <w:rPr>
          <w:color w:val="auto"/>
          <w:lang w:val="en-US"/>
        </w:rPr>
        <w:t>,</w:t>
      </w:r>
      <w:r w:rsidRPr="007E6353">
        <w:rPr>
          <w:color w:val="auto"/>
          <w:lang w:val="en-US"/>
        </w:rPr>
        <w:t xml:space="preserve"> and quality aspects.</w:t>
      </w:r>
      <w:r w:rsidR="00F31E97" w:rsidRPr="007E6353">
        <w:rPr>
          <w:color w:val="auto"/>
          <w:lang w:val="en-US"/>
        </w:rPr>
        <w:t xml:space="preserve"> </w:t>
      </w:r>
      <w:r w:rsidR="003A6F20" w:rsidRPr="007E6353">
        <w:rPr>
          <w:color w:val="auto"/>
          <w:lang w:val="en-US"/>
        </w:rPr>
        <w:t>The results confirm that most metrics (48% of the metrics studied) are usability metrics</w:t>
      </w:r>
      <w:r w:rsidR="00CD5276">
        <w:rPr>
          <w:color w:val="auto"/>
          <w:lang w:val="en-US"/>
        </w:rPr>
        <w:t>,</w:t>
      </w:r>
      <w:r w:rsidR="003A6F20" w:rsidRPr="007E6353">
        <w:rPr>
          <w:color w:val="auto"/>
          <w:lang w:val="en-US"/>
        </w:rPr>
        <w:t xml:space="preserve"> and 44% of them related to "presentation"</w:t>
      </w:r>
      <w:r w:rsidR="005F0248">
        <w:rPr>
          <w:color w:val="auto"/>
          <w:lang w:val="en-US"/>
        </w:rPr>
        <w:t xml:space="preserve">. </w:t>
      </w:r>
      <w:r w:rsidR="00833BF2" w:rsidRPr="007E6353">
        <w:rPr>
          <w:color w:val="auto"/>
          <w:lang w:val="en-US"/>
        </w:rPr>
        <w:t>In this respect,</w:t>
      </w:r>
      <w:r w:rsidR="00B315A0" w:rsidRPr="007E6353">
        <w:rPr>
          <w:color w:val="auto"/>
          <w:lang w:val="en-US"/>
        </w:rPr>
        <w:t xml:space="preserve"> usability is a quality attribute that assesses how easy user interfaces are to use and also refers to methods for improving ease-of-use during the design process </w:t>
      </w:r>
      <w:r w:rsidR="00B452AE" w:rsidRPr="007E6353">
        <w:rPr>
          <w:color w:val="auto"/>
          <w:lang w:val="en-US"/>
        </w:rPr>
        <w:t>(Nielsen, 2012</w:t>
      </w:r>
      <w:r w:rsidR="0081254F" w:rsidRPr="007E6353">
        <w:rPr>
          <w:color w:val="auto"/>
          <w:lang w:val="en-US"/>
        </w:rPr>
        <w:t>b</w:t>
      </w:r>
      <w:r w:rsidR="00B452AE" w:rsidRPr="007E6353">
        <w:rPr>
          <w:color w:val="auto"/>
          <w:lang w:val="en-US"/>
        </w:rPr>
        <w:t>).</w:t>
      </w:r>
      <w:r w:rsidR="00B452AE" w:rsidRPr="007E6353">
        <w:rPr>
          <w:rFonts w:ascii="TimesNewRoman" w:hAnsi="TimesNewRoman" w:cs="TimesNewRoman"/>
          <w:color w:val="auto"/>
          <w:lang w:val="en-US"/>
        </w:rPr>
        <w:t xml:space="preserve"> </w:t>
      </w:r>
      <w:r w:rsidR="003A6F20" w:rsidRPr="007E6353">
        <w:rPr>
          <w:color w:val="auto"/>
          <w:lang w:val="en-US"/>
        </w:rPr>
        <w:t>In the life</w:t>
      </w:r>
      <w:r w:rsidR="00CD5276">
        <w:rPr>
          <w:color w:val="auto"/>
          <w:lang w:val="en-US"/>
        </w:rPr>
        <w:t xml:space="preserve"> </w:t>
      </w:r>
      <w:r w:rsidR="003A6F20" w:rsidRPr="007E6353">
        <w:rPr>
          <w:color w:val="auto"/>
          <w:lang w:val="en-US"/>
        </w:rPr>
        <w:t>cycle dimension, the majority of metrics are related to operation (43.2%) and maintenance</w:t>
      </w:r>
      <w:r w:rsidR="00411368" w:rsidRPr="007E6353">
        <w:rPr>
          <w:color w:val="auto"/>
          <w:lang w:val="en-US"/>
        </w:rPr>
        <w:t xml:space="preserve"> processes</w:t>
      </w:r>
      <w:r w:rsidR="003A6F20" w:rsidRPr="007E6353">
        <w:rPr>
          <w:color w:val="auto"/>
          <w:lang w:val="en-US"/>
        </w:rPr>
        <w:t xml:space="preserve"> (30%)</w:t>
      </w:r>
      <w:r w:rsidR="00E22474" w:rsidRPr="007E6353">
        <w:rPr>
          <w:color w:val="auto"/>
          <w:lang w:val="en-US"/>
        </w:rPr>
        <w:t xml:space="preserve"> </w:t>
      </w:r>
      <w:proofErr w:type="gramStart"/>
      <w:r w:rsidR="00360A05" w:rsidRPr="007E6353">
        <w:rPr>
          <w:color w:val="auto"/>
          <w:lang w:val="en-US"/>
        </w:rPr>
        <w:t>(Figure 1)</w:t>
      </w:r>
      <w:r w:rsidR="003A6F20" w:rsidRPr="007E6353">
        <w:rPr>
          <w:color w:val="auto"/>
          <w:lang w:val="en-US"/>
        </w:rPr>
        <w:t>.</w:t>
      </w:r>
      <w:proofErr w:type="gramEnd"/>
      <w:r w:rsidR="003A6F20" w:rsidRPr="007E6353">
        <w:rPr>
          <w:color w:val="auto"/>
          <w:lang w:val="en-US"/>
        </w:rPr>
        <w:t xml:space="preserve"> In </w:t>
      </w:r>
      <w:r w:rsidR="00667B7F" w:rsidRPr="007E6353">
        <w:rPr>
          <w:color w:val="auto"/>
          <w:lang w:val="en-US"/>
        </w:rPr>
        <w:t>addition</w:t>
      </w:r>
      <w:r w:rsidR="003A6F20" w:rsidRPr="007E6353">
        <w:rPr>
          <w:color w:val="auto"/>
          <w:lang w:val="en-US"/>
        </w:rPr>
        <w:t>, a large number of metrics are automated (67%).</w:t>
      </w:r>
      <w:r w:rsidR="006F6270" w:rsidRPr="007E6353">
        <w:rPr>
          <w:color w:val="auto"/>
          <w:lang w:val="en-US"/>
        </w:rPr>
        <w:t xml:space="preserve"> </w:t>
      </w:r>
    </w:p>
    <w:p w:rsidR="00754F34" w:rsidRDefault="00754F34" w:rsidP="00B6081E">
      <w:pPr>
        <w:autoSpaceDE w:val="0"/>
        <w:autoSpaceDN w:val="0"/>
        <w:adjustRightInd w:val="0"/>
        <w:spacing w:line="480" w:lineRule="auto"/>
        <w:jc w:val="center"/>
        <w:rPr>
          <w:color w:val="auto"/>
          <w:lang w:val="en-US"/>
        </w:rPr>
      </w:pPr>
    </w:p>
    <w:p w:rsidR="0009614C" w:rsidRPr="007E6353" w:rsidRDefault="0009614C" w:rsidP="00FB465F">
      <w:pPr>
        <w:autoSpaceDE w:val="0"/>
        <w:autoSpaceDN w:val="0"/>
        <w:adjustRightInd w:val="0"/>
        <w:jc w:val="center"/>
        <w:rPr>
          <w:rStyle w:val="style81"/>
          <w:color w:val="auto"/>
          <w:lang w:val="en-US"/>
        </w:rPr>
      </w:pPr>
      <w:r w:rsidRPr="00617CCD">
        <w:rPr>
          <w:noProof/>
          <w:color w:val="auto"/>
          <w:bdr w:val="single" w:sz="4" w:space="0" w:color="auto"/>
          <w:lang w:val="en-US"/>
        </w:rPr>
        <w:lastRenderedPageBreak/>
        <w:drawing>
          <wp:inline distT="0" distB="0" distL="0" distR="0" wp14:anchorId="5D798611" wp14:editId="1A191BF6">
            <wp:extent cx="3364302" cy="2821419"/>
            <wp:effectExtent l="0" t="0" r="762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379472" cy="2834141"/>
                    </a:xfrm>
                    <a:prstGeom prst="rect">
                      <a:avLst/>
                    </a:prstGeom>
                    <a:noFill/>
                    <a:ln w="9525">
                      <a:noFill/>
                      <a:miter lim="800000"/>
                      <a:headEnd/>
                      <a:tailEnd/>
                    </a:ln>
                  </pic:spPr>
                </pic:pic>
              </a:graphicData>
            </a:graphic>
          </wp:inline>
        </w:drawing>
      </w:r>
    </w:p>
    <w:p w:rsidR="0009614C" w:rsidRPr="007E6353" w:rsidRDefault="0009614C" w:rsidP="0022361D">
      <w:pPr>
        <w:autoSpaceDE w:val="0"/>
        <w:autoSpaceDN w:val="0"/>
        <w:adjustRightInd w:val="0"/>
        <w:spacing w:line="240" w:lineRule="auto"/>
        <w:jc w:val="center"/>
        <w:rPr>
          <w:color w:val="auto"/>
          <w:lang w:val="en-US"/>
        </w:rPr>
      </w:pPr>
      <w:proofErr w:type="gramStart"/>
      <w:r w:rsidRPr="007E6353">
        <w:rPr>
          <w:rStyle w:val="style81"/>
          <w:b/>
          <w:bCs/>
          <w:color w:val="auto"/>
          <w:lang w:val="en-US"/>
        </w:rPr>
        <w:t>Figure</w:t>
      </w:r>
      <w:r w:rsidR="00B6081E">
        <w:rPr>
          <w:rStyle w:val="style81"/>
          <w:b/>
          <w:bCs/>
          <w:color w:val="auto"/>
          <w:lang w:val="en-US"/>
        </w:rPr>
        <w:t xml:space="preserve"> </w:t>
      </w:r>
      <w:r w:rsidR="003F6B8B" w:rsidRPr="007E6353">
        <w:rPr>
          <w:rStyle w:val="style81"/>
          <w:b/>
          <w:bCs/>
          <w:color w:val="auto"/>
          <w:lang w:val="en-US"/>
        </w:rPr>
        <w:t>1</w:t>
      </w:r>
      <w:r w:rsidR="00375BB1">
        <w:rPr>
          <w:rStyle w:val="style81"/>
          <w:b/>
          <w:bCs/>
          <w:color w:val="auto"/>
          <w:lang w:val="en-US"/>
        </w:rPr>
        <w:t>.</w:t>
      </w:r>
      <w:proofErr w:type="gramEnd"/>
      <w:r w:rsidR="00375BB1">
        <w:rPr>
          <w:rStyle w:val="style81"/>
          <w:b/>
          <w:bCs/>
          <w:color w:val="auto"/>
          <w:lang w:val="en-US"/>
        </w:rPr>
        <w:t xml:space="preserve"> </w:t>
      </w:r>
      <w:r w:rsidRPr="007E6353">
        <w:rPr>
          <w:rStyle w:val="style81"/>
          <w:b/>
          <w:bCs/>
          <w:color w:val="auto"/>
          <w:lang w:val="en-US"/>
        </w:rPr>
        <w:t xml:space="preserve">Metric Distribution across the </w:t>
      </w:r>
      <w:r w:rsidR="003F6B8B" w:rsidRPr="007E6353">
        <w:rPr>
          <w:rStyle w:val="style81"/>
          <w:b/>
          <w:bCs/>
          <w:color w:val="auto"/>
          <w:lang w:val="en-US"/>
        </w:rPr>
        <w:t xml:space="preserve">Model </w:t>
      </w:r>
      <w:r w:rsidRPr="007E6353">
        <w:rPr>
          <w:rStyle w:val="style81"/>
          <w:b/>
          <w:bCs/>
          <w:color w:val="auto"/>
          <w:lang w:val="en-US"/>
        </w:rPr>
        <w:t xml:space="preserve">Dimensions </w:t>
      </w:r>
      <w:r w:rsidRPr="007E6353">
        <w:rPr>
          <w:color w:val="auto"/>
          <w:lang w:val="en-US"/>
        </w:rPr>
        <w:t>(</w:t>
      </w:r>
      <w:proofErr w:type="spellStart"/>
      <w:r w:rsidRPr="007E6353">
        <w:rPr>
          <w:color w:val="auto"/>
          <w:lang w:val="en-US"/>
        </w:rPr>
        <w:t>Calero</w:t>
      </w:r>
      <w:proofErr w:type="spellEnd"/>
      <w:r w:rsidRPr="007E6353">
        <w:rPr>
          <w:color w:val="auto"/>
          <w:lang w:val="en-US"/>
        </w:rPr>
        <w:t xml:space="preserve"> et al., 2005)</w:t>
      </w:r>
    </w:p>
    <w:p w:rsidR="00450F20" w:rsidRDefault="00450F20" w:rsidP="0058421B">
      <w:pPr>
        <w:autoSpaceDE w:val="0"/>
        <w:autoSpaceDN w:val="0"/>
        <w:adjustRightInd w:val="0"/>
        <w:spacing w:line="240" w:lineRule="auto"/>
        <w:ind w:firstLine="288"/>
        <w:rPr>
          <w:color w:val="auto"/>
          <w:lang w:val="en-US"/>
        </w:rPr>
      </w:pPr>
    </w:p>
    <w:p w:rsidR="001A780B" w:rsidRPr="007E6353" w:rsidRDefault="001A780B" w:rsidP="0058421B">
      <w:pPr>
        <w:autoSpaceDE w:val="0"/>
        <w:autoSpaceDN w:val="0"/>
        <w:adjustRightInd w:val="0"/>
        <w:spacing w:line="240" w:lineRule="auto"/>
        <w:ind w:firstLine="288"/>
        <w:rPr>
          <w:color w:val="auto"/>
          <w:lang w:val="en-US"/>
        </w:rPr>
      </w:pPr>
    </w:p>
    <w:p w:rsidR="005733C3" w:rsidRDefault="0009614C" w:rsidP="001A780B">
      <w:pPr>
        <w:autoSpaceDE w:val="0"/>
        <w:autoSpaceDN w:val="0"/>
        <w:adjustRightInd w:val="0"/>
        <w:spacing w:line="240" w:lineRule="auto"/>
        <w:ind w:firstLine="806"/>
        <w:rPr>
          <w:color w:val="auto"/>
          <w:lang w:val="en-US"/>
        </w:rPr>
      </w:pPr>
      <w:r w:rsidRPr="007E6353">
        <w:rPr>
          <w:color w:val="auto"/>
          <w:lang w:val="en-US"/>
        </w:rPr>
        <w:t xml:space="preserve">Dominic and </w:t>
      </w:r>
      <w:proofErr w:type="spellStart"/>
      <w:r w:rsidRPr="007E6353">
        <w:rPr>
          <w:color w:val="auto"/>
          <w:lang w:val="en-US"/>
        </w:rPr>
        <w:t>Jati</w:t>
      </w:r>
      <w:proofErr w:type="spellEnd"/>
      <w:r w:rsidRPr="007E6353">
        <w:rPr>
          <w:color w:val="auto"/>
          <w:lang w:val="en-US"/>
        </w:rPr>
        <w:t xml:space="preserve"> (2010) evaluated the quality of Malaysian University website</w:t>
      </w:r>
      <w:r w:rsidR="004E5DCD" w:rsidRPr="007E6353">
        <w:rPr>
          <w:color w:val="auto"/>
          <w:lang w:val="en-US"/>
        </w:rPr>
        <w:t>s</w:t>
      </w:r>
      <w:r w:rsidRPr="007E6353">
        <w:rPr>
          <w:color w:val="auto"/>
          <w:lang w:val="en-US"/>
        </w:rPr>
        <w:t xml:space="preserve"> based on 11 quality criteria</w:t>
      </w:r>
      <w:r w:rsidR="00717A21">
        <w:rPr>
          <w:color w:val="auto"/>
          <w:lang w:val="en-US"/>
        </w:rPr>
        <w:t>,</w:t>
      </w:r>
      <w:r w:rsidR="00D23B02" w:rsidRPr="007E6353">
        <w:rPr>
          <w:color w:val="auto"/>
          <w:lang w:val="en-US"/>
        </w:rPr>
        <w:t xml:space="preserve"> </w:t>
      </w:r>
      <w:r w:rsidR="00B639B4" w:rsidRPr="007E6353">
        <w:rPr>
          <w:color w:val="auto"/>
          <w:lang w:val="en-US"/>
        </w:rPr>
        <w:t>such as</w:t>
      </w:r>
      <w:r w:rsidR="00D23B02" w:rsidRPr="007E6353">
        <w:rPr>
          <w:color w:val="auto"/>
          <w:lang w:val="en-US"/>
        </w:rPr>
        <w:t xml:space="preserve"> </w:t>
      </w:r>
      <w:r w:rsidR="00450F20" w:rsidRPr="007E6353">
        <w:rPr>
          <w:color w:val="auto"/>
          <w:lang w:val="en-US"/>
        </w:rPr>
        <w:t xml:space="preserve">load time, frequency of update, </w:t>
      </w:r>
      <w:r w:rsidR="004E5DCD" w:rsidRPr="007E6353">
        <w:rPr>
          <w:color w:val="auto"/>
          <w:lang w:val="en-US"/>
        </w:rPr>
        <w:t>accessibility error</w:t>
      </w:r>
      <w:r w:rsidR="00B77D1E" w:rsidRPr="007E6353">
        <w:rPr>
          <w:color w:val="auto"/>
          <w:lang w:val="en-US"/>
        </w:rPr>
        <w:t>s</w:t>
      </w:r>
      <w:r w:rsidR="00717A21">
        <w:rPr>
          <w:color w:val="auto"/>
          <w:lang w:val="en-US"/>
        </w:rPr>
        <w:t>,</w:t>
      </w:r>
      <w:r w:rsidR="00D43BF7" w:rsidRPr="007E6353">
        <w:rPr>
          <w:color w:val="auto"/>
          <w:lang w:val="en-US"/>
        </w:rPr>
        <w:t xml:space="preserve"> and </w:t>
      </w:r>
      <w:r w:rsidR="00450F20" w:rsidRPr="007E6353">
        <w:rPr>
          <w:color w:val="auto"/>
          <w:lang w:val="en-US"/>
        </w:rPr>
        <w:t>broken link</w:t>
      </w:r>
      <w:r w:rsidR="004E5DCD" w:rsidRPr="007E6353">
        <w:rPr>
          <w:color w:val="auto"/>
          <w:lang w:val="en-US"/>
        </w:rPr>
        <w:t>s</w:t>
      </w:r>
      <w:r w:rsidR="000171F0" w:rsidRPr="007E6353">
        <w:rPr>
          <w:color w:val="auto"/>
          <w:lang w:val="en-US"/>
        </w:rPr>
        <w:t xml:space="preserve">, </w:t>
      </w:r>
      <w:r w:rsidR="00C36F28" w:rsidRPr="007E6353">
        <w:rPr>
          <w:color w:val="auto"/>
          <w:lang w:val="en-US"/>
        </w:rPr>
        <w:t xml:space="preserve">using </w:t>
      </w:r>
      <w:r w:rsidR="00717A21">
        <w:rPr>
          <w:color w:val="auto"/>
          <w:lang w:val="en-US"/>
        </w:rPr>
        <w:t xml:space="preserve">the following </w:t>
      </w:r>
      <w:r w:rsidR="00932356">
        <w:rPr>
          <w:color w:val="auto"/>
          <w:lang w:val="en-US"/>
        </w:rPr>
        <w:t>W</w:t>
      </w:r>
      <w:r w:rsidR="00C36F28" w:rsidRPr="007E6353">
        <w:rPr>
          <w:color w:val="auto"/>
          <w:lang w:val="en-US"/>
        </w:rPr>
        <w:t>eb</w:t>
      </w:r>
      <w:r w:rsidR="00C36F28" w:rsidRPr="007E6353">
        <w:rPr>
          <w:b/>
          <w:bCs/>
          <w:color w:val="auto"/>
          <w:lang w:val="en-US"/>
        </w:rPr>
        <w:t xml:space="preserve"> </w:t>
      </w:r>
      <w:r w:rsidR="00C36F28" w:rsidRPr="007E6353">
        <w:rPr>
          <w:color w:val="auto"/>
          <w:lang w:val="en-US"/>
        </w:rPr>
        <w:t>diagnostic tools</w:t>
      </w:r>
      <w:r w:rsidR="00B639B4" w:rsidRPr="007E6353">
        <w:rPr>
          <w:color w:val="auto"/>
          <w:lang w:val="en-US"/>
        </w:rPr>
        <w:t>:</w:t>
      </w:r>
      <w:r w:rsidRPr="007E6353">
        <w:rPr>
          <w:color w:val="auto"/>
          <w:lang w:val="en-US"/>
        </w:rPr>
        <w:t xml:space="preserve"> </w:t>
      </w:r>
      <w:proofErr w:type="spellStart"/>
      <w:r w:rsidRPr="007E6353">
        <w:rPr>
          <w:color w:val="auto"/>
          <w:lang w:val="en-US"/>
        </w:rPr>
        <w:t>Websiteoptimization</w:t>
      </w:r>
      <w:proofErr w:type="spellEnd"/>
      <w:r w:rsidRPr="007E6353">
        <w:rPr>
          <w:color w:val="auto"/>
          <w:lang w:val="en-US"/>
        </w:rPr>
        <w:t xml:space="preserve"> (online performance and speed analyzer), </w:t>
      </w:r>
      <w:proofErr w:type="spellStart"/>
      <w:r w:rsidRPr="007E6353">
        <w:rPr>
          <w:color w:val="auto"/>
          <w:lang w:val="en-US"/>
        </w:rPr>
        <w:t>C</w:t>
      </w:r>
      <w:hyperlink r:id="rId14" w:history="1">
        <w:r w:rsidRPr="007E6353">
          <w:rPr>
            <w:color w:val="auto"/>
            <w:lang w:val="en-US"/>
          </w:rPr>
          <w:t>hecklink</w:t>
        </w:r>
        <w:proofErr w:type="spellEnd"/>
      </w:hyperlink>
      <w:r w:rsidRPr="007E6353">
        <w:rPr>
          <w:color w:val="auto"/>
          <w:lang w:val="en-US"/>
        </w:rPr>
        <w:t xml:space="preserve"> validator, HTML validator,</w:t>
      </w:r>
      <w:hyperlink r:id="rId15" w:history="1"/>
      <w:r w:rsidRPr="007E6353">
        <w:rPr>
          <w:color w:val="auto"/>
          <w:lang w:val="en-US"/>
        </w:rPr>
        <w:t xml:space="preserve"> link popularity</w:t>
      </w:r>
      <w:r w:rsidRPr="007E6353">
        <w:rPr>
          <w:rFonts w:ascii="TimesNewRoman" w:hAnsi="TimesNewRoman" w:cs="TimesNewRoman"/>
          <w:color w:val="auto"/>
          <w:sz w:val="20"/>
          <w:szCs w:val="20"/>
          <w:lang w:val="en-US"/>
        </w:rPr>
        <w:t xml:space="preserve"> </w:t>
      </w:r>
      <w:r w:rsidRPr="007E6353">
        <w:rPr>
          <w:color w:val="auto"/>
          <w:lang w:val="en-US"/>
        </w:rPr>
        <w:t>tool</w:t>
      </w:r>
      <w:r w:rsidR="00717A21">
        <w:rPr>
          <w:color w:val="auto"/>
          <w:lang w:val="en-US"/>
        </w:rPr>
        <w:t>,</w:t>
      </w:r>
      <w:r w:rsidRPr="007E6353">
        <w:rPr>
          <w:color w:val="auto"/>
          <w:lang w:val="en-US"/>
        </w:rPr>
        <w:t xml:space="preserve"> and accessibility testing software. </w:t>
      </w:r>
      <w:r w:rsidR="004B2D5F" w:rsidRPr="007E6353">
        <w:rPr>
          <w:color w:val="auto"/>
          <w:lang w:val="en-US"/>
        </w:rPr>
        <w:t>From the viewpoint of</w:t>
      </w:r>
      <w:r w:rsidR="00903787" w:rsidRPr="007E6353">
        <w:rPr>
          <w:color w:val="auto"/>
          <w:lang w:val="en-US"/>
        </w:rPr>
        <w:t xml:space="preserve"> </w:t>
      </w:r>
      <w:proofErr w:type="spellStart"/>
      <w:r w:rsidR="004B2D5F" w:rsidRPr="007E6353">
        <w:rPr>
          <w:color w:val="auto"/>
          <w:lang w:val="en-US"/>
        </w:rPr>
        <w:t>Treiblmaier</w:t>
      </w:r>
      <w:proofErr w:type="spellEnd"/>
      <w:r w:rsidR="004B2D5F" w:rsidRPr="007E6353">
        <w:rPr>
          <w:color w:val="auto"/>
          <w:lang w:val="en-US"/>
        </w:rPr>
        <w:t xml:space="preserve"> and </w:t>
      </w:r>
      <w:proofErr w:type="spellStart"/>
      <w:r w:rsidR="004B2D5F" w:rsidRPr="007E6353">
        <w:rPr>
          <w:color w:val="auto"/>
          <w:lang w:val="en-US"/>
        </w:rPr>
        <w:t>Pinterits</w:t>
      </w:r>
      <w:proofErr w:type="spellEnd"/>
      <w:r w:rsidR="004B2D5F" w:rsidRPr="007E6353">
        <w:rPr>
          <w:color w:val="auto"/>
          <w:lang w:val="en-US"/>
        </w:rPr>
        <w:t xml:space="preserve"> (2010), the</w:t>
      </w:r>
      <w:r w:rsidR="00717A21">
        <w:rPr>
          <w:color w:val="auto"/>
          <w:lang w:val="en-US"/>
        </w:rPr>
        <w:t>re are</w:t>
      </w:r>
      <w:r w:rsidR="004B2D5F" w:rsidRPr="007E6353">
        <w:rPr>
          <w:color w:val="auto"/>
          <w:lang w:val="en-US"/>
        </w:rPr>
        <w:t xml:space="preserve"> two </w:t>
      </w:r>
      <w:r w:rsidR="00903787" w:rsidRPr="007E6353">
        <w:rPr>
          <w:color w:val="auto"/>
          <w:lang w:val="en-US"/>
        </w:rPr>
        <w:t>basic criteria for describing websites</w:t>
      </w:r>
      <w:r w:rsidR="004B2D5F" w:rsidRPr="007E6353">
        <w:rPr>
          <w:color w:val="auto"/>
          <w:lang w:val="en-US"/>
        </w:rPr>
        <w:t>: "</w:t>
      </w:r>
      <w:r w:rsidR="00717A21">
        <w:rPr>
          <w:color w:val="auto"/>
          <w:lang w:val="en-US"/>
        </w:rPr>
        <w:t>W</w:t>
      </w:r>
      <w:r w:rsidR="004B2D5F" w:rsidRPr="007E6353">
        <w:rPr>
          <w:color w:val="auto"/>
          <w:lang w:val="en-US"/>
        </w:rPr>
        <w:t xml:space="preserve">hat is presented?" (Content) and </w:t>
      </w:r>
      <w:r w:rsidR="00903787" w:rsidRPr="007E6353">
        <w:rPr>
          <w:color w:val="auto"/>
          <w:lang w:val="en-US"/>
        </w:rPr>
        <w:t>"</w:t>
      </w:r>
      <w:r w:rsidR="004B2D5F" w:rsidRPr="007E6353">
        <w:rPr>
          <w:color w:val="auto"/>
          <w:lang w:val="en-US"/>
        </w:rPr>
        <w:t xml:space="preserve">How is it presented?" </w:t>
      </w:r>
      <w:proofErr w:type="gramStart"/>
      <w:r w:rsidR="004B2D5F" w:rsidRPr="007E6353">
        <w:rPr>
          <w:color w:val="auto"/>
          <w:lang w:val="en-US"/>
        </w:rPr>
        <w:t>(Design).</w:t>
      </w:r>
      <w:proofErr w:type="gramEnd"/>
      <w:r w:rsidR="004B2D5F" w:rsidRPr="007E6353">
        <w:rPr>
          <w:color w:val="auto"/>
          <w:lang w:val="en-US"/>
        </w:rPr>
        <w:t xml:space="preserve"> </w:t>
      </w:r>
      <w:r w:rsidR="00AC207F" w:rsidRPr="007E6353">
        <w:rPr>
          <w:color w:val="auto"/>
          <w:lang w:val="en-US"/>
        </w:rPr>
        <w:t>The</w:t>
      </w:r>
      <w:r w:rsidR="004B2D5F" w:rsidRPr="007E6353">
        <w:rPr>
          <w:color w:val="auto"/>
          <w:lang w:val="en-US"/>
        </w:rPr>
        <w:t xml:space="preserve"> </w:t>
      </w:r>
      <w:r w:rsidR="00515ABA" w:rsidRPr="007E6353">
        <w:rPr>
          <w:color w:val="auto"/>
          <w:lang w:val="en-US"/>
        </w:rPr>
        <w:t xml:space="preserve">dimension </w:t>
      </w:r>
      <w:r w:rsidR="004B2D5F" w:rsidRPr="007E6353">
        <w:rPr>
          <w:color w:val="auto"/>
          <w:lang w:val="en-US"/>
        </w:rPr>
        <w:t>"Ease of Use"</w:t>
      </w:r>
      <w:r w:rsidR="00AC207F" w:rsidRPr="007E6353">
        <w:rPr>
          <w:color w:val="auto"/>
          <w:lang w:val="en-US"/>
        </w:rPr>
        <w:t xml:space="preserve"> </w:t>
      </w:r>
      <w:r w:rsidR="004B2D5F" w:rsidRPr="007E6353">
        <w:rPr>
          <w:color w:val="auto"/>
          <w:lang w:val="en-US"/>
        </w:rPr>
        <w:t>contains navigation/organization and usability</w:t>
      </w:r>
      <w:r w:rsidR="00F54ED7" w:rsidRPr="007E6353">
        <w:rPr>
          <w:color w:val="auto"/>
          <w:lang w:val="en-US"/>
        </w:rPr>
        <w:t>,</w:t>
      </w:r>
      <w:r w:rsidR="00D62A00" w:rsidRPr="007E6353">
        <w:rPr>
          <w:color w:val="auto"/>
          <w:lang w:val="en-US"/>
        </w:rPr>
        <w:t xml:space="preserve"> t</w:t>
      </w:r>
      <w:r w:rsidR="004B2D5F" w:rsidRPr="007E6353">
        <w:rPr>
          <w:color w:val="auto"/>
          <w:lang w:val="en-US"/>
        </w:rPr>
        <w:t>he "Usefulness"</w:t>
      </w:r>
      <w:r w:rsidR="00717A21">
        <w:rPr>
          <w:color w:val="auto"/>
          <w:lang w:val="en-US"/>
        </w:rPr>
        <w:t xml:space="preserve"> dimension</w:t>
      </w:r>
      <w:r w:rsidR="004B2D5F" w:rsidRPr="007E6353">
        <w:rPr>
          <w:color w:val="auto"/>
          <w:lang w:val="en-US"/>
        </w:rPr>
        <w:t xml:space="preserve"> includes information or site content quality,</w:t>
      </w:r>
      <w:r w:rsidR="00AC207F" w:rsidRPr="007E6353">
        <w:rPr>
          <w:color w:val="auto"/>
          <w:lang w:val="en-US"/>
        </w:rPr>
        <w:t xml:space="preserve"> </w:t>
      </w:r>
      <w:r w:rsidR="00E61330" w:rsidRPr="007E6353">
        <w:rPr>
          <w:color w:val="auto"/>
          <w:lang w:val="en-US"/>
        </w:rPr>
        <w:t>while</w:t>
      </w:r>
      <w:r w:rsidR="004B2D5F" w:rsidRPr="007E6353">
        <w:rPr>
          <w:color w:val="auto"/>
          <w:lang w:val="en-US"/>
        </w:rPr>
        <w:t xml:space="preserve"> the third </w:t>
      </w:r>
      <w:r w:rsidR="00AC207F" w:rsidRPr="007E6353">
        <w:rPr>
          <w:color w:val="auto"/>
          <w:lang w:val="en-US"/>
        </w:rPr>
        <w:t>dimension is "Enjoyment"</w:t>
      </w:r>
      <w:r w:rsidR="004B2D5F" w:rsidRPr="007E6353">
        <w:rPr>
          <w:color w:val="auto"/>
          <w:lang w:val="en-US"/>
        </w:rPr>
        <w:t xml:space="preserve"> (Figure 2). </w:t>
      </w:r>
    </w:p>
    <w:p w:rsidR="00754F34" w:rsidRPr="007E6353" w:rsidRDefault="00754F34" w:rsidP="0058421B">
      <w:pPr>
        <w:autoSpaceDE w:val="0"/>
        <w:autoSpaceDN w:val="0"/>
        <w:adjustRightInd w:val="0"/>
        <w:spacing w:line="240" w:lineRule="auto"/>
        <w:ind w:firstLine="810"/>
        <w:rPr>
          <w:color w:val="auto"/>
          <w:lang w:val="en-US"/>
        </w:rPr>
      </w:pPr>
    </w:p>
    <w:p w:rsidR="004B2D5F" w:rsidRPr="007E6353" w:rsidRDefault="00515ABA" w:rsidP="0058421B">
      <w:pPr>
        <w:autoSpaceDE w:val="0"/>
        <w:autoSpaceDN w:val="0"/>
        <w:adjustRightInd w:val="0"/>
        <w:spacing w:line="240" w:lineRule="auto"/>
        <w:ind w:firstLine="288"/>
        <w:rPr>
          <w:color w:val="auto"/>
          <w:lang w:val="en-US"/>
        </w:rPr>
      </w:pPr>
      <w:r w:rsidRPr="007E6353">
        <w:rPr>
          <w:color w:val="auto"/>
          <w:lang w:val="en-US"/>
        </w:rPr>
        <w:t xml:space="preserve"> </w:t>
      </w:r>
    </w:p>
    <w:p w:rsidR="00AC207F" w:rsidRPr="007E6353" w:rsidRDefault="00AC207F" w:rsidP="001A780B">
      <w:pPr>
        <w:autoSpaceDE w:val="0"/>
        <w:autoSpaceDN w:val="0"/>
        <w:adjustRightInd w:val="0"/>
        <w:ind w:firstLine="288"/>
        <w:jc w:val="center"/>
        <w:rPr>
          <w:rFonts w:ascii="Times-Roman" w:hAnsi="Calibri" w:cs="Times-Roman"/>
          <w:color w:val="auto"/>
          <w:lang w:val="en-US"/>
        </w:rPr>
      </w:pPr>
      <w:r w:rsidRPr="00617CCD">
        <w:rPr>
          <w:rFonts w:ascii="Times-Roman" w:hAnsi="Calibri" w:cs="Times-Roman"/>
          <w:noProof/>
          <w:color w:val="auto"/>
          <w:lang w:val="en-US"/>
        </w:rPr>
        <w:drawing>
          <wp:inline distT="0" distB="0" distL="0" distR="0" wp14:anchorId="2358576C" wp14:editId="0F1EA128">
            <wp:extent cx="2122098" cy="2032660"/>
            <wp:effectExtent l="0" t="0" r="0" b="5715"/>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125784" cy="2036191"/>
                    </a:xfrm>
                    <a:prstGeom prst="rect">
                      <a:avLst/>
                    </a:prstGeom>
                    <a:noFill/>
                    <a:ln w="9525">
                      <a:noFill/>
                      <a:miter lim="800000"/>
                      <a:headEnd/>
                      <a:tailEnd/>
                    </a:ln>
                  </pic:spPr>
                </pic:pic>
              </a:graphicData>
            </a:graphic>
          </wp:inline>
        </w:drawing>
      </w:r>
    </w:p>
    <w:p w:rsidR="00AC207F" w:rsidRPr="007E6353" w:rsidRDefault="00AC207F" w:rsidP="00987181">
      <w:pPr>
        <w:autoSpaceDE w:val="0"/>
        <w:autoSpaceDN w:val="0"/>
        <w:adjustRightInd w:val="0"/>
        <w:spacing w:line="240" w:lineRule="auto"/>
        <w:jc w:val="center"/>
        <w:rPr>
          <w:color w:val="auto"/>
          <w:lang w:val="en-US"/>
        </w:rPr>
      </w:pPr>
      <w:proofErr w:type="gramStart"/>
      <w:r w:rsidRPr="007E6353">
        <w:rPr>
          <w:b/>
          <w:bCs/>
          <w:color w:val="auto"/>
          <w:lang w:val="en-US"/>
        </w:rPr>
        <w:t>Figure 2</w:t>
      </w:r>
      <w:r w:rsidR="00DA0A19">
        <w:rPr>
          <w:b/>
          <w:bCs/>
          <w:color w:val="auto"/>
          <w:lang w:val="en-US"/>
        </w:rPr>
        <w:t>.</w:t>
      </w:r>
      <w:proofErr w:type="gramEnd"/>
      <w:r w:rsidRPr="007E6353">
        <w:rPr>
          <w:b/>
          <w:bCs/>
          <w:color w:val="auto"/>
          <w:lang w:val="en-US"/>
        </w:rPr>
        <w:t xml:space="preserve"> Framework for Web Metrics</w:t>
      </w:r>
      <w:r w:rsidRPr="007E6353">
        <w:rPr>
          <w:color w:val="auto"/>
          <w:lang w:val="en-US"/>
        </w:rPr>
        <w:t xml:space="preserve"> (</w:t>
      </w:r>
      <w:proofErr w:type="spellStart"/>
      <w:r w:rsidRPr="007E6353">
        <w:rPr>
          <w:color w:val="auto"/>
          <w:lang w:val="en-US"/>
        </w:rPr>
        <w:t>Treiblmaier</w:t>
      </w:r>
      <w:proofErr w:type="spellEnd"/>
      <w:r w:rsidRPr="007E6353">
        <w:rPr>
          <w:color w:val="auto"/>
          <w:lang w:val="en-US"/>
        </w:rPr>
        <w:t xml:space="preserve"> </w:t>
      </w:r>
      <w:r w:rsidR="00987181">
        <w:rPr>
          <w:color w:val="auto"/>
          <w:lang w:val="en-US"/>
        </w:rPr>
        <w:t>and</w:t>
      </w:r>
      <w:r w:rsidRPr="007E6353">
        <w:rPr>
          <w:color w:val="auto"/>
          <w:lang w:val="en-US"/>
        </w:rPr>
        <w:t xml:space="preserve"> </w:t>
      </w:r>
      <w:proofErr w:type="spellStart"/>
      <w:r w:rsidRPr="007E6353">
        <w:rPr>
          <w:color w:val="auto"/>
          <w:lang w:val="en-US"/>
        </w:rPr>
        <w:t>Pinterits</w:t>
      </w:r>
      <w:proofErr w:type="spellEnd"/>
      <w:r w:rsidRPr="007E6353">
        <w:rPr>
          <w:color w:val="auto"/>
          <w:lang w:val="en-US"/>
        </w:rPr>
        <w:t>, 2010)</w:t>
      </w:r>
    </w:p>
    <w:p w:rsidR="002C4945" w:rsidRPr="007E6353" w:rsidRDefault="002C4945" w:rsidP="0058421B">
      <w:pPr>
        <w:autoSpaceDE w:val="0"/>
        <w:autoSpaceDN w:val="0"/>
        <w:adjustRightInd w:val="0"/>
        <w:spacing w:line="240" w:lineRule="auto"/>
        <w:rPr>
          <w:color w:val="auto"/>
          <w:lang w:val="en-US"/>
        </w:rPr>
      </w:pPr>
    </w:p>
    <w:p w:rsidR="002E43CE" w:rsidRPr="0058421B" w:rsidRDefault="00A76D85" w:rsidP="0058421B">
      <w:pPr>
        <w:autoSpaceDE w:val="0"/>
        <w:autoSpaceDN w:val="0"/>
        <w:adjustRightInd w:val="0"/>
        <w:spacing w:before="240" w:after="60" w:line="240" w:lineRule="auto"/>
        <w:jc w:val="left"/>
        <w:rPr>
          <w:rFonts w:ascii="Verdana" w:eastAsia="Times New Roman" w:hAnsi="Verdana" w:cs="Arial"/>
          <w:bCs/>
          <w:iCs/>
          <w:color w:val="auto"/>
          <w:szCs w:val="28"/>
        </w:rPr>
      </w:pPr>
      <w:r w:rsidRPr="0058421B">
        <w:rPr>
          <w:rFonts w:ascii="Verdana" w:eastAsia="Times New Roman" w:hAnsi="Verdana" w:cs="Arial"/>
          <w:bCs/>
          <w:iCs/>
          <w:color w:val="auto"/>
          <w:szCs w:val="28"/>
        </w:rPr>
        <w:lastRenderedPageBreak/>
        <w:t>2.</w:t>
      </w:r>
      <w:r w:rsidR="00DA7142" w:rsidRPr="0058421B">
        <w:rPr>
          <w:rFonts w:ascii="Verdana" w:eastAsia="Times New Roman" w:hAnsi="Verdana" w:cs="Arial"/>
          <w:bCs/>
          <w:iCs/>
          <w:color w:val="auto"/>
          <w:szCs w:val="28"/>
        </w:rPr>
        <w:t xml:space="preserve">2. </w:t>
      </w:r>
      <w:r w:rsidR="002E43CE" w:rsidRPr="0058421B">
        <w:rPr>
          <w:rFonts w:ascii="Verdana" w:eastAsia="Times New Roman" w:hAnsi="Verdana" w:cs="Arial"/>
          <w:bCs/>
          <w:iCs/>
          <w:color w:val="auto"/>
          <w:szCs w:val="28"/>
        </w:rPr>
        <w:t xml:space="preserve">Trends and </w:t>
      </w:r>
      <w:r w:rsidR="00F977E4" w:rsidRPr="0058421B">
        <w:rPr>
          <w:rFonts w:ascii="Verdana" w:eastAsia="Times New Roman" w:hAnsi="Verdana" w:cs="Arial"/>
          <w:bCs/>
          <w:iCs/>
          <w:color w:val="auto"/>
          <w:szCs w:val="28"/>
        </w:rPr>
        <w:t>E</w:t>
      </w:r>
      <w:r w:rsidR="002E43CE" w:rsidRPr="0058421B">
        <w:rPr>
          <w:rFonts w:ascii="Verdana" w:eastAsia="Times New Roman" w:hAnsi="Verdana" w:cs="Arial"/>
          <w:bCs/>
          <w:iCs/>
          <w:color w:val="auto"/>
          <w:szCs w:val="28"/>
        </w:rPr>
        <w:t xml:space="preserve">xisting </w:t>
      </w:r>
      <w:r w:rsidR="00F977E4" w:rsidRPr="0058421B">
        <w:rPr>
          <w:rFonts w:ascii="Verdana" w:eastAsia="Times New Roman" w:hAnsi="Verdana" w:cs="Arial"/>
          <w:bCs/>
          <w:iCs/>
          <w:color w:val="auto"/>
          <w:szCs w:val="28"/>
        </w:rPr>
        <w:t>Evaluation A</w:t>
      </w:r>
      <w:r w:rsidR="002E43CE" w:rsidRPr="0058421B">
        <w:rPr>
          <w:rFonts w:ascii="Verdana" w:eastAsia="Times New Roman" w:hAnsi="Verdana" w:cs="Arial"/>
          <w:bCs/>
          <w:iCs/>
          <w:color w:val="auto"/>
          <w:szCs w:val="28"/>
        </w:rPr>
        <w:t>pproaches</w:t>
      </w:r>
    </w:p>
    <w:p w:rsidR="00DA5DC9" w:rsidRPr="007E6353" w:rsidRDefault="00DA5DC9" w:rsidP="0058421B">
      <w:pPr>
        <w:autoSpaceDE w:val="0"/>
        <w:autoSpaceDN w:val="0"/>
        <w:adjustRightInd w:val="0"/>
        <w:spacing w:line="240" w:lineRule="auto"/>
        <w:ind w:firstLine="720"/>
        <w:rPr>
          <w:color w:val="auto"/>
          <w:lang w:val="en-US"/>
        </w:rPr>
      </w:pPr>
      <w:r w:rsidRPr="007E6353">
        <w:rPr>
          <w:color w:val="auto"/>
          <w:lang w:val="en-US"/>
        </w:rPr>
        <w:t xml:space="preserve">Reviewing </w:t>
      </w:r>
      <w:r w:rsidR="00C3148C" w:rsidRPr="007E6353">
        <w:rPr>
          <w:color w:val="auto"/>
          <w:lang w:val="en-US"/>
        </w:rPr>
        <w:t xml:space="preserve">previous studies </w:t>
      </w:r>
      <w:r w:rsidR="00F977E4" w:rsidRPr="007E6353">
        <w:rPr>
          <w:color w:val="auto"/>
          <w:lang w:val="en-US"/>
        </w:rPr>
        <w:t xml:space="preserve">on </w:t>
      </w:r>
      <w:r w:rsidR="001D6144" w:rsidRPr="007E6353">
        <w:rPr>
          <w:color w:val="auto"/>
          <w:lang w:val="en-US"/>
        </w:rPr>
        <w:t xml:space="preserve">existing </w:t>
      </w:r>
      <w:r w:rsidR="00F977E4" w:rsidRPr="007E6353">
        <w:rPr>
          <w:color w:val="auto"/>
          <w:lang w:val="en-US"/>
        </w:rPr>
        <w:t>evaluation methods</w:t>
      </w:r>
      <w:r w:rsidR="00C3148C" w:rsidRPr="007E6353">
        <w:rPr>
          <w:color w:val="auto"/>
          <w:lang w:val="en-US"/>
        </w:rPr>
        <w:t xml:space="preserve"> </w:t>
      </w:r>
      <w:r w:rsidRPr="007E6353">
        <w:rPr>
          <w:color w:val="auto"/>
          <w:lang w:val="en-US"/>
        </w:rPr>
        <w:t>reveal</w:t>
      </w:r>
      <w:r w:rsidR="0000650F" w:rsidRPr="007E6353">
        <w:rPr>
          <w:color w:val="auto"/>
          <w:lang w:val="en-US"/>
        </w:rPr>
        <w:t>s</w:t>
      </w:r>
      <w:r w:rsidRPr="007E6353">
        <w:rPr>
          <w:color w:val="auto"/>
          <w:lang w:val="en-US"/>
        </w:rPr>
        <w:t xml:space="preserve"> </w:t>
      </w:r>
      <w:r w:rsidR="00E66A2A" w:rsidRPr="007E6353">
        <w:rPr>
          <w:color w:val="auto"/>
          <w:lang w:val="en-US"/>
        </w:rPr>
        <w:t xml:space="preserve">the following </w:t>
      </w:r>
      <w:r w:rsidR="0000650F" w:rsidRPr="007E6353">
        <w:rPr>
          <w:color w:val="auto"/>
          <w:lang w:val="en-US"/>
        </w:rPr>
        <w:t>problems</w:t>
      </w:r>
      <w:r w:rsidR="00E66A2A" w:rsidRPr="007E6353">
        <w:rPr>
          <w:color w:val="auto"/>
          <w:lang w:val="en-US"/>
        </w:rPr>
        <w:t xml:space="preserve">: </w:t>
      </w:r>
    </w:p>
    <w:p w:rsidR="00385D19" w:rsidRDefault="00B77D1E" w:rsidP="0058421B">
      <w:pPr>
        <w:autoSpaceDE w:val="0"/>
        <w:autoSpaceDN w:val="0"/>
        <w:adjustRightInd w:val="0"/>
        <w:spacing w:line="240" w:lineRule="auto"/>
        <w:ind w:left="270" w:hanging="270"/>
        <w:rPr>
          <w:color w:val="auto"/>
          <w:lang w:val="en-US"/>
        </w:rPr>
      </w:pPr>
      <w:r w:rsidRPr="007E6353">
        <w:rPr>
          <w:color w:val="auto"/>
          <w:lang w:val="en-US"/>
        </w:rPr>
        <w:t>a</w:t>
      </w:r>
      <w:r w:rsidR="00305F55" w:rsidRPr="007E6353">
        <w:rPr>
          <w:color w:val="auto"/>
          <w:lang w:val="en-US"/>
        </w:rPr>
        <w:t xml:space="preserve">) </w:t>
      </w:r>
      <w:r w:rsidRPr="007E6353">
        <w:rPr>
          <w:color w:val="auto"/>
          <w:lang w:val="en-US"/>
        </w:rPr>
        <w:t>Researchers in t</w:t>
      </w:r>
      <w:r w:rsidR="002E4DC0" w:rsidRPr="007E6353">
        <w:rPr>
          <w:color w:val="auto"/>
          <w:lang w:val="en-US"/>
        </w:rPr>
        <w:t>he</w:t>
      </w:r>
      <w:r w:rsidRPr="007E6353">
        <w:rPr>
          <w:color w:val="auto"/>
          <w:lang w:val="en-US"/>
        </w:rPr>
        <w:t xml:space="preserve"> field</w:t>
      </w:r>
      <w:r w:rsidR="002E4DC0" w:rsidRPr="007E6353">
        <w:rPr>
          <w:color w:val="auto"/>
          <w:lang w:val="en-US"/>
        </w:rPr>
        <w:t xml:space="preserve"> use the term</w:t>
      </w:r>
      <w:r w:rsidR="00932356">
        <w:rPr>
          <w:color w:val="auto"/>
          <w:lang w:val="en-US"/>
        </w:rPr>
        <w:t>s</w:t>
      </w:r>
      <w:r w:rsidR="002E4DC0" w:rsidRPr="007E6353">
        <w:rPr>
          <w:color w:val="auto"/>
          <w:lang w:val="en-US"/>
        </w:rPr>
        <w:t xml:space="preserve"> </w:t>
      </w:r>
      <w:r w:rsidR="00932356">
        <w:rPr>
          <w:color w:val="auto"/>
          <w:lang w:val="en-US"/>
        </w:rPr>
        <w:t>“</w:t>
      </w:r>
      <w:r w:rsidR="00932356" w:rsidRPr="007E6353">
        <w:rPr>
          <w:color w:val="auto"/>
          <w:lang w:val="en-US"/>
        </w:rPr>
        <w:t>W</w:t>
      </w:r>
      <w:r w:rsidR="002E4DC0" w:rsidRPr="007E6353">
        <w:rPr>
          <w:color w:val="auto"/>
          <w:lang w:val="en-US"/>
        </w:rPr>
        <w:t>eb evaluation methods</w:t>
      </w:r>
      <w:r w:rsidR="00932356">
        <w:rPr>
          <w:color w:val="auto"/>
          <w:lang w:val="en-US"/>
        </w:rPr>
        <w:t>”</w:t>
      </w:r>
      <w:r w:rsidR="00761A7E" w:rsidRPr="007E6353">
        <w:rPr>
          <w:color w:val="auto"/>
          <w:lang w:val="en-US"/>
        </w:rPr>
        <w:t xml:space="preserve"> (WEMs)</w:t>
      </w:r>
      <w:r w:rsidR="002E4DC0" w:rsidRPr="007E6353">
        <w:rPr>
          <w:color w:val="auto"/>
          <w:lang w:val="en-US"/>
        </w:rPr>
        <w:t xml:space="preserve"> and </w:t>
      </w:r>
      <w:r w:rsidR="00932356">
        <w:rPr>
          <w:color w:val="auto"/>
          <w:lang w:val="en-US"/>
        </w:rPr>
        <w:t>“</w:t>
      </w:r>
      <w:r w:rsidR="002E4DC0" w:rsidRPr="007E6353">
        <w:rPr>
          <w:color w:val="auto"/>
          <w:lang w:val="en-US"/>
        </w:rPr>
        <w:t>website evaluation methods</w:t>
      </w:r>
      <w:r w:rsidR="00932356">
        <w:rPr>
          <w:color w:val="auto"/>
          <w:lang w:val="en-US"/>
        </w:rPr>
        <w:t>”</w:t>
      </w:r>
      <w:r w:rsidR="00761A7E" w:rsidRPr="007E6353">
        <w:rPr>
          <w:i/>
          <w:color w:val="auto"/>
          <w:lang w:val="en-US"/>
        </w:rPr>
        <w:t xml:space="preserve"> </w:t>
      </w:r>
      <w:r w:rsidR="00761A7E" w:rsidRPr="007E6353">
        <w:rPr>
          <w:color w:val="auto"/>
          <w:lang w:val="en-US"/>
        </w:rPr>
        <w:t xml:space="preserve">(WSEMs) </w:t>
      </w:r>
      <w:r w:rsidRPr="007E6353">
        <w:rPr>
          <w:color w:val="auto"/>
          <w:lang w:val="en-US"/>
        </w:rPr>
        <w:t>interchangeably</w:t>
      </w:r>
      <w:r w:rsidR="00876494" w:rsidRPr="007E6353">
        <w:rPr>
          <w:color w:val="auto"/>
          <w:lang w:val="en-US"/>
        </w:rPr>
        <w:t xml:space="preserve">. </w:t>
      </w:r>
      <w:r w:rsidR="00F30BA4" w:rsidRPr="007E6353">
        <w:rPr>
          <w:color w:val="auto"/>
          <w:lang w:val="en-US"/>
        </w:rPr>
        <w:t>T</w:t>
      </w:r>
      <w:r w:rsidR="003E1A52" w:rsidRPr="007E6353">
        <w:rPr>
          <w:color w:val="auto"/>
          <w:lang w:val="en-US"/>
        </w:rPr>
        <w:t>hat is</w:t>
      </w:r>
      <w:r w:rsidR="00876494" w:rsidRPr="007E6353">
        <w:rPr>
          <w:color w:val="auto"/>
          <w:lang w:val="en-US"/>
        </w:rPr>
        <w:t>,</w:t>
      </w:r>
      <w:r w:rsidR="003E1A52" w:rsidRPr="007E6353">
        <w:rPr>
          <w:color w:val="auto"/>
          <w:lang w:val="en-US"/>
        </w:rPr>
        <w:t xml:space="preserve"> they </w:t>
      </w:r>
      <w:r w:rsidR="00385D19" w:rsidRPr="007E6353">
        <w:rPr>
          <w:color w:val="auto"/>
          <w:lang w:val="en-US"/>
        </w:rPr>
        <w:t>d</w:t>
      </w:r>
      <w:r w:rsidR="00933D1E" w:rsidRPr="007E6353">
        <w:rPr>
          <w:color w:val="auto"/>
          <w:lang w:val="en-US"/>
        </w:rPr>
        <w:t>o</w:t>
      </w:r>
      <w:r w:rsidR="00385D19" w:rsidRPr="007E6353">
        <w:rPr>
          <w:color w:val="auto"/>
          <w:lang w:val="en-US"/>
        </w:rPr>
        <w:t xml:space="preserve"> not </w:t>
      </w:r>
      <w:r w:rsidR="003E1A52" w:rsidRPr="007E6353">
        <w:rPr>
          <w:color w:val="auto"/>
          <w:lang w:val="en-US"/>
        </w:rPr>
        <w:t xml:space="preserve">differentiate </w:t>
      </w:r>
      <w:r w:rsidR="00385D19" w:rsidRPr="007E6353">
        <w:rPr>
          <w:color w:val="auto"/>
          <w:lang w:val="en-US"/>
        </w:rPr>
        <w:t xml:space="preserve">between </w:t>
      </w:r>
      <w:r w:rsidR="003E1A52" w:rsidRPr="007E6353">
        <w:rPr>
          <w:color w:val="auto"/>
          <w:lang w:val="en-US"/>
        </w:rPr>
        <w:t xml:space="preserve">diverse </w:t>
      </w:r>
      <w:r w:rsidR="00385D19" w:rsidRPr="007E6353">
        <w:rPr>
          <w:color w:val="auto"/>
          <w:lang w:val="en-US"/>
        </w:rPr>
        <w:t>platform</w:t>
      </w:r>
      <w:r w:rsidR="00793E63" w:rsidRPr="007E6353">
        <w:rPr>
          <w:color w:val="auto"/>
          <w:lang w:val="en-US"/>
        </w:rPr>
        <w:t>s</w:t>
      </w:r>
      <w:r w:rsidR="00385D19" w:rsidRPr="007E6353">
        <w:rPr>
          <w:color w:val="auto"/>
          <w:lang w:val="en-US"/>
        </w:rPr>
        <w:t xml:space="preserve"> of assessment </w:t>
      </w:r>
      <w:r w:rsidR="00B70911" w:rsidRPr="007E6353">
        <w:rPr>
          <w:color w:val="auto"/>
          <w:lang w:val="en-US"/>
        </w:rPr>
        <w:t>methods;</w:t>
      </w:r>
      <w:r w:rsidR="001326DC" w:rsidRPr="007E6353">
        <w:rPr>
          <w:color w:val="auto"/>
          <w:lang w:val="en-US"/>
        </w:rPr>
        <w:t xml:space="preserve"> </w:t>
      </w:r>
      <w:r w:rsidR="00074B5C" w:rsidRPr="007E6353">
        <w:rPr>
          <w:color w:val="auto"/>
          <w:lang w:val="en-US"/>
        </w:rPr>
        <w:t>neither</w:t>
      </w:r>
      <w:r w:rsidR="001326DC" w:rsidRPr="007E6353">
        <w:rPr>
          <w:color w:val="auto"/>
          <w:lang w:val="en-US"/>
        </w:rPr>
        <w:t xml:space="preserve"> </w:t>
      </w:r>
      <w:r w:rsidR="00933D1E" w:rsidRPr="007E6353">
        <w:rPr>
          <w:color w:val="auto"/>
          <w:lang w:val="en-US"/>
        </w:rPr>
        <w:t xml:space="preserve">do they </w:t>
      </w:r>
      <w:r w:rsidR="00B70911" w:rsidRPr="007E6353">
        <w:rPr>
          <w:color w:val="auto"/>
          <w:lang w:val="en-US"/>
        </w:rPr>
        <w:t xml:space="preserve">consider </w:t>
      </w:r>
      <w:r w:rsidR="001326DC" w:rsidRPr="007E6353">
        <w:rPr>
          <w:color w:val="auto"/>
          <w:lang w:val="en-US"/>
        </w:rPr>
        <w:t xml:space="preserve">the purpose of </w:t>
      </w:r>
      <w:r w:rsidR="00B6718A" w:rsidRPr="007E6353">
        <w:rPr>
          <w:color w:val="auto"/>
          <w:lang w:val="en-US"/>
        </w:rPr>
        <w:t xml:space="preserve">the </w:t>
      </w:r>
      <w:r w:rsidR="001326DC" w:rsidRPr="007E6353">
        <w:rPr>
          <w:color w:val="auto"/>
          <w:lang w:val="en-US"/>
        </w:rPr>
        <w:t>evaluation. F</w:t>
      </w:r>
      <w:r w:rsidR="00F30BA4" w:rsidRPr="007E6353">
        <w:rPr>
          <w:color w:val="auto"/>
          <w:lang w:val="en-US"/>
        </w:rPr>
        <w:t>or example</w:t>
      </w:r>
      <w:r w:rsidR="00933D1E" w:rsidRPr="007E6353">
        <w:rPr>
          <w:color w:val="auto"/>
          <w:lang w:val="en-US"/>
        </w:rPr>
        <w:t>,</w:t>
      </w:r>
      <w:r w:rsidR="00385D19" w:rsidRPr="007E6353">
        <w:rPr>
          <w:color w:val="auto"/>
          <w:lang w:val="en-US"/>
        </w:rPr>
        <w:t xml:space="preserve"> some studies evaluat</w:t>
      </w:r>
      <w:r w:rsidR="00933D1E" w:rsidRPr="007E6353">
        <w:rPr>
          <w:color w:val="auto"/>
          <w:lang w:val="en-US"/>
        </w:rPr>
        <w:t>e</w:t>
      </w:r>
      <w:r w:rsidR="00385D19" w:rsidRPr="007E6353">
        <w:rPr>
          <w:color w:val="auto"/>
          <w:lang w:val="en-US"/>
        </w:rPr>
        <w:t xml:space="preserve"> the </w:t>
      </w:r>
      <w:r w:rsidR="00932356">
        <w:rPr>
          <w:color w:val="auto"/>
          <w:lang w:val="en-US"/>
        </w:rPr>
        <w:t>W</w:t>
      </w:r>
      <w:r w:rsidR="00385D19" w:rsidRPr="007E6353">
        <w:rPr>
          <w:color w:val="auto"/>
          <w:lang w:val="en-US"/>
        </w:rPr>
        <w:t xml:space="preserve">eb as a whole phenomenon </w:t>
      </w:r>
      <w:r w:rsidR="00793E63" w:rsidRPr="007E6353">
        <w:rPr>
          <w:color w:val="auto"/>
          <w:lang w:val="en-US"/>
        </w:rPr>
        <w:t xml:space="preserve">for the purpose of </w:t>
      </w:r>
      <w:r w:rsidR="00933D1E" w:rsidRPr="007E6353">
        <w:rPr>
          <w:color w:val="auto"/>
          <w:lang w:val="en-US"/>
        </w:rPr>
        <w:t>site</w:t>
      </w:r>
      <w:r w:rsidR="00385D19" w:rsidRPr="007E6353">
        <w:rPr>
          <w:color w:val="auto"/>
          <w:lang w:val="en-US"/>
        </w:rPr>
        <w:t xml:space="preserve"> </w:t>
      </w:r>
      <w:r w:rsidR="007339B4" w:rsidRPr="007E6353">
        <w:rPr>
          <w:color w:val="auto"/>
          <w:lang w:val="en-US"/>
        </w:rPr>
        <w:t xml:space="preserve">ranking </w:t>
      </w:r>
      <w:r w:rsidR="00793E63" w:rsidRPr="007E6353">
        <w:rPr>
          <w:color w:val="auto"/>
          <w:lang w:val="en-US"/>
        </w:rPr>
        <w:t xml:space="preserve">or </w:t>
      </w:r>
      <w:r w:rsidR="00933D1E" w:rsidRPr="007E6353">
        <w:rPr>
          <w:color w:val="auto"/>
          <w:lang w:val="en-US"/>
        </w:rPr>
        <w:t xml:space="preserve">the </w:t>
      </w:r>
      <w:r w:rsidR="00385D19" w:rsidRPr="007E6353">
        <w:rPr>
          <w:color w:val="auto"/>
          <w:lang w:val="en-US"/>
        </w:rPr>
        <w:t xml:space="preserve">connectivity and visibility of sites, such as </w:t>
      </w:r>
      <w:proofErr w:type="spellStart"/>
      <w:r w:rsidR="00385D19" w:rsidRPr="007E6353">
        <w:rPr>
          <w:color w:val="auto"/>
          <w:lang w:val="en-US"/>
        </w:rPr>
        <w:t>Dhyani</w:t>
      </w:r>
      <w:proofErr w:type="spellEnd"/>
      <w:r w:rsidR="00385D19" w:rsidRPr="007E6353">
        <w:rPr>
          <w:color w:val="auto"/>
          <w:lang w:val="en-US"/>
        </w:rPr>
        <w:t xml:space="preserve"> et al. (2002) and </w:t>
      </w:r>
      <w:proofErr w:type="spellStart"/>
      <w:r w:rsidR="00385D19" w:rsidRPr="007E6353">
        <w:rPr>
          <w:color w:val="auto"/>
          <w:lang w:val="en-US"/>
        </w:rPr>
        <w:t>Stolz</w:t>
      </w:r>
      <w:proofErr w:type="spellEnd"/>
      <w:r w:rsidR="00385D19" w:rsidRPr="007E6353">
        <w:rPr>
          <w:color w:val="auto"/>
          <w:lang w:val="en-US"/>
        </w:rPr>
        <w:t xml:space="preserve"> et al. (2005)</w:t>
      </w:r>
      <w:r w:rsidR="00933D1E" w:rsidRPr="007E6353">
        <w:rPr>
          <w:color w:val="auto"/>
          <w:lang w:val="en-US"/>
        </w:rPr>
        <w:t>.</w:t>
      </w:r>
      <w:r w:rsidR="00385D19" w:rsidRPr="007E6353">
        <w:rPr>
          <w:color w:val="auto"/>
          <w:lang w:val="en-US"/>
        </w:rPr>
        <w:t xml:space="preserve"> </w:t>
      </w:r>
      <w:r w:rsidR="00933D1E" w:rsidRPr="007E6353">
        <w:rPr>
          <w:color w:val="auto"/>
          <w:lang w:val="en-US"/>
        </w:rPr>
        <w:t>O</w:t>
      </w:r>
      <w:r w:rsidR="00385D19" w:rsidRPr="007E6353">
        <w:rPr>
          <w:color w:val="auto"/>
          <w:lang w:val="en-US"/>
        </w:rPr>
        <w:t>thers assess specific websites against certain attributes aiming to discover the usability problems of the site, such as the stud</w:t>
      </w:r>
      <w:r w:rsidR="00933D1E" w:rsidRPr="007E6353">
        <w:rPr>
          <w:color w:val="auto"/>
          <w:lang w:val="en-US"/>
        </w:rPr>
        <w:t>ies</w:t>
      </w:r>
      <w:r w:rsidR="00385D19" w:rsidRPr="007E6353">
        <w:rPr>
          <w:color w:val="auto"/>
          <w:lang w:val="en-US"/>
        </w:rPr>
        <w:t xml:space="preserve"> of </w:t>
      </w:r>
      <w:proofErr w:type="spellStart"/>
      <w:r w:rsidR="00385D19" w:rsidRPr="007E6353">
        <w:rPr>
          <w:color w:val="auto"/>
          <w:lang w:val="en-US"/>
        </w:rPr>
        <w:t>Calero</w:t>
      </w:r>
      <w:proofErr w:type="spellEnd"/>
      <w:r w:rsidR="00385D19" w:rsidRPr="007E6353">
        <w:rPr>
          <w:color w:val="auto"/>
          <w:lang w:val="en-US"/>
        </w:rPr>
        <w:t xml:space="preserve"> et al. (2005), Dominic and </w:t>
      </w:r>
      <w:proofErr w:type="spellStart"/>
      <w:r w:rsidR="00385D19" w:rsidRPr="007E6353">
        <w:rPr>
          <w:color w:val="auto"/>
          <w:lang w:val="en-US"/>
        </w:rPr>
        <w:t>Jati</w:t>
      </w:r>
      <w:proofErr w:type="spellEnd"/>
      <w:r w:rsidR="00385D19" w:rsidRPr="007E6353">
        <w:rPr>
          <w:color w:val="auto"/>
          <w:lang w:val="en-US"/>
        </w:rPr>
        <w:t xml:space="preserve"> (2010)</w:t>
      </w:r>
      <w:r w:rsidR="00DD70F4">
        <w:rPr>
          <w:color w:val="auto"/>
          <w:lang w:val="en-US"/>
        </w:rPr>
        <w:t xml:space="preserve"> </w:t>
      </w:r>
      <w:r w:rsidR="00385D19" w:rsidRPr="007E6353">
        <w:rPr>
          <w:color w:val="auto"/>
          <w:lang w:val="en-US"/>
        </w:rPr>
        <w:t xml:space="preserve">and </w:t>
      </w:r>
      <w:proofErr w:type="spellStart"/>
      <w:r w:rsidR="00385D19" w:rsidRPr="007E6353">
        <w:rPr>
          <w:color w:val="auto"/>
          <w:lang w:val="en-US"/>
        </w:rPr>
        <w:t>Treiblmaier</w:t>
      </w:r>
      <w:proofErr w:type="spellEnd"/>
      <w:r w:rsidR="00385D19" w:rsidRPr="007E6353">
        <w:rPr>
          <w:color w:val="auto"/>
          <w:lang w:val="en-US"/>
        </w:rPr>
        <w:t xml:space="preserve"> and </w:t>
      </w:r>
      <w:proofErr w:type="spellStart"/>
      <w:r w:rsidR="00385D19" w:rsidRPr="007E6353">
        <w:rPr>
          <w:color w:val="auto"/>
          <w:lang w:val="en-US"/>
        </w:rPr>
        <w:t>Pinterits</w:t>
      </w:r>
      <w:proofErr w:type="spellEnd"/>
      <w:r w:rsidR="00385D19" w:rsidRPr="007E6353">
        <w:rPr>
          <w:color w:val="auto"/>
          <w:lang w:val="en-US"/>
        </w:rPr>
        <w:t xml:space="preserve"> (2010)</w:t>
      </w:r>
      <w:r w:rsidR="007E075D" w:rsidRPr="007E6353">
        <w:rPr>
          <w:color w:val="auto"/>
          <w:lang w:val="en-US"/>
        </w:rPr>
        <w:t>.</w:t>
      </w:r>
    </w:p>
    <w:p w:rsidR="00617E3B" w:rsidRPr="007E6353" w:rsidRDefault="00617E3B" w:rsidP="0058421B">
      <w:pPr>
        <w:autoSpaceDE w:val="0"/>
        <w:autoSpaceDN w:val="0"/>
        <w:adjustRightInd w:val="0"/>
        <w:spacing w:line="240" w:lineRule="auto"/>
        <w:ind w:left="270" w:hanging="270"/>
        <w:rPr>
          <w:color w:val="auto"/>
          <w:lang w:val="en-US"/>
        </w:rPr>
      </w:pPr>
    </w:p>
    <w:p w:rsidR="00C80E75" w:rsidRDefault="00B77D1E" w:rsidP="00754F34">
      <w:pPr>
        <w:autoSpaceDE w:val="0"/>
        <w:autoSpaceDN w:val="0"/>
        <w:adjustRightInd w:val="0"/>
        <w:spacing w:line="240" w:lineRule="auto"/>
        <w:ind w:left="270" w:hanging="270"/>
        <w:rPr>
          <w:rStyle w:val="Heading1Char"/>
          <w:rFonts w:eastAsia="Calibri"/>
          <w:color w:val="auto"/>
          <w:sz w:val="22"/>
          <w:szCs w:val="22"/>
          <w:lang w:val="en-US"/>
        </w:rPr>
      </w:pPr>
      <w:r w:rsidRPr="007E6353">
        <w:rPr>
          <w:color w:val="auto"/>
          <w:lang w:val="en-US"/>
        </w:rPr>
        <w:t>b</w:t>
      </w:r>
      <w:r w:rsidR="0000650F" w:rsidRPr="007E6353">
        <w:rPr>
          <w:color w:val="auto"/>
          <w:lang w:val="en-US"/>
        </w:rPr>
        <w:t xml:space="preserve">) </w:t>
      </w:r>
      <w:r w:rsidR="00B6718A" w:rsidRPr="007E6353">
        <w:rPr>
          <w:color w:val="auto"/>
          <w:lang w:val="en-US"/>
        </w:rPr>
        <w:t xml:space="preserve">Researchers in the field </w:t>
      </w:r>
      <w:r w:rsidR="00FA705C" w:rsidRPr="007E6353">
        <w:rPr>
          <w:color w:val="auto"/>
          <w:lang w:val="en-US"/>
        </w:rPr>
        <w:t>seldom classify</w:t>
      </w:r>
      <w:r w:rsidR="00B6718A" w:rsidRPr="007E6353">
        <w:rPr>
          <w:color w:val="auto"/>
          <w:lang w:val="en-US"/>
        </w:rPr>
        <w:t xml:space="preserve"> evaluation methods. </w:t>
      </w:r>
      <w:r w:rsidR="00B17BEF" w:rsidRPr="007E6353">
        <w:rPr>
          <w:color w:val="auto"/>
          <w:lang w:val="en-US"/>
        </w:rPr>
        <w:t>Nielsen and Mack (1994) classified usability evaluation methods</w:t>
      </w:r>
      <w:r w:rsidR="00B70911" w:rsidRPr="007E6353">
        <w:rPr>
          <w:color w:val="auto"/>
          <w:lang w:val="en-US"/>
        </w:rPr>
        <w:t xml:space="preserve"> (UEMs)</w:t>
      </w:r>
      <w:r w:rsidR="00B17BEF" w:rsidRPr="007E6353">
        <w:rPr>
          <w:color w:val="auto"/>
          <w:lang w:val="en-US"/>
        </w:rPr>
        <w:t xml:space="preserve"> into four categories: automatic (software evaluat</w:t>
      </w:r>
      <w:r w:rsidR="00C9182E" w:rsidRPr="007E6353">
        <w:rPr>
          <w:color w:val="auto"/>
          <w:lang w:val="en-US"/>
        </w:rPr>
        <w:t>ion</w:t>
      </w:r>
      <w:r w:rsidR="00B17BEF" w:rsidRPr="007E6353">
        <w:rPr>
          <w:color w:val="auto"/>
          <w:lang w:val="en-US"/>
        </w:rPr>
        <w:t>), empirical (user</w:t>
      </w:r>
      <w:r w:rsidR="00E0587F" w:rsidRPr="007E6353">
        <w:rPr>
          <w:color w:val="auto"/>
          <w:lang w:val="en-US"/>
        </w:rPr>
        <w:t xml:space="preserve"> </w:t>
      </w:r>
      <w:r w:rsidR="00C9182E" w:rsidRPr="007E6353">
        <w:rPr>
          <w:color w:val="auto"/>
          <w:lang w:val="en-US"/>
        </w:rPr>
        <w:t>te</w:t>
      </w:r>
      <w:r w:rsidR="00E0587F" w:rsidRPr="007E6353">
        <w:rPr>
          <w:color w:val="auto"/>
          <w:lang w:val="en-US"/>
        </w:rPr>
        <w:t>sting</w:t>
      </w:r>
      <w:r w:rsidR="00B17BEF" w:rsidRPr="007E6353">
        <w:rPr>
          <w:color w:val="auto"/>
          <w:lang w:val="en-US"/>
        </w:rPr>
        <w:t>), formal (</w:t>
      </w:r>
      <w:r w:rsidR="00E0587F" w:rsidRPr="007E6353">
        <w:rPr>
          <w:color w:val="auto"/>
          <w:lang w:val="en-US"/>
        </w:rPr>
        <w:t xml:space="preserve">evaluation </w:t>
      </w:r>
      <w:r w:rsidR="00B17BEF" w:rsidRPr="007E6353">
        <w:rPr>
          <w:color w:val="auto"/>
          <w:lang w:val="en-US"/>
        </w:rPr>
        <w:t>models), and informal (e</w:t>
      </w:r>
      <w:r w:rsidR="00B624F6" w:rsidRPr="007E6353">
        <w:rPr>
          <w:color w:val="auto"/>
          <w:lang w:val="en-US"/>
        </w:rPr>
        <w:t>xpert e</w:t>
      </w:r>
      <w:r w:rsidR="00B17BEF" w:rsidRPr="007E6353">
        <w:rPr>
          <w:color w:val="auto"/>
          <w:lang w:val="en-US"/>
        </w:rPr>
        <w:t>valuat</w:t>
      </w:r>
      <w:r w:rsidR="00B624F6" w:rsidRPr="007E6353">
        <w:rPr>
          <w:color w:val="auto"/>
          <w:lang w:val="en-US"/>
        </w:rPr>
        <w:t>ion</w:t>
      </w:r>
      <w:r w:rsidR="00B17BEF" w:rsidRPr="007E6353">
        <w:rPr>
          <w:color w:val="auto"/>
          <w:lang w:val="en-US"/>
        </w:rPr>
        <w:t>)</w:t>
      </w:r>
      <w:r w:rsidR="00C6240F">
        <w:rPr>
          <w:color w:val="auto"/>
          <w:lang w:val="en-US"/>
        </w:rPr>
        <w:t>,</w:t>
      </w:r>
      <w:r w:rsidR="00FA705C" w:rsidRPr="007E6353">
        <w:rPr>
          <w:color w:val="auto"/>
          <w:lang w:val="en-US"/>
        </w:rPr>
        <w:t xml:space="preserve"> </w:t>
      </w:r>
      <w:r w:rsidR="007D46E3" w:rsidRPr="007E6353">
        <w:rPr>
          <w:color w:val="auto"/>
          <w:lang w:val="en-US"/>
        </w:rPr>
        <w:t>and later</w:t>
      </w:r>
      <w:r w:rsidR="00FA705C" w:rsidRPr="007E6353">
        <w:rPr>
          <w:color w:val="auto"/>
          <w:lang w:val="en-US"/>
        </w:rPr>
        <w:t xml:space="preserve"> </w:t>
      </w:r>
      <w:r w:rsidR="0021018F" w:rsidRPr="007E6353">
        <w:rPr>
          <w:color w:val="auto"/>
          <w:lang w:val="en-US"/>
        </w:rPr>
        <w:t xml:space="preserve">Ivory and Hearst (2001) </w:t>
      </w:r>
      <w:r w:rsidR="00DD70F4" w:rsidRPr="007E6353">
        <w:rPr>
          <w:color w:val="auto"/>
          <w:lang w:val="en-US"/>
        </w:rPr>
        <w:t>ca</w:t>
      </w:r>
      <w:r w:rsidR="007F481C">
        <w:rPr>
          <w:color w:val="auto"/>
          <w:lang w:val="en-US"/>
        </w:rPr>
        <w:t>tegoriz</w:t>
      </w:r>
      <w:r w:rsidR="00DD70F4" w:rsidRPr="007E6353">
        <w:rPr>
          <w:color w:val="auto"/>
          <w:lang w:val="en-US"/>
        </w:rPr>
        <w:t xml:space="preserve">ed </w:t>
      </w:r>
      <w:r w:rsidR="007D46E3" w:rsidRPr="007E6353">
        <w:rPr>
          <w:color w:val="auto"/>
          <w:lang w:val="en-US"/>
        </w:rPr>
        <w:t>the</w:t>
      </w:r>
      <w:r w:rsidR="001672F0" w:rsidRPr="007E6353">
        <w:rPr>
          <w:color w:val="auto"/>
          <w:lang w:val="en-US"/>
        </w:rPr>
        <w:t>m i</w:t>
      </w:r>
      <w:r w:rsidR="0021018F" w:rsidRPr="007E6353">
        <w:rPr>
          <w:color w:val="auto"/>
          <w:lang w:val="en-US"/>
        </w:rPr>
        <w:t>n</w:t>
      </w:r>
      <w:r w:rsidR="001672F0" w:rsidRPr="007E6353">
        <w:rPr>
          <w:color w:val="auto"/>
          <w:lang w:val="en-US"/>
        </w:rPr>
        <w:t>to</w:t>
      </w:r>
      <w:r w:rsidR="00C6240F">
        <w:rPr>
          <w:color w:val="auto"/>
          <w:lang w:val="en-US"/>
        </w:rPr>
        <w:t xml:space="preserve"> five categories</w:t>
      </w:r>
      <w:r w:rsidR="00EB3525" w:rsidRPr="007E6353">
        <w:rPr>
          <w:color w:val="auto"/>
          <w:lang w:val="en-US"/>
        </w:rPr>
        <w:t>:</w:t>
      </w:r>
      <w:r w:rsidR="00FA5F14" w:rsidRPr="007E6353">
        <w:rPr>
          <w:color w:val="auto"/>
          <w:lang w:val="en-US"/>
        </w:rPr>
        <w:t xml:space="preserve"> </w:t>
      </w:r>
      <w:r w:rsidR="001672F0" w:rsidRPr="007E6353">
        <w:rPr>
          <w:color w:val="auto"/>
          <w:lang w:val="en-US"/>
        </w:rPr>
        <w:t>t</w:t>
      </w:r>
      <w:r w:rsidR="0021018F" w:rsidRPr="007E6353">
        <w:rPr>
          <w:color w:val="auto"/>
          <w:lang w:val="en-US"/>
        </w:rPr>
        <w:t xml:space="preserve">esting, </w:t>
      </w:r>
      <w:r w:rsidR="001672F0" w:rsidRPr="007E6353">
        <w:rPr>
          <w:color w:val="auto"/>
          <w:lang w:val="en-US"/>
        </w:rPr>
        <w:t>i</w:t>
      </w:r>
      <w:r w:rsidR="0021018F" w:rsidRPr="007E6353">
        <w:rPr>
          <w:color w:val="auto"/>
          <w:lang w:val="en-US"/>
        </w:rPr>
        <w:t xml:space="preserve">nspection, </w:t>
      </w:r>
      <w:r w:rsidR="001672F0" w:rsidRPr="007E6353">
        <w:rPr>
          <w:color w:val="auto"/>
          <w:lang w:val="en-US"/>
        </w:rPr>
        <w:t>i</w:t>
      </w:r>
      <w:r w:rsidR="0021018F" w:rsidRPr="007E6353">
        <w:rPr>
          <w:color w:val="auto"/>
          <w:lang w:val="en-US"/>
        </w:rPr>
        <w:t xml:space="preserve">nquiry, </w:t>
      </w:r>
      <w:r w:rsidR="001672F0" w:rsidRPr="007E6353">
        <w:rPr>
          <w:color w:val="auto"/>
          <w:lang w:val="en-US"/>
        </w:rPr>
        <w:t>a</w:t>
      </w:r>
      <w:r w:rsidR="0021018F" w:rsidRPr="007E6353">
        <w:rPr>
          <w:color w:val="auto"/>
          <w:lang w:val="en-US"/>
        </w:rPr>
        <w:t xml:space="preserve">nalytical </w:t>
      </w:r>
      <w:r w:rsidR="001672F0" w:rsidRPr="007E6353">
        <w:rPr>
          <w:color w:val="auto"/>
          <w:lang w:val="en-US"/>
        </w:rPr>
        <w:t>m</w:t>
      </w:r>
      <w:r w:rsidR="0021018F" w:rsidRPr="007E6353">
        <w:rPr>
          <w:color w:val="auto"/>
          <w:lang w:val="en-US"/>
        </w:rPr>
        <w:t>odeling</w:t>
      </w:r>
      <w:r w:rsidR="00C6240F">
        <w:rPr>
          <w:color w:val="auto"/>
          <w:lang w:val="en-US"/>
        </w:rPr>
        <w:t>,</w:t>
      </w:r>
      <w:r w:rsidR="0021018F" w:rsidRPr="007E6353">
        <w:rPr>
          <w:color w:val="auto"/>
          <w:lang w:val="en-US"/>
        </w:rPr>
        <w:t xml:space="preserve"> and </w:t>
      </w:r>
      <w:r w:rsidR="001672F0" w:rsidRPr="007E6353">
        <w:rPr>
          <w:color w:val="auto"/>
          <w:lang w:val="en-US"/>
        </w:rPr>
        <w:t>s</w:t>
      </w:r>
      <w:r w:rsidR="0021018F" w:rsidRPr="007E6353">
        <w:rPr>
          <w:color w:val="auto"/>
          <w:lang w:val="en-US"/>
        </w:rPr>
        <w:t>imulation</w:t>
      </w:r>
      <w:r w:rsidR="001F6DA8" w:rsidRPr="007E6353">
        <w:rPr>
          <w:color w:val="auto"/>
          <w:lang w:val="en-US"/>
        </w:rPr>
        <w:t xml:space="preserve">. </w:t>
      </w:r>
      <w:r w:rsidR="00854074">
        <w:rPr>
          <w:color w:val="auto"/>
          <w:lang w:val="en-US"/>
        </w:rPr>
        <w:t>R</w:t>
      </w:r>
      <w:r w:rsidR="00C9182E" w:rsidRPr="007E6353">
        <w:rPr>
          <w:color w:val="auto"/>
          <w:lang w:val="en-US"/>
        </w:rPr>
        <w:t>ecent attempt</w:t>
      </w:r>
      <w:r w:rsidR="001F6DA8" w:rsidRPr="007E6353">
        <w:rPr>
          <w:color w:val="auto"/>
          <w:lang w:val="en-US"/>
        </w:rPr>
        <w:t>s</w:t>
      </w:r>
      <w:r w:rsidR="00C9182E" w:rsidRPr="007E6353">
        <w:rPr>
          <w:color w:val="auto"/>
          <w:lang w:val="en-US"/>
        </w:rPr>
        <w:t xml:space="preserve"> </w:t>
      </w:r>
      <w:r w:rsidR="00854074">
        <w:rPr>
          <w:color w:val="auto"/>
          <w:lang w:val="en-US"/>
        </w:rPr>
        <w:t>by</w:t>
      </w:r>
      <w:r w:rsidR="00706FE3" w:rsidRPr="007E6353">
        <w:rPr>
          <w:color w:val="auto"/>
          <w:lang w:val="en-US"/>
        </w:rPr>
        <w:t xml:space="preserve"> Fernandez </w:t>
      </w:r>
      <w:r w:rsidR="00754F34">
        <w:rPr>
          <w:color w:val="auto"/>
          <w:lang w:val="en-US"/>
        </w:rPr>
        <w:t xml:space="preserve">et al. </w:t>
      </w:r>
      <w:r w:rsidR="00706FE3" w:rsidRPr="007E6353">
        <w:rPr>
          <w:color w:val="auto"/>
          <w:lang w:val="en-US"/>
        </w:rPr>
        <w:t xml:space="preserve"> </w:t>
      </w:r>
      <w:r w:rsidR="000531E2" w:rsidRPr="007E6353">
        <w:rPr>
          <w:color w:val="auto"/>
          <w:lang w:val="en-US"/>
        </w:rPr>
        <w:t>(</w:t>
      </w:r>
      <w:r w:rsidR="00706FE3" w:rsidRPr="007E6353">
        <w:rPr>
          <w:color w:val="auto"/>
          <w:lang w:val="en-US"/>
        </w:rPr>
        <w:t>2011)</w:t>
      </w:r>
      <w:r w:rsidR="00C9182E" w:rsidRPr="007E6353">
        <w:rPr>
          <w:color w:val="auto"/>
          <w:lang w:val="en-US"/>
        </w:rPr>
        <w:t xml:space="preserve"> adopted </w:t>
      </w:r>
      <w:r w:rsidR="00706FE3" w:rsidRPr="007E6353">
        <w:rPr>
          <w:color w:val="auto"/>
          <w:lang w:val="en-US"/>
        </w:rPr>
        <w:t xml:space="preserve">the </w:t>
      </w:r>
      <w:r w:rsidR="00C9182E" w:rsidRPr="007E6353">
        <w:rPr>
          <w:color w:val="auto"/>
          <w:lang w:val="en-US"/>
        </w:rPr>
        <w:t xml:space="preserve">same taxonomy </w:t>
      </w:r>
      <w:r w:rsidR="008D7442" w:rsidRPr="007E6353">
        <w:rPr>
          <w:color w:val="auto"/>
          <w:lang w:val="en-US"/>
        </w:rPr>
        <w:t>as</w:t>
      </w:r>
      <w:r w:rsidR="00C9182E" w:rsidRPr="007E6353">
        <w:rPr>
          <w:color w:val="auto"/>
          <w:lang w:val="en-US"/>
        </w:rPr>
        <w:t xml:space="preserve"> Ivory and Hearst. </w:t>
      </w:r>
      <w:r w:rsidR="000D772C" w:rsidRPr="007E6353">
        <w:rPr>
          <w:color w:val="auto"/>
          <w:lang w:val="en-US"/>
        </w:rPr>
        <w:t>Unfortunately, t</w:t>
      </w:r>
      <w:r w:rsidR="00F53F26" w:rsidRPr="007E6353">
        <w:rPr>
          <w:color w:val="auto"/>
          <w:lang w:val="en-US"/>
        </w:rPr>
        <w:t>h</w:t>
      </w:r>
      <w:r w:rsidR="000D772C" w:rsidRPr="007E6353">
        <w:rPr>
          <w:color w:val="auto"/>
          <w:lang w:val="en-US"/>
        </w:rPr>
        <w:t>o</w:t>
      </w:r>
      <w:r w:rsidR="00F53F26" w:rsidRPr="007E6353">
        <w:rPr>
          <w:color w:val="auto"/>
          <w:lang w:val="en-US"/>
        </w:rPr>
        <w:t>se classifications</w:t>
      </w:r>
      <w:r w:rsidR="000D772C" w:rsidRPr="007E6353">
        <w:rPr>
          <w:color w:val="auto"/>
          <w:lang w:val="en-US"/>
        </w:rPr>
        <w:t xml:space="preserve"> </w:t>
      </w:r>
      <w:r w:rsidR="00B6182E" w:rsidRPr="007E6353">
        <w:rPr>
          <w:color w:val="auto"/>
          <w:lang w:val="en-US"/>
        </w:rPr>
        <w:t xml:space="preserve">of evaluation methods </w:t>
      </w:r>
      <w:r w:rsidR="000D772C" w:rsidRPr="007E6353">
        <w:rPr>
          <w:color w:val="auto"/>
          <w:lang w:val="en-US"/>
        </w:rPr>
        <w:t xml:space="preserve">are </w:t>
      </w:r>
      <w:r w:rsidR="00875DF8" w:rsidRPr="007E6353">
        <w:rPr>
          <w:color w:val="auto"/>
          <w:lang w:val="en-US"/>
        </w:rPr>
        <w:t xml:space="preserve">few, </w:t>
      </w:r>
      <w:r w:rsidR="000D772C" w:rsidRPr="007E6353">
        <w:rPr>
          <w:color w:val="auto"/>
          <w:lang w:val="en-US"/>
        </w:rPr>
        <w:t>old</w:t>
      </w:r>
      <w:r w:rsidR="00B6182E" w:rsidRPr="007E6353">
        <w:rPr>
          <w:color w:val="auto"/>
          <w:lang w:val="en-US"/>
        </w:rPr>
        <w:t>, and</w:t>
      </w:r>
      <w:r w:rsidR="000D772C" w:rsidRPr="007E6353">
        <w:rPr>
          <w:color w:val="auto"/>
          <w:lang w:val="en-US"/>
        </w:rPr>
        <w:t xml:space="preserve"> </w:t>
      </w:r>
      <w:r w:rsidR="00307F06" w:rsidRPr="007E6353">
        <w:rPr>
          <w:color w:val="auto"/>
          <w:lang w:val="en-US"/>
        </w:rPr>
        <w:t>miss</w:t>
      </w:r>
      <w:r w:rsidR="00B6182E" w:rsidRPr="007E6353">
        <w:rPr>
          <w:color w:val="auto"/>
          <w:lang w:val="en-US"/>
        </w:rPr>
        <w:t>ing</w:t>
      </w:r>
      <w:r w:rsidR="00F53F26" w:rsidRPr="007E6353">
        <w:rPr>
          <w:color w:val="auto"/>
          <w:lang w:val="en-US"/>
        </w:rPr>
        <w:t xml:space="preserve"> </w:t>
      </w:r>
      <w:r w:rsidR="000D772C" w:rsidRPr="007E6353">
        <w:rPr>
          <w:color w:val="auto"/>
          <w:lang w:val="en-US"/>
        </w:rPr>
        <w:t>newer</w:t>
      </w:r>
      <w:r w:rsidR="00307F06" w:rsidRPr="007E6353">
        <w:rPr>
          <w:color w:val="auto"/>
          <w:lang w:val="en-US"/>
        </w:rPr>
        <w:t xml:space="preserve"> </w:t>
      </w:r>
      <w:r w:rsidR="00B6182E" w:rsidRPr="007E6353">
        <w:rPr>
          <w:color w:val="auto"/>
          <w:lang w:val="en-US"/>
        </w:rPr>
        <w:t>approaches</w:t>
      </w:r>
      <w:r w:rsidR="00854074">
        <w:rPr>
          <w:color w:val="auto"/>
          <w:lang w:val="en-US"/>
        </w:rPr>
        <w:t>,</w:t>
      </w:r>
      <w:r w:rsidR="00307F06" w:rsidRPr="007E6353">
        <w:rPr>
          <w:color w:val="auto"/>
          <w:lang w:val="en-US"/>
        </w:rPr>
        <w:t xml:space="preserve"> as </w:t>
      </w:r>
      <w:r w:rsidR="00E86229" w:rsidRPr="007E6353">
        <w:rPr>
          <w:color w:val="auto"/>
          <w:lang w:val="en-US"/>
        </w:rPr>
        <w:t xml:space="preserve">neither of these </w:t>
      </w:r>
      <w:r w:rsidR="00112843" w:rsidRPr="007E6353">
        <w:rPr>
          <w:color w:val="auto"/>
          <w:lang w:val="en-US"/>
        </w:rPr>
        <w:t>taxonomies</w:t>
      </w:r>
      <w:r w:rsidR="00E86229" w:rsidRPr="007E6353">
        <w:rPr>
          <w:color w:val="auto"/>
          <w:lang w:val="en-US"/>
        </w:rPr>
        <w:t xml:space="preserve"> reflects</w:t>
      </w:r>
      <w:r w:rsidR="00704849" w:rsidRPr="007E6353">
        <w:rPr>
          <w:color w:val="auto"/>
          <w:lang w:val="en-US"/>
        </w:rPr>
        <w:t>,</w:t>
      </w:r>
      <w:r w:rsidR="00E86229" w:rsidRPr="007E6353">
        <w:rPr>
          <w:color w:val="auto"/>
          <w:lang w:val="en-US"/>
        </w:rPr>
        <w:t xml:space="preserve"> </w:t>
      </w:r>
      <w:r w:rsidR="00AE27E4" w:rsidRPr="007E6353">
        <w:rPr>
          <w:color w:val="auto"/>
          <w:lang w:val="en-US"/>
        </w:rPr>
        <w:t>for example</w:t>
      </w:r>
      <w:r w:rsidR="00704849" w:rsidRPr="007E6353">
        <w:rPr>
          <w:color w:val="auto"/>
          <w:lang w:val="en-US"/>
        </w:rPr>
        <w:t>,</w:t>
      </w:r>
      <w:r w:rsidR="00AE27E4" w:rsidRPr="007E6353">
        <w:rPr>
          <w:color w:val="auto"/>
          <w:lang w:val="en-US"/>
        </w:rPr>
        <w:t xml:space="preserve"> </w:t>
      </w:r>
      <w:r w:rsidR="00932356">
        <w:rPr>
          <w:color w:val="auto"/>
          <w:lang w:val="en-US"/>
        </w:rPr>
        <w:t>W</w:t>
      </w:r>
      <w:r w:rsidR="00F53F26" w:rsidRPr="007E6353">
        <w:rPr>
          <w:color w:val="auto"/>
          <w:lang w:val="en-US"/>
        </w:rPr>
        <w:t>eb analytic</w:t>
      </w:r>
      <w:r w:rsidR="007D277B" w:rsidRPr="007E6353">
        <w:rPr>
          <w:color w:val="auto"/>
          <w:lang w:val="en-US"/>
        </w:rPr>
        <w:t>s</w:t>
      </w:r>
      <w:r w:rsidR="005E0B6F" w:rsidRPr="007E6353">
        <w:rPr>
          <w:color w:val="auto"/>
          <w:lang w:val="en-US"/>
        </w:rPr>
        <w:t xml:space="preserve"> or</w:t>
      </w:r>
      <w:r w:rsidR="00F53F26" w:rsidRPr="007E6353">
        <w:rPr>
          <w:color w:val="auto"/>
          <w:lang w:val="en-US"/>
        </w:rPr>
        <w:t xml:space="preserve"> link analysis </w:t>
      </w:r>
      <w:r w:rsidR="00E86229" w:rsidRPr="007E6353">
        <w:rPr>
          <w:color w:val="auto"/>
          <w:lang w:val="en-US"/>
        </w:rPr>
        <w:t xml:space="preserve">aspects of </w:t>
      </w:r>
      <w:r w:rsidR="00112843" w:rsidRPr="007E6353">
        <w:rPr>
          <w:color w:val="auto"/>
          <w:lang w:val="en-US"/>
        </w:rPr>
        <w:t>UEM</w:t>
      </w:r>
      <w:r w:rsidR="00F53F26" w:rsidRPr="007E6353">
        <w:rPr>
          <w:color w:val="auto"/>
          <w:lang w:val="en-US"/>
        </w:rPr>
        <w:t>s.</w:t>
      </w:r>
    </w:p>
    <w:p w:rsidR="00617E3B" w:rsidRPr="00F87ECD" w:rsidRDefault="00617E3B" w:rsidP="0058421B">
      <w:pPr>
        <w:autoSpaceDE w:val="0"/>
        <w:autoSpaceDN w:val="0"/>
        <w:adjustRightInd w:val="0"/>
        <w:spacing w:line="240" w:lineRule="auto"/>
        <w:ind w:left="270" w:hanging="270"/>
      </w:pPr>
    </w:p>
    <w:p w:rsidR="00C80E75" w:rsidRDefault="00B77D1E" w:rsidP="00754F34">
      <w:pPr>
        <w:autoSpaceDE w:val="0"/>
        <w:autoSpaceDN w:val="0"/>
        <w:adjustRightInd w:val="0"/>
        <w:spacing w:line="240" w:lineRule="auto"/>
        <w:ind w:left="270" w:hanging="270"/>
        <w:rPr>
          <w:color w:val="auto"/>
          <w:lang w:val="en-US"/>
        </w:rPr>
      </w:pPr>
      <w:r w:rsidRPr="007E6353">
        <w:rPr>
          <w:color w:val="auto"/>
          <w:lang w:val="en-US"/>
        </w:rPr>
        <w:t>c</w:t>
      </w:r>
      <w:r w:rsidR="00C80E75" w:rsidRPr="007E6353">
        <w:rPr>
          <w:color w:val="auto"/>
          <w:lang w:val="en-US"/>
        </w:rPr>
        <w:t xml:space="preserve">) </w:t>
      </w:r>
      <w:r w:rsidR="00714B9E" w:rsidRPr="007E6353">
        <w:rPr>
          <w:color w:val="auto"/>
          <w:lang w:val="en-US"/>
        </w:rPr>
        <w:t xml:space="preserve">Researchers in the field </w:t>
      </w:r>
      <w:r w:rsidR="00C80E75" w:rsidRPr="007E6353">
        <w:rPr>
          <w:color w:val="auto"/>
          <w:lang w:val="en-US"/>
        </w:rPr>
        <w:t>often applied the method(s) on different websites but seldom analyzed them or identified their strength</w:t>
      </w:r>
      <w:r w:rsidR="00E5551B" w:rsidRPr="007E6353">
        <w:rPr>
          <w:color w:val="auto"/>
          <w:lang w:val="en-US"/>
        </w:rPr>
        <w:t>s</w:t>
      </w:r>
      <w:r w:rsidR="00C80E75" w:rsidRPr="007E6353">
        <w:rPr>
          <w:color w:val="auto"/>
          <w:lang w:val="en-US"/>
        </w:rPr>
        <w:t xml:space="preserve"> and weakness</w:t>
      </w:r>
      <w:r w:rsidR="00E5551B" w:rsidRPr="007E6353">
        <w:rPr>
          <w:color w:val="auto"/>
          <w:lang w:val="en-US"/>
        </w:rPr>
        <w:t>es</w:t>
      </w:r>
      <w:r w:rsidR="00C80E75" w:rsidRPr="007E6353">
        <w:rPr>
          <w:color w:val="auto"/>
          <w:lang w:val="en-US"/>
        </w:rPr>
        <w:t xml:space="preserve">. </w:t>
      </w:r>
      <w:r w:rsidR="003A4000" w:rsidRPr="007E6353">
        <w:rPr>
          <w:color w:val="auto"/>
          <w:lang w:val="en-US"/>
        </w:rPr>
        <w:t>For inst</w:t>
      </w:r>
      <w:r w:rsidR="00875DF8" w:rsidRPr="007E6353">
        <w:rPr>
          <w:color w:val="auto"/>
          <w:lang w:val="en-US"/>
        </w:rPr>
        <w:t>a</w:t>
      </w:r>
      <w:r w:rsidR="003A4000" w:rsidRPr="007E6353">
        <w:rPr>
          <w:color w:val="auto"/>
          <w:lang w:val="en-US"/>
        </w:rPr>
        <w:t>n</w:t>
      </w:r>
      <w:r w:rsidR="00875DF8" w:rsidRPr="007E6353">
        <w:rPr>
          <w:color w:val="auto"/>
          <w:lang w:val="en-US"/>
        </w:rPr>
        <w:t>c</w:t>
      </w:r>
      <w:r w:rsidR="003A4000" w:rsidRPr="007E6353">
        <w:rPr>
          <w:color w:val="auto"/>
          <w:lang w:val="en-US"/>
        </w:rPr>
        <w:t>e</w:t>
      </w:r>
      <w:r w:rsidR="00875DF8" w:rsidRPr="007E6353">
        <w:rPr>
          <w:color w:val="auto"/>
          <w:lang w:val="en-US"/>
        </w:rPr>
        <w:t xml:space="preserve">, link analysis methods have been </w:t>
      </w:r>
      <w:r w:rsidR="00CA0512" w:rsidRPr="007E6353">
        <w:rPr>
          <w:color w:val="auto"/>
          <w:lang w:val="en-US"/>
        </w:rPr>
        <w:t>used widely</w:t>
      </w:r>
      <w:r w:rsidR="00854074">
        <w:rPr>
          <w:color w:val="auto"/>
          <w:lang w:val="en-US"/>
        </w:rPr>
        <w:t>,</w:t>
      </w:r>
      <w:r w:rsidR="00CA0512" w:rsidRPr="007E6353">
        <w:rPr>
          <w:color w:val="auto"/>
          <w:lang w:val="en-US"/>
        </w:rPr>
        <w:t xml:space="preserve"> but</w:t>
      </w:r>
      <w:r w:rsidR="00875DF8" w:rsidRPr="007E6353">
        <w:rPr>
          <w:color w:val="auto"/>
          <w:lang w:val="en-US"/>
        </w:rPr>
        <w:t xml:space="preserve"> very few authors</w:t>
      </w:r>
      <w:r w:rsidR="0065259F" w:rsidRPr="007E6353">
        <w:rPr>
          <w:color w:val="auto"/>
          <w:lang w:val="en-US"/>
        </w:rPr>
        <w:t>,</w:t>
      </w:r>
      <w:r w:rsidR="00875DF8" w:rsidRPr="007E6353">
        <w:rPr>
          <w:color w:val="auto"/>
          <w:lang w:val="en-US"/>
        </w:rPr>
        <w:t xml:space="preserve"> such as </w:t>
      </w:r>
      <w:r w:rsidR="00FD5E04" w:rsidRPr="007E6353">
        <w:rPr>
          <w:color w:val="auto"/>
          <w:lang w:val="en-US"/>
        </w:rPr>
        <w:t xml:space="preserve">Jalal </w:t>
      </w:r>
      <w:r w:rsidR="00754F34">
        <w:rPr>
          <w:color w:val="auto"/>
          <w:lang w:val="en-US"/>
        </w:rPr>
        <w:t>et al.</w:t>
      </w:r>
      <w:r w:rsidR="00FD5E04" w:rsidRPr="007E6353">
        <w:rPr>
          <w:color w:val="auto"/>
          <w:lang w:val="en-US"/>
        </w:rPr>
        <w:t xml:space="preserve"> (2010), </w:t>
      </w:r>
      <w:proofErr w:type="spellStart"/>
      <w:r w:rsidR="00875DF8" w:rsidRPr="007E6353">
        <w:rPr>
          <w:color w:val="auto"/>
          <w:lang w:val="en-US"/>
        </w:rPr>
        <w:t>Noruzi</w:t>
      </w:r>
      <w:proofErr w:type="spellEnd"/>
      <w:r w:rsidR="00875DF8" w:rsidRPr="007E6353">
        <w:rPr>
          <w:color w:val="auto"/>
          <w:lang w:val="en-US"/>
        </w:rPr>
        <w:t xml:space="preserve"> (2006)</w:t>
      </w:r>
      <w:r w:rsidR="004942A2">
        <w:rPr>
          <w:color w:val="auto"/>
          <w:lang w:val="en-US"/>
        </w:rPr>
        <w:t>,</w:t>
      </w:r>
      <w:r w:rsidR="00DD70F4">
        <w:rPr>
          <w:color w:val="auto"/>
          <w:lang w:val="en-US"/>
        </w:rPr>
        <w:t xml:space="preserve"> </w:t>
      </w:r>
      <w:r w:rsidR="00FD5E04" w:rsidRPr="007E6353">
        <w:rPr>
          <w:color w:val="auto"/>
          <w:lang w:val="en-US"/>
        </w:rPr>
        <w:t>and</w:t>
      </w:r>
      <w:r w:rsidR="00875DF8" w:rsidRPr="007E6353">
        <w:rPr>
          <w:color w:val="auto"/>
          <w:lang w:val="en-US"/>
        </w:rPr>
        <w:t xml:space="preserve"> </w:t>
      </w:r>
      <w:proofErr w:type="spellStart"/>
      <w:r w:rsidR="00875DF8" w:rsidRPr="007E6353">
        <w:rPr>
          <w:color w:val="auto"/>
          <w:lang w:val="en-US"/>
        </w:rPr>
        <w:t>Shekofteh</w:t>
      </w:r>
      <w:proofErr w:type="spellEnd"/>
      <w:r w:rsidR="00875DF8" w:rsidRPr="007E6353">
        <w:rPr>
          <w:color w:val="auto"/>
          <w:lang w:val="en-US"/>
        </w:rPr>
        <w:t xml:space="preserve"> et al. (2010)</w:t>
      </w:r>
      <w:r w:rsidR="00E04E63">
        <w:rPr>
          <w:color w:val="auto"/>
          <w:lang w:val="en-US"/>
        </w:rPr>
        <w:t xml:space="preserve">, </w:t>
      </w:r>
      <w:r w:rsidR="00AB29C9" w:rsidRPr="007E6353">
        <w:rPr>
          <w:color w:val="auto"/>
          <w:lang w:val="en-US"/>
        </w:rPr>
        <w:t>evaluate</w:t>
      </w:r>
      <w:r w:rsidR="0065259F" w:rsidRPr="007E6353">
        <w:rPr>
          <w:color w:val="auto"/>
          <w:lang w:val="en-US"/>
        </w:rPr>
        <w:t xml:space="preserve"> them</w:t>
      </w:r>
      <w:r w:rsidR="00875DF8" w:rsidRPr="007E6353">
        <w:rPr>
          <w:color w:val="auto"/>
          <w:lang w:val="en-US"/>
        </w:rPr>
        <w:t xml:space="preserve">. </w:t>
      </w:r>
      <w:r w:rsidR="00742366" w:rsidRPr="007E6353">
        <w:rPr>
          <w:color w:val="auto"/>
          <w:lang w:val="en-US"/>
        </w:rPr>
        <w:t xml:space="preserve">Also, Fernandez et al. (2011) and </w:t>
      </w:r>
      <w:proofErr w:type="spellStart"/>
      <w:r w:rsidR="00AF176D" w:rsidRPr="007E6353">
        <w:rPr>
          <w:color w:val="auto"/>
          <w:lang w:val="en-US"/>
        </w:rPr>
        <w:t>Hasan</w:t>
      </w:r>
      <w:proofErr w:type="spellEnd"/>
      <w:r w:rsidR="00AF176D" w:rsidRPr="007E6353">
        <w:rPr>
          <w:color w:val="auto"/>
          <w:lang w:val="en-US"/>
        </w:rPr>
        <w:t xml:space="preserve"> (2009)</w:t>
      </w:r>
      <w:r w:rsidR="00AC64D6" w:rsidRPr="007E6353">
        <w:rPr>
          <w:color w:val="auto"/>
          <w:lang w:val="en-US"/>
        </w:rPr>
        <w:t xml:space="preserve"> </w:t>
      </w:r>
      <w:r w:rsidR="00177F71" w:rsidRPr="007E6353">
        <w:rPr>
          <w:color w:val="auto"/>
          <w:lang w:val="en-US"/>
        </w:rPr>
        <w:t xml:space="preserve">indicated </w:t>
      </w:r>
      <w:r w:rsidR="00C20EA0" w:rsidRPr="007E6353">
        <w:rPr>
          <w:color w:val="auto"/>
          <w:lang w:val="en-US"/>
        </w:rPr>
        <w:t xml:space="preserve">that </w:t>
      </w:r>
      <w:r w:rsidR="0062220A" w:rsidRPr="007E6353">
        <w:rPr>
          <w:color w:val="auto"/>
          <w:lang w:val="en-US"/>
        </w:rPr>
        <w:t xml:space="preserve">there is </w:t>
      </w:r>
      <w:r w:rsidR="00AF176D" w:rsidRPr="007E6353">
        <w:rPr>
          <w:color w:val="auto"/>
          <w:lang w:val="en-US"/>
        </w:rPr>
        <w:t xml:space="preserve">little detail about the benefits and drawbacks of each method. </w:t>
      </w:r>
      <w:proofErr w:type="spellStart"/>
      <w:r w:rsidR="00C80E75" w:rsidRPr="007E6353">
        <w:rPr>
          <w:color w:val="auto"/>
          <w:lang w:val="en-US"/>
        </w:rPr>
        <w:t>Woolrych</w:t>
      </w:r>
      <w:proofErr w:type="spellEnd"/>
      <w:r w:rsidR="00C80E75" w:rsidRPr="007E6353">
        <w:rPr>
          <w:color w:val="auto"/>
          <w:lang w:val="en-US"/>
        </w:rPr>
        <w:t xml:space="preserve"> et al. (2011) warned that research that assesses UE</w:t>
      </w:r>
      <w:r w:rsidR="00D14253" w:rsidRPr="007E6353">
        <w:rPr>
          <w:color w:val="auto"/>
          <w:lang w:val="en-US"/>
        </w:rPr>
        <w:t>M</w:t>
      </w:r>
      <w:r w:rsidR="00C80E75" w:rsidRPr="007E6353">
        <w:rPr>
          <w:color w:val="auto"/>
          <w:lang w:val="en-US"/>
        </w:rPr>
        <w:t xml:space="preserve">s has been in crisis for over a decade </w:t>
      </w:r>
      <w:r w:rsidR="00854074">
        <w:rPr>
          <w:color w:val="auto"/>
          <w:lang w:val="en-US"/>
        </w:rPr>
        <w:t>because of</w:t>
      </w:r>
      <w:r w:rsidR="00C80E75" w:rsidRPr="007E6353">
        <w:rPr>
          <w:color w:val="auto"/>
          <w:lang w:val="en-US"/>
        </w:rPr>
        <w:t xml:space="preserve"> fewer publications</w:t>
      </w:r>
      <w:r w:rsidR="008D7442" w:rsidRPr="007E6353">
        <w:rPr>
          <w:color w:val="auto"/>
          <w:lang w:val="en-US"/>
        </w:rPr>
        <w:t>. T</w:t>
      </w:r>
      <w:r w:rsidR="00C80E75" w:rsidRPr="007E6353">
        <w:rPr>
          <w:color w:val="auto"/>
          <w:lang w:val="en-US"/>
        </w:rPr>
        <w:t xml:space="preserve">here are </w:t>
      </w:r>
      <w:r w:rsidR="008D7442" w:rsidRPr="007E6353">
        <w:rPr>
          <w:color w:val="auto"/>
          <w:lang w:val="en-US"/>
        </w:rPr>
        <w:t xml:space="preserve">also </w:t>
      </w:r>
      <w:r w:rsidR="00C80E75" w:rsidRPr="007E6353">
        <w:rPr>
          <w:color w:val="auto"/>
          <w:lang w:val="en-US"/>
        </w:rPr>
        <w:t>risks that inadequate evaluation practices are becoming prematurely standardized</w:t>
      </w:r>
      <w:r w:rsidR="004C4D9A" w:rsidRPr="007E6353">
        <w:rPr>
          <w:color w:val="auto"/>
          <w:lang w:val="en-US"/>
        </w:rPr>
        <w:t xml:space="preserve">. </w:t>
      </w:r>
    </w:p>
    <w:p w:rsidR="00617E3B" w:rsidRPr="007E6353" w:rsidRDefault="00617E3B" w:rsidP="0058421B">
      <w:pPr>
        <w:autoSpaceDE w:val="0"/>
        <w:autoSpaceDN w:val="0"/>
        <w:adjustRightInd w:val="0"/>
        <w:spacing w:line="240" w:lineRule="auto"/>
        <w:ind w:left="270" w:hanging="270"/>
        <w:rPr>
          <w:color w:val="auto"/>
          <w:lang w:val="en-US"/>
        </w:rPr>
      </w:pPr>
    </w:p>
    <w:p w:rsidR="00BC57FE" w:rsidRDefault="00B77D1E" w:rsidP="00754F34">
      <w:pPr>
        <w:autoSpaceDE w:val="0"/>
        <w:autoSpaceDN w:val="0"/>
        <w:adjustRightInd w:val="0"/>
        <w:spacing w:line="240" w:lineRule="auto"/>
        <w:ind w:left="270" w:hanging="270"/>
        <w:rPr>
          <w:color w:val="auto"/>
          <w:lang w:val="en-US"/>
        </w:rPr>
      </w:pPr>
      <w:r w:rsidRPr="007E6353">
        <w:rPr>
          <w:color w:val="auto"/>
          <w:lang w:val="en-US"/>
        </w:rPr>
        <w:t>d</w:t>
      </w:r>
      <w:r w:rsidR="00A45501" w:rsidRPr="007E6353">
        <w:rPr>
          <w:color w:val="auto"/>
          <w:lang w:val="en-US"/>
        </w:rPr>
        <w:t xml:space="preserve">) </w:t>
      </w:r>
      <w:r w:rsidR="00001D8C" w:rsidRPr="007E6353">
        <w:rPr>
          <w:color w:val="auto"/>
          <w:lang w:val="en-US"/>
        </w:rPr>
        <w:t>Few</w:t>
      </w:r>
      <w:r w:rsidR="00C838EA" w:rsidRPr="007E6353">
        <w:rPr>
          <w:color w:val="auto"/>
          <w:lang w:val="en-US"/>
        </w:rPr>
        <w:t xml:space="preserve"> </w:t>
      </w:r>
      <w:r w:rsidR="00A45501" w:rsidRPr="007E6353">
        <w:rPr>
          <w:color w:val="auto"/>
          <w:lang w:val="en-US"/>
        </w:rPr>
        <w:t>compare evaluation methods</w:t>
      </w:r>
      <w:r w:rsidR="00C838EA" w:rsidRPr="007E6353">
        <w:rPr>
          <w:color w:val="auto"/>
          <w:lang w:val="en-US"/>
        </w:rPr>
        <w:t xml:space="preserve"> or look at </w:t>
      </w:r>
      <w:r w:rsidR="00285FA5" w:rsidRPr="007E6353">
        <w:rPr>
          <w:color w:val="auto"/>
          <w:lang w:val="en-US"/>
        </w:rPr>
        <w:t>a</w:t>
      </w:r>
      <w:r w:rsidR="00C838EA" w:rsidRPr="007E6353">
        <w:rPr>
          <w:color w:val="auto"/>
          <w:lang w:val="en-US"/>
        </w:rPr>
        <w:t xml:space="preserve"> combination of </w:t>
      </w:r>
      <w:r w:rsidR="00285FA5" w:rsidRPr="007E6353">
        <w:rPr>
          <w:color w:val="auto"/>
          <w:lang w:val="en-US"/>
        </w:rPr>
        <w:t>them</w:t>
      </w:r>
      <w:r w:rsidR="00A45501" w:rsidRPr="007E6353">
        <w:rPr>
          <w:color w:val="auto"/>
          <w:lang w:val="en-US"/>
        </w:rPr>
        <w:t xml:space="preserve">. </w:t>
      </w:r>
      <w:r w:rsidR="00D302CF" w:rsidRPr="007E6353">
        <w:rPr>
          <w:color w:val="auto"/>
          <w:lang w:val="en-US"/>
        </w:rPr>
        <w:t xml:space="preserve">Summarizing the knowledge on UEMs </w:t>
      </w:r>
      <w:r w:rsidR="00001D8C" w:rsidRPr="007E6353">
        <w:rPr>
          <w:color w:val="auto"/>
          <w:lang w:val="en-US"/>
        </w:rPr>
        <w:t>over the last 14 years (1996 till 2009)</w:t>
      </w:r>
      <w:r w:rsidR="00D302CF" w:rsidRPr="007E6353">
        <w:rPr>
          <w:color w:val="auto"/>
          <w:lang w:val="en-US"/>
        </w:rPr>
        <w:t>, Fernandez, et al. (2011)</w:t>
      </w:r>
      <w:r w:rsidR="00B27E84" w:rsidRPr="007E6353">
        <w:rPr>
          <w:color w:val="auto"/>
          <w:lang w:val="en-US"/>
        </w:rPr>
        <w:t xml:space="preserve"> </w:t>
      </w:r>
      <w:r w:rsidR="004254C9" w:rsidRPr="007E6353">
        <w:rPr>
          <w:color w:val="auto"/>
          <w:lang w:val="en-US"/>
        </w:rPr>
        <w:t>confirmed</w:t>
      </w:r>
      <w:r w:rsidR="00B27E84" w:rsidRPr="007E6353">
        <w:rPr>
          <w:color w:val="auto"/>
          <w:lang w:val="en-US"/>
        </w:rPr>
        <w:t xml:space="preserve"> that studies </w:t>
      </w:r>
      <w:r w:rsidR="004254C9" w:rsidRPr="007E6353">
        <w:rPr>
          <w:color w:val="auto"/>
          <w:lang w:val="en-US"/>
        </w:rPr>
        <w:t xml:space="preserve">often </w:t>
      </w:r>
      <w:r w:rsidR="002C0A20" w:rsidRPr="007E6353">
        <w:rPr>
          <w:color w:val="auto"/>
          <w:lang w:val="en-US"/>
        </w:rPr>
        <w:t>compare a limited number of evaluation methods</w:t>
      </w:r>
      <w:r w:rsidR="00B90F56" w:rsidRPr="007E6353">
        <w:rPr>
          <w:color w:val="auto"/>
          <w:lang w:val="en-US"/>
        </w:rPr>
        <w:t>.</w:t>
      </w:r>
      <w:r w:rsidR="00B27E84" w:rsidRPr="007E6353">
        <w:rPr>
          <w:color w:val="auto"/>
          <w:lang w:val="en-US"/>
        </w:rPr>
        <w:t xml:space="preserve"> </w:t>
      </w:r>
      <w:r w:rsidR="007A7333" w:rsidRPr="007E6353">
        <w:rPr>
          <w:color w:val="auto"/>
          <w:lang w:val="en-US"/>
        </w:rPr>
        <w:t xml:space="preserve">Also, </w:t>
      </w:r>
      <w:proofErr w:type="spellStart"/>
      <w:r w:rsidR="00FF5FDA" w:rsidRPr="007E6353">
        <w:rPr>
          <w:color w:val="auto"/>
          <w:lang w:val="en-US"/>
        </w:rPr>
        <w:t>Woolrych</w:t>
      </w:r>
      <w:proofErr w:type="spellEnd"/>
      <w:r w:rsidR="00FF5FDA" w:rsidRPr="007E6353">
        <w:rPr>
          <w:color w:val="auto"/>
          <w:lang w:val="en-US"/>
        </w:rPr>
        <w:t xml:space="preserve"> et al. (2011)</w:t>
      </w:r>
      <w:r w:rsidR="005E4E74" w:rsidRPr="007E6353">
        <w:rPr>
          <w:color w:val="auto"/>
          <w:lang w:val="en-US"/>
        </w:rPr>
        <w:t xml:space="preserve"> </w:t>
      </w:r>
      <w:r w:rsidR="003B3F21" w:rsidRPr="007E6353">
        <w:rPr>
          <w:color w:val="auto"/>
          <w:lang w:val="en-US"/>
        </w:rPr>
        <w:t>argue that very few comparative studies investigate evaluation methods</w:t>
      </w:r>
      <w:r w:rsidR="00843F41" w:rsidRPr="007E6353">
        <w:rPr>
          <w:color w:val="auto"/>
          <w:lang w:val="en-US"/>
        </w:rPr>
        <w:t xml:space="preserve">. </w:t>
      </w:r>
      <w:r w:rsidR="004A161E" w:rsidRPr="007E6353">
        <w:rPr>
          <w:color w:val="auto"/>
          <w:lang w:val="en-US"/>
        </w:rPr>
        <w:t>R</w:t>
      </w:r>
      <w:r w:rsidR="00A705CD" w:rsidRPr="007E6353">
        <w:rPr>
          <w:color w:val="auto"/>
          <w:lang w:val="en-US"/>
        </w:rPr>
        <w:t>eview</w:t>
      </w:r>
      <w:r w:rsidR="00E21E19" w:rsidRPr="007E6353">
        <w:rPr>
          <w:color w:val="auto"/>
          <w:lang w:val="en-US"/>
        </w:rPr>
        <w:t xml:space="preserve">ing </w:t>
      </w:r>
      <w:r w:rsidR="00A705CD" w:rsidRPr="007E6353">
        <w:rPr>
          <w:color w:val="auto"/>
          <w:lang w:val="en-US"/>
        </w:rPr>
        <w:t xml:space="preserve">studies from 1995 </w:t>
      </w:r>
      <w:r w:rsidR="007B6466" w:rsidRPr="007E6353">
        <w:rPr>
          <w:color w:val="auto"/>
          <w:lang w:val="en-US"/>
        </w:rPr>
        <w:t>till</w:t>
      </w:r>
      <w:r w:rsidR="00A705CD" w:rsidRPr="007E6353">
        <w:rPr>
          <w:color w:val="auto"/>
          <w:lang w:val="en-US"/>
        </w:rPr>
        <w:t xml:space="preserve"> 2006, </w:t>
      </w:r>
      <w:proofErr w:type="spellStart"/>
      <w:r w:rsidR="00E21E19" w:rsidRPr="007E6353">
        <w:rPr>
          <w:color w:val="auto"/>
          <w:lang w:val="en-US"/>
        </w:rPr>
        <w:t>Chiou</w:t>
      </w:r>
      <w:proofErr w:type="spellEnd"/>
      <w:r w:rsidR="00E21E19" w:rsidRPr="007E6353">
        <w:rPr>
          <w:color w:val="auto"/>
          <w:lang w:val="en-US"/>
        </w:rPr>
        <w:t xml:space="preserve"> </w:t>
      </w:r>
      <w:r w:rsidR="00754F34">
        <w:rPr>
          <w:color w:val="auto"/>
          <w:lang w:val="en-US"/>
        </w:rPr>
        <w:t xml:space="preserve">et al. </w:t>
      </w:r>
      <w:r w:rsidR="00E21E19" w:rsidRPr="007E6353">
        <w:rPr>
          <w:color w:val="auto"/>
          <w:lang w:val="en-US"/>
        </w:rPr>
        <w:t>(2010) s</w:t>
      </w:r>
      <w:r w:rsidR="008D7442" w:rsidRPr="007E6353">
        <w:rPr>
          <w:color w:val="auto"/>
          <w:lang w:val="en-US"/>
        </w:rPr>
        <w:t>tat</w:t>
      </w:r>
      <w:r w:rsidR="00E21E19" w:rsidRPr="007E6353">
        <w:rPr>
          <w:color w:val="auto"/>
          <w:lang w:val="en-US"/>
        </w:rPr>
        <w:t xml:space="preserve">ed that </w:t>
      </w:r>
      <w:r w:rsidR="00A705CD" w:rsidRPr="007E6353">
        <w:rPr>
          <w:color w:val="auto"/>
          <w:lang w:val="en-US"/>
        </w:rPr>
        <w:t>there was very limited research explor</w:t>
      </w:r>
      <w:r w:rsidR="006363B2" w:rsidRPr="007E6353">
        <w:rPr>
          <w:color w:val="auto"/>
          <w:lang w:val="en-US"/>
        </w:rPr>
        <w:t>ing</w:t>
      </w:r>
      <w:r w:rsidR="00A705CD" w:rsidRPr="007E6353">
        <w:rPr>
          <w:color w:val="auto"/>
          <w:lang w:val="en-US"/>
        </w:rPr>
        <w:t xml:space="preserve"> the strategi</w:t>
      </w:r>
      <w:r w:rsidR="008D7442" w:rsidRPr="007E6353">
        <w:rPr>
          <w:color w:val="auto"/>
          <w:lang w:val="en-US"/>
        </w:rPr>
        <w:t>es</w:t>
      </w:r>
      <w:r w:rsidR="00A705CD" w:rsidRPr="007E6353">
        <w:rPr>
          <w:color w:val="auto"/>
          <w:lang w:val="en-US"/>
        </w:rPr>
        <w:t xml:space="preserve"> </w:t>
      </w:r>
      <w:r w:rsidR="00425D58" w:rsidRPr="007E6353">
        <w:rPr>
          <w:color w:val="auto"/>
          <w:lang w:val="en-US"/>
        </w:rPr>
        <w:t>of</w:t>
      </w:r>
      <w:r w:rsidR="00A705CD" w:rsidRPr="007E6353">
        <w:rPr>
          <w:color w:val="auto"/>
          <w:lang w:val="en-US"/>
        </w:rPr>
        <w:t xml:space="preserve"> website evaluation.</w:t>
      </w:r>
    </w:p>
    <w:p w:rsidR="00617E3B" w:rsidRPr="007E6353" w:rsidRDefault="00617E3B" w:rsidP="00617E3B">
      <w:pPr>
        <w:autoSpaceDE w:val="0"/>
        <w:autoSpaceDN w:val="0"/>
        <w:adjustRightInd w:val="0"/>
        <w:spacing w:line="240" w:lineRule="auto"/>
        <w:ind w:left="274" w:hanging="274"/>
        <w:rPr>
          <w:color w:val="auto"/>
          <w:lang w:val="en-US"/>
        </w:rPr>
      </w:pPr>
    </w:p>
    <w:p w:rsidR="00442FE7" w:rsidRDefault="00C16155" w:rsidP="0058421B">
      <w:pPr>
        <w:autoSpaceDE w:val="0"/>
        <w:autoSpaceDN w:val="0"/>
        <w:adjustRightInd w:val="0"/>
        <w:spacing w:line="240" w:lineRule="auto"/>
        <w:ind w:firstLine="284"/>
        <w:rPr>
          <w:color w:val="auto"/>
          <w:lang w:val="en-US"/>
        </w:rPr>
      </w:pPr>
      <w:r w:rsidRPr="007E6353">
        <w:rPr>
          <w:color w:val="auto"/>
          <w:lang w:val="en-US"/>
        </w:rPr>
        <w:t>A s</w:t>
      </w:r>
      <w:r w:rsidR="00837FAB" w:rsidRPr="007E6353">
        <w:rPr>
          <w:color w:val="auto"/>
          <w:lang w:val="en-US"/>
        </w:rPr>
        <w:t>a</w:t>
      </w:r>
      <w:r w:rsidRPr="007E6353">
        <w:rPr>
          <w:color w:val="auto"/>
          <w:lang w:val="en-US"/>
        </w:rPr>
        <w:t>m</w:t>
      </w:r>
      <w:r w:rsidR="00837FAB" w:rsidRPr="007E6353">
        <w:rPr>
          <w:color w:val="auto"/>
          <w:lang w:val="en-US"/>
        </w:rPr>
        <w:t>p</w:t>
      </w:r>
      <w:r w:rsidRPr="007E6353">
        <w:rPr>
          <w:color w:val="auto"/>
          <w:lang w:val="en-US"/>
        </w:rPr>
        <w:t>l</w:t>
      </w:r>
      <w:r w:rsidR="00837FAB" w:rsidRPr="007E6353">
        <w:rPr>
          <w:color w:val="auto"/>
          <w:lang w:val="en-US"/>
        </w:rPr>
        <w:t>e</w:t>
      </w:r>
      <w:r w:rsidRPr="007E6353">
        <w:rPr>
          <w:color w:val="auto"/>
          <w:lang w:val="en-US"/>
        </w:rPr>
        <w:t xml:space="preserve"> of studies</w:t>
      </w:r>
      <w:r w:rsidR="008E04D8" w:rsidRPr="007E6353">
        <w:rPr>
          <w:color w:val="auto"/>
          <w:lang w:val="en-US"/>
        </w:rPr>
        <w:t xml:space="preserve"> </w:t>
      </w:r>
      <w:r w:rsidR="009B6607" w:rsidRPr="007E6353">
        <w:rPr>
          <w:color w:val="auto"/>
          <w:lang w:val="en-US"/>
        </w:rPr>
        <w:t xml:space="preserve">using or comparing </w:t>
      </w:r>
      <w:r w:rsidR="008E04D8" w:rsidRPr="007E6353">
        <w:rPr>
          <w:color w:val="auto"/>
          <w:lang w:val="en-US"/>
        </w:rPr>
        <w:t>evaluation methods</w:t>
      </w:r>
      <w:r w:rsidR="004D1BB5" w:rsidRPr="007E6353">
        <w:rPr>
          <w:color w:val="auto"/>
          <w:lang w:val="en-US"/>
        </w:rPr>
        <w:t xml:space="preserve"> </w:t>
      </w:r>
      <w:r w:rsidR="00E02EE7" w:rsidRPr="007E6353">
        <w:rPr>
          <w:color w:val="auto"/>
          <w:lang w:val="en-US"/>
        </w:rPr>
        <w:t>(</w:t>
      </w:r>
      <w:r w:rsidR="00D7730E" w:rsidRPr="007E6353">
        <w:rPr>
          <w:color w:val="auto"/>
          <w:lang w:val="en-US"/>
        </w:rPr>
        <w:t>explained in the next section</w:t>
      </w:r>
      <w:r w:rsidR="00E02EE7" w:rsidRPr="007E6353">
        <w:rPr>
          <w:color w:val="auto"/>
          <w:lang w:val="en-US"/>
        </w:rPr>
        <w:t xml:space="preserve">) </w:t>
      </w:r>
      <w:r w:rsidR="00837FAB" w:rsidRPr="007E6353">
        <w:rPr>
          <w:color w:val="auto"/>
          <w:lang w:val="en-US"/>
        </w:rPr>
        <w:t xml:space="preserve">is presented </w:t>
      </w:r>
      <w:r w:rsidR="008D7442" w:rsidRPr="007E6353">
        <w:rPr>
          <w:color w:val="auto"/>
          <w:lang w:val="en-US"/>
        </w:rPr>
        <w:t>i</w:t>
      </w:r>
      <w:r w:rsidRPr="007E6353">
        <w:rPr>
          <w:color w:val="auto"/>
          <w:lang w:val="en-US"/>
        </w:rPr>
        <w:t>n Table 1</w:t>
      </w:r>
      <w:r w:rsidR="00173E42" w:rsidRPr="007E6353">
        <w:rPr>
          <w:color w:val="auto"/>
          <w:lang w:val="en-US"/>
        </w:rPr>
        <w:t>.</w:t>
      </w:r>
      <w:r w:rsidR="008633B6" w:rsidRPr="007E6353">
        <w:rPr>
          <w:color w:val="auto"/>
          <w:lang w:val="en-US"/>
        </w:rPr>
        <w:t xml:space="preserve"> </w:t>
      </w:r>
      <w:r w:rsidR="004E5DCD" w:rsidRPr="007E6353">
        <w:rPr>
          <w:color w:val="auto"/>
          <w:lang w:val="en-US"/>
        </w:rPr>
        <w:t>Most of</w:t>
      </w:r>
      <w:r w:rsidR="008633B6" w:rsidRPr="007E6353">
        <w:rPr>
          <w:color w:val="auto"/>
          <w:lang w:val="en-US"/>
        </w:rPr>
        <w:t xml:space="preserve"> </w:t>
      </w:r>
      <w:r w:rsidR="004E5DCD" w:rsidRPr="007E6353">
        <w:rPr>
          <w:color w:val="auto"/>
          <w:lang w:val="en-US"/>
        </w:rPr>
        <w:t>the</w:t>
      </w:r>
      <w:r w:rsidR="00A56A24" w:rsidRPr="007E6353">
        <w:rPr>
          <w:color w:val="auto"/>
          <w:lang w:val="en-US"/>
        </w:rPr>
        <w:t xml:space="preserve"> </w:t>
      </w:r>
      <w:r w:rsidR="002D7945" w:rsidRPr="007E6353">
        <w:rPr>
          <w:color w:val="auto"/>
          <w:lang w:val="en-US"/>
        </w:rPr>
        <w:t>research uses</w:t>
      </w:r>
      <w:r w:rsidR="00A56A24" w:rsidRPr="007E6353">
        <w:rPr>
          <w:color w:val="auto"/>
          <w:lang w:val="en-US"/>
        </w:rPr>
        <w:t xml:space="preserve"> </w:t>
      </w:r>
      <w:r w:rsidR="008E3D6D" w:rsidRPr="007E6353">
        <w:rPr>
          <w:color w:val="auto"/>
          <w:lang w:val="en-US"/>
        </w:rPr>
        <w:t>one</w:t>
      </w:r>
      <w:r w:rsidR="00A56A24" w:rsidRPr="007E6353">
        <w:rPr>
          <w:color w:val="auto"/>
          <w:lang w:val="en-US"/>
        </w:rPr>
        <w:t xml:space="preserve"> or </w:t>
      </w:r>
      <w:r w:rsidR="008D7442" w:rsidRPr="007E6353">
        <w:rPr>
          <w:color w:val="auto"/>
          <w:lang w:val="en-US"/>
        </w:rPr>
        <w:t xml:space="preserve">a </w:t>
      </w:r>
      <w:r w:rsidR="005D512E" w:rsidRPr="007E6353">
        <w:rPr>
          <w:color w:val="auto"/>
          <w:lang w:val="en-US"/>
        </w:rPr>
        <w:t xml:space="preserve">few </w:t>
      </w:r>
      <w:r w:rsidR="006919B3" w:rsidRPr="007E6353">
        <w:rPr>
          <w:color w:val="auto"/>
          <w:lang w:val="en-US"/>
        </w:rPr>
        <w:t>techniques</w:t>
      </w:r>
      <w:r w:rsidR="00520672" w:rsidRPr="007E6353">
        <w:rPr>
          <w:color w:val="auto"/>
          <w:lang w:val="en-US"/>
        </w:rPr>
        <w:t xml:space="preserve"> only</w:t>
      </w:r>
      <w:r w:rsidR="00854074">
        <w:rPr>
          <w:color w:val="auto"/>
          <w:lang w:val="en-US"/>
        </w:rPr>
        <w:t>,</w:t>
      </w:r>
      <w:r w:rsidR="006919B3" w:rsidRPr="007E6353">
        <w:rPr>
          <w:color w:val="auto"/>
          <w:lang w:val="en-US"/>
        </w:rPr>
        <w:t xml:space="preserve"> </w:t>
      </w:r>
      <w:r w:rsidR="00BE385B" w:rsidRPr="007E6353">
        <w:rPr>
          <w:color w:val="auto"/>
          <w:lang w:val="en-US"/>
        </w:rPr>
        <w:t xml:space="preserve">and </w:t>
      </w:r>
      <w:r w:rsidR="005835BA" w:rsidRPr="007E6353">
        <w:rPr>
          <w:color w:val="auto"/>
          <w:lang w:val="en-US"/>
        </w:rPr>
        <w:t xml:space="preserve">the literature is lacking the </w:t>
      </w:r>
      <w:r w:rsidR="00A56A24" w:rsidRPr="007E6353">
        <w:rPr>
          <w:color w:val="auto"/>
          <w:lang w:val="en-US"/>
        </w:rPr>
        <w:t>identifi</w:t>
      </w:r>
      <w:r w:rsidR="005835BA" w:rsidRPr="007E6353">
        <w:rPr>
          <w:color w:val="auto"/>
          <w:lang w:val="en-US"/>
        </w:rPr>
        <w:t xml:space="preserve">cation </w:t>
      </w:r>
      <w:r w:rsidR="000D0E48" w:rsidRPr="007E6353">
        <w:rPr>
          <w:color w:val="auto"/>
          <w:lang w:val="en-US"/>
        </w:rPr>
        <w:t>and</w:t>
      </w:r>
      <w:r w:rsidR="00A56A24" w:rsidRPr="007E6353">
        <w:rPr>
          <w:color w:val="auto"/>
          <w:lang w:val="en-US"/>
        </w:rPr>
        <w:t xml:space="preserve"> classifi</w:t>
      </w:r>
      <w:r w:rsidR="005835BA" w:rsidRPr="007E6353">
        <w:rPr>
          <w:color w:val="auto"/>
          <w:lang w:val="en-US"/>
        </w:rPr>
        <w:t>cation of</w:t>
      </w:r>
      <w:r w:rsidR="00A56A24" w:rsidRPr="007E6353">
        <w:rPr>
          <w:color w:val="auto"/>
          <w:lang w:val="en-US"/>
        </w:rPr>
        <w:t xml:space="preserve"> </w:t>
      </w:r>
      <w:r w:rsidR="00D14253" w:rsidRPr="007E6353">
        <w:rPr>
          <w:color w:val="auto"/>
          <w:lang w:val="en-US"/>
        </w:rPr>
        <w:t>WEMs</w:t>
      </w:r>
      <w:r w:rsidR="00A56A24" w:rsidRPr="007E6353">
        <w:rPr>
          <w:color w:val="auto"/>
          <w:lang w:val="en-US"/>
        </w:rPr>
        <w:t xml:space="preserve">. </w:t>
      </w:r>
      <w:r w:rsidR="009B4885" w:rsidRPr="007E6353">
        <w:rPr>
          <w:color w:val="auto"/>
          <w:lang w:val="en-US"/>
        </w:rPr>
        <w:t xml:space="preserve">It </w:t>
      </w:r>
      <w:r w:rsidR="004E5DCD" w:rsidRPr="007E6353">
        <w:rPr>
          <w:color w:val="auto"/>
          <w:lang w:val="en-US"/>
        </w:rPr>
        <w:t xml:space="preserve">is </w:t>
      </w:r>
      <w:r w:rsidR="009B4885" w:rsidRPr="007E6353">
        <w:rPr>
          <w:color w:val="auto"/>
          <w:lang w:val="en-US"/>
        </w:rPr>
        <w:t>worth noting that u</w:t>
      </w:r>
      <w:r w:rsidR="009114B6" w:rsidRPr="007E6353">
        <w:rPr>
          <w:color w:val="auto"/>
          <w:lang w:val="en-US"/>
        </w:rPr>
        <w:t xml:space="preserve">ser testing and heuristics evaluation are </w:t>
      </w:r>
      <w:r w:rsidR="000C3AD7" w:rsidRPr="007E6353">
        <w:rPr>
          <w:color w:val="auto"/>
          <w:lang w:val="en-US"/>
        </w:rPr>
        <w:t>traditional</w:t>
      </w:r>
      <w:r w:rsidR="009114B6" w:rsidRPr="007E6353">
        <w:rPr>
          <w:color w:val="auto"/>
          <w:lang w:val="en-US"/>
        </w:rPr>
        <w:t xml:space="preserve"> methods defined earlier by Nielsen (1993)</w:t>
      </w:r>
      <w:r w:rsidR="00854074">
        <w:rPr>
          <w:color w:val="auto"/>
          <w:lang w:val="en-US"/>
        </w:rPr>
        <w:t>,</w:t>
      </w:r>
      <w:r w:rsidR="009114B6" w:rsidRPr="007E6353">
        <w:rPr>
          <w:color w:val="auto"/>
          <w:lang w:val="en-US"/>
        </w:rPr>
        <w:t xml:space="preserve"> whereas </w:t>
      </w:r>
      <w:r w:rsidR="00A120B5" w:rsidRPr="007E6353">
        <w:rPr>
          <w:color w:val="auto"/>
          <w:lang w:val="en-US"/>
        </w:rPr>
        <w:t>w</w:t>
      </w:r>
      <w:r w:rsidR="009114B6" w:rsidRPr="007E6353">
        <w:rPr>
          <w:color w:val="auto"/>
          <w:lang w:val="en-US"/>
        </w:rPr>
        <w:t xml:space="preserve">ebometrics is </w:t>
      </w:r>
      <w:r w:rsidR="00854074">
        <w:rPr>
          <w:color w:val="auto"/>
          <w:lang w:val="en-US"/>
        </w:rPr>
        <w:t xml:space="preserve">a </w:t>
      </w:r>
      <w:r w:rsidR="009114B6" w:rsidRPr="007E6353">
        <w:rPr>
          <w:color w:val="auto"/>
          <w:lang w:val="en-US"/>
        </w:rPr>
        <w:t>relatively new</w:t>
      </w:r>
      <w:r w:rsidR="00854074">
        <w:rPr>
          <w:color w:val="auto"/>
          <w:lang w:val="en-US"/>
        </w:rPr>
        <w:t xml:space="preserve"> and</w:t>
      </w:r>
      <w:r w:rsidR="009114B6" w:rsidRPr="007E6353">
        <w:rPr>
          <w:color w:val="auto"/>
          <w:lang w:val="en-US"/>
        </w:rPr>
        <w:t xml:space="preserve"> evolving </w:t>
      </w:r>
      <w:r w:rsidR="00EF7277" w:rsidRPr="007E6353">
        <w:rPr>
          <w:color w:val="auto"/>
          <w:lang w:val="en-US"/>
        </w:rPr>
        <w:t>approach</w:t>
      </w:r>
      <w:r w:rsidR="009114B6" w:rsidRPr="007E6353">
        <w:rPr>
          <w:color w:val="auto"/>
          <w:lang w:val="en-US"/>
        </w:rPr>
        <w:t>.</w:t>
      </w:r>
      <w:r w:rsidR="00FB38C4" w:rsidRPr="007E6353">
        <w:rPr>
          <w:color w:val="auto"/>
          <w:lang w:val="en-US"/>
        </w:rPr>
        <w:t xml:space="preserve"> </w:t>
      </w:r>
    </w:p>
    <w:p w:rsidR="00896D35" w:rsidRDefault="00896D35" w:rsidP="0058421B">
      <w:pPr>
        <w:autoSpaceDE w:val="0"/>
        <w:autoSpaceDN w:val="0"/>
        <w:adjustRightInd w:val="0"/>
        <w:spacing w:line="240" w:lineRule="auto"/>
        <w:ind w:firstLine="284"/>
        <w:rPr>
          <w:color w:val="auto"/>
          <w:lang w:val="en-US"/>
        </w:rPr>
      </w:pPr>
    </w:p>
    <w:p w:rsidR="00C264C7" w:rsidRDefault="00C264C7" w:rsidP="00617E3B">
      <w:pPr>
        <w:autoSpaceDE w:val="0"/>
        <w:autoSpaceDN w:val="0"/>
        <w:adjustRightInd w:val="0"/>
        <w:spacing w:line="240" w:lineRule="auto"/>
        <w:ind w:firstLine="288"/>
        <w:rPr>
          <w:color w:val="auto"/>
          <w:lang w:val="en-US"/>
        </w:rPr>
      </w:pPr>
    </w:p>
    <w:p w:rsidR="003D6031" w:rsidRDefault="003D6031" w:rsidP="00617E3B">
      <w:pPr>
        <w:autoSpaceDE w:val="0"/>
        <w:autoSpaceDN w:val="0"/>
        <w:adjustRightInd w:val="0"/>
        <w:spacing w:line="240" w:lineRule="auto"/>
        <w:ind w:firstLine="288"/>
        <w:rPr>
          <w:color w:val="auto"/>
          <w:lang w:val="en-US"/>
        </w:rPr>
      </w:pPr>
    </w:p>
    <w:p w:rsidR="003D6031" w:rsidRPr="007E6353" w:rsidRDefault="003D6031" w:rsidP="00617E3B">
      <w:pPr>
        <w:autoSpaceDE w:val="0"/>
        <w:autoSpaceDN w:val="0"/>
        <w:adjustRightInd w:val="0"/>
        <w:spacing w:line="240" w:lineRule="auto"/>
        <w:ind w:firstLine="288"/>
        <w:rPr>
          <w:color w:val="auto"/>
          <w:lang w:val="en-US"/>
        </w:rPr>
      </w:pPr>
    </w:p>
    <w:p w:rsidR="00EB6188" w:rsidRPr="007E6353" w:rsidRDefault="00EB6188" w:rsidP="00896D35">
      <w:pPr>
        <w:jc w:val="center"/>
        <w:rPr>
          <w:b/>
          <w:bCs/>
          <w:color w:val="auto"/>
          <w:lang w:val="en-US"/>
        </w:rPr>
      </w:pPr>
      <w:proofErr w:type="gramStart"/>
      <w:r w:rsidRPr="007E6353">
        <w:rPr>
          <w:b/>
          <w:bCs/>
          <w:color w:val="auto"/>
          <w:lang w:val="en-US"/>
        </w:rPr>
        <w:lastRenderedPageBreak/>
        <w:t>Table 1</w:t>
      </w:r>
      <w:r w:rsidR="00DA0A19">
        <w:rPr>
          <w:b/>
          <w:bCs/>
          <w:color w:val="auto"/>
          <w:lang w:val="en-US"/>
        </w:rPr>
        <w:t>.</w:t>
      </w:r>
      <w:proofErr w:type="gramEnd"/>
      <w:r w:rsidRPr="007E6353">
        <w:rPr>
          <w:b/>
          <w:bCs/>
          <w:color w:val="auto"/>
          <w:lang w:val="en-US"/>
        </w:rPr>
        <w:t xml:space="preserve"> Web Evaluation Methods</w:t>
      </w:r>
    </w:p>
    <w:tbl>
      <w:tblPr>
        <w:tblStyle w:val="TableGrid"/>
        <w:tblW w:w="0" w:type="auto"/>
        <w:jc w:val="center"/>
        <w:tblLayout w:type="fixed"/>
        <w:tblCellMar>
          <w:left w:w="14" w:type="dxa"/>
          <w:right w:w="0" w:type="dxa"/>
        </w:tblCellMar>
        <w:tblLook w:val="04A0" w:firstRow="1" w:lastRow="0" w:firstColumn="1" w:lastColumn="0" w:noHBand="0" w:noVBand="1"/>
      </w:tblPr>
      <w:tblGrid>
        <w:gridCol w:w="4442"/>
        <w:gridCol w:w="450"/>
        <w:gridCol w:w="715"/>
        <w:gridCol w:w="576"/>
        <w:gridCol w:w="576"/>
        <w:gridCol w:w="576"/>
        <w:gridCol w:w="576"/>
        <w:gridCol w:w="576"/>
        <w:gridCol w:w="576"/>
      </w:tblGrid>
      <w:tr w:rsidR="004C4D9A" w:rsidRPr="003D0581" w:rsidTr="00100992">
        <w:trPr>
          <w:cantSplit/>
          <w:trHeight w:val="1358"/>
          <w:tblHeader/>
          <w:jc w:val="center"/>
        </w:trPr>
        <w:tc>
          <w:tcPr>
            <w:tcW w:w="4442" w:type="dxa"/>
            <w:shd w:val="clear" w:color="auto" w:fill="D9D9D9" w:themeFill="background1" w:themeFillShade="D9"/>
            <w:vAlign w:val="center"/>
          </w:tcPr>
          <w:p w:rsidR="00CD5DCB" w:rsidRPr="007E6353" w:rsidRDefault="00CD5DCB" w:rsidP="00AD139A">
            <w:pPr>
              <w:spacing w:line="240" w:lineRule="auto"/>
              <w:jc w:val="center"/>
              <w:rPr>
                <w:rStyle w:val="style81"/>
                <w:b/>
                <w:bCs/>
                <w:color w:val="auto"/>
                <w:sz w:val="22"/>
                <w:szCs w:val="22"/>
                <w:lang w:val="en-US"/>
              </w:rPr>
            </w:pPr>
            <w:r w:rsidRPr="00617E3B">
              <w:rPr>
                <w:rFonts w:ascii="TimesNewRoman" w:hAnsi="TimesNewRoman" w:cs="TimesNewRoman"/>
                <w:color w:val="auto"/>
                <w:lang w:val="en-US"/>
              </w:rPr>
              <w:t>Author</w:t>
            </w:r>
            <w:r w:rsidR="00C570A7" w:rsidRPr="00617E3B">
              <w:rPr>
                <w:rFonts w:ascii="TimesNewRoman" w:hAnsi="TimesNewRoman" w:cs="TimesNewRoman"/>
                <w:color w:val="auto"/>
                <w:lang w:val="en-US"/>
              </w:rPr>
              <w:t>s</w:t>
            </w:r>
          </w:p>
        </w:tc>
        <w:tc>
          <w:tcPr>
            <w:tcW w:w="450" w:type="dxa"/>
            <w:shd w:val="clear" w:color="auto" w:fill="D9D9D9" w:themeFill="background1" w:themeFillShade="D9"/>
            <w:textDirection w:val="btLr"/>
          </w:tcPr>
          <w:p w:rsidR="00CD5DCB" w:rsidRPr="00AD139A" w:rsidRDefault="009427EE" w:rsidP="00087C8D">
            <w:pPr>
              <w:spacing w:line="240" w:lineRule="auto"/>
              <w:jc w:val="center"/>
              <w:rPr>
                <w:rFonts w:ascii="TimesNewRoman" w:hAnsi="TimesNewRoman" w:cs="TimesNewRoman"/>
                <w:color w:val="auto"/>
                <w:lang w:val="en-US"/>
              </w:rPr>
            </w:pPr>
            <w:r w:rsidRPr="00AD139A">
              <w:rPr>
                <w:rFonts w:ascii="TimesNewRoman" w:hAnsi="TimesNewRoman" w:cs="TimesNewRoman"/>
                <w:color w:val="auto"/>
                <w:lang w:val="en-US"/>
              </w:rPr>
              <w:t>U</w:t>
            </w:r>
            <w:r w:rsidR="00CD5DCB" w:rsidRPr="00AD139A">
              <w:rPr>
                <w:rFonts w:ascii="TimesNewRoman" w:hAnsi="TimesNewRoman" w:cs="TimesNewRoman"/>
                <w:color w:val="auto"/>
                <w:lang w:val="en-US"/>
              </w:rPr>
              <w:t xml:space="preserve">ser </w:t>
            </w:r>
            <w:r w:rsidRPr="00AD139A">
              <w:rPr>
                <w:rFonts w:ascii="TimesNewRoman" w:hAnsi="TimesNewRoman" w:cs="TimesNewRoman"/>
                <w:color w:val="auto"/>
                <w:lang w:val="en-US"/>
              </w:rPr>
              <w:t>T</w:t>
            </w:r>
            <w:r w:rsidR="00CD5DCB" w:rsidRPr="00AD139A">
              <w:rPr>
                <w:rFonts w:ascii="TimesNewRoman" w:hAnsi="TimesNewRoman" w:cs="TimesNewRoman"/>
                <w:color w:val="auto"/>
                <w:lang w:val="en-US"/>
              </w:rPr>
              <w:t>esting</w:t>
            </w:r>
          </w:p>
        </w:tc>
        <w:tc>
          <w:tcPr>
            <w:tcW w:w="715" w:type="dxa"/>
            <w:shd w:val="clear" w:color="auto" w:fill="D9D9D9" w:themeFill="background1" w:themeFillShade="D9"/>
            <w:textDirection w:val="btLr"/>
          </w:tcPr>
          <w:p w:rsidR="00CD5DCB" w:rsidRPr="00AD139A" w:rsidRDefault="009427EE" w:rsidP="00AD139A">
            <w:pPr>
              <w:spacing w:line="240" w:lineRule="auto"/>
              <w:jc w:val="center"/>
              <w:rPr>
                <w:rFonts w:ascii="TimesNewRoman" w:hAnsi="TimesNewRoman" w:cs="TimesNewRoman"/>
                <w:color w:val="auto"/>
                <w:lang w:val="en-US"/>
              </w:rPr>
            </w:pPr>
            <w:r w:rsidRPr="00AD139A">
              <w:rPr>
                <w:rFonts w:ascii="TimesNewRoman" w:hAnsi="TimesNewRoman" w:cs="TimesNewRoman"/>
                <w:color w:val="auto"/>
                <w:lang w:val="en-US"/>
              </w:rPr>
              <w:t>H</w:t>
            </w:r>
            <w:r w:rsidR="00CD5DCB" w:rsidRPr="00AD139A">
              <w:rPr>
                <w:rFonts w:ascii="TimesNewRoman" w:hAnsi="TimesNewRoman" w:cs="TimesNewRoman"/>
                <w:color w:val="auto"/>
                <w:lang w:val="en-US"/>
              </w:rPr>
              <w:t xml:space="preserve">euristics </w:t>
            </w:r>
            <w:r w:rsidRPr="00AD139A">
              <w:rPr>
                <w:rFonts w:ascii="TimesNewRoman" w:hAnsi="TimesNewRoman" w:cs="TimesNewRoman"/>
                <w:color w:val="auto"/>
                <w:lang w:val="en-US"/>
              </w:rPr>
              <w:t>E</w:t>
            </w:r>
            <w:r w:rsidR="00CD5DCB" w:rsidRPr="00AD139A">
              <w:rPr>
                <w:rFonts w:ascii="TimesNewRoman" w:hAnsi="TimesNewRoman" w:cs="TimesNewRoman"/>
                <w:color w:val="auto"/>
                <w:lang w:val="en-US"/>
              </w:rPr>
              <w:t>valuation</w:t>
            </w:r>
          </w:p>
        </w:tc>
        <w:tc>
          <w:tcPr>
            <w:tcW w:w="576" w:type="dxa"/>
            <w:shd w:val="clear" w:color="auto" w:fill="D9D9D9" w:themeFill="background1" w:themeFillShade="D9"/>
            <w:textDirection w:val="btLr"/>
          </w:tcPr>
          <w:p w:rsidR="00CD5DCB" w:rsidRPr="00AD139A" w:rsidRDefault="009427EE" w:rsidP="00AD139A">
            <w:pPr>
              <w:spacing w:line="240" w:lineRule="auto"/>
              <w:jc w:val="center"/>
              <w:rPr>
                <w:rFonts w:ascii="TimesNewRoman" w:hAnsi="TimesNewRoman" w:cs="TimesNewRoman"/>
                <w:color w:val="auto"/>
                <w:lang w:val="en-US"/>
              </w:rPr>
            </w:pPr>
            <w:r w:rsidRPr="00AD139A">
              <w:rPr>
                <w:rFonts w:ascii="TimesNewRoman" w:hAnsi="TimesNewRoman" w:cs="TimesNewRoman"/>
                <w:color w:val="auto"/>
                <w:lang w:val="en-US"/>
              </w:rPr>
              <w:t>A</w:t>
            </w:r>
            <w:r w:rsidR="00CD5DCB" w:rsidRPr="00AD139A">
              <w:rPr>
                <w:rFonts w:ascii="TimesNewRoman" w:hAnsi="TimesNewRoman" w:cs="TimesNewRoman"/>
                <w:color w:val="auto"/>
                <w:lang w:val="en-US"/>
              </w:rPr>
              <w:t xml:space="preserve">utomatic </w:t>
            </w:r>
            <w:r w:rsidRPr="00AD139A">
              <w:rPr>
                <w:rFonts w:ascii="TimesNewRoman" w:hAnsi="TimesNewRoman" w:cs="TimesNewRoman"/>
                <w:color w:val="auto"/>
                <w:lang w:val="en-US"/>
              </w:rPr>
              <w:t>T</w:t>
            </w:r>
            <w:r w:rsidR="00CD5DCB" w:rsidRPr="00AD139A">
              <w:rPr>
                <w:rFonts w:ascii="TimesNewRoman" w:hAnsi="TimesNewRoman" w:cs="TimesNewRoman"/>
                <w:color w:val="auto"/>
                <w:lang w:val="en-US"/>
              </w:rPr>
              <w:t>ools</w:t>
            </w:r>
          </w:p>
        </w:tc>
        <w:tc>
          <w:tcPr>
            <w:tcW w:w="576" w:type="dxa"/>
            <w:shd w:val="clear" w:color="auto" w:fill="D9D9D9" w:themeFill="background1" w:themeFillShade="D9"/>
            <w:textDirection w:val="btLr"/>
          </w:tcPr>
          <w:p w:rsidR="00CD5DCB" w:rsidRPr="00AD139A" w:rsidRDefault="00CD5DCB" w:rsidP="00AD139A">
            <w:pPr>
              <w:spacing w:line="240" w:lineRule="auto"/>
              <w:jc w:val="center"/>
              <w:rPr>
                <w:rFonts w:ascii="TimesNewRoman" w:hAnsi="TimesNewRoman" w:cs="TimesNewRoman"/>
                <w:color w:val="auto"/>
                <w:lang w:val="en-US"/>
              </w:rPr>
            </w:pPr>
            <w:r w:rsidRPr="00AD139A">
              <w:rPr>
                <w:rFonts w:ascii="TimesNewRoman" w:hAnsi="TimesNewRoman" w:cs="TimesNewRoman"/>
                <w:color w:val="auto"/>
                <w:lang w:val="en-US"/>
              </w:rPr>
              <w:t xml:space="preserve">Analytics </w:t>
            </w:r>
            <w:r w:rsidR="009427EE" w:rsidRPr="00AD139A">
              <w:rPr>
                <w:rFonts w:ascii="TimesNewRoman" w:hAnsi="TimesNewRoman" w:cs="TimesNewRoman"/>
                <w:color w:val="auto"/>
                <w:lang w:val="en-US"/>
              </w:rPr>
              <w:t>T</w:t>
            </w:r>
            <w:r w:rsidRPr="00AD139A">
              <w:rPr>
                <w:rFonts w:ascii="TimesNewRoman" w:hAnsi="TimesNewRoman" w:cs="TimesNewRoman"/>
                <w:color w:val="auto"/>
                <w:lang w:val="en-US"/>
              </w:rPr>
              <w:t>ools</w:t>
            </w:r>
          </w:p>
        </w:tc>
        <w:tc>
          <w:tcPr>
            <w:tcW w:w="576" w:type="dxa"/>
            <w:shd w:val="clear" w:color="auto" w:fill="D9D9D9" w:themeFill="background1" w:themeFillShade="D9"/>
            <w:textDirection w:val="btLr"/>
          </w:tcPr>
          <w:p w:rsidR="00CD5DCB" w:rsidRPr="00AD139A" w:rsidRDefault="00CD5DCB" w:rsidP="00AD139A">
            <w:pPr>
              <w:spacing w:line="240" w:lineRule="auto"/>
              <w:jc w:val="center"/>
              <w:rPr>
                <w:rFonts w:ascii="TimesNewRoman" w:hAnsi="TimesNewRoman" w:cs="TimesNewRoman"/>
                <w:color w:val="auto"/>
                <w:lang w:val="en-US"/>
              </w:rPr>
            </w:pPr>
            <w:r w:rsidRPr="00AD139A">
              <w:rPr>
                <w:rFonts w:ascii="TimesNewRoman" w:hAnsi="TimesNewRoman" w:cs="TimesNewRoman"/>
                <w:color w:val="auto"/>
                <w:lang w:val="en-US"/>
              </w:rPr>
              <w:t xml:space="preserve">Google </w:t>
            </w:r>
            <w:r w:rsidR="009427EE" w:rsidRPr="00AD139A">
              <w:rPr>
                <w:rFonts w:ascii="TimesNewRoman" w:hAnsi="TimesNewRoman" w:cs="TimesNewRoman"/>
                <w:color w:val="auto"/>
                <w:lang w:val="en-US"/>
              </w:rPr>
              <w:t>A</w:t>
            </w:r>
            <w:r w:rsidRPr="00AD139A">
              <w:rPr>
                <w:rFonts w:ascii="TimesNewRoman" w:hAnsi="TimesNewRoman" w:cs="TimesNewRoman"/>
                <w:color w:val="auto"/>
                <w:lang w:val="en-US"/>
              </w:rPr>
              <w:t>nalytics</w:t>
            </w:r>
          </w:p>
        </w:tc>
        <w:tc>
          <w:tcPr>
            <w:tcW w:w="576" w:type="dxa"/>
            <w:shd w:val="clear" w:color="auto" w:fill="D9D9D9" w:themeFill="background1" w:themeFillShade="D9"/>
            <w:textDirection w:val="btLr"/>
          </w:tcPr>
          <w:p w:rsidR="00CD5DCB" w:rsidRPr="00AD139A" w:rsidRDefault="00CD5DCB" w:rsidP="00AD139A">
            <w:pPr>
              <w:spacing w:line="240" w:lineRule="auto"/>
              <w:jc w:val="center"/>
              <w:rPr>
                <w:rFonts w:ascii="TimesNewRoman" w:hAnsi="TimesNewRoman" w:cs="TimesNewRoman"/>
                <w:color w:val="auto"/>
                <w:lang w:val="en-US"/>
              </w:rPr>
            </w:pPr>
            <w:r w:rsidRPr="00AD139A">
              <w:rPr>
                <w:rFonts w:ascii="TimesNewRoman" w:hAnsi="TimesNewRoman" w:cs="TimesNewRoman"/>
                <w:color w:val="auto"/>
                <w:lang w:val="en-US"/>
              </w:rPr>
              <w:t>Alexa</w:t>
            </w:r>
          </w:p>
        </w:tc>
        <w:tc>
          <w:tcPr>
            <w:tcW w:w="576" w:type="dxa"/>
            <w:shd w:val="clear" w:color="auto" w:fill="D9D9D9" w:themeFill="background1" w:themeFillShade="D9"/>
            <w:textDirection w:val="btLr"/>
          </w:tcPr>
          <w:p w:rsidR="00CD5DCB" w:rsidRPr="00AD139A" w:rsidRDefault="00CD5DCB" w:rsidP="00AD139A">
            <w:pPr>
              <w:spacing w:line="240" w:lineRule="auto"/>
              <w:jc w:val="center"/>
              <w:rPr>
                <w:rFonts w:ascii="TimesNewRoman" w:hAnsi="TimesNewRoman" w:cs="TimesNewRoman"/>
                <w:color w:val="auto"/>
                <w:lang w:val="en-US"/>
              </w:rPr>
            </w:pPr>
            <w:r w:rsidRPr="00AD139A">
              <w:rPr>
                <w:rFonts w:ascii="TimesNewRoman" w:hAnsi="TimesNewRoman" w:cs="TimesNewRoman"/>
                <w:color w:val="auto"/>
                <w:lang w:val="en-US"/>
              </w:rPr>
              <w:t>PageRank</w:t>
            </w:r>
          </w:p>
        </w:tc>
        <w:tc>
          <w:tcPr>
            <w:tcW w:w="576" w:type="dxa"/>
            <w:shd w:val="clear" w:color="auto" w:fill="D9D9D9" w:themeFill="background1" w:themeFillShade="D9"/>
            <w:textDirection w:val="btLr"/>
          </w:tcPr>
          <w:p w:rsidR="00CD5DCB" w:rsidRPr="00AD139A" w:rsidRDefault="00CD5DCB" w:rsidP="00AD139A">
            <w:pPr>
              <w:spacing w:line="240" w:lineRule="auto"/>
              <w:jc w:val="center"/>
              <w:rPr>
                <w:rFonts w:ascii="TimesNewRoman" w:hAnsi="TimesNewRoman" w:cs="TimesNewRoman"/>
                <w:color w:val="auto"/>
                <w:lang w:val="en-US"/>
              </w:rPr>
            </w:pPr>
            <w:r w:rsidRPr="00AD139A">
              <w:rPr>
                <w:rFonts w:ascii="TimesNewRoman" w:hAnsi="TimesNewRoman" w:cs="TimesNewRoman"/>
                <w:color w:val="auto"/>
                <w:lang w:val="en-US"/>
              </w:rPr>
              <w:t>Webometrics</w:t>
            </w:r>
          </w:p>
        </w:tc>
      </w:tr>
      <w:tr w:rsidR="004C4D9A" w:rsidRPr="003D0581" w:rsidTr="00100992">
        <w:trPr>
          <w:cantSplit/>
          <w:tblHeader/>
          <w:jc w:val="center"/>
        </w:trPr>
        <w:tc>
          <w:tcPr>
            <w:tcW w:w="4442" w:type="dxa"/>
          </w:tcPr>
          <w:p w:rsidR="00E12698" w:rsidRPr="007E6353" w:rsidRDefault="00E12698" w:rsidP="007B695F">
            <w:pPr>
              <w:spacing w:line="240" w:lineRule="auto"/>
              <w:jc w:val="left"/>
              <w:rPr>
                <w:color w:val="auto"/>
                <w:sz w:val="20"/>
                <w:szCs w:val="20"/>
                <w:lang w:val="en-US"/>
              </w:rPr>
            </w:pPr>
            <w:proofErr w:type="spellStart"/>
            <w:r w:rsidRPr="007E6353">
              <w:rPr>
                <w:rFonts w:ascii="TimesNewRoman" w:hAnsi="TimesNewRoman" w:cs="TimesNewRoman"/>
                <w:color w:val="auto"/>
                <w:sz w:val="20"/>
                <w:szCs w:val="20"/>
                <w:lang w:val="en-US"/>
              </w:rPr>
              <w:t>Brajnik</w:t>
            </w:r>
            <w:proofErr w:type="spellEnd"/>
            <w:r w:rsidRPr="007E6353">
              <w:rPr>
                <w:color w:val="auto"/>
                <w:sz w:val="20"/>
                <w:szCs w:val="20"/>
                <w:lang w:val="en-US"/>
              </w:rPr>
              <w:t>(2004a; 2004b; 2008)</w:t>
            </w:r>
            <w:r w:rsidR="00CD3DEA" w:rsidRPr="007E6353">
              <w:rPr>
                <w:color w:val="auto"/>
                <w:sz w:val="20"/>
                <w:szCs w:val="20"/>
                <w:lang w:val="en-US"/>
              </w:rPr>
              <w:t xml:space="preserve">; Ivory &amp; Chevalier (2002); </w:t>
            </w:r>
            <w:proofErr w:type="spellStart"/>
            <w:r w:rsidR="00CD3DEA" w:rsidRPr="007E6353">
              <w:rPr>
                <w:color w:val="auto"/>
                <w:sz w:val="20"/>
                <w:szCs w:val="20"/>
                <w:lang w:val="en-US"/>
              </w:rPr>
              <w:t>Dingli</w:t>
            </w:r>
            <w:proofErr w:type="spellEnd"/>
            <w:r w:rsidR="00CD3DEA" w:rsidRPr="007E6353">
              <w:rPr>
                <w:color w:val="auto"/>
                <w:sz w:val="20"/>
                <w:szCs w:val="20"/>
                <w:lang w:val="en-US"/>
              </w:rPr>
              <w:t xml:space="preserve"> &amp; </w:t>
            </w:r>
            <w:proofErr w:type="spellStart"/>
            <w:r w:rsidR="00CD3DEA" w:rsidRPr="007E6353">
              <w:rPr>
                <w:color w:val="auto"/>
                <w:sz w:val="20"/>
                <w:szCs w:val="20"/>
                <w:lang w:val="en-US"/>
              </w:rPr>
              <w:t>Mifsud</w:t>
            </w:r>
            <w:proofErr w:type="spellEnd"/>
            <w:r w:rsidR="00CD3DEA" w:rsidRPr="007E6353">
              <w:rPr>
                <w:color w:val="auto"/>
                <w:sz w:val="20"/>
                <w:szCs w:val="20"/>
                <w:lang w:val="en-US"/>
              </w:rPr>
              <w:t xml:space="preserve"> (2011);</w:t>
            </w:r>
            <w:r w:rsidR="00CD3DEA" w:rsidRPr="007E6353">
              <w:rPr>
                <w:rFonts w:ascii="TimesNewRoman" w:hAnsi="TimesNewRoman" w:cs="TimesNewRoman"/>
                <w:color w:val="auto"/>
                <w:sz w:val="20"/>
                <w:szCs w:val="20"/>
                <w:lang w:val="en-US"/>
              </w:rPr>
              <w:t xml:space="preserve"> Dominic </w:t>
            </w:r>
            <w:r w:rsidR="007B695F">
              <w:rPr>
                <w:rFonts w:ascii="TimesNewRoman" w:hAnsi="TimesNewRoman" w:cs="TimesNewRoman"/>
                <w:color w:val="auto"/>
                <w:sz w:val="20"/>
                <w:szCs w:val="20"/>
                <w:lang w:val="en-US"/>
              </w:rPr>
              <w:t>et al.</w:t>
            </w:r>
            <w:r w:rsidR="007B695F">
              <w:rPr>
                <w:color w:val="auto"/>
                <w:sz w:val="20"/>
                <w:szCs w:val="20"/>
                <w:lang w:val="en-US"/>
              </w:rPr>
              <w:t xml:space="preserve"> (</w:t>
            </w:r>
            <w:r w:rsidR="00CD3DEA" w:rsidRPr="007E6353">
              <w:rPr>
                <w:color w:val="auto"/>
                <w:sz w:val="20"/>
                <w:szCs w:val="20"/>
                <w:lang w:val="en-US"/>
              </w:rPr>
              <w:t>2010);</w:t>
            </w:r>
            <w:r w:rsidR="00B4353E" w:rsidRPr="007E6353">
              <w:rPr>
                <w:color w:val="auto"/>
                <w:sz w:val="20"/>
                <w:szCs w:val="20"/>
                <w:lang w:val="en-US"/>
              </w:rPr>
              <w:t xml:space="preserve"> </w:t>
            </w:r>
            <w:proofErr w:type="spellStart"/>
            <w:r w:rsidR="00CD3DEA" w:rsidRPr="007E6353">
              <w:rPr>
                <w:color w:val="auto"/>
                <w:sz w:val="20"/>
                <w:szCs w:val="20"/>
                <w:lang w:val="en-US"/>
              </w:rPr>
              <w:t>Berntzen</w:t>
            </w:r>
            <w:proofErr w:type="spellEnd"/>
            <w:r w:rsidR="00CD3DEA" w:rsidRPr="007E6353">
              <w:rPr>
                <w:color w:val="auto"/>
                <w:sz w:val="20"/>
                <w:szCs w:val="20"/>
                <w:lang w:val="en-US"/>
              </w:rPr>
              <w:t xml:space="preserve"> &amp; Olsen</w:t>
            </w:r>
            <w:r w:rsidR="00CD3DEA" w:rsidRPr="007E6353">
              <w:rPr>
                <w:rFonts w:ascii="TimesNewRoman" w:hAnsi="TimesNewRoman" w:cs="TimesNewRoman"/>
                <w:color w:val="auto"/>
                <w:sz w:val="20"/>
                <w:szCs w:val="20"/>
                <w:lang w:val="en-US"/>
              </w:rPr>
              <w:t xml:space="preserve"> (2009)</w:t>
            </w:r>
            <w:r w:rsidR="00CD3DEA" w:rsidRPr="007E6353">
              <w:rPr>
                <w:color w:val="auto"/>
                <w:sz w:val="20"/>
                <w:szCs w:val="20"/>
                <w:lang w:val="en-US"/>
              </w:rPr>
              <w:t>; Olsen</w:t>
            </w:r>
            <w:r w:rsidR="00CD3DEA" w:rsidRPr="007E6353">
              <w:rPr>
                <w:rFonts w:ascii="TimesNewRoman" w:hAnsi="TimesNewRoman" w:cs="TimesNewRoman"/>
                <w:color w:val="auto"/>
                <w:sz w:val="20"/>
                <w:szCs w:val="20"/>
                <w:lang w:val="en-US"/>
              </w:rPr>
              <w:t xml:space="preserve"> </w:t>
            </w:r>
            <w:r w:rsidR="00CD3DEA" w:rsidRPr="007E6353">
              <w:rPr>
                <w:color w:val="auto"/>
                <w:sz w:val="20"/>
                <w:szCs w:val="20"/>
                <w:lang w:val="en-US"/>
              </w:rPr>
              <w:t xml:space="preserve">et al. </w:t>
            </w:r>
            <w:r w:rsidR="00CD3DEA" w:rsidRPr="007E6353">
              <w:rPr>
                <w:rFonts w:ascii="TimesNewRoman" w:hAnsi="TimesNewRoman" w:cs="TimesNewRoman"/>
                <w:color w:val="auto"/>
                <w:sz w:val="20"/>
                <w:szCs w:val="20"/>
                <w:lang w:val="en-US"/>
              </w:rPr>
              <w:t>(2009)</w:t>
            </w:r>
            <w:r w:rsidR="00CD3DEA" w:rsidRPr="007E6353">
              <w:rPr>
                <w:color w:val="auto"/>
                <w:sz w:val="20"/>
                <w:szCs w:val="20"/>
                <w:lang w:val="en-US"/>
              </w:rPr>
              <w:t xml:space="preserve">; </w:t>
            </w:r>
            <w:proofErr w:type="spellStart"/>
            <w:r w:rsidR="00CD3DEA" w:rsidRPr="007E6353">
              <w:rPr>
                <w:color w:val="auto"/>
                <w:sz w:val="20"/>
                <w:szCs w:val="20"/>
                <w:lang w:val="en-US"/>
              </w:rPr>
              <w:t>Ataloglou</w:t>
            </w:r>
            <w:proofErr w:type="spellEnd"/>
            <w:r w:rsidR="00CD3DEA" w:rsidRPr="007E6353">
              <w:rPr>
                <w:color w:val="auto"/>
                <w:sz w:val="20"/>
                <w:szCs w:val="20"/>
                <w:lang w:val="en-US"/>
              </w:rPr>
              <w:t xml:space="preserve"> &amp; Economides (2009) </w:t>
            </w:r>
          </w:p>
        </w:tc>
        <w:tc>
          <w:tcPr>
            <w:tcW w:w="450" w:type="dxa"/>
          </w:tcPr>
          <w:p w:rsidR="00E12698" w:rsidRPr="007E6353" w:rsidRDefault="00E12698" w:rsidP="00AD139A">
            <w:pPr>
              <w:spacing w:line="240" w:lineRule="auto"/>
              <w:jc w:val="left"/>
              <w:rPr>
                <w:color w:val="auto"/>
                <w:sz w:val="22"/>
                <w:szCs w:val="22"/>
                <w:lang w:val="en-US"/>
              </w:rPr>
            </w:pPr>
          </w:p>
        </w:tc>
        <w:tc>
          <w:tcPr>
            <w:tcW w:w="715" w:type="dxa"/>
          </w:tcPr>
          <w:p w:rsidR="00E12698" w:rsidRPr="007E6353" w:rsidRDefault="00E12698" w:rsidP="00AD139A">
            <w:pPr>
              <w:spacing w:line="240" w:lineRule="auto"/>
              <w:jc w:val="left"/>
              <w:rPr>
                <w:rStyle w:val="style81"/>
                <w:color w:val="auto"/>
                <w:sz w:val="22"/>
                <w:szCs w:val="22"/>
                <w:lang w:val="en-US"/>
              </w:rPr>
            </w:pPr>
          </w:p>
        </w:tc>
        <w:tc>
          <w:tcPr>
            <w:tcW w:w="576" w:type="dxa"/>
          </w:tcPr>
          <w:p w:rsidR="00E12698" w:rsidRPr="007E6353" w:rsidRDefault="00E12698" w:rsidP="00AD139A">
            <w:pPr>
              <w:spacing w:line="240" w:lineRule="auto"/>
              <w:jc w:val="left"/>
              <w:rPr>
                <w:rStyle w:val="style81"/>
                <w:color w:val="auto"/>
                <w:sz w:val="22"/>
                <w:szCs w:val="22"/>
                <w:lang w:val="en-US"/>
              </w:rPr>
            </w:pPr>
            <w:r w:rsidRPr="007E6353">
              <w:rPr>
                <w:rStyle w:val="style81"/>
                <w:color w:val="auto"/>
                <w:sz w:val="22"/>
                <w:szCs w:val="22"/>
                <w:lang w:val="en-US"/>
              </w:rPr>
              <w:t>√</w:t>
            </w:r>
          </w:p>
        </w:tc>
        <w:tc>
          <w:tcPr>
            <w:tcW w:w="576" w:type="dxa"/>
          </w:tcPr>
          <w:p w:rsidR="00E12698" w:rsidRPr="007E6353" w:rsidRDefault="00E12698" w:rsidP="00AD139A">
            <w:pPr>
              <w:spacing w:line="240" w:lineRule="auto"/>
              <w:jc w:val="left"/>
              <w:rPr>
                <w:rStyle w:val="style81"/>
                <w:b/>
                <w:bCs/>
                <w:color w:val="auto"/>
                <w:lang w:val="en-US"/>
              </w:rPr>
            </w:pPr>
          </w:p>
        </w:tc>
        <w:tc>
          <w:tcPr>
            <w:tcW w:w="576" w:type="dxa"/>
          </w:tcPr>
          <w:p w:rsidR="00E12698" w:rsidRPr="007E6353" w:rsidRDefault="00E12698" w:rsidP="00AD139A">
            <w:pPr>
              <w:spacing w:line="240" w:lineRule="auto"/>
              <w:jc w:val="left"/>
              <w:rPr>
                <w:rStyle w:val="style81"/>
                <w:b/>
                <w:bCs/>
                <w:color w:val="auto"/>
                <w:lang w:val="en-US"/>
              </w:rPr>
            </w:pPr>
          </w:p>
        </w:tc>
        <w:tc>
          <w:tcPr>
            <w:tcW w:w="576" w:type="dxa"/>
          </w:tcPr>
          <w:p w:rsidR="00E12698" w:rsidRPr="007E6353" w:rsidRDefault="00E12698" w:rsidP="00AD139A">
            <w:pPr>
              <w:spacing w:line="240" w:lineRule="auto"/>
              <w:jc w:val="left"/>
              <w:rPr>
                <w:rStyle w:val="style81"/>
                <w:b/>
                <w:bCs/>
                <w:color w:val="auto"/>
                <w:lang w:val="en-US"/>
              </w:rPr>
            </w:pPr>
          </w:p>
        </w:tc>
        <w:tc>
          <w:tcPr>
            <w:tcW w:w="576" w:type="dxa"/>
          </w:tcPr>
          <w:p w:rsidR="00E12698" w:rsidRPr="007E6353" w:rsidRDefault="00E12698" w:rsidP="00AD139A">
            <w:pPr>
              <w:spacing w:line="240" w:lineRule="auto"/>
              <w:jc w:val="left"/>
              <w:rPr>
                <w:rStyle w:val="style81"/>
                <w:b/>
                <w:bCs/>
                <w:color w:val="auto"/>
                <w:lang w:val="en-US"/>
              </w:rPr>
            </w:pPr>
          </w:p>
        </w:tc>
        <w:tc>
          <w:tcPr>
            <w:tcW w:w="576" w:type="dxa"/>
          </w:tcPr>
          <w:p w:rsidR="00E12698" w:rsidRPr="007E6353" w:rsidRDefault="00E12698" w:rsidP="00AD139A">
            <w:pPr>
              <w:spacing w:line="240" w:lineRule="auto"/>
              <w:jc w:val="left"/>
              <w:rPr>
                <w:rStyle w:val="style81"/>
                <w:b/>
                <w:bCs/>
                <w:color w:val="auto"/>
                <w:lang w:val="en-US"/>
              </w:rPr>
            </w:pPr>
          </w:p>
        </w:tc>
      </w:tr>
      <w:tr w:rsidR="004C4D9A" w:rsidRPr="003D0581" w:rsidTr="00100992">
        <w:trPr>
          <w:cantSplit/>
          <w:trHeight w:val="296"/>
          <w:tblHeader/>
          <w:jc w:val="center"/>
        </w:trPr>
        <w:tc>
          <w:tcPr>
            <w:tcW w:w="4442" w:type="dxa"/>
          </w:tcPr>
          <w:p w:rsidR="006C7E01" w:rsidRPr="007E6353" w:rsidRDefault="006C7E01" w:rsidP="00AD139A">
            <w:pPr>
              <w:spacing w:line="240" w:lineRule="auto"/>
              <w:jc w:val="left"/>
              <w:rPr>
                <w:color w:val="auto"/>
                <w:sz w:val="20"/>
                <w:szCs w:val="20"/>
                <w:lang w:val="en-US"/>
              </w:rPr>
            </w:pPr>
            <w:r w:rsidRPr="007E6353">
              <w:rPr>
                <w:color w:val="auto"/>
                <w:sz w:val="20"/>
                <w:szCs w:val="20"/>
                <w:lang w:val="en-US"/>
              </w:rPr>
              <w:t>Palmer (2002)</w:t>
            </w:r>
          </w:p>
        </w:tc>
        <w:tc>
          <w:tcPr>
            <w:tcW w:w="450" w:type="dxa"/>
          </w:tcPr>
          <w:p w:rsidR="006C7E01" w:rsidRPr="007E6353" w:rsidRDefault="006C7E01" w:rsidP="00AD139A">
            <w:pPr>
              <w:spacing w:line="240" w:lineRule="auto"/>
              <w:jc w:val="left"/>
              <w:rPr>
                <w:color w:val="auto"/>
                <w:sz w:val="22"/>
                <w:szCs w:val="22"/>
                <w:lang w:val="en-US"/>
              </w:rPr>
            </w:pPr>
          </w:p>
        </w:tc>
        <w:tc>
          <w:tcPr>
            <w:tcW w:w="715" w:type="dxa"/>
          </w:tcPr>
          <w:p w:rsidR="006C7E01" w:rsidRPr="007E6353" w:rsidRDefault="006C7E01" w:rsidP="00AD139A">
            <w:pPr>
              <w:spacing w:line="240" w:lineRule="auto"/>
              <w:jc w:val="left"/>
              <w:rPr>
                <w:rStyle w:val="style81"/>
                <w:color w:val="auto"/>
                <w:sz w:val="22"/>
                <w:szCs w:val="22"/>
                <w:lang w:val="en-US"/>
              </w:rPr>
            </w:pPr>
          </w:p>
        </w:tc>
        <w:tc>
          <w:tcPr>
            <w:tcW w:w="576" w:type="dxa"/>
          </w:tcPr>
          <w:p w:rsidR="006C7E01" w:rsidRPr="007E6353" w:rsidRDefault="006C7E01" w:rsidP="00AD139A">
            <w:pPr>
              <w:spacing w:line="240" w:lineRule="auto"/>
              <w:jc w:val="left"/>
              <w:rPr>
                <w:rStyle w:val="style81"/>
                <w:color w:val="auto"/>
                <w:sz w:val="22"/>
                <w:szCs w:val="22"/>
                <w:lang w:val="en-US"/>
              </w:rPr>
            </w:pPr>
          </w:p>
        </w:tc>
        <w:tc>
          <w:tcPr>
            <w:tcW w:w="576" w:type="dxa"/>
          </w:tcPr>
          <w:p w:rsidR="006C7E01" w:rsidRPr="007E6353" w:rsidRDefault="006C7E01" w:rsidP="00AD139A">
            <w:pPr>
              <w:spacing w:line="240" w:lineRule="auto"/>
              <w:jc w:val="left"/>
              <w:rPr>
                <w:rStyle w:val="style81"/>
                <w:color w:val="auto"/>
                <w:sz w:val="22"/>
                <w:szCs w:val="22"/>
                <w:lang w:val="en-US"/>
              </w:rPr>
            </w:pPr>
            <w:r w:rsidRPr="007E6353">
              <w:rPr>
                <w:rStyle w:val="style81"/>
                <w:color w:val="auto"/>
                <w:sz w:val="22"/>
                <w:szCs w:val="22"/>
                <w:lang w:val="en-US"/>
              </w:rPr>
              <w:t>√</w:t>
            </w:r>
          </w:p>
        </w:tc>
        <w:tc>
          <w:tcPr>
            <w:tcW w:w="576" w:type="dxa"/>
          </w:tcPr>
          <w:p w:rsidR="006C7E01" w:rsidRPr="007E6353" w:rsidRDefault="006C7E01" w:rsidP="00AD139A">
            <w:pPr>
              <w:spacing w:line="240" w:lineRule="auto"/>
              <w:jc w:val="left"/>
              <w:rPr>
                <w:rStyle w:val="style81"/>
                <w:b/>
                <w:bCs/>
                <w:color w:val="auto"/>
                <w:lang w:val="en-US"/>
              </w:rPr>
            </w:pPr>
          </w:p>
        </w:tc>
        <w:tc>
          <w:tcPr>
            <w:tcW w:w="576" w:type="dxa"/>
          </w:tcPr>
          <w:p w:rsidR="006C7E01" w:rsidRPr="007E6353" w:rsidRDefault="006C7E01" w:rsidP="00AD139A">
            <w:pPr>
              <w:spacing w:line="240" w:lineRule="auto"/>
              <w:jc w:val="left"/>
              <w:rPr>
                <w:rStyle w:val="style81"/>
                <w:b/>
                <w:bCs/>
                <w:color w:val="auto"/>
                <w:lang w:val="en-US"/>
              </w:rPr>
            </w:pPr>
          </w:p>
        </w:tc>
        <w:tc>
          <w:tcPr>
            <w:tcW w:w="576" w:type="dxa"/>
          </w:tcPr>
          <w:p w:rsidR="006C7E01" w:rsidRPr="007E6353" w:rsidRDefault="006C7E01" w:rsidP="00AD139A">
            <w:pPr>
              <w:spacing w:line="240" w:lineRule="auto"/>
              <w:jc w:val="left"/>
              <w:rPr>
                <w:rStyle w:val="style81"/>
                <w:b/>
                <w:bCs/>
                <w:color w:val="auto"/>
                <w:lang w:val="en-US"/>
              </w:rPr>
            </w:pPr>
          </w:p>
        </w:tc>
        <w:tc>
          <w:tcPr>
            <w:tcW w:w="576" w:type="dxa"/>
          </w:tcPr>
          <w:p w:rsidR="006C7E01" w:rsidRPr="007E6353" w:rsidRDefault="006C7E01" w:rsidP="00AD139A">
            <w:pPr>
              <w:spacing w:line="240" w:lineRule="auto"/>
              <w:jc w:val="left"/>
              <w:rPr>
                <w:rStyle w:val="style81"/>
                <w:b/>
                <w:bCs/>
                <w:color w:val="auto"/>
                <w:lang w:val="en-US"/>
              </w:rPr>
            </w:pPr>
          </w:p>
        </w:tc>
      </w:tr>
      <w:tr w:rsidR="004C4D9A" w:rsidRPr="003D0581" w:rsidTr="00100992">
        <w:trPr>
          <w:cantSplit/>
          <w:tblHeader/>
          <w:jc w:val="center"/>
        </w:trPr>
        <w:tc>
          <w:tcPr>
            <w:tcW w:w="4442" w:type="dxa"/>
          </w:tcPr>
          <w:p w:rsidR="009D727E" w:rsidRPr="007E6353" w:rsidRDefault="009D727E" w:rsidP="00226C1C">
            <w:pPr>
              <w:spacing w:line="240" w:lineRule="auto"/>
              <w:jc w:val="left"/>
              <w:rPr>
                <w:rFonts w:ascii="TimesNewRoman" w:hAnsi="TimesNewRoman" w:cs="TimesNewRoman"/>
                <w:color w:val="auto"/>
                <w:sz w:val="20"/>
                <w:szCs w:val="20"/>
                <w:lang w:val="en-US"/>
              </w:rPr>
            </w:pPr>
            <w:proofErr w:type="spellStart"/>
            <w:r w:rsidRPr="007E6353">
              <w:rPr>
                <w:color w:val="auto"/>
                <w:sz w:val="20"/>
                <w:szCs w:val="20"/>
                <w:lang w:val="en-US"/>
              </w:rPr>
              <w:t>Hasan</w:t>
            </w:r>
            <w:proofErr w:type="spellEnd"/>
            <w:r w:rsidRPr="007E6353">
              <w:rPr>
                <w:color w:val="auto"/>
                <w:sz w:val="20"/>
                <w:szCs w:val="20"/>
                <w:lang w:val="en-US"/>
              </w:rPr>
              <w:t xml:space="preserve"> </w:t>
            </w:r>
            <w:r w:rsidR="00226C1C">
              <w:rPr>
                <w:color w:val="auto"/>
                <w:sz w:val="20"/>
                <w:szCs w:val="20"/>
                <w:lang w:val="en-US"/>
              </w:rPr>
              <w:t>et al.</w:t>
            </w:r>
            <w:r w:rsidRPr="007E6353">
              <w:rPr>
                <w:color w:val="auto"/>
                <w:sz w:val="20"/>
                <w:szCs w:val="20"/>
                <w:lang w:val="en-US"/>
              </w:rPr>
              <w:t xml:space="preserve"> (2009)</w:t>
            </w:r>
          </w:p>
        </w:tc>
        <w:tc>
          <w:tcPr>
            <w:tcW w:w="450" w:type="dxa"/>
          </w:tcPr>
          <w:p w:rsidR="009D727E" w:rsidRPr="007E6353" w:rsidRDefault="009D727E" w:rsidP="00AD139A">
            <w:pPr>
              <w:spacing w:line="240" w:lineRule="auto"/>
              <w:jc w:val="left"/>
              <w:rPr>
                <w:color w:val="auto"/>
                <w:sz w:val="22"/>
                <w:szCs w:val="22"/>
                <w:lang w:val="en-US"/>
              </w:rPr>
            </w:pPr>
          </w:p>
        </w:tc>
        <w:tc>
          <w:tcPr>
            <w:tcW w:w="715" w:type="dxa"/>
          </w:tcPr>
          <w:p w:rsidR="009D727E" w:rsidRPr="007E6353" w:rsidRDefault="009D727E" w:rsidP="00AD139A">
            <w:pPr>
              <w:spacing w:line="240" w:lineRule="auto"/>
              <w:jc w:val="left"/>
              <w:rPr>
                <w:rStyle w:val="style81"/>
                <w:color w:val="auto"/>
                <w:sz w:val="22"/>
                <w:szCs w:val="22"/>
                <w:lang w:val="en-US"/>
              </w:rPr>
            </w:pPr>
          </w:p>
        </w:tc>
        <w:tc>
          <w:tcPr>
            <w:tcW w:w="576" w:type="dxa"/>
          </w:tcPr>
          <w:p w:rsidR="009D727E" w:rsidRPr="007E6353" w:rsidRDefault="009D727E" w:rsidP="00AD139A">
            <w:pPr>
              <w:spacing w:line="240" w:lineRule="auto"/>
              <w:jc w:val="left"/>
              <w:rPr>
                <w:rStyle w:val="style81"/>
                <w:color w:val="auto"/>
                <w:sz w:val="22"/>
                <w:szCs w:val="22"/>
                <w:lang w:val="en-US"/>
              </w:rPr>
            </w:pPr>
          </w:p>
        </w:tc>
        <w:tc>
          <w:tcPr>
            <w:tcW w:w="576" w:type="dxa"/>
          </w:tcPr>
          <w:p w:rsidR="009D727E" w:rsidRPr="007E6353" w:rsidRDefault="009D727E" w:rsidP="00AD139A">
            <w:pPr>
              <w:spacing w:line="240" w:lineRule="auto"/>
              <w:jc w:val="left"/>
              <w:rPr>
                <w:rStyle w:val="style81"/>
                <w:b/>
                <w:bCs/>
                <w:color w:val="auto"/>
                <w:lang w:val="en-US"/>
              </w:rPr>
            </w:pPr>
          </w:p>
        </w:tc>
        <w:tc>
          <w:tcPr>
            <w:tcW w:w="576" w:type="dxa"/>
          </w:tcPr>
          <w:p w:rsidR="009D727E" w:rsidRPr="007E6353" w:rsidRDefault="009D727E" w:rsidP="00AD139A">
            <w:pPr>
              <w:spacing w:line="240" w:lineRule="auto"/>
              <w:jc w:val="left"/>
              <w:rPr>
                <w:rStyle w:val="style81"/>
                <w:b/>
                <w:bCs/>
                <w:color w:val="auto"/>
                <w:lang w:val="en-US"/>
              </w:rPr>
            </w:pPr>
            <w:r w:rsidRPr="007E6353">
              <w:rPr>
                <w:rStyle w:val="style81"/>
                <w:color w:val="auto"/>
                <w:sz w:val="22"/>
                <w:szCs w:val="22"/>
                <w:lang w:val="en-US"/>
              </w:rPr>
              <w:t>√</w:t>
            </w:r>
          </w:p>
        </w:tc>
        <w:tc>
          <w:tcPr>
            <w:tcW w:w="576" w:type="dxa"/>
          </w:tcPr>
          <w:p w:rsidR="009D727E" w:rsidRPr="007E6353" w:rsidRDefault="009D727E" w:rsidP="00AD139A">
            <w:pPr>
              <w:spacing w:line="240" w:lineRule="auto"/>
              <w:jc w:val="left"/>
              <w:rPr>
                <w:rStyle w:val="style81"/>
                <w:b/>
                <w:bCs/>
                <w:color w:val="auto"/>
                <w:lang w:val="en-US"/>
              </w:rPr>
            </w:pPr>
          </w:p>
        </w:tc>
        <w:tc>
          <w:tcPr>
            <w:tcW w:w="576" w:type="dxa"/>
          </w:tcPr>
          <w:p w:rsidR="009D727E" w:rsidRPr="007E6353" w:rsidRDefault="009D727E" w:rsidP="00AD139A">
            <w:pPr>
              <w:spacing w:line="240" w:lineRule="auto"/>
              <w:jc w:val="left"/>
              <w:rPr>
                <w:rStyle w:val="style81"/>
                <w:color w:val="auto"/>
                <w:sz w:val="22"/>
                <w:szCs w:val="22"/>
                <w:lang w:val="en-US"/>
              </w:rPr>
            </w:pPr>
          </w:p>
        </w:tc>
        <w:tc>
          <w:tcPr>
            <w:tcW w:w="576" w:type="dxa"/>
          </w:tcPr>
          <w:p w:rsidR="009D727E" w:rsidRPr="007E6353" w:rsidRDefault="009D727E" w:rsidP="00AD139A">
            <w:pPr>
              <w:spacing w:line="240" w:lineRule="auto"/>
              <w:jc w:val="left"/>
              <w:rPr>
                <w:rStyle w:val="style81"/>
                <w:b/>
                <w:bCs/>
                <w:color w:val="auto"/>
                <w:lang w:val="en-US"/>
              </w:rPr>
            </w:pPr>
          </w:p>
        </w:tc>
      </w:tr>
      <w:tr w:rsidR="004C4D9A" w:rsidRPr="003D0581" w:rsidTr="00100992">
        <w:trPr>
          <w:cantSplit/>
          <w:tblHeader/>
          <w:jc w:val="center"/>
        </w:trPr>
        <w:tc>
          <w:tcPr>
            <w:tcW w:w="4442" w:type="dxa"/>
          </w:tcPr>
          <w:p w:rsidR="00E12698" w:rsidRPr="007E6353" w:rsidRDefault="00E12698" w:rsidP="00AD139A">
            <w:pPr>
              <w:spacing w:line="240" w:lineRule="auto"/>
              <w:jc w:val="left"/>
              <w:rPr>
                <w:color w:val="auto"/>
                <w:sz w:val="20"/>
                <w:szCs w:val="20"/>
                <w:lang w:val="en-US"/>
              </w:rPr>
            </w:pPr>
            <w:r w:rsidRPr="007E6353">
              <w:rPr>
                <w:rFonts w:ascii="TimesNewRoman" w:hAnsi="TimesNewRoman" w:cs="TimesNewRoman"/>
                <w:color w:val="auto"/>
                <w:sz w:val="20"/>
                <w:szCs w:val="20"/>
                <w:lang w:val="en-US"/>
              </w:rPr>
              <w:t xml:space="preserve">Cho </w:t>
            </w:r>
            <w:r w:rsidR="00171EB5" w:rsidRPr="007E6353">
              <w:rPr>
                <w:rFonts w:ascii="TimesNewRoman" w:hAnsi="TimesNewRoman" w:cs="TimesNewRoman"/>
                <w:color w:val="auto"/>
                <w:sz w:val="20"/>
                <w:szCs w:val="20"/>
                <w:lang w:val="en-US"/>
              </w:rPr>
              <w:t>&amp;</w:t>
            </w:r>
            <w:r w:rsidRPr="007E6353">
              <w:rPr>
                <w:rFonts w:ascii="TimesNewRoman" w:hAnsi="TimesNewRoman" w:cs="TimesNewRoman"/>
                <w:color w:val="auto"/>
                <w:sz w:val="20"/>
                <w:szCs w:val="20"/>
                <w:lang w:val="en-US"/>
              </w:rPr>
              <w:t xml:space="preserve"> Adams</w:t>
            </w:r>
            <w:r w:rsidRPr="007E6353">
              <w:rPr>
                <w:color w:val="auto"/>
                <w:sz w:val="20"/>
                <w:szCs w:val="20"/>
                <w:lang w:val="en-US"/>
              </w:rPr>
              <w:t xml:space="preserve"> (2005</w:t>
            </w:r>
            <w:r w:rsidRPr="007E6353">
              <w:rPr>
                <w:rStyle w:val="style81"/>
                <w:color w:val="auto"/>
                <w:sz w:val="20"/>
                <w:szCs w:val="20"/>
                <w:lang w:val="en-US"/>
              </w:rPr>
              <w:t>)</w:t>
            </w:r>
          </w:p>
        </w:tc>
        <w:tc>
          <w:tcPr>
            <w:tcW w:w="450" w:type="dxa"/>
          </w:tcPr>
          <w:p w:rsidR="00E12698" w:rsidRPr="007E6353" w:rsidRDefault="00E12698" w:rsidP="00AD139A">
            <w:pPr>
              <w:spacing w:line="240" w:lineRule="auto"/>
              <w:jc w:val="left"/>
              <w:rPr>
                <w:color w:val="auto"/>
                <w:sz w:val="22"/>
                <w:szCs w:val="22"/>
                <w:lang w:val="en-US"/>
              </w:rPr>
            </w:pPr>
          </w:p>
        </w:tc>
        <w:tc>
          <w:tcPr>
            <w:tcW w:w="715" w:type="dxa"/>
          </w:tcPr>
          <w:p w:rsidR="00E12698" w:rsidRPr="007E6353" w:rsidRDefault="00E12698" w:rsidP="00AD139A">
            <w:pPr>
              <w:spacing w:line="240" w:lineRule="auto"/>
              <w:jc w:val="left"/>
              <w:rPr>
                <w:rStyle w:val="style81"/>
                <w:color w:val="auto"/>
                <w:sz w:val="22"/>
                <w:szCs w:val="22"/>
                <w:lang w:val="en-US"/>
              </w:rPr>
            </w:pPr>
          </w:p>
        </w:tc>
        <w:tc>
          <w:tcPr>
            <w:tcW w:w="576" w:type="dxa"/>
          </w:tcPr>
          <w:p w:rsidR="00E12698" w:rsidRPr="007E6353" w:rsidRDefault="00E12698" w:rsidP="00AD139A">
            <w:pPr>
              <w:spacing w:line="240" w:lineRule="auto"/>
              <w:jc w:val="left"/>
              <w:rPr>
                <w:rStyle w:val="style81"/>
                <w:b/>
                <w:bCs/>
                <w:color w:val="auto"/>
                <w:lang w:val="en-US"/>
              </w:rPr>
            </w:pPr>
          </w:p>
        </w:tc>
        <w:tc>
          <w:tcPr>
            <w:tcW w:w="576" w:type="dxa"/>
          </w:tcPr>
          <w:p w:rsidR="00E12698" w:rsidRPr="007E6353" w:rsidRDefault="00E12698" w:rsidP="00AD139A">
            <w:pPr>
              <w:spacing w:line="240" w:lineRule="auto"/>
              <w:jc w:val="left"/>
              <w:rPr>
                <w:rStyle w:val="style81"/>
                <w:b/>
                <w:bCs/>
                <w:color w:val="auto"/>
                <w:lang w:val="en-US"/>
              </w:rPr>
            </w:pPr>
          </w:p>
        </w:tc>
        <w:tc>
          <w:tcPr>
            <w:tcW w:w="576" w:type="dxa"/>
          </w:tcPr>
          <w:p w:rsidR="00E12698" w:rsidRPr="007E6353" w:rsidRDefault="00E12698" w:rsidP="00AD139A">
            <w:pPr>
              <w:spacing w:line="240" w:lineRule="auto"/>
              <w:jc w:val="left"/>
              <w:rPr>
                <w:rStyle w:val="style81"/>
                <w:b/>
                <w:bCs/>
                <w:color w:val="auto"/>
                <w:lang w:val="en-US"/>
              </w:rPr>
            </w:pPr>
          </w:p>
        </w:tc>
        <w:tc>
          <w:tcPr>
            <w:tcW w:w="576" w:type="dxa"/>
          </w:tcPr>
          <w:p w:rsidR="00E12698" w:rsidRPr="007E6353" w:rsidRDefault="00E12698" w:rsidP="00AD139A">
            <w:pPr>
              <w:spacing w:line="240" w:lineRule="auto"/>
              <w:jc w:val="left"/>
              <w:rPr>
                <w:rStyle w:val="style81"/>
                <w:b/>
                <w:bCs/>
                <w:color w:val="auto"/>
                <w:lang w:val="en-US"/>
              </w:rPr>
            </w:pPr>
          </w:p>
        </w:tc>
        <w:tc>
          <w:tcPr>
            <w:tcW w:w="576" w:type="dxa"/>
          </w:tcPr>
          <w:p w:rsidR="00E12698" w:rsidRPr="007E6353" w:rsidRDefault="00E12698" w:rsidP="00AD139A">
            <w:pPr>
              <w:spacing w:line="240" w:lineRule="auto"/>
              <w:jc w:val="left"/>
              <w:rPr>
                <w:rStyle w:val="style81"/>
                <w:b/>
                <w:bCs/>
                <w:color w:val="auto"/>
                <w:lang w:val="en-US"/>
              </w:rPr>
            </w:pPr>
            <w:r w:rsidRPr="007E6353">
              <w:rPr>
                <w:rStyle w:val="style81"/>
                <w:color w:val="auto"/>
                <w:sz w:val="22"/>
                <w:szCs w:val="22"/>
                <w:lang w:val="en-US"/>
              </w:rPr>
              <w:t>√</w:t>
            </w:r>
          </w:p>
        </w:tc>
        <w:tc>
          <w:tcPr>
            <w:tcW w:w="576" w:type="dxa"/>
          </w:tcPr>
          <w:p w:rsidR="00E12698" w:rsidRPr="007E6353" w:rsidRDefault="00E12698" w:rsidP="00AD139A">
            <w:pPr>
              <w:spacing w:line="240" w:lineRule="auto"/>
              <w:jc w:val="left"/>
              <w:rPr>
                <w:rStyle w:val="style81"/>
                <w:b/>
                <w:bCs/>
                <w:color w:val="auto"/>
                <w:lang w:val="en-US"/>
              </w:rPr>
            </w:pPr>
          </w:p>
        </w:tc>
      </w:tr>
      <w:tr w:rsidR="004C4D9A" w:rsidRPr="003D0581" w:rsidTr="00100992">
        <w:trPr>
          <w:cantSplit/>
          <w:tblHeader/>
          <w:jc w:val="center"/>
        </w:trPr>
        <w:tc>
          <w:tcPr>
            <w:tcW w:w="4442" w:type="dxa"/>
          </w:tcPr>
          <w:p w:rsidR="004A6052" w:rsidRPr="007E6353" w:rsidRDefault="001764FD" w:rsidP="00DA2E1F">
            <w:pPr>
              <w:spacing w:line="240" w:lineRule="auto"/>
              <w:jc w:val="left"/>
              <w:rPr>
                <w:color w:val="auto"/>
                <w:sz w:val="20"/>
                <w:szCs w:val="20"/>
                <w:lang w:val="en-US"/>
              </w:rPr>
            </w:pPr>
            <w:proofErr w:type="spellStart"/>
            <w:r w:rsidRPr="007E6353">
              <w:rPr>
                <w:color w:val="auto"/>
                <w:sz w:val="20"/>
                <w:szCs w:val="20"/>
                <w:lang w:val="en-US"/>
              </w:rPr>
              <w:t>Noruzi</w:t>
            </w:r>
            <w:proofErr w:type="spellEnd"/>
            <w:r w:rsidRPr="007E6353">
              <w:rPr>
                <w:color w:val="auto"/>
                <w:sz w:val="20"/>
                <w:szCs w:val="20"/>
                <w:lang w:val="en-US"/>
              </w:rPr>
              <w:t xml:space="preserve"> (2005; 2006)</w:t>
            </w:r>
            <w:r w:rsidR="004A6052" w:rsidRPr="007E6353">
              <w:rPr>
                <w:color w:val="auto"/>
                <w:sz w:val="20"/>
                <w:szCs w:val="20"/>
                <w:lang w:val="en-US"/>
              </w:rPr>
              <w:t>;</w:t>
            </w:r>
            <w:r w:rsidR="004A6052" w:rsidRPr="007E6353">
              <w:rPr>
                <w:rFonts w:ascii="TimesNewRoman" w:hAnsi="TimesNewRoman" w:cs="TimesNewRoman"/>
                <w:color w:val="auto"/>
                <w:sz w:val="20"/>
                <w:szCs w:val="20"/>
                <w:lang w:val="en-US"/>
              </w:rPr>
              <w:t xml:space="preserve"> </w:t>
            </w:r>
            <w:proofErr w:type="spellStart"/>
            <w:r w:rsidR="004A6052" w:rsidRPr="007E6353">
              <w:rPr>
                <w:rFonts w:ascii="TimesNewRoman" w:hAnsi="TimesNewRoman" w:cs="TimesNewRoman"/>
                <w:color w:val="auto"/>
                <w:sz w:val="20"/>
                <w:szCs w:val="20"/>
                <w:lang w:val="en-US"/>
              </w:rPr>
              <w:t>Björneborn</w:t>
            </w:r>
            <w:proofErr w:type="spellEnd"/>
            <w:r w:rsidR="004A6052" w:rsidRPr="007E6353">
              <w:rPr>
                <w:rFonts w:ascii="TimesNewRoman" w:hAnsi="TimesNewRoman" w:cs="TimesNewRoman"/>
                <w:color w:val="auto"/>
                <w:sz w:val="20"/>
                <w:szCs w:val="20"/>
                <w:lang w:val="en-US"/>
              </w:rPr>
              <w:t xml:space="preserve"> </w:t>
            </w:r>
            <w:r w:rsidR="004A6052" w:rsidRPr="007E6353">
              <w:rPr>
                <w:color w:val="auto"/>
                <w:sz w:val="20"/>
                <w:szCs w:val="20"/>
                <w:lang w:val="en-US"/>
              </w:rPr>
              <w:t xml:space="preserve">(2004); </w:t>
            </w:r>
            <w:proofErr w:type="spellStart"/>
            <w:r w:rsidR="004A6052" w:rsidRPr="007E6353">
              <w:rPr>
                <w:color w:val="auto"/>
                <w:sz w:val="20"/>
                <w:szCs w:val="20"/>
                <w:lang w:val="en-US"/>
              </w:rPr>
              <w:t>Jeyshankar</w:t>
            </w:r>
            <w:proofErr w:type="spellEnd"/>
            <w:r w:rsidR="004A6052" w:rsidRPr="007E6353">
              <w:rPr>
                <w:color w:val="auto"/>
                <w:sz w:val="20"/>
                <w:szCs w:val="20"/>
                <w:lang w:val="en-US"/>
              </w:rPr>
              <w:t xml:space="preserve"> &amp; </w:t>
            </w:r>
            <w:proofErr w:type="spellStart"/>
            <w:r w:rsidR="004A6052" w:rsidRPr="007E6353">
              <w:rPr>
                <w:color w:val="auto"/>
                <w:sz w:val="20"/>
                <w:szCs w:val="20"/>
                <w:lang w:val="en-US"/>
              </w:rPr>
              <w:t>Babu</w:t>
            </w:r>
            <w:proofErr w:type="spellEnd"/>
            <w:r w:rsidR="004A6052" w:rsidRPr="007E6353">
              <w:rPr>
                <w:color w:val="auto"/>
                <w:sz w:val="20"/>
                <w:szCs w:val="20"/>
                <w:lang w:val="en-US"/>
              </w:rPr>
              <w:t xml:space="preserve"> (2009); Holmberg &amp; </w:t>
            </w:r>
            <w:proofErr w:type="spellStart"/>
            <w:r w:rsidR="004A6052" w:rsidRPr="007E6353">
              <w:rPr>
                <w:color w:val="auto"/>
                <w:sz w:val="20"/>
                <w:szCs w:val="20"/>
                <w:lang w:val="en-US"/>
              </w:rPr>
              <w:t>Thelwall</w:t>
            </w:r>
            <w:proofErr w:type="spellEnd"/>
            <w:r w:rsidR="004A6052" w:rsidRPr="007E6353">
              <w:rPr>
                <w:color w:val="auto"/>
                <w:sz w:val="20"/>
                <w:szCs w:val="20"/>
                <w:lang w:val="en-US"/>
              </w:rPr>
              <w:t xml:space="preserve"> (2009); Li</w:t>
            </w:r>
            <w:r w:rsidR="00094C1A" w:rsidRPr="007E6353">
              <w:rPr>
                <w:rFonts w:ascii="TimesNewRoman" w:hAnsi="TimesNewRoman" w:cs="TimesNewRoman"/>
                <w:color w:val="auto"/>
                <w:sz w:val="20"/>
                <w:szCs w:val="20"/>
                <w:lang w:val="en-US"/>
              </w:rPr>
              <w:t xml:space="preserve"> </w:t>
            </w:r>
            <w:r w:rsidR="004A6052" w:rsidRPr="007E6353">
              <w:rPr>
                <w:color w:val="auto"/>
                <w:sz w:val="20"/>
                <w:szCs w:val="20"/>
                <w:lang w:val="en-US"/>
              </w:rPr>
              <w:t>(2003);</w:t>
            </w:r>
            <w:r w:rsidR="004A6052" w:rsidRPr="007E6353">
              <w:rPr>
                <w:rFonts w:ascii="TimesNewRoman" w:hAnsi="TimesNewRoman" w:cs="TimesNewRoman"/>
                <w:color w:val="auto"/>
                <w:sz w:val="20"/>
                <w:szCs w:val="20"/>
                <w:lang w:val="en-US"/>
              </w:rPr>
              <w:t xml:space="preserve"> </w:t>
            </w:r>
            <w:proofErr w:type="spellStart"/>
            <w:r w:rsidR="004A6052" w:rsidRPr="007E6353">
              <w:rPr>
                <w:rFonts w:ascii="TimesNewRoman" w:hAnsi="TimesNewRoman" w:cs="TimesNewRoman"/>
                <w:color w:val="auto"/>
                <w:sz w:val="20"/>
                <w:szCs w:val="20"/>
                <w:lang w:val="en-US"/>
              </w:rPr>
              <w:t>Thelwall</w:t>
            </w:r>
            <w:proofErr w:type="spellEnd"/>
            <w:r w:rsidR="004A6052" w:rsidRPr="007E6353">
              <w:rPr>
                <w:rFonts w:ascii="TimesNewRoman" w:hAnsi="TimesNewRoman" w:cs="TimesNewRoman"/>
                <w:color w:val="auto"/>
                <w:sz w:val="20"/>
                <w:szCs w:val="20"/>
                <w:lang w:val="en-US"/>
              </w:rPr>
              <w:t xml:space="preserve"> &amp; </w:t>
            </w:r>
            <w:proofErr w:type="spellStart"/>
            <w:r w:rsidR="004A6052" w:rsidRPr="007E6353">
              <w:rPr>
                <w:rFonts w:ascii="TimesNewRoman" w:hAnsi="TimesNewRoman" w:cs="TimesNewRoman"/>
                <w:color w:val="auto"/>
                <w:sz w:val="20"/>
                <w:szCs w:val="20"/>
                <w:lang w:val="en-US"/>
              </w:rPr>
              <w:t>Zuccala</w:t>
            </w:r>
            <w:proofErr w:type="spellEnd"/>
            <w:r w:rsidR="004A6052" w:rsidRPr="007E6353">
              <w:rPr>
                <w:color w:val="auto"/>
                <w:sz w:val="20"/>
                <w:szCs w:val="20"/>
                <w:lang w:val="en-US"/>
              </w:rPr>
              <w:t xml:space="preserve"> (2008);</w:t>
            </w:r>
            <w:r w:rsidR="004A6052" w:rsidRPr="007E6353">
              <w:rPr>
                <w:rFonts w:ascii="TimesNewRoman" w:hAnsi="TimesNewRoman" w:cs="TimesNewRoman"/>
                <w:color w:val="auto"/>
                <w:sz w:val="20"/>
                <w:szCs w:val="20"/>
                <w:lang w:val="en-US"/>
              </w:rPr>
              <w:t xml:space="preserve"> </w:t>
            </w:r>
            <w:proofErr w:type="spellStart"/>
            <w:r w:rsidR="004A6052" w:rsidRPr="007E6353">
              <w:rPr>
                <w:rFonts w:ascii="TimesNewRoman" w:hAnsi="TimesNewRoman" w:cs="TimesNewRoman"/>
                <w:color w:val="auto"/>
                <w:sz w:val="20"/>
                <w:szCs w:val="20"/>
                <w:lang w:val="en-US"/>
              </w:rPr>
              <w:t>Boell</w:t>
            </w:r>
            <w:proofErr w:type="spellEnd"/>
            <w:r w:rsidR="004A6052" w:rsidRPr="007E6353">
              <w:rPr>
                <w:rFonts w:ascii="TimesNewRoman" w:hAnsi="TimesNewRoman" w:cs="TimesNewRoman"/>
                <w:color w:val="auto"/>
                <w:sz w:val="20"/>
                <w:szCs w:val="20"/>
                <w:lang w:val="en-US"/>
              </w:rPr>
              <w:t xml:space="preserve"> </w:t>
            </w:r>
            <w:r w:rsidR="00DA2E1F">
              <w:rPr>
                <w:rFonts w:ascii="TimesNewRoman" w:hAnsi="TimesNewRoman" w:cs="TimesNewRoman"/>
                <w:color w:val="auto"/>
                <w:sz w:val="20"/>
                <w:szCs w:val="20"/>
                <w:lang w:val="en-US"/>
              </w:rPr>
              <w:t>et al.</w:t>
            </w:r>
            <w:r w:rsidR="004A6052" w:rsidRPr="007E6353">
              <w:rPr>
                <w:color w:val="auto"/>
                <w:sz w:val="20"/>
                <w:szCs w:val="20"/>
                <w:lang w:val="en-US"/>
              </w:rPr>
              <w:t xml:space="preserve"> (2008);</w:t>
            </w:r>
            <w:r w:rsidR="00C24EA4" w:rsidRPr="007E6353">
              <w:rPr>
                <w:rFonts w:ascii="TimesNewRoman" w:hAnsi="TimesNewRoman" w:cs="TimesNewRoman"/>
                <w:color w:val="auto"/>
                <w:sz w:val="20"/>
                <w:szCs w:val="20"/>
                <w:lang w:val="en-US"/>
              </w:rPr>
              <w:t xml:space="preserve"> </w:t>
            </w:r>
            <w:proofErr w:type="spellStart"/>
            <w:r w:rsidR="004A6052" w:rsidRPr="007E6353">
              <w:rPr>
                <w:rFonts w:ascii="TimesNewRoman" w:hAnsi="TimesNewRoman" w:cs="TimesNewRoman"/>
                <w:color w:val="auto"/>
                <w:sz w:val="20"/>
                <w:szCs w:val="20"/>
                <w:lang w:val="en-US"/>
              </w:rPr>
              <w:t>Petricek</w:t>
            </w:r>
            <w:proofErr w:type="spellEnd"/>
            <w:r w:rsidR="004A6052" w:rsidRPr="007E6353">
              <w:rPr>
                <w:rFonts w:ascii="TimesNewRoman" w:hAnsi="TimesNewRoman" w:cs="TimesNewRoman"/>
                <w:color w:val="auto"/>
                <w:sz w:val="20"/>
                <w:szCs w:val="20"/>
                <w:lang w:val="en-US"/>
              </w:rPr>
              <w:t xml:space="preserve"> et al. (2006)</w:t>
            </w:r>
            <w:r w:rsidR="004A6052" w:rsidRPr="007E6353">
              <w:rPr>
                <w:color w:val="auto"/>
                <w:sz w:val="20"/>
                <w:szCs w:val="20"/>
                <w:lang w:val="en-US"/>
              </w:rPr>
              <w:t>;</w:t>
            </w:r>
            <w:r w:rsidR="004A6052" w:rsidRPr="007E6353">
              <w:rPr>
                <w:rFonts w:ascii="TimesNewRoman" w:hAnsi="TimesNewRoman" w:cs="TimesNewRoman"/>
                <w:color w:val="auto"/>
                <w:sz w:val="20"/>
                <w:szCs w:val="20"/>
                <w:lang w:val="en-US"/>
              </w:rPr>
              <w:t xml:space="preserve"> </w:t>
            </w:r>
            <w:proofErr w:type="spellStart"/>
            <w:r w:rsidR="004A6052" w:rsidRPr="007E6353">
              <w:rPr>
                <w:rFonts w:ascii="TimesNewRoman" w:hAnsi="TimesNewRoman" w:cs="TimesNewRoman"/>
                <w:color w:val="auto"/>
                <w:sz w:val="20"/>
                <w:szCs w:val="20"/>
                <w:lang w:val="en-US"/>
              </w:rPr>
              <w:t>Shekofteh</w:t>
            </w:r>
            <w:proofErr w:type="spellEnd"/>
            <w:r w:rsidR="004A6052" w:rsidRPr="007E6353">
              <w:rPr>
                <w:rFonts w:ascii="TimesNewRoman" w:hAnsi="TimesNewRoman" w:cs="TimesNewRoman"/>
                <w:color w:val="auto"/>
                <w:sz w:val="20"/>
                <w:szCs w:val="20"/>
                <w:lang w:val="en-US"/>
              </w:rPr>
              <w:t xml:space="preserve"> et al.</w:t>
            </w:r>
            <w:r w:rsidR="004A6052" w:rsidRPr="007E6353">
              <w:rPr>
                <w:color w:val="auto"/>
                <w:sz w:val="20"/>
                <w:szCs w:val="20"/>
                <w:lang w:val="en-US"/>
              </w:rPr>
              <w:t xml:space="preserve"> (2010);</w:t>
            </w:r>
            <w:r w:rsidR="004A6052" w:rsidRPr="007E6353">
              <w:rPr>
                <w:rFonts w:ascii="TimesNewRoman" w:hAnsi="TimesNewRoman" w:cs="TimesNewRoman"/>
                <w:color w:val="auto"/>
                <w:sz w:val="20"/>
                <w:szCs w:val="20"/>
                <w:lang w:val="en-US"/>
              </w:rPr>
              <w:t xml:space="preserve"> </w:t>
            </w:r>
            <w:proofErr w:type="spellStart"/>
            <w:r w:rsidR="004A6052" w:rsidRPr="007E6353">
              <w:rPr>
                <w:rFonts w:ascii="TimesNewRoman" w:hAnsi="TimesNewRoman" w:cs="TimesNewRoman"/>
                <w:color w:val="auto"/>
                <w:sz w:val="20"/>
                <w:szCs w:val="20"/>
                <w:lang w:val="en-US"/>
              </w:rPr>
              <w:t>Aminpour</w:t>
            </w:r>
            <w:proofErr w:type="spellEnd"/>
            <w:r w:rsidR="004A6052" w:rsidRPr="007E6353">
              <w:rPr>
                <w:rFonts w:ascii="TimesNewRoman" w:hAnsi="TimesNewRoman" w:cs="TimesNewRoman"/>
                <w:color w:val="auto"/>
                <w:sz w:val="20"/>
                <w:szCs w:val="20"/>
                <w:lang w:val="en-US"/>
              </w:rPr>
              <w:t xml:space="preserve"> et al.</w:t>
            </w:r>
            <w:r w:rsidR="004A6052" w:rsidRPr="007E6353">
              <w:rPr>
                <w:color w:val="auto"/>
                <w:sz w:val="20"/>
                <w:szCs w:val="20"/>
                <w:lang w:val="en-US"/>
              </w:rPr>
              <w:t xml:space="preserve"> (2009) </w:t>
            </w:r>
          </w:p>
        </w:tc>
        <w:tc>
          <w:tcPr>
            <w:tcW w:w="450" w:type="dxa"/>
          </w:tcPr>
          <w:p w:rsidR="001764FD" w:rsidRPr="007E6353" w:rsidRDefault="001764FD" w:rsidP="00AD139A">
            <w:pPr>
              <w:spacing w:line="240" w:lineRule="auto"/>
              <w:jc w:val="left"/>
              <w:rPr>
                <w:color w:val="auto"/>
                <w:sz w:val="22"/>
                <w:szCs w:val="22"/>
                <w:lang w:val="en-US"/>
              </w:rPr>
            </w:pPr>
          </w:p>
        </w:tc>
        <w:tc>
          <w:tcPr>
            <w:tcW w:w="715" w:type="dxa"/>
          </w:tcPr>
          <w:p w:rsidR="001764FD" w:rsidRPr="007E6353" w:rsidRDefault="001764FD" w:rsidP="00AD139A">
            <w:pPr>
              <w:spacing w:line="240" w:lineRule="auto"/>
              <w:jc w:val="left"/>
              <w:rPr>
                <w:rStyle w:val="style81"/>
                <w:color w:val="auto"/>
                <w:sz w:val="22"/>
                <w:szCs w:val="22"/>
                <w:lang w:val="en-US"/>
              </w:rPr>
            </w:pPr>
          </w:p>
        </w:tc>
        <w:tc>
          <w:tcPr>
            <w:tcW w:w="576" w:type="dxa"/>
          </w:tcPr>
          <w:p w:rsidR="001764FD" w:rsidRPr="007E6353" w:rsidRDefault="001764FD" w:rsidP="00AD139A">
            <w:pPr>
              <w:spacing w:line="240" w:lineRule="auto"/>
              <w:jc w:val="left"/>
              <w:rPr>
                <w:rStyle w:val="style81"/>
                <w:b/>
                <w:bCs/>
                <w:color w:val="auto"/>
                <w:lang w:val="en-US"/>
              </w:rPr>
            </w:pPr>
          </w:p>
        </w:tc>
        <w:tc>
          <w:tcPr>
            <w:tcW w:w="576" w:type="dxa"/>
          </w:tcPr>
          <w:p w:rsidR="001764FD" w:rsidRPr="007E6353" w:rsidRDefault="001764FD" w:rsidP="00AD139A">
            <w:pPr>
              <w:spacing w:line="240" w:lineRule="auto"/>
              <w:jc w:val="left"/>
              <w:rPr>
                <w:rStyle w:val="style81"/>
                <w:b/>
                <w:bCs/>
                <w:color w:val="auto"/>
                <w:lang w:val="en-US"/>
              </w:rPr>
            </w:pPr>
          </w:p>
        </w:tc>
        <w:tc>
          <w:tcPr>
            <w:tcW w:w="576" w:type="dxa"/>
          </w:tcPr>
          <w:p w:rsidR="001764FD" w:rsidRPr="007E6353" w:rsidRDefault="001764FD" w:rsidP="00AD139A">
            <w:pPr>
              <w:spacing w:line="240" w:lineRule="auto"/>
              <w:jc w:val="left"/>
              <w:rPr>
                <w:rStyle w:val="style81"/>
                <w:b/>
                <w:bCs/>
                <w:color w:val="auto"/>
                <w:lang w:val="en-US"/>
              </w:rPr>
            </w:pPr>
          </w:p>
        </w:tc>
        <w:tc>
          <w:tcPr>
            <w:tcW w:w="576" w:type="dxa"/>
          </w:tcPr>
          <w:p w:rsidR="001764FD" w:rsidRPr="007E6353" w:rsidRDefault="001764FD" w:rsidP="00AD139A">
            <w:pPr>
              <w:spacing w:line="240" w:lineRule="auto"/>
              <w:jc w:val="left"/>
              <w:rPr>
                <w:rStyle w:val="style81"/>
                <w:b/>
                <w:bCs/>
                <w:color w:val="auto"/>
                <w:lang w:val="en-US"/>
              </w:rPr>
            </w:pPr>
          </w:p>
        </w:tc>
        <w:tc>
          <w:tcPr>
            <w:tcW w:w="576" w:type="dxa"/>
          </w:tcPr>
          <w:p w:rsidR="001764FD" w:rsidRPr="007E6353" w:rsidRDefault="001764FD" w:rsidP="00AD139A">
            <w:pPr>
              <w:spacing w:line="240" w:lineRule="auto"/>
              <w:jc w:val="left"/>
              <w:rPr>
                <w:rStyle w:val="style81"/>
                <w:b/>
                <w:bCs/>
                <w:color w:val="auto"/>
                <w:lang w:val="en-US"/>
              </w:rPr>
            </w:pPr>
          </w:p>
        </w:tc>
        <w:tc>
          <w:tcPr>
            <w:tcW w:w="576" w:type="dxa"/>
          </w:tcPr>
          <w:p w:rsidR="001764FD" w:rsidRPr="007E6353" w:rsidRDefault="001764FD" w:rsidP="00AD139A">
            <w:pPr>
              <w:spacing w:line="240" w:lineRule="auto"/>
              <w:jc w:val="left"/>
              <w:rPr>
                <w:rStyle w:val="style81"/>
                <w:b/>
                <w:bCs/>
                <w:color w:val="auto"/>
                <w:lang w:val="en-US"/>
              </w:rPr>
            </w:pPr>
            <w:r w:rsidRPr="007E6353">
              <w:rPr>
                <w:rStyle w:val="style81"/>
                <w:color w:val="auto"/>
                <w:sz w:val="22"/>
                <w:szCs w:val="22"/>
                <w:lang w:val="en-US"/>
              </w:rPr>
              <w:t>√</w:t>
            </w:r>
          </w:p>
        </w:tc>
      </w:tr>
      <w:tr w:rsidR="004C4D9A" w:rsidRPr="003D0581" w:rsidTr="00100992">
        <w:trPr>
          <w:cantSplit/>
          <w:tblHeader/>
          <w:jc w:val="center"/>
        </w:trPr>
        <w:tc>
          <w:tcPr>
            <w:tcW w:w="4442" w:type="dxa"/>
          </w:tcPr>
          <w:p w:rsidR="001A4D36" w:rsidRPr="007E6353" w:rsidRDefault="001A4D36" w:rsidP="00AD139A">
            <w:pPr>
              <w:spacing w:line="240" w:lineRule="auto"/>
              <w:jc w:val="left"/>
              <w:rPr>
                <w:color w:val="auto"/>
                <w:sz w:val="20"/>
                <w:szCs w:val="20"/>
                <w:lang w:val="en-US"/>
              </w:rPr>
            </w:pPr>
            <w:r w:rsidRPr="007E6353">
              <w:rPr>
                <w:color w:val="auto"/>
                <w:sz w:val="20"/>
                <w:szCs w:val="20"/>
                <w:lang w:val="en-US"/>
              </w:rPr>
              <w:t>Nielsen (1993)</w:t>
            </w:r>
            <w:r w:rsidR="004A6052" w:rsidRPr="007E6353">
              <w:rPr>
                <w:color w:val="auto"/>
                <w:sz w:val="20"/>
                <w:szCs w:val="20"/>
                <w:lang w:val="en-US"/>
              </w:rPr>
              <w:t xml:space="preserve">; Stone et al. (2005); </w:t>
            </w:r>
            <w:proofErr w:type="spellStart"/>
            <w:r w:rsidR="004A6052" w:rsidRPr="007E6353">
              <w:rPr>
                <w:color w:val="auto"/>
                <w:sz w:val="20"/>
                <w:szCs w:val="20"/>
                <w:lang w:val="en-US"/>
              </w:rPr>
              <w:t>Folmer</w:t>
            </w:r>
            <w:proofErr w:type="spellEnd"/>
            <w:r w:rsidR="004A6052" w:rsidRPr="007E6353">
              <w:rPr>
                <w:color w:val="auto"/>
                <w:sz w:val="20"/>
                <w:szCs w:val="20"/>
                <w:lang w:val="en-US"/>
              </w:rPr>
              <w:t xml:space="preserve"> &amp; Bosch  (2004); </w:t>
            </w:r>
            <w:proofErr w:type="spellStart"/>
            <w:r w:rsidR="004A6052" w:rsidRPr="007E6353">
              <w:rPr>
                <w:color w:val="auto"/>
                <w:sz w:val="20"/>
                <w:szCs w:val="20"/>
                <w:lang w:val="en-US"/>
              </w:rPr>
              <w:t>Lárusdóttir</w:t>
            </w:r>
            <w:proofErr w:type="spellEnd"/>
            <w:r w:rsidR="004A6052" w:rsidRPr="007E6353">
              <w:rPr>
                <w:color w:val="auto"/>
                <w:sz w:val="20"/>
                <w:szCs w:val="20"/>
                <w:lang w:val="en-US"/>
              </w:rPr>
              <w:t xml:space="preserve"> (2009)   </w:t>
            </w:r>
          </w:p>
        </w:tc>
        <w:tc>
          <w:tcPr>
            <w:tcW w:w="450" w:type="dxa"/>
          </w:tcPr>
          <w:p w:rsidR="001A4D36" w:rsidRPr="007E6353" w:rsidRDefault="001A4D36" w:rsidP="00AD139A">
            <w:pPr>
              <w:spacing w:line="240" w:lineRule="auto"/>
              <w:jc w:val="left"/>
              <w:rPr>
                <w:color w:val="auto"/>
                <w:sz w:val="22"/>
                <w:szCs w:val="22"/>
                <w:lang w:val="en-US"/>
              </w:rPr>
            </w:pPr>
            <w:r w:rsidRPr="007E6353">
              <w:rPr>
                <w:color w:val="auto"/>
                <w:sz w:val="22"/>
                <w:szCs w:val="22"/>
                <w:lang w:val="en-US"/>
              </w:rPr>
              <w:t>√</w:t>
            </w:r>
          </w:p>
        </w:tc>
        <w:tc>
          <w:tcPr>
            <w:tcW w:w="715" w:type="dxa"/>
          </w:tcPr>
          <w:p w:rsidR="001A4D36" w:rsidRPr="007E6353" w:rsidRDefault="001A4D36" w:rsidP="00AD139A">
            <w:pPr>
              <w:spacing w:line="240" w:lineRule="auto"/>
              <w:jc w:val="left"/>
              <w:rPr>
                <w:rStyle w:val="style81"/>
                <w:color w:val="auto"/>
                <w:sz w:val="22"/>
                <w:szCs w:val="22"/>
                <w:lang w:val="en-US"/>
              </w:rPr>
            </w:pPr>
            <w:r w:rsidRPr="007E6353">
              <w:rPr>
                <w:color w:val="auto"/>
                <w:sz w:val="22"/>
                <w:szCs w:val="22"/>
                <w:lang w:val="en-US"/>
              </w:rPr>
              <w:t>√</w:t>
            </w:r>
          </w:p>
        </w:tc>
        <w:tc>
          <w:tcPr>
            <w:tcW w:w="576" w:type="dxa"/>
          </w:tcPr>
          <w:p w:rsidR="001A4D36" w:rsidRPr="007E6353" w:rsidRDefault="001A4D36" w:rsidP="00AD139A">
            <w:pPr>
              <w:spacing w:line="240" w:lineRule="auto"/>
              <w:jc w:val="left"/>
              <w:rPr>
                <w:rStyle w:val="style81"/>
                <w:b/>
                <w:bCs/>
                <w:color w:val="auto"/>
                <w:lang w:val="en-US"/>
              </w:rPr>
            </w:pPr>
          </w:p>
        </w:tc>
        <w:tc>
          <w:tcPr>
            <w:tcW w:w="576" w:type="dxa"/>
          </w:tcPr>
          <w:p w:rsidR="001A4D36" w:rsidRPr="007E6353" w:rsidRDefault="001A4D36" w:rsidP="00AD139A">
            <w:pPr>
              <w:spacing w:line="240" w:lineRule="auto"/>
              <w:jc w:val="left"/>
              <w:rPr>
                <w:rStyle w:val="style81"/>
                <w:b/>
                <w:bCs/>
                <w:color w:val="auto"/>
                <w:lang w:val="en-US"/>
              </w:rPr>
            </w:pPr>
          </w:p>
        </w:tc>
        <w:tc>
          <w:tcPr>
            <w:tcW w:w="576" w:type="dxa"/>
          </w:tcPr>
          <w:p w:rsidR="001A4D36" w:rsidRPr="007E6353" w:rsidRDefault="001A4D36" w:rsidP="00AD139A">
            <w:pPr>
              <w:spacing w:line="240" w:lineRule="auto"/>
              <w:jc w:val="left"/>
              <w:rPr>
                <w:rStyle w:val="style81"/>
                <w:b/>
                <w:bCs/>
                <w:color w:val="auto"/>
                <w:lang w:val="en-US"/>
              </w:rPr>
            </w:pPr>
          </w:p>
        </w:tc>
        <w:tc>
          <w:tcPr>
            <w:tcW w:w="576" w:type="dxa"/>
          </w:tcPr>
          <w:p w:rsidR="001A4D36" w:rsidRPr="007E6353" w:rsidRDefault="001A4D36" w:rsidP="00AD139A">
            <w:pPr>
              <w:spacing w:line="240" w:lineRule="auto"/>
              <w:jc w:val="left"/>
              <w:rPr>
                <w:rStyle w:val="style81"/>
                <w:b/>
                <w:bCs/>
                <w:color w:val="auto"/>
                <w:lang w:val="en-US"/>
              </w:rPr>
            </w:pPr>
          </w:p>
        </w:tc>
        <w:tc>
          <w:tcPr>
            <w:tcW w:w="576" w:type="dxa"/>
          </w:tcPr>
          <w:p w:rsidR="001A4D36" w:rsidRPr="007E6353" w:rsidRDefault="001A4D36" w:rsidP="00AD139A">
            <w:pPr>
              <w:spacing w:line="240" w:lineRule="auto"/>
              <w:jc w:val="left"/>
              <w:rPr>
                <w:rStyle w:val="style81"/>
                <w:b/>
                <w:bCs/>
                <w:color w:val="auto"/>
                <w:lang w:val="en-US"/>
              </w:rPr>
            </w:pPr>
          </w:p>
        </w:tc>
        <w:tc>
          <w:tcPr>
            <w:tcW w:w="576" w:type="dxa"/>
          </w:tcPr>
          <w:p w:rsidR="001A4D36" w:rsidRPr="007E6353" w:rsidRDefault="001A4D36" w:rsidP="00AD139A">
            <w:pPr>
              <w:spacing w:line="240" w:lineRule="auto"/>
              <w:jc w:val="left"/>
              <w:rPr>
                <w:rStyle w:val="style81"/>
                <w:b/>
                <w:bCs/>
                <w:color w:val="auto"/>
                <w:lang w:val="en-US"/>
              </w:rPr>
            </w:pPr>
          </w:p>
        </w:tc>
      </w:tr>
      <w:tr w:rsidR="004C4D9A" w:rsidRPr="003D0581" w:rsidTr="00100992">
        <w:trPr>
          <w:cantSplit/>
          <w:tblHeader/>
          <w:jc w:val="center"/>
        </w:trPr>
        <w:tc>
          <w:tcPr>
            <w:tcW w:w="4442" w:type="dxa"/>
          </w:tcPr>
          <w:p w:rsidR="009D727E" w:rsidRPr="007E6353" w:rsidRDefault="009D727E" w:rsidP="00AD139A">
            <w:pPr>
              <w:spacing w:line="240" w:lineRule="auto"/>
              <w:jc w:val="left"/>
              <w:rPr>
                <w:color w:val="auto"/>
                <w:sz w:val="20"/>
                <w:szCs w:val="20"/>
                <w:lang w:val="en-US"/>
              </w:rPr>
            </w:pPr>
            <w:r w:rsidRPr="007E6353">
              <w:rPr>
                <w:color w:val="auto"/>
                <w:sz w:val="20"/>
                <w:szCs w:val="20"/>
                <w:lang w:val="en-US"/>
              </w:rPr>
              <w:t>Prom (2007)</w:t>
            </w:r>
          </w:p>
        </w:tc>
        <w:tc>
          <w:tcPr>
            <w:tcW w:w="450" w:type="dxa"/>
          </w:tcPr>
          <w:p w:rsidR="009D727E" w:rsidRPr="007E6353" w:rsidRDefault="009D727E" w:rsidP="00AD139A">
            <w:pPr>
              <w:spacing w:line="240" w:lineRule="auto"/>
              <w:jc w:val="left"/>
              <w:rPr>
                <w:color w:val="auto"/>
                <w:sz w:val="22"/>
                <w:szCs w:val="22"/>
                <w:lang w:val="en-US"/>
              </w:rPr>
            </w:pPr>
          </w:p>
        </w:tc>
        <w:tc>
          <w:tcPr>
            <w:tcW w:w="715" w:type="dxa"/>
          </w:tcPr>
          <w:p w:rsidR="009D727E" w:rsidRPr="007E6353" w:rsidRDefault="009D727E" w:rsidP="00AD139A">
            <w:pPr>
              <w:spacing w:line="240" w:lineRule="auto"/>
              <w:jc w:val="left"/>
              <w:rPr>
                <w:rStyle w:val="style81"/>
                <w:color w:val="auto"/>
                <w:sz w:val="22"/>
                <w:szCs w:val="22"/>
                <w:lang w:val="en-US"/>
              </w:rPr>
            </w:pPr>
          </w:p>
        </w:tc>
        <w:tc>
          <w:tcPr>
            <w:tcW w:w="576" w:type="dxa"/>
          </w:tcPr>
          <w:p w:rsidR="009D727E" w:rsidRPr="007E6353" w:rsidRDefault="009D727E" w:rsidP="00AD139A">
            <w:pPr>
              <w:spacing w:line="240" w:lineRule="auto"/>
              <w:jc w:val="left"/>
              <w:rPr>
                <w:rStyle w:val="style81"/>
                <w:color w:val="auto"/>
                <w:sz w:val="22"/>
                <w:szCs w:val="22"/>
                <w:lang w:val="en-US"/>
              </w:rPr>
            </w:pPr>
          </w:p>
        </w:tc>
        <w:tc>
          <w:tcPr>
            <w:tcW w:w="576" w:type="dxa"/>
          </w:tcPr>
          <w:p w:rsidR="009D727E" w:rsidRPr="007E6353" w:rsidRDefault="009D727E" w:rsidP="00AD139A">
            <w:pPr>
              <w:spacing w:line="240" w:lineRule="auto"/>
              <w:jc w:val="left"/>
              <w:rPr>
                <w:rStyle w:val="style81"/>
                <w:b/>
                <w:bCs/>
                <w:color w:val="auto"/>
                <w:lang w:val="en-US"/>
              </w:rPr>
            </w:pPr>
            <w:r w:rsidRPr="007E6353">
              <w:rPr>
                <w:rStyle w:val="style81"/>
                <w:color w:val="auto"/>
                <w:sz w:val="22"/>
                <w:szCs w:val="22"/>
                <w:lang w:val="en-US"/>
              </w:rPr>
              <w:t>√</w:t>
            </w:r>
          </w:p>
        </w:tc>
        <w:tc>
          <w:tcPr>
            <w:tcW w:w="576" w:type="dxa"/>
          </w:tcPr>
          <w:p w:rsidR="009D727E" w:rsidRPr="007E6353" w:rsidRDefault="009D727E" w:rsidP="00AD139A">
            <w:pPr>
              <w:spacing w:line="240" w:lineRule="auto"/>
              <w:jc w:val="left"/>
              <w:rPr>
                <w:rStyle w:val="style81"/>
                <w:b/>
                <w:bCs/>
                <w:color w:val="auto"/>
                <w:lang w:val="en-US"/>
              </w:rPr>
            </w:pPr>
            <w:r w:rsidRPr="007E6353">
              <w:rPr>
                <w:rStyle w:val="style81"/>
                <w:color w:val="auto"/>
                <w:sz w:val="22"/>
                <w:szCs w:val="22"/>
                <w:lang w:val="en-US"/>
              </w:rPr>
              <w:t>√</w:t>
            </w:r>
          </w:p>
        </w:tc>
        <w:tc>
          <w:tcPr>
            <w:tcW w:w="576" w:type="dxa"/>
          </w:tcPr>
          <w:p w:rsidR="009D727E" w:rsidRPr="007E6353" w:rsidRDefault="009D727E" w:rsidP="00AD139A">
            <w:pPr>
              <w:spacing w:line="240" w:lineRule="auto"/>
              <w:jc w:val="left"/>
              <w:rPr>
                <w:rStyle w:val="style81"/>
                <w:b/>
                <w:bCs/>
                <w:color w:val="auto"/>
                <w:lang w:val="en-US"/>
              </w:rPr>
            </w:pPr>
          </w:p>
        </w:tc>
        <w:tc>
          <w:tcPr>
            <w:tcW w:w="576" w:type="dxa"/>
          </w:tcPr>
          <w:p w:rsidR="009D727E" w:rsidRPr="007E6353" w:rsidRDefault="009D727E" w:rsidP="00AD139A">
            <w:pPr>
              <w:spacing w:line="240" w:lineRule="auto"/>
              <w:jc w:val="left"/>
              <w:rPr>
                <w:rStyle w:val="style81"/>
                <w:b/>
                <w:bCs/>
                <w:color w:val="auto"/>
                <w:lang w:val="en-US"/>
              </w:rPr>
            </w:pPr>
          </w:p>
        </w:tc>
        <w:tc>
          <w:tcPr>
            <w:tcW w:w="576" w:type="dxa"/>
          </w:tcPr>
          <w:p w:rsidR="009D727E" w:rsidRPr="007E6353" w:rsidRDefault="009D727E" w:rsidP="00AD139A">
            <w:pPr>
              <w:spacing w:line="240" w:lineRule="auto"/>
              <w:jc w:val="left"/>
              <w:rPr>
                <w:rStyle w:val="style81"/>
                <w:b/>
                <w:bCs/>
                <w:color w:val="auto"/>
                <w:lang w:val="en-US"/>
              </w:rPr>
            </w:pPr>
          </w:p>
        </w:tc>
      </w:tr>
      <w:tr w:rsidR="004C4D9A" w:rsidRPr="003D0581" w:rsidTr="00100992">
        <w:trPr>
          <w:cantSplit/>
          <w:tblHeader/>
          <w:jc w:val="center"/>
        </w:trPr>
        <w:tc>
          <w:tcPr>
            <w:tcW w:w="4442" w:type="dxa"/>
          </w:tcPr>
          <w:p w:rsidR="00716774" w:rsidRPr="007E6353" w:rsidRDefault="00716774" w:rsidP="00AD139A">
            <w:pPr>
              <w:spacing w:line="240" w:lineRule="auto"/>
              <w:jc w:val="left"/>
              <w:rPr>
                <w:color w:val="auto"/>
                <w:sz w:val="20"/>
                <w:szCs w:val="20"/>
                <w:lang w:val="en-US"/>
              </w:rPr>
            </w:pPr>
            <w:r w:rsidRPr="007E6353">
              <w:rPr>
                <w:color w:val="auto"/>
                <w:sz w:val="20"/>
                <w:szCs w:val="20"/>
                <w:lang w:val="en-US"/>
              </w:rPr>
              <w:t>Fang (2007)</w:t>
            </w:r>
          </w:p>
        </w:tc>
        <w:tc>
          <w:tcPr>
            <w:tcW w:w="450" w:type="dxa"/>
          </w:tcPr>
          <w:p w:rsidR="00716774" w:rsidRPr="007E6353" w:rsidRDefault="00716774" w:rsidP="00AD139A">
            <w:pPr>
              <w:spacing w:line="240" w:lineRule="auto"/>
              <w:jc w:val="left"/>
              <w:rPr>
                <w:color w:val="auto"/>
                <w:sz w:val="22"/>
                <w:szCs w:val="22"/>
                <w:lang w:val="en-US"/>
              </w:rPr>
            </w:pPr>
          </w:p>
        </w:tc>
        <w:tc>
          <w:tcPr>
            <w:tcW w:w="715" w:type="dxa"/>
          </w:tcPr>
          <w:p w:rsidR="00716774" w:rsidRPr="007E6353" w:rsidRDefault="00716774" w:rsidP="00AD139A">
            <w:pPr>
              <w:spacing w:line="240" w:lineRule="auto"/>
              <w:jc w:val="left"/>
              <w:rPr>
                <w:color w:val="auto"/>
                <w:sz w:val="22"/>
                <w:szCs w:val="22"/>
                <w:lang w:val="en-US"/>
              </w:rPr>
            </w:pPr>
          </w:p>
        </w:tc>
        <w:tc>
          <w:tcPr>
            <w:tcW w:w="576" w:type="dxa"/>
          </w:tcPr>
          <w:p w:rsidR="00716774" w:rsidRPr="007E6353" w:rsidRDefault="00716774" w:rsidP="00AD139A">
            <w:pPr>
              <w:spacing w:line="240" w:lineRule="auto"/>
              <w:jc w:val="left"/>
              <w:rPr>
                <w:color w:val="auto"/>
                <w:sz w:val="22"/>
                <w:szCs w:val="22"/>
                <w:lang w:val="en-US"/>
              </w:rPr>
            </w:pPr>
          </w:p>
        </w:tc>
        <w:tc>
          <w:tcPr>
            <w:tcW w:w="576" w:type="dxa"/>
          </w:tcPr>
          <w:p w:rsidR="00716774" w:rsidRPr="007E6353" w:rsidRDefault="00716774" w:rsidP="00AD139A">
            <w:pPr>
              <w:spacing w:line="240" w:lineRule="auto"/>
              <w:jc w:val="left"/>
              <w:rPr>
                <w:color w:val="auto"/>
                <w:sz w:val="22"/>
                <w:szCs w:val="22"/>
                <w:lang w:val="en-US"/>
              </w:rPr>
            </w:pPr>
            <w:r w:rsidRPr="007E6353">
              <w:rPr>
                <w:rStyle w:val="style81"/>
                <w:color w:val="auto"/>
                <w:sz w:val="22"/>
                <w:szCs w:val="22"/>
                <w:lang w:val="en-US"/>
              </w:rPr>
              <w:t>√</w:t>
            </w:r>
          </w:p>
        </w:tc>
        <w:tc>
          <w:tcPr>
            <w:tcW w:w="576" w:type="dxa"/>
          </w:tcPr>
          <w:p w:rsidR="00716774" w:rsidRPr="007E6353" w:rsidRDefault="00716774" w:rsidP="00AD139A">
            <w:pPr>
              <w:spacing w:line="240" w:lineRule="auto"/>
              <w:jc w:val="left"/>
              <w:rPr>
                <w:rStyle w:val="style81"/>
                <w:b/>
                <w:bCs/>
                <w:color w:val="auto"/>
                <w:lang w:val="en-US"/>
              </w:rPr>
            </w:pPr>
            <w:r w:rsidRPr="007E6353">
              <w:rPr>
                <w:rStyle w:val="style81"/>
                <w:color w:val="auto"/>
                <w:sz w:val="22"/>
                <w:szCs w:val="22"/>
                <w:lang w:val="en-US"/>
              </w:rPr>
              <w:t>√</w:t>
            </w:r>
          </w:p>
        </w:tc>
        <w:tc>
          <w:tcPr>
            <w:tcW w:w="576" w:type="dxa"/>
          </w:tcPr>
          <w:p w:rsidR="00716774" w:rsidRPr="007E6353" w:rsidRDefault="00716774" w:rsidP="00AD139A">
            <w:pPr>
              <w:spacing w:line="240" w:lineRule="auto"/>
              <w:jc w:val="left"/>
              <w:rPr>
                <w:rStyle w:val="style81"/>
                <w:b/>
                <w:bCs/>
                <w:color w:val="auto"/>
                <w:lang w:val="en-US"/>
              </w:rPr>
            </w:pPr>
          </w:p>
        </w:tc>
        <w:tc>
          <w:tcPr>
            <w:tcW w:w="576" w:type="dxa"/>
          </w:tcPr>
          <w:p w:rsidR="00716774" w:rsidRPr="007E6353" w:rsidRDefault="00716774" w:rsidP="00AD139A">
            <w:pPr>
              <w:spacing w:line="240" w:lineRule="auto"/>
              <w:jc w:val="left"/>
              <w:rPr>
                <w:rStyle w:val="style81"/>
                <w:b/>
                <w:bCs/>
                <w:color w:val="auto"/>
                <w:lang w:val="en-US"/>
              </w:rPr>
            </w:pPr>
            <w:r w:rsidRPr="007E6353">
              <w:rPr>
                <w:rStyle w:val="style81"/>
                <w:color w:val="auto"/>
                <w:sz w:val="22"/>
                <w:szCs w:val="22"/>
                <w:lang w:val="en-US"/>
              </w:rPr>
              <w:t>√</w:t>
            </w:r>
          </w:p>
        </w:tc>
        <w:tc>
          <w:tcPr>
            <w:tcW w:w="576" w:type="dxa"/>
          </w:tcPr>
          <w:p w:rsidR="00716774" w:rsidRPr="007E6353" w:rsidRDefault="00716774" w:rsidP="00AD139A">
            <w:pPr>
              <w:spacing w:line="240" w:lineRule="auto"/>
              <w:jc w:val="left"/>
              <w:rPr>
                <w:rStyle w:val="style81"/>
                <w:b/>
                <w:bCs/>
                <w:color w:val="auto"/>
                <w:lang w:val="en-US"/>
              </w:rPr>
            </w:pPr>
          </w:p>
        </w:tc>
      </w:tr>
      <w:tr w:rsidR="004C4D9A" w:rsidRPr="003D0581" w:rsidTr="00100992">
        <w:trPr>
          <w:cantSplit/>
          <w:tblHeader/>
          <w:jc w:val="center"/>
        </w:trPr>
        <w:tc>
          <w:tcPr>
            <w:tcW w:w="4442" w:type="dxa"/>
          </w:tcPr>
          <w:p w:rsidR="00716774" w:rsidRPr="007E6353" w:rsidRDefault="00716774" w:rsidP="00AD139A">
            <w:pPr>
              <w:spacing w:line="240" w:lineRule="auto"/>
              <w:jc w:val="left"/>
              <w:rPr>
                <w:color w:val="auto"/>
                <w:sz w:val="20"/>
                <w:szCs w:val="20"/>
                <w:lang w:val="en-US"/>
              </w:rPr>
            </w:pPr>
            <w:proofErr w:type="spellStart"/>
            <w:r w:rsidRPr="007E6353">
              <w:rPr>
                <w:rFonts w:ascii="TimesNewRoman" w:hAnsi="TimesNewRoman" w:cs="TimesNewRoman"/>
                <w:color w:val="auto"/>
                <w:sz w:val="20"/>
                <w:szCs w:val="20"/>
                <w:lang w:val="en-US"/>
              </w:rPr>
              <w:t>Scowen</w:t>
            </w:r>
            <w:proofErr w:type="spellEnd"/>
            <w:r w:rsidRPr="007E6353">
              <w:rPr>
                <w:color w:val="auto"/>
                <w:sz w:val="20"/>
                <w:szCs w:val="20"/>
                <w:lang w:val="en-US"/>
              </w:rPr>
              <w:t xml:space="preserve"> (2007)</w:t>
            </w:r>
          </w:p>
        </w:tc>
        <w:tc>
          <w:tcPr>
            <w:tcW w:w="450" w:type="dxa"/>
          </w:tcPr>
          <w:p w:rsidR="00716774" w:rsidRPr="007E6353" w:rsidRDefault="00716774" w:rsidP="00AD139A">
            <w:pPr>
              <w:spacing w:line="240" w:lineRule="auto"/>
              <w:jc w:val="left"/>
              <w:rPr>
                <w:color w:val="auto"/>
                <w:sz w:val="22"/>
                <w:szCs w:val="22"/>
                <w:lang w:val="en-US"/>
              </w:rPr>
            </w:pPr>
          </w:p>
        </w:tc>
        <w:tc>
          <w:tcPr>
            <w:tcW w:w="715" w:type="dxa"/>
          </w:tcPr>
          <w:p w:rsidR="00716774" w:rsidRPr="007E6353" w:rsidRDefault="00716774" w:rsidP="00AD139A">
            <w:pPr>
              <w:spacing w:line="240" w:lineRule="auto"/>
              <w:jc w:val="left"/>
              <w:rPr>
                <w:color w:val="auto"/>
                <w:sz w:val="22"/>
                <w:szCs w:val="22"/>
                <w:lang w:val="en-US"/>
              </w:rPr>
            </w:pPr>
          </w:p>
        </w:tc>
        <w:tc>
          <w:tcPr>
            <w:tcW w:w="576" w:type="dxa"/>
          </w:tcPr>
          <w:p w:rsidR="00716774" w:rsidRPr="007E6353" w:rsidRDefault="00716774" w:rsidP="00AD139A">
            <w:pPr>
              <w:spacing w:line="240" w:lineRule="auto"/>
              <w:jc w:val="left"/>
              <w:rPr>
                <w:color w:val="auto"/>
                <w:sz w:val="22"/>
                <w:szCs w:val="22"/>
                <w:lang w:val="en-US"/>
              </w:rPr>
            </w:pPr>
            <w:r w:rsidRPr="007E6353">
              <w:rPr>
                <w:rStyle w:val="style81"/>
                <w:color w:val="auto"/>
                <w:sz w:val="22"/>
                <w:szCs w:val="22"/>
                <w:lang w:val="en-US"/>
              </w:rPr>
              <w:t>√</w:t>
            </w:r>
          </w:p>
        </w:tc>
        <w:tc>
          <w:tcPr>
            <w:tcW w:w="576" w:type="dxa"/>
          </w:tcPr>
          <w:p w:rsidR="00716774" w:rsidRPr="007E6353" w:rsidRDefault="00716774" w:rsidP="00AD139A">
            <w:pPr>
              <w:spacing w:line="240" w:lineRule="auto"/>
              <w:jc w:val="left"/>
              <w:rPr>
                <w:color w:val="auto"/>
                <w:sz w:val="22"/>
                <w:szCs w:val="22"/>
                <w:lang w:val="en-US"/>
              </w:rPr>
            </w:pPr>
          </w:p>
        </w:tc>
        <w:tc>
          <w:tcPr>
            <w:tcW w:w="576" w:type="dxa"/>
          </w:tcPr>
          <w:p w:rsidR="00716774" w:rsidRPr="007E6353" w:rsidRDefault="00716774" w:rsidP="00AD139A">
            <w:pPr>
              <w:spacing w:line="240" w:lineRule="auto"/>
              <w:jc w:val="left"/>
              <w:rPr>
                <w:rStyle w:val="style81"/>
                <w:b/>
                <w:bCs/>
                <w:color w:val="auto"/>
                <w:lang w:val="en-US"/>
              </w:rPr>
            </w:pPr>
          </w:p>
        </w:tc>
        <w:tc>
          <w:tcPr>
            <w:tcW w:w="576" w:type="dxa"/>
          </w:tcPr>
          <w:p w:rsidR="00716774" w:rsidRPr="007E6353" w:rsidRDefault="00716774" w:rsidP="00AD139A">
            <w:pPr>
              <w:spacing w:line="240" w:lineRule="auto"/>
              <w:jc w:val="left"/>
              <w:rPr>
                <w:rStyle w:val="style81"/>
                <w:b/>
                <w:bCs/>
                <w:color w:val="auto"/>
                <w:lang w:val="en-US"/>
              </w:rPr>
            </w:pPr>
            <w:r w:rsidRPr="007E6353">
              <w:rPr>
                <w:rStyle w:val="style81"/>
                <w:color w:val="auto"/>
                <w:sz w:val="22"/>
                <w:szCs w:val="22"/>
                <w:lang w:val="en-US"/>
              </w:rPr>
              <w:t>√</w:t>
            </w:r>
          </w:p>
        </w:tc>
        <w:tc>
          <w:tcPr>
            <w:tcW w:w="576" w:type="dxa"/>
          </w:tcPr>
          <w:p w:rsidR="00716774" w:rsidRPr="007E6353" w:rsidRDefault="00716774" w:rsidP="00AD139A">
            <w:pPr>
              <w:spacing w:line="240" w:lineRule="auto"/>
              <w:jc w:val="left"/>
              <w:rPr>
                <w:rStyle w:val="style81"/>
                <w:b/>
                <w:bCs/>
                <w:color w:val="auto"/>
                <w:lang w:val="en-US"/>
              </w:rPr>
            </w:pPr>
            <w:r w:rsidRPr="007E6353">
              <w:rPr>
                <w:rStyle w:val="style81"/>
                <w:color w:val="auto"/>
                <w:sz w:val="22"/>
                <w:szCs w:val="22"/>
                <w:lang w:val="en-US"/>
              </w:rPr>
              <w:t>√</w:t>
            </w:r>
          </w:p>
        </w:tc>
        <w:tc>
          <w:tcPr>
            <w:tcW w:w="576" w:type="dxa"/>
          </w:tcPr>
          <w:p w:rsidR="00716774" w:rsidRPr="007E6353" w:rsidRDefault="00716774" w:rsidP="00AD139A">
            <w:pPr>
              <w:spacing w:line="240" w:lineRule="auto"/>
              <w:jc w:val="left"/>
              <w:rPr>
                <w:rStyle w:val="style81"/>
                <w:b/>
                <w:bCs/>
                <w:color w:val="auto"/>
                <w:lang w:val="en-US"/>
              </w:rPr>
            </w:pPr>
          </w:p>
        </w:tc>
      </w:tr>
      <w:tr w:rsidR="004C4D9A" w:rsidRPr="003D0581" w:rsidTr="00100992">
        <w:trPr>
          <w:cantSplit/>
          <w:tblHeader/>
          <w:jc w:val="center"/>
        </w:trPr>
        <w:tc>
          <w:tcPr>
            <w:tcW w:w="4442" w:type="dxa"/>
          </w:tcPr>
          <w:p w:rsidR="001E2581" w:rsidRPr="007E6353" w:rsidRDefault="001E2581" w:rsidP="00DF17ED">
            <w:pPr>
              <w:spacing w:line="240" w:lineRule="auto"/>
              <w:jc w:val="left"/>
              <w:rPr>
                <w:rStyle w:val="style81"/>
                <w:b/>
                <w:bCs/>
                <w:color w:val="auto"/>
                <w:sz w:val="22"/>
                <w:szCs w:val="22"/>
                <w:lang w:val="en-US"/>
              </w:rPr>
            </w:pPr>
            <w:r w:rsidRPr="007E6353">
              <w:rPr>
                <w:color w:val="auto"/>
                <w:sz w:val="20"/>
                <w:szCs w:val="20"/>
                <w:lang w:val="en-US"/>
              </w:rPr>
              <w:t>Matera</w:t>
            </w:r>
            <w:r w:rsidR="00B701E1" w:rsidRPr="007E6353">
              <w:rPr>
                <w:color w:val="auto"/>
                <w:sz w:val="20"/>
                <w:szCs w:val="20"/>
                <w:lang w:val="en-US"/>
              </w:rPr>
              <w:t xml:space="preserve"> </w:t>
            </w:r>
            <w:r w:rsidR="00DF17ED">
              <w:rPr>
                <w:color w:val="auto"/>
                <w:sz w:val="20"/>
                <w:szCs w:val="20"/>
                <w:lang w:val="en-US"/>
              </w:rPr>
              <w:t xml:space="preserve">et al. </w:t>
            </w:r>
            <w:r w:rsidRPr="007E6353">
              <w:rPr>
                <w:color w:val="auto"/>
                <w:sz w:val="20"/>
                <w:szCs w:val="20"/>
                <w:lang w:val="en-US"/>
              </w:rPr>
              <w:t>(2006)</w:t>
            </w:r>
          </w:p>
        </w:tc>
        <w:tc>
          <w:tcPr>
            <w:tcW w:w="450" w:type="dxa"/>
          </w:tcPr>
          <w:p w:rsidR="001E2581" w:rsidRPr="007E6353" w:rsidRDefault="001E2581" w:rsidP="00AD139A">
            <w:pPr>
              <w:spacing w:line="240" w:lineRule="auto"/>
              <w:jc w:val="left"/>
              <w:rPr>
                <w:rStyle w:val="style81"/>
                <w:b/>
                <w:bCs/>
                <w:color w:val="auto"/>
                <w:sz w:val="22"/>
                <w:szCs w:val="22"/>
                <w:lang w:val="en-US"/>
              </w:rPr>
            </w:pPr>
            <w:r w:rsidRPr="007E6353">
              <w:rPr>
                <w:color w:val="auto"/>
                <w:sz w:val="22"/>
                <w:szCs w:val="22"/>
                <w:lang w:val="en-US"/>
              </w:rPr>
              <w:t>√</w:t>
            </w:r>
          </w:p>
        </w:tc>
        <w:tc>
          <w:tcPr>
            <w:tcW w:w="715" w:type="dxa"/>
          </w:tcPr>
          <w:p w:rsidR="001E2581" w:rsidRPr="007E6353" w:rsidRDefault="001E2581" w:rsidP="00AD139A">
            <w:pPr>
              <w:spacing w:line="240" w:lineRule="auto"/>
              <w:jc w:val="left"/>
              <w:rPr>
                <w:rStyle w:val="style81"/>
                <w:b/>
                <w:bCs/>
                <w:color w:val="auto"/>
                <w:sz w:val="22"/>
                <w:szCs w:val="22"/>
                <w:lang w:val="en-US"/>
              </w:rPr>
            </w:pPr>
            <w:r w:rsidRPr="007E6353">
              <w:rPr>
                <w:color w:val="auto"/>
                <w:sz w:val="22"/>
                <w:szCs w:val="22"/>
                <w:lang w:val="en-US"/>
              </w:rPr>
              <w:t>√</w:t>
            </w:r>
          </w:p>
        </w:tc>
        <w:tc>
          <w:tcPr>
            <w:tcW w:w="576" w:type="dxa"/>
          </w:tcPr>
          <w:p w:rsidR="001E2581" w:rsidRPr="007E6353" w:rsidRDefault="001E2581" w:rsidP="00AD139A">
            <w:pPr>
              <w:spacing w:line="240" w:lineRule="auto"/>
              <w:jc w:val="left"/>
              <w:rPr>
                <w:rStyle w:val="style81"/>
                <w:b/>
                <w:bCs/>
                <w:color w:val="auto"/>
                <w:lang w:val="en-US"/>
              </w:rPr>
            </w:pPr>
            <w:r w:rsidRPr="007E6353">
              <w:rPr>
                <w:color w:val="auto"/>
                <w:sz w:val="22"/>
                <w:szCs w:val="22"/>
                <w:lang w:val="en-US"/>
              </w:rPr>
              <w:t>√</w:t>
            </w:r>
          </w:p>
        </w:tc>
        <w:tc>
          <w:tcPr>
            <w:tcW w:w="576" w:type="dxa"/>
          </w:tcPr>
          <w:p w:rsidR="001E2581" w:rsidRPr="007E6353" w:rsidRDefault="001E2581" w:rsidP="00AD139A">
            <w:pPr>
              <w:spacing w:line="240" w:lineRule="auto"/>
              <w:jc w:val="left"/>
              <w:rPr>
                <w:rStyle w:val="style81"/>
                <w:b/>
                <w:bCs/>
                <w:color w:val="auto"/>
                <w:lang w:val="en-US"/>
              </w:rPr>
            </w:pPr>
            <w:r w:rsidRPr="007E6353">
              <w:rPr>
                <w:color w:val="auto"/>
                <w:sz w:val="22"/>
                <w:szCs w:val="22"/>
                <w:lang w:val="en-US"/>
              </w:rPr>
              <w:t>√</w:t>
            </w:r>
          </w:p>
        </w:tc>
        <w:tc>
          <w:tcPr>
            <w:tcW w:w="576" w:type="dxa"/>
          </w:tcPr>
          <w:p w:rsidR="001E2581" w:rsidRPr="007E6353" w:rsidRDefault="001E2581" w:rsidP="00AD139A">
            <w:pPr>
              <w:spacing w:line="240" w:lineRule="auto"/>
              <w:jc w:val="left"/>
              <w:rPr>
                <w:rStyle w:val="style81"/>
                <w:b/>
                <w:bCs/>
                <w:color w:val="auto"/>
                <w:lang w:val="en-US"/>
              </w:rPr>
            </w:pPr>
          </w:p>
        </w:tc>
        <w:tc>
          <w:tcPr>
            <w:tcW w:w="576" w:type="dxa"/>
          </w:tcPr>
          <w:p w:rsidR="001E2581" w:rsidRPr="007E6353" w:rsidRDefault="001E2581" w:rsidP="00AD139A">
            <w:pPr>
              <w:spacing w:line="240" w:lineRule="auto"/>
              <w:jc w:val="left"/>
              <w:rPr>
                <w:rStyle w:val="style81"/>
                <w:b/>
                <w:bCs/>
                <w:color w:val="auto"/>
                <w:lang w:val="en-US"/>
              </w:rPr>
            </w:pPr>
          </w:p>
        </w:tc>
        <w:tc>
          <w:tcPr>
            <w:tcW w:w="576" w:type="dxa"/>
          </w:tcPr>
          <w:p w:rsidR="001E2581" w:rsidRPr="007E6353" w:rsidRDefault="001E2581" w:rsidP="00AD139A">
            <w:pPr>
              <w:spacing w:line="240" w:lineRule="auto"/>
              <w:jc w:val="left"/>
              <w:rPr>
                <w:rStyle w:val="style81"/>
                <w:b/>
                <w:bCs/>
                <w:color w:val="auto"/>
                <w:lang w:val="en-US"/>
              </w:rPr>
            </w:pPr>
          </w:p>
        </w:tc>
        <w:tc>
          <w:tcPr>
            <w:tcW w:w="576" w:type="dxa"/>
          </w:tcPr>
          <w:p w:rsidR="001E2581" w:rsidRPr="007E6353" w:rsidRDefault="001E2581" w:rsidP="00AD139A">
            <w:pPr>
              <w:spacing w:line="240" w:lineRule="auto"/>
              <w:jc w:val="left"/>
              <w:rPr>
                <w:rStyle w:val="style81"/>
                <w:b/>
                <w:bCs/>
                <w:color w:val="auto"/>
                <w:lang w:val="en-US"/>
              </w:rPr>
            </w:pPr>
          </w:p>
        </w:tc>
      </w:tr>
      <w:tr w:rsidR="004C4D9A" w:rsidRPr="003D0581" w:rsidTr="00100992">
        <w:trPr>
          <w:cantSplit/>
          <w:tblHeader/>
          <w:jc w:val="center"/>
        </w:trPr>
        <w:tc>
          <w:tcPr>
            <w:tcW w:w="4442" w:type="dxa"/>
          </w:tcPr>
          <w:p w:rsidR="001E2581" w:rsidRPr="007E6353" w:rsidRDefault="001E2581" w:rsidP="00AD139A">
            <w:pPr>
              <w:spacing w:line="240" w:lineRule="auto"/>
              <w:jc w:val="left"/>
              <w:rPr>
                <w:color w:val="auto"/>
                <w:sz w:val="20"/>
                <w:szCs w:val="20"/>
                <w:lang w:val="en-US"/>
              </w:rPr>
            </w:pPr>
            <w:proofErr w:type="spellStart"/>
            <w:r w:rsidRPr="007E6353">
              <w:rPr>
                <w:rFonts w:ascii="TimesNewRoman" w:hAnsi="TimesNewRoman" w:cs="TimesNewRoman"/>
                <w:color w:val="auto"/>
                <w:sz w:val="20"/>
                <w:szCs w:val="20"/>
                <w:lang w:val="en-US"/>
              </w:rPr>
              <w:t>Hasan</w:t>
            </w:r>
            <w:proofErr w:type="spellEnd"/>
            <w:r w:rsidRPr="007E6353">
              <w:rPr>
                <w:color w:val="auto"/>
                <w:sz w:val="20"/>
                <w:szCs w:val="20"/>
                <w:lang w:val="en-US"/>
              </w:rPr>
              <w:t xml:space="preserve"> (2009)</w:t>
            </w:r>
          </w:p>
        </w:tc>
        <w:tc>
          <w:tcPr>
            <w:tcW w:w="450" w:type="dxa"/>
          </w:tcPr>
          <w:p w:rsidR="001E2581" w:rsidRPr="007E6353" w:rsidRDefault="001E2581" w:rsidP="00AD139A">
            <w:pPr>
              <w:spacing w:line="240" w:lineRule="auto"/>
              <w:jc w:val="left"/>
              <w:rPr>
                <w:color w:val="auto"/>
                <w:sz w:val="22"/>
                <w:szCs w:val="22"/>
                <w:lang w:val="en-US"/>
              </w:rPr>
            </w:pPr>
            <w:r w:rsidRPr="007E6353">
              <w:rPr>
                <w:color w:val="auto"/>
                <w:sz w:val="22"/>
                <w:szCs w:val="22"/>
                <w:lang w:val="en-US"/>
              </w:rPr>
              <w:t>√</w:t>
            </w:r>
          </w:p>
        </w:tc>
        <w:tc>
          <w:tcPr>
            <w:tcW w:w="715" w:type="dxa"/>
          </w:tcPr>
          <w:p w:rsidR="001E2581" w:rsidRPr="007E6353" w:rsidRDefault="001E2581" w:rsidP="00AD139A">
            <w:pPr>
              <w:spacing w:line="240" w:lineRule="auto"/>
              <w:jc w:val="left"/>
              <w:rPr>
                <w:color w:val="auto"/>
                <w:sz w:val="22"/>
                <w:szCs w:val="22"/>
                <w:lang w:val="en-US"/>
              </w:rPr>
            </w:pPr>
            <w:r w:rsidRPr="007E6353">
              <w:rPr>
                <w:color w:val="auto"/>
                <w:sz w:val="22"/>
                <w:szCs w:val="22"/>
                <w:lang w:val="en-US"/>
              </w:rPr>
              <w:t>√</w:t>
            </w:r>
          </w:p>
        </w:tc>
        <w:tc>
          <w:tcPr>
            <w:tcW w:w="576" w:type="dxa"/>
          </w:tcPr>
          <w:p w:rsidR="001E2581" w:rsidRPr="007E6353" w:rsidRDefault="001E2581" w:rsidP="00AD139A">
            <w:pPr>
              <w:spacing w:line="240" w:lineRule="auto"/>
              <w:jc w:val="left"/>
              <w:rPr>
                <w:color w:val="auto"/>
                <w:sz w:val="22"/>
                <w:szCs w:val="22"/>
                <w:lang w:val="en-US"/>
              </w:rPr>
            </w:pPr>
            <w:r w:rsidRPr="007E6353">
              <w:rPr>
                <w:color w:val="auto"/>
                <w:sz w:val="22"/>
                <w:szCs w:val="22"/>
                <w:lang w:val="en-US"/>
              </w:rPr>
              <w:t>√</w:t>
            </w:r>
          </w:p>
        </w:tc>
        <w:tc>
          <w:tcPr>
            <w:tcW w:w="576" w:type="dxa"/>
          </w:tcPr>
          <w:p w:rsidR="001E2581" w:rsidRPr="007E6353" w:rsidRDefault="001E2581" w:rsidP="00AD139A">
            <w:pPr>
              <w:spacing w:line="240" w:lineRule="auto"/>
              <w:jc w:val="left"/>
              <w:rPr>
                <w:color w:val="auto"/>
                <w:sz w:val="22"/>
                <w:szCs w:val="22"/>
                <w:lang w:val="en-US"/>
              </w:rPr>
            </w:pPr>
            <w:r w:rsidRPr="007E6353">
              <w:rPr>
                <w:color w:val="auto"/>
                <w:sz w:val="22"/>
                <w:szCs w:val="22"/>
                <w:lang w:val="en-US"/>
              </w:rPr>
              <w:t>√</w:t>
            </w:r>
          </w:p>
        </w:tc>
        <w:tc>
          <w:tcPr>
            <w:tcW w:w="576" w:type="dxa"/>
          </w:tcPr>
          <w:p w:rsidR="001E2581" w:rsidRPr="007E6353" w:rsidRDefault="001E2581" w:rsidP="00AD139A">
            <w:pPr>
              <w:spacing w:line="240" w:lineRule="auto"/>
              <w:jc w:val="left"/>
              <w:rPr>
                <w:color w:val="auto"/>
                <w:sz w:val="22"/>
                <w:szCs w:val="22"/>
                <w:lang w:val="en-US"/>
              </w:rPr>
            </w:pPr>
            <w:r w:rsidRPr="007E6353">
              <w:rPr>
                <w:color w:val="auto"/>
                <w:sz w:val="22"/>
                <w:szCs w:val="22"/>
                <w:lang w:val="en-US"/>
              </w:rPr>
              <w:t>√</w:t>
            </w:r>
          </w:p>
        </w:tc>
        <w:tc>
          <w:tcPr>
            <w:tcW w:w="576" w:type="dxa"/>
          </w:tcPr>
          <w:p w:rsidR="001E2581" w:rsidRPr="007E6353" w:rsidRDefault="001E2581" w:rsidP="00AD139A">
            <w:pPr>
              <w:spacing w:line="240" w:lineRule="auto"/>
              <w:jc w:val="left"/>
              <w:rPr>
                <w:rStyle w:val="style81"/>
                <w:b/>
                <w:bCs/>
                <w:color w:val="auto"/>
                <w:lang w:val="en-US"/>
              </w:rPr>
            </w:pPr>
          </w:p>
        </w:tc>
        <w:tc>
          <w:tcPr>
            <w:tcW w:w="576" w:type="dxa"/>
          </w:tcPr>
          <w:p w:rsidR="001E2581" w:rsidRPr="007E6353" w:rsidRDefault="001E2581" w:rsidP="00AD139A">
            <w:pPr>
              <w:spacing w:line="240" w:lineRule="auto"/>
              <w:jc w:val="left"/>
              <w:rPr>
                <w:rStyle w:val="style81"/>
                <w:color w:val="auto"/>
                <w:sz w:val="22"/>
                <w:szCs w:val="22"/>
                <w:lang w:val="en-US"/>
              </w:rPr>
            </w:pPr>
          </w:p>
        </w:tc>
        <w:tc>
          <w:tcPr>
            <w:tcW w:w="576" w:type="dxa"/>
          </w:tcPr>
          <w:p w:rsidR="001E2581" w:rsidRPr="007E6353" w:rsidRDefault="001E2581" w:rsidP="00AD139A">
            <w:pPr>
              <w:spacing w:line="240" w:lineRule="auto"/>
              <w:jc w:val="left"/>
              <w:rPr>
                <w:rStyle w:val="style81"/>
                <w:b/>
                <w:bCs/>
                <w:color w:val="auto"/>
                <w:lang w:val="en-US"/>
              </w:rPr>
            </w:pPr>
          </w:p>
        </w:tc>
      </w:tr>
    </w:tbl>
    <w:p w:rsidR="00C763BE" w:rsidRPr="007E6353" w:rsidRDefault="00C763BE" w:rsidP="00087C8D">
      <w:pPr>
        <w:autoSpaceDE w:val="0"/>
        <w:autoSpaceDN w:val="0"/>
        <w:adjustRightInd w:val="0"/>
        <w:spacing w:line="240" w:lineRule="auto"/>
        <w:jc w:val="left"/>
        <w:rPr>
          <w:rFonts w:ascii="TimesNewRoman" w:hAnsi="TimesNewRoman" w:cs="TimesNewRoman"/>
          <w:color w:val="auto"/>
          <w:lang w:val="en-US"/>
        </w:rPr>
      </w:pPr>
    </w:p>
    <w:p w:rsidR="005F7BC7" w:rsidRPr="00087C8D" w:rsidRDefault="00DA7142" w:rsidP="00896D35">
      <w:pPr>
        <w:spacing w:before="240" w:after="60" w:line="240" w:lineRule="auto"/>
        <w:jc w:val="left"/>
        <w:rPr>
          <w:rFonts w:ascii="Verdana" w:hAnsi="Verdana" w:cs="Verdana"/>
          <w:color w:val="000000" w:themeColor="text1"/>
          <w:sz w:val="32"/>
          <w:szCs w:val="32"/>
        </w:rPr>
      </w:pPr>
      <w:r w:rsidRPr="00087C8D">
        <w:rPr>
          <w:rFonts w:ascii="Verdana" w:hAnsi="Verdana" w:cs="Verdana"/>
          <w:color w:val="000000" w:themeColor="text1"/>
          <w:sz w:val="32"/>
          <w:szCs w:val="32"/>
        </w:rPr>
        <w:t xml:space="preserve">3. </w:t>
      </w:r>
      <w:r w:rsidR="00E20289" w:rsidRPr="00087C8D">
        <w:rPr>
          <w:rFonts w:ascii="Verdana" w:hAnsi="Verdana" w:cs="Verdana"/>
          <w:color w:val="000000" w:themeColor="text1"/>
          <w:sz w:val="32"/>
          <w:szCs w:val="32"/>
        </w:rPr>
        <w:t xml:space="preserve">Classification of </w:t>
      </w:r>
      <w:r w:rsidR="005F7BC7" w:rsidRPr="00087C8D">
        <w:rPr>
          <w:rFonts w:ascii="Verdana" w:hAnsi="Verdana" w:cs="Verdana"/>
          <w:color w:val="000000" w:themeColor="text1"/>
          <w:sz w:val="32"/>
          <w:szCs w:val="32"/>
        </w:rPr>
        <w:t xml:space="preserve">Evaluation </w:t>
      </w:r>
      <w:r w:rsidR="00205C01" w:rsidRPr="00087C8D">
        <w:rPr>
          <w:rFonts w:ascii="Verdana" w:hAnsi="Verdana" w:cs="Verdana"/>
          <w:color w:val="000000" w:themeColor="text1"/>
          <w:sz w:val="32"/>
          <w:szCs w:val="32"/>
        </w:rPr>
        <w:t>Methods</w:t>
      </w:r>
    </w:p>
    <w:p w:rsidR="002C690B" w:rsidRDefault="005F7BC7" w:rsidP="00896D35">
      <w:pPr>
        <w:autoSpaceDE w:val="0"/>
        <w:autoSpaceDN w:val="0"/>
        <w:adjustRightInd w:val="0"/>
        <w:spacing w:line="240" w:lineRule="auto"/>
        <w:ind w:firstLine="720"/>
        <w:rPr>
          <w:rFonts w:ascii="TimesNewRoman" w:hAnsi="TimesNewRoman" w:cs="TimesNewRoman"/>
          <w:color w:val="auto"/>
          <w:lang w:val="en-US"/>
        </w:rPr>
      </w:pPr>
      <w:r w:rsidRPr="007E6353">
        <w:rPr>
          <w:color w:val="auto"/>
          <w:lang w:val="en-US"/>
        </w:rPr>
        <w:t xml:space="preserve">The development of a </w:t>
      </w:r>
      <w:r w:rsidR="00932356">
        <w:rPr>
          <w:color w:val="auto"/>
          <w:lang w:val="en-US"/>
        </w:rPr>
        <w:t>W</w:t>
      </w:r>
      <w:r w:rsidRPr="007E6353">
        <w:rPr>
          <w:color w:val="auto"/>
          <w:lang w:val="en-US"/>
        </w:rPr>
        <w:t>eb system is a continuous process with an iterative life cycle</w:t>
      </w:r>
      <w:r w:rsidR="008E0655" w:rsidRPr="007E6353">
        <w:rPr>
          <w:color w:val="auto"/>
          <w:lang w:val="en-US"/>
        </w:rPr>
        <w:t xml:space="preserve"> of analysis, design, implementation</w:t>
      </w:r>
      <w:r w:rsidR="00854074">
        <w:rPr>
          <w:color w:val="auto"/>
          <w:lang w:val="en-US"/>
        </w:rPr>
        <w:t>,</w:t>
      </w:r>
      <w:r w:rsidR="008E0655" w:rsidRPr="007E6353">
        <w:rPr>
          <w:color w:val="auto"/>
          <w:lang w:val="en-US"/>
        </w:rPr>
        <w:t xml:space="preserve"> and testing</w:t>
      </w:r>
      <w:r w:rsidRPr="007E6353">
        <w:rPr>
          <w:color w:val="auto"/>
          <w:lang w:val="en-US"/>
        </w:rPr>
        <w:t xml:space="preserve"> (</w:t>
      </w:r>
      <w:proofErr w:type="spellStart"/>
      <w:r w:rsidRPr="007E6353">
        <w:rPr>
          <w:color w:val="auto"/>
          <w:lang w:val="en-US"/>
        </w:rPr>
        <w:t>Murugesan</w:t>
      </w:r>
      <w:proofErr w:type="spellEnd"/>
      <w:r w:rsidRPr="007E6353">
        <w:rPr>
          <w:color w:val="auto"/>
          <w:lang w:val="en-US"/>
        </w:rPr>
        <w:t xml:space="preserve">, 2008). </w:t>
      </w:r>
      <w:r w:rsidR="00954E83" w:rsidRPr="007E6353">
        <w:rPr>
          <w:color w:val="auto"/>
          <w:lang w:val="en-US"/>
        </w:rPr>
        <w:t>I</w:t>
      </w:r>
      <w:r w:rsidR="00A24DBA" w:rsidRPr="007E6353">
        <w:rPr>
          <w:color w:val="auto"/>
          <w:lang w:val="en-US"/>
        </w:rPr>
        <w:t>n the process of analyzing websites,</w:t>
      </w:r>
      <w:r w:rsidR="00A2676A" w:rsidRPr="007E6353">
        <w:rPr>
          <w:color w:val="auto"/>
          <w:lang w:val="en-US"/>
        </w:rPr>
        <w:t xml:space="preserve"> </w:t>
      </w:r>
      <w:proofErr w:type="spellStart"/>
      <w:r w:rsidR="00A2676A" w:rsidRPr="007E6353">
        <w:rPr>
          <w:color w:val="auto"/>
          <w:lang w:val="en-US"/>
        </w:rPr>
        <w:t>Stolz</w:t>
      </w:r>
      <w:proofErr w:type="spellEnd"/>
      <w:r w:rsidR="00A2676A" w:rsidRPr="007E6353">
        <w:rPr>
          <w:color w:val="auto"/>
          <w:lang w:val="en-US"/>
        </w:rPr>
        <w:t xml:space="preserve"> et al. (2005) </w:t>
      </w:r>
      <w:r w:rsidR="00A24DBA" w:rsidRPr="007E6353">
        <w:rPr>
          <w:color w:val="auto"/>
          <w:lang w:val="en-US"/>
        </w:rPr>
        <w:t>distinguish</w:t>
      </w:r>
      <w:r w:rsidR="00A2676A" w:rsidRPr="007E6353">
        <w:rPr>
          <w:color w:val="auto"/>
          <w:lang w:val="en-US"/>
        </w:rPr>
        <w:t>ed</w:t>
      </w:r>
      <w:r w:rsidR="00A24DBA" w:rsidRPr="007E6353">
        <w:rPr>
          <w:color w:val="auto"/>
          <w:lang w:val="en-US"/>
        </w:rPr>
        <w:t xml:space="preserve"> between </w:t>
      </w:r>
      <w:r w:rsidR="00854074">
        <w:rPr>
          <w:color w:val="auto"/>
          <w:lang w:val="en-US"/>
        </w:rPr>
        <w:t>three</w:t>
      </w:r>
      <w:r w:rsidR="00A24DBA" w:rsidRPr="007E6353">
        <w:rPr>
          <w:color w:val="auto"/>
          <w:lang w:val="en-US"/>
        </w:rPr>
        <w:t xml:space="preserve"> basic measurements:</w:t>
      </w:r>
      <w:r w:rsidR="00FC6EA9" w:rsidRPr="007E6353">
        <w:rPr>
          <w:color w:val="auto"/>
          <w:lang w:val="en-US"/>
        </w:rPr>
        <w:t xml:space="preserve"> </w:t>
      </w:r>
      <w:r w:rsidR="00932356">
        <w:rPr>
          <w:color w:val="auto"/>
          <w:lang w:val="en-US"/>
        </w:rPr>
        <w:t>W</w:t>
      </w:r>
      <w:r w:rsidR="00A24DBA" w:rsidRPr="007E6353">
        <w:rPr>
          <w:color w:val="auto"/>
          <w:lang w:val="en-US"/>
        </w:rPr>
        <w:t xml:space="preserve">eb structure </w:t>
      </w:r>
      <w:r w:rsidR="008D7442" w:rsidRPr="007E6353">
        <w:rPr>
          <w:color w:val="auto"/>
          <w:lang w:val="en-US"/>
        </w:rPr>
        <w:t xml:space="preserve">measurement </w:t>
      </w:r>
      <w:r w:rsidR="009527C6" w:rsidRPr="007E6353">
        <w:rPr>
          <w:color w:val="auto"/>
          <w:lang w:val="en-US"/>
        </w:rPr>
        <w:t xml:space="preserve">(organization and </w:t>
      </w:r>
      <w:r w:rsidR="008C3EA1" w:rsidRPr="007E6353">
        <w:rPr>
          <w:color w:val="auto"/>
          <w:lang w:val="en-US"/>
        </w:rPr>
        <w:t>navigability/</w:t>
      </w:r>
      <w:r w:rsidR="009527C6" w:rsidRPr="007E6353">
        <w:rPr>
          <w:color w:val="auto"/>
          <w:lang w:val="en-US"/>
        </w:rPr>
        <w:t>links)</w:t>
      </w:r>
      <w:r w:rsidR="000A5DE3" w:rsidRPr="007E6353">
        <w:rPr>
          <w:color w:val="auto"/>
          <w:lang w:val="en-US"/>
        </w:rPr>
        <w:t>,</w:t>
      </w:r>
      <w:r w:rsidR="00A24DBA" w:rsidRPr="007E6353">
        <w:rPr>
          <w:color w:val="auto"/>
          <w:lang w:val="en-US"/>
        </w:rPr>
        <w:t xml:space="preserve"> </w:t>
      </w:r>
      <w:r w:rsidR="00932356">
        <w:rPr>
          <w:color w:val="auto"/>
          <w:lang w:val="en-US"/>
        </w:rPr>
        <w:t>W</w:t>
      </w:r>
      <w:r w:rsidR="00A24DBA" w:rsidRPr="007E6353">
        <w:rPr>
          <w:color w:val="auto"/>
          <w:lang w:val="en-US"/>
        </w:rPr>
        <w:t>eb content</w:t>
      </w:r>
      <w:r w:rsidR="009527C6" w:rsidRPr="007E6353">
        <w:rPr>
          <w:color w:val="auto"/>
          <w:lang w:val="en-US"/>
        </w:rPr>
        <w:t xml:space="preserve"> </w:t>
      </w:r>
      <w:r w:rsidR="00A24DBA" w:rsidRPr="007E6353">
        <w:rPr>
          <w:color w:val="auto"/>
          <w:lang w:val="en-US"/>
        </w:rPr>
        <w:t>measurement</w:t>
      </w:r>
      <w:r w:rsidR="00854074">
        <w:rPr>
          <w:color w:val="auto"/>
          <w:lang w:val="en-US"/>
        </w:rPr>
        <w:t>,</w:t>
      </w:r>
      <w:r w:rsidR="005C0CE9" w:rsidRPr="007E6353">
        <w:rPr>
          <w:color w:val="auto"/>
          <w:lang w:val="en-US"/>
        </w:rPr>
        <w:t xml:space="preserve"> </w:t>
      </w:r>
      <w:r w:rsidR="00A24DBA" w:rsidRPr="007E6353">
        <w:rPr>
          <w:color w:val="auto"/>
          <w:lang w:val="en-US"/>
        </w:rPr>
        <w:t xml:space="preserve">and </w:t>
      </w:r>
      <w:r w:rsidR="00932356">
        <w:rPr>
          <w:color w:val="auto"/>
          <w:lang w:val="en-US"/>
        </w:rPr>
        <w:t>W</w:t>
      </w:r>
      <w:r w:rsidR="00A24DBA" w:rsidRPr="007E6353">
        <w:rPr>
          <w:color w:val="auto"/>
          <w:lang w:val="en-US"/>
        </w:rPr>
        <w:t>eb usage measurement</w:t>
      </w:r>
      <w:r w:rsidR="002A475B" w:rsidRPr="007E6353">
        <w:rPr>
          <w:color w:val="auto"/>
          <w:lang w:val="en-US"/>
        </w:rPr>
        <w:t xml:space="preserve"> (</w:t>
      </w:r>
      <w:r w:rsidR="002A5CC2" w:rsidRPr="007E6353">
        <w:rPr>
          <w:color w:val="auto"/>
          <w:lang w:val="en-US"/>
        </w:rPr>
        <w:t xml:space="preserve">as </w:t>
      </w:r>
      <w:r w:rsidR="002A475B" w:rsidRPr="007E6353">
        <w:rPr>
          <w:color w:val="auto"/>
          <w:lang w:val="en-US"/>
        </w:rPr>
        <w:t>page view, sessions, frequency, unique users</w:t>
      </w:r>
      <w:r w:rsidR="00854074">
        <w:rPr>
          <w:color w:val="auto"/>
          <w:lang w:val="en-US"/>
        </w:rPr>
        <w:t>,</w:t>
      </w:r>
      <w:r w:rsidR="002A475B" w:rsidRPr="007E6353">
        <w:rPr>
          <w:color w:val="auto"/>
          <w:lang w:val="en-US"/>
        </w:rPr>
        <w:t xml:space="preserve"> and duration)</w:t>
      </w:r>
      <w:r w:rsidR="00A24DBA" w:rsidRPr="007E6353">
        <w:rPr>
          <w:color w:val="auto"/>
          <w:lang w:val="en-US"/>
        </w:rPr>
        <w:t>.</w:t>
      </w:r>
      <w:r w:rsidR="00A24DBA" w:rsidRPr="007E6353">
        <w:rPr>
          <w:b/>
          <w:bCs/>
          <w:color w:val="auto"/>
          <w:lang w:val="en-US"/>
        </w:rPr>
        <w:t xml:space="preserve"> </w:t>
      </w:r>
      <w:r w:rsidR="002A2F62" w:rsidRPr="007E6353">
        <w:rPr>
          <w:rFonts w:ascii="TimesNewRoman" w:hAnsi="TimesNewRoman" w:cs="TimesNewRoman"/>
          <w:color w:val="auto"/>
          <w:lang w:val="en-US"/>
        </w:rPr>
        <w:t xml:space="preserve">Another view by </w:t>
      </w:r>
      <w:proofErr w:type="spellStart"/>
      <w:r w:rsidR="001F4AC5" w:rsidRPr="007E6353">
        <w:rPr>
          <w:rFonts w:ascii="TimesNewRoman" w:hAnsi="TimesNewRoman" w:cs="TimesNewRoman"/>
          <w:color w:val="auto"/>
          <w:lang w:val="en-US"/>
        </w:rPr>
        <w:t>Hasan</w:t>
      </w:r>
      <w:proofErr w:type="spellEnd"/>
      <w:r w:rsidR="001F4AC5" w:rsidRPr="007E6353">
        <w:rPr>
          <w:color w:val="auto"/>
          <w:lang w:val="en-US"/>
        </w:rPr>
        <w:t xml:space="preserve"> (2009)</w:t>
      </w:r>
      <w:r w:rsidR="00EB1845" w:rsidRPr="007E6353">
        <w:rPr>
          <w:rFonts w:ascii="TimesNewRoman" w:hAnsi="TimesNewRoman" w:cs="TimesNewRoman"/>
          <w:color w:val="auto"/>
          <w:lang w:val="en-US"/>
        </w:rPr>
        <w:t xml:space="preserve"> </w:t>
      </w:r>
      <w:r w:rsidR="001F4AC5" w:rsidRPr="007E6353">
        <w:rPr>
          <w:rFonts w:ascii="TimesNewRoman" w:hAnsi="TimesNewRoman" w:cs="TimesNewRoman"/>
          <w:color w:val="auto"/>
          <w:lang w:val="en-US"/>
        </w:rPr>
        <w:t>c</w:t>
      </w:r>
      <w:r w:rsidR="00BF0D0F" w:rsidRPr="007E6353">
        <w:rPr>
          <w:rFonts w:ascii="TimesNewRoman" w:hAnsi="TimesNewRoman" w:cs="TimesNewRoman"/>
          <w:color w:val="auto"/>
          <w:lang w:val="en-US"/>
        </w:rPr>
        <w:t>ategorize</w:t>
      </w:r>
      <w:r w:rsidR="008D6CD0" w:rsidRPr="007E6353">
        <w:rPr>
          <w:rFonts w:ascii="TimesNewRoman" w:hAnsi="TimesNewRoman" w:cs="TimesNewRoman"/>
          <w:color w:val="auto"/>
          <w:lang w:val="en-US"/>
        </w:rPr>
        <w:t>d</w:t>
      </w:r>
      <w:r w:rsidR="00746B2A" w:rsidRPr="007E6353">
        <w:rPr>
          <w:rFonts w:ascii="TimesNewRoman" w:hAnsi="TimesNewRoman" w:cs="TimesNewRoman"/>
          <w:color w:val="auto"/>
          <w:lang w:val="en-US"/>
        </w:rPr>
        <w:t xml:space="preserve"> the </w:t>
      </w:r>
      <w:r w:rsidR="009E2F08" w:rsidRPr="007E6353">
        <w:rPr>
          <w:rFonts w:ascii="TimesNewRoman" w:hAnsi="TimesNewRoman" w:cs="TimesNewRoman"/>
          <w:color w:val="auto"/>
          <w:lang w:val="en-US"/>
        </w:rPr>
        <w:t>assessment</w:t>
      </w:r>
      <w:r w:rsidR="00746B2A" w:rsidRPr="007E6353">
        <w:rPr>
          <w:rFonts w:ascii="TimesNewRoman" w:hAnsi="TimesNewRoman" w:cs="TimesNewRoman"/>
          <w:color w:val="auto"/>
          <w:lang w:val="en-US"/>
        </w:rPr>
        <w:t xml:space="preserve"> </w:t>
      </w:r>
      <w:r w:rsidR="00B22344" w:rsidRPr="007E6353">
        <w:rPr>
          <w:rFonts w:ascii="TimesNewRoman" w:hAnsi="TimesNewRoman" w:cs="TimesNewRoman"/>
          <w:color w:val="auto"/>
          <w:lang w:val="en-US"/>
        </w:rPr>
        <w:t xml:space="preserve">pattern </w:t>
      </w:r>
      <w:r w:rsidR="009E2F08" w:rsidRPr="007E6353">
        <w:rPr>
          <w:rFonts w:ascii="TimesNewRoman" w:hAnsi="TimesNewRoman" w:cs="TimesNewRoman"/>
          <w:color w:val="auto"/>
          <w:lang w:val="en-US"/>
        </w:rPr>
        <w:t>into</w:t>
      </w:r>
      <w:r w:rsidR="003E4A58" w:rsidRPr="007E6353">
        <w:rPr>
          <w:rFonts w:ascii="TimesNewRoman" w:hAnsi="TimesNewRoman" w:cs="TimesNewRoman"/>
          <w:color w:val="auto"/>
          <w:lang w:val="en-US"/>
        </w:rPr>
        <w:t xml:space="preserve"> user</w:t>
      </w:r>
      <w:r w:rsidR="00746B2A" w:rsidRPr="007E6353">
        <w:rPr>
          <w:rFonts w:ascii="TimesNewRoman" w:hAnsi="TimesNewRoman" w:cs="TimesNewRoman"/>
          <w:color w:val="auto"/>
          <w:lang w:val="en-US"/>
        </w:rPr>
        <w:t xml:space="preserve">, </w:t>
      </w:r>
      <w:r w:rsidR="008947DE" w:rsidRPr="007E6353">
        <w:rPr>
          <w:rFonts w:ascii="TimesNewRoman" w:hAnsi="TimesNewRoman" w:cs="TimesNewRoman"/>
          <w:color w:val="auto"/>
          <w:lang w:val="en-US"/>
        </w:rPr>
        <w:t>evaluator</w:t>
      </w:r>
      <w:r w:rsidR="009E2F08" w:rsidRPr="007E6353">
        <w:rPr>
          <w:rFonts w:ascii="TimesNewRoman" w:hAnsi="TimesNewRoman" w:cs="TimesNewRoman"/>
          <w:color w:val="auto"/>
          <w:lang w:val="en-US"/>
        </w:rPr>
        <w:t>,</w:t>
      </w:r>
      <w:r w:rsidR="008947DE" w:rsidRPr="007E6353">
        <w:rPr>
          <w:rFonts w:ascii="TimesNewRoman" w:hAnsi="TimesNewRoman" w:cs="TimesNewRoman"/>
          <w:color w:val="auto"/>
          <w:lang w:val="en-US"/>
        </w:rPr>
        <w:t xml:space="preserve"> </w:t>
      </w:r>
      <w:r w:rsidR="003E4A58" w:rsidRPr="007E6353">
        <w:rPr>
          <w:rFonts w:ascii="TimesNewRoman" w:hAnsi="TimesNewRoman" w:cs="TimesNewRoman"/>
          <w:color w:val="auto"/>
          <w:lang w:val="en-US"/>
        </w:rPr>
        <w:t xml:space="preserve">and </w:t>
      </w:r>
      <w:r w:rsidR="00746B2A" w:rsidRPr="007E6353">
        <w:rPr>
          <w:rFonts w:ascii="TimesNewRoman" w:hAnsi="TimesNewRoman" w:cs="TimesNewRoman"/>
          <w:color w:val="auto"/>
          <w:lang w:val="en-US"/>
        </w:rPr>
        <w:t>tool</w:t>
      </w:r>
      <w:r w:rsidR="00D0721A" w:rsidRPr="007E6353">
        <w:rPr>
          <w:rFonts w:ascii="TimesNewRoman" w:hAnsi="TimesNewRoman" w:cs="TimesNewRoman"/>
          <w:color w:val="auto"/>
          <w:lang w:val="en-US"/>
        </w:rPr>
        <w:t>-</w:t>
      </w:r>
      <w:r w:rsidR="003E4A58" w:rsidRPr="007E6353">
        <w:rPr>
          <w:rFonts w:ascii="TimesNewRoman" w:hAnsi="TimesNewRoman" w:cs="TimesNewRoman"/>
          <w:color w:val="auto"/>
          <w:lang w:val="en-US"/>
        </w:rPr>
        <w:t xml:space="preserve">based </w:t>
      </w:r>
      <w:r w:rsidR="00205718" w:rsidRPr="007E6353">
        <w:rPr>
          <w:rFonts w:ascii="TimesNewRoman" w:hAnsi="TimesNewRoman" w:cs="TimesNewRoman"/>
          <w:color w:val="auto"/>
          <w:lang w:val="en-US"/>
        </w:rPr>
        <w:t>UEM</w:t>
      </w:r>
      <w:r w:rsidR="003E4A58" w:rsidRPr="007E6353">
        <w:rPr>
          <w:rFonts w:ascii="TimesNewRoman" w:hAnsi="TimesNewRoman" w:cs="TimesNewRoman"/>
          <w:color w:val="auto"/>
          <w:lang w:val="en-US"/>
        </w:rPr>
        <w:t>s</w:t>
      </w:r>
      <w:r w:rsidR="00770BF6" w:rsidRPr="007E6353">
        <w:rPr>
          <w:rFonts w:ascii="TimesNewRoman" w:hAnsi="TimesNewRoman" w:cs="TimesNewRoman"/>
          <w:color w:val="auto"/>
          <w:lang w:val="en-US"/>
        </w:rPr>
        <w:t>.</w:t>
      </w:r>
      <w:r w:rsidR="00DD5BD0" w:rsidRPr="007E6353">
        <w:rPr>
          <w:rFonts w:ascii="TimesNewRoman" w:hAnsi="TimesNewRoman" w:cs="TimesNewRoman"/>
          <w:color w:val="auto"/>
          <w:lang w:val="en-US"/>
        </w:rPr>
        <w:t xml:space="preserve"> </w:t>
      </w:r>
      <w:r w:rsidR="00F412C1" w:rsidRPr="007E6353">
        <w:rPr>
          <w:rFonts w:ascii="TimesNewRoman" w:hAnsi="TimesNewRoman" w:cs="TimesNewRoman"/>
          <w:color w:val="auto"/>
          <w:lang w:val="en-US"/>
        </w:rPr>
        <w:t xml:space="preserve">But what </w:t>
      </w:r>
      <w:r w:rsidR="00C666EF" w:rsidRPr="007E6353">
        <w:rPr>
          <w:rFonts w:ascii="TimesNewRoman" w:hAnsi="TimesNewRoman" w:cs="TimesNewRoman"/>
          <w:color w:val="auto"/>
          <w:lang w:val="en-US"/>
        </w:rPr>
        <w:t>w</w:t>
      </w:r>
      <w:r w:rsidR="00C75099" w:rsidRPr="007E6353">
        <w:rPr>
          <w:rFonts w:ascii="TimesNewRoman" w:hAnsi="TimesNewRoman" w:cs="TimesNewRoman"/>
          <w:color w:val="auto"/>
          <w:lang w:val="en-US"/>
        </w:rPr>
        <w:t xml:space="preserve">e need </w:t>
      </w:r>
      <w:r w:rsidR="00F412C1" w:rsidRPr="007E6353">
        <w:rPr>
          <w:rFonts w:ascii="TimesNewRoman" w:hAnsi="TimesNewRoman" w:cs="TimesNewRoman"/>
          <w:color w:val="auto"/>
          <w:lang w:val="en-US"/>
        </w:rPr>
        <w:t xml:space="preserve">really is </w:t>
      </w:r>
      <w:r w:rsidR="00C75099" w:rsidRPr="007E6353">
        <w:rPr>
          <w:rFonts w:ascii="TimesNewRoman" w:hAnsi="TimesNewRoman" w:cs="TimesNewRoman"/>
          <w:color w:val="auto"/>
          <w:lang w:val="en-US"/>
        </w:rPr>
        <w:t xml:space="preserve">a different focus on </w:t>
      </w:r>
      <w:r w:rsidR="00821EE3" w:rsidRPr="007E6353">
        <w:rPr>
          <w:rFonts w:ascii="TimesNewRoman" w:hAnsi="TimesNewRoman" w:cs="TimesNewRoman"/>
          <w:color w:val="auto"/>
          <w:lang w:val="en-US"/>
        </w:rPr>
        <w:t xml:space="preserve">evaluation methods </w:t>
      </w:r>
      <w:r w:rsidR="00C666EF" w:rsidRPr="007E6353">
        <w:rPr>
          <w:rFonts w:ascii="TimesNewRoman" w:hAnsi="TimesNewRoman" w:cs="TimesNewRoman"/>
          <w:color w:val="auto"/>
          <w:lang w:val="en-US"/>
        </w:rPr>
        <w:t xml:space="preserve">and a new categorization </w:t>
      </w:r>
      <w:r w:rsidR="00AE31D8" w:rsidRPr="007E6353">
        <w:rPr>
          <w:rFonts w:ascii="TimesNewRoman" w:hAnsi="TimesNewRoman" w:cs="TimesNewRoman"/>
          <w:color w:val="auto"/>
          <w:lang w:val="en-US"/>
        </w:rPr>
        <w:t xml:space="preserve">system </w:t>
      </w:r>
      <w:r w:rsidR="00C666EF" w:rsidRPr="007E6353">
        <w:rPr>
          <w:rFonts w:ascii="TimesNewRoman" w:hAnsi="TimesNewRoman" w:cs="TimesNewRoman"/>
          <w:color w:val="auto"/>
          <w:lang w:val="en-US"/>
        </w:rPr>
        <w:t xml:space="preserve">according to </w:t>
      </w:r>
      <w:r w:rsidR="00FE4B4F" w:rsidRPr="007E6353">
        <w:rPr>
          <w:rFonts w:ascii="TimesNewRoman" w:hAnsi="TimesNewRoman" w:cs="TimesNewRoman"/>
          <w:color w:val="auto"/>
          <w:lang w:val="en-US"/>
        </w:rPr>
        <w:t>the</w:t>
      </w:r>
      <w:r w:rsidR="00C666EF" w:rsidRPr="007E6353">
        <w:rPr>
          <w:rFonts w:ascii="TimesNewRoman" w:hAnsi="TimesNewRoman" w:cs="TimesNewRoman"/>
          <w:color w:val="auto"/>
          <w:lang w:val="en-US"/>
        </w:rPr>
        <w:t xml:space="preserve"> </w:t>
      </w:r>
      <w:r w:rsidR="00430369" w:rsidRPr="007E6353">
        <w:rPr>
          <w:rFonts w:ascii="TimesNewRoman" w:hAnsi="TimesNewRoman" w:cs="TimesNewRoman"/>
          <w:color w:val="auto"/>
          <w:lang w:val="en-US"/>
        </w:rPr>
        <w:t xml:space="preserve">purpose and </w:t>
      </w:r>
      <w:r w:rsidR="00AE31D8" w:rsidRPr="007E6353">
        <w:rPr>
          <w:rFonts w:ascii="TimesNewRoman" w:hAnsi="TimesNewRoman" w:cs="TimesNewRoman"/>
          <w:color w:val="auto"/>
          <w:lang w:val="en-US"/>
        </w:rPr>
        <w:t>platform</w:t>
      </w:r>
      <w:r w:rsidR="00891B68" w:rsidRPr="007E6353">
        <w:rPr>
          <w:rFonts w:ascii="TimesNewRoman" w:hAnsi="TimesNewRoman" w:cs="TimesNewRoman"/>
          <w:color w:val="auto"/>
          <w:lang w:val="en-US"/>
        </w:rPr>
        <w:t>s</w:t>
      </w:r>
      <w:r w:rsidR="00AE31D8" w:rsidRPr="007E6353">
        <w:rPr>
          <w:rFonts w:ascii="TimesNewRoman" w:hAnsi="TimesNewRoman" w:cs="TimesNewRoman"/>
          <w:color w:val="auto"/>
          <w:lang w:val="en-US"/>
        </w:rPr>
        <w:t xml:space="preserve"> </w:t>
      </w:r>
      <w:r w:rsidR="00430369" w:rsidRPr="007E6353">
        <w:rPr>
          <w:rFonts w:ascii="TimesNewRoman" w:hAnsi="TimesNewRoman" w:cs="TimesNewRoman"/>
          <w:color w:val="auto"/>
          <w:lang w:val="en-US"/>
        </w:rPr>
        <w:t>of evaluation</w:t>
      </w:r>
      <w:r w:rsidR="00C75099" w:rsidRPr="007E6353">
        <w:rPr>
          <w:rFonts w:ascii="TimesNewRoman" w:hAnsi="TimesNewRoman" w:cs="TimesNewRoman"/>
          <w:color w:val="auto"/>
          <w:lang w:val="en-US"/>
        </w:rPr>
        <w:t xml:space="preserve">. </w:t>
      </w:r>
      <w:r w:rsidR="00B90F56" w:rsidRPr="007E6353">
        <w:rPr>
          <w:rFonts w:ascii="TimesNewRoman" w:hAnsi="TimesNewRoman" w:cs="TimesNewRoman"/>
          <w:color w:val="auto"/>
          <w:lang w:val="en-US"/>
        </w:rPr>
        <w:t xml:space="preserve">Therefore, </w:t>
      </w:r>
      <w:r w:rsidR="008D7442" w:rsidRPr="007E6353">
        <w:rPr>
          <w:rFonts w:ascii="TimesNewRoman" w:hAnsi="TimesNewRoman" w:cs="TimesNewRoman"/>
          <w:color w:val="auto"/>
          <w:lang w:val="en-US"/>
        </w:rPr>
        <w:t>we</w:t>
      </w:r>
      <w:r w:rsidR="00B90F56" w:rsidRPr="007E6353">
        <w:rPr>
          <w:rFonts w:ascii="TimesNewRoman" w:hAnsi="TimesNewRoman" w:cs="TimesNewRoman"/>
          <w:color w:val="auto"/>
          <w:lang w:val="en-US"/>
        </w:rPr>
        <w:t xml:space="preserve"> propose a distinction between </w:t>
      </w:r>
      <w:r w:rsidR="00932356">
        <w:rPr>
          <w:rFonts w:ascii="TimesNewRoman" w:hAnsi="TimesNewRoman" w:cs="TimesNewRoman"/>
          <w:color w:val="auto"/>
          <w:lang w:val="en-US"/>
        </w:rPr>
        <w:t>W</w:t>
      </w:r>
      <w:r w:rsidR="00B90F56" w:rsidRPr="007E6353">
        <w:rPr>
          <w:rFonts w:ascii="TimesNewRoman" w:hAnsi="TimesNewRoman" w:cs="TimesNewRoman"/>
          <w:color w:val="auto"/>
          <w:lang w:val="en-US"/>
        </w:rPr>
        <w:t>eb</w:t>
      </w:r>
      <w:r w:rsidR="00DD5BD0" w:rsidRPr="007E6353">
        <w:rPr>
          <w:rFonts w:ascii="TimesNewRoman" w:hAnsi="TimesNewRoman" w:cs="TimesNewRoman"/>
          <w:color w:val="auto"/>
          <w:lang w:val="en-US"/>
        </w:rPr>
        <w:t xml:space="preserve"> and </w:t>
      </w:r>
      <w:r w:rsidR="00B90F56" w:rsidRPr="007E6353">
        <w:rPr>
          <w:rFonts w:ascii="TimesNewRoman" w:hAnsi="TimesNewRoman" w:cs="TimesNewRoman"/>
          <w:color w:val="auto"/>
          <w:lang w:val="en-US"/>
        </w:rPr>
        <w:t xml:space="preserve">website </w:t>
      </w:r>
      <w:r w:rsidR="00AE31D8" w:rsidRPr="007E6353">
        <w:rPr>
          <w:rFonts w:ascii="TimesNewRoman" w:hAnsi="TimesNewRoman" w:cs="TimesNewRoman"/>
          <w:color w:val="auto"/>
          <w:lang w:val="en-US"/>
        </w:rPr>
        <w:t>evaluation methods</w:t>
      </w:r>
      <w:r w:rsidR="00FA2D98" w:rsidRPr="007E6353">
        <w:rPr>
          <w:rFonts w:ascii="TimesNewRoman" w:hAnsi="TimesNewRoman" w:cs="TimesNewRoman"/>
          <w:color w:val="auto"/>
          <w:lang w:val="en-US"/>
        </w:rPr>
        <w:t xml:space="preserve">. We also </w:t>
      </w:r>
      <w:r w:rsidR="00645513" w:rsidRPr="007E6353">
        <w:rPr>
          <w:color w:val="auto"/>
          <w:lang w:val="en-US"/>
        </w:rPr>
        <w:t>s</w:t>
      </w:r>
      <w:r w:rsidR="00B90F56" w:rsidRPr="007E6353">
        <w:rPr>
          <w:color w:val="auto"/>
          <w:lang w:val="en-US"/>
        </w:rPr>
        <w:t>tre</w:t>
      </w:r>
      <w:r w:rsidR="00645513" w:rsidRPr="007E6353">
        <w:rPr>
          <w:color w:val="auto"/>
          <w:lang w:val="en-US"/>
        </w:rPr>
        <w:t>ss the</w:t>
      </w:r>
      <w:r w:rsidR="00B90F56" w:rsidRPr="007E6353">
        <w:rPr>
          <w:color w:val="auto"/>
          <w:lang w:val="en-US"/>
        </w:rPr>
        <w:t xml:space="preserve"> need for a more systematic identification of those methods.</w:t>
      </w:r>
    </w:p>
    <w:p w:rsidR="00896D35" w:rsidRPr="007E6353" w:rsidRDefault="00896D35" w:rsidP="00896D35">
      <w:pPr>
        <w:autoSpaceDE w:val="0"/>
        <w:autoSpaceDN w:val="0"/>
        <w:adjustRightInd w:val="0"/>
        <w:spacing w:line="240" w:lineRule="auto"/>
        <w:ind w:firstLine="720"/>
        <w:rPr>
          <w:rFonts w:ascii="TimesNewRoman" w:hAnsi="TimesNewRoman" w:cs="TimesNewRoman"/>
          <w:color w:val="auto"/>
          <w:lang w:val="en-US"/>
        </w:rPr>
      </w:pPr>
    </w:p>
    <w:p w:rsidR="00DF274D" w:rsidRPr="007E6353" w:rsidRDefault="00151B8D" w:rsidP="00896D35">
      <w:pPr>
        <w:autoSpaceDE w:val="0"/>
        <w:autoSpaceDN w:val="0"/>
        <w:adjustRightInd w:val="0"/>
        <w:spacing w:line="240" w:lineRule="auto"/>
        <w:ind w:firstLine="720"/>
        <w:rPr>
          <w:rFonts w:ascii="TimesNewRoman" w:hAnsi="TimesNewRoman" w:cs="TimesNewRoman"/>
          <w:color w:val="auto"/>
          <w:lang w:val="en-US"/>
        </w:rPr>
      </w:pPr>
      <w:r w:rsidRPr="007E6353">
        <w:rPr>
          <w:rFonts w:ascii="TimesNewRoman" w:hAnsi="TimesNewRoman" w:cs="TimesNewRoman"/>
          <w:color w:val="auto"/>
          <w:lang w:val="en-US"/>
        </w:rPr>
        <w:t xml:space="preserve">Based on </w:t>
      </w:r>
      <w:r w:rsidR="006977C6" w:rsidRPr="007E6353">
        <w:rPr>
          <w:rFonts w:ascii="TimesNewRoman" w:hAnsi="TimesNewRoman" w:cs="TimesNewRoman"/>
          <w:color w:val="auto"/>
          <w:lang w:val="en-US"/>
        </w:rPr>
        <w:t xml:space="preserve">the </w:t>
      </w:r>
      <w:r w:rsidRPr="007E6353">
        <w:rPr>
          <w:rFonts w:ascii="TimesNewRoman" w:hAnsi="TimesNewRoman" w:cs="TimesNewRoman"/>
          <w:color w:val="auto"/>
          <w:lang w:val="en-US"/>
        </w:rPr>
        <w:t xml:space="preserve">previous discussion </w:t>
      </w:r>
      <w:r w:rsidR="00E0091A" w:rsidRPr="007E6353">
        <w:rPr>
          <w:rFonts w:ascii="TimesNewRoman" w:hAnsi="TimesNewRoman" w:cs="TimesNewRoman"/>
          <w:color w:val="auto"/>
          <w:lang w:val="en-US"/>
        </w:rPr>
        <w:t>of</w:t>
      </w:r>
      <w:r w:rsidR="006977C6" w:rsidRPr="007E6353">
        <w:rPr>
          <w:rFonts w:ascii="TimesNewRoman" w:hAnsi="TimesNewRoman" w:cs="TimesNewRoman"/>
          <w:color w:val="auto"/>
          <w:lang w:val="en-US"/>
        </w:rPr>
        <w:t xml:space="preserve"> </w:t>
      </w:r>
      <w:r w:rsidR="00E0091A" w:rsidRPr="007E6353">
        <w:rPr>
          <w:rFonts w:ascii="TimesNewRoman" w:hAnsi="TimesNewRoman" w:cs="TimesNewRoman"/>
          <w:color w:val="auto"/>
          <w:lang w:val="en-US"/>
        </w:rPr>
        <w:t xml:space="preserve">classifying </w:t>
      </w:r>
      <w:r w:rsidR="006977C6" w:rsidRPr="007E6353">
        <w:rPr>
          <w:rFonts w:ascii="TimesNewRoman" w:hAnsi="TimesNewRoman" w:cs="TimesNewRoman"/>
          <w:color w:val="auto"/>
          <w:lang w:val="en-US"/>
        </w:rPr>
        <w:t xml:space="preserve">the </w:t>
      </w:r>
      <w:r w:rsidR="0074177F" w:rsidRPr="007E6353">
        <w:rPr>
          <w:rFonts w:ascii="TimesNewRoman" w:hAnsi="TimesNewRoman" w:cs="TimesNewRoman"/>
          <w:color w:val="auto"/>
          <w:lang w:val="en-US"/>
        </w:rPr>
        <w:t>assess</w:t>
      </w:r>
      <w:r w:rsidR="00513D97" w:rsidRPr="007E6353">
        <w:rPr>
          <w:rFonts w:ascii="TimesNewRoman" w:hAnsi="TimesNewRoman" w:cs="TimesNewRoman"/>
          <w:color w:val="auto"/>
          <w:lang w:val="en-US"/>
        </w:rPr>
        <w:t>ment</w:t>
      </w:r>
      <w:r w:rsidR="006977C6" w:rsidRPr="007E6353">
        <w:rPr>
          <w:rFonts w:ascii="TimesNewRoman" w:hAnsi="TimesNewRoman" w:cs="TimesNewRoman"/>
          <w:color w:val="auto"/>
          <w:lang w:val="en-US"/>
        </w:rPr>
        <w:t xml:space="preserve"> </w:t>
      </w:r>
      <w:r w:rsidR="00E0091A" w:rsidRPr="007E6353">
        <w:rPr>
          <w:rFonts w:ascii="TimesNewRoman" w:hAnsi="TimesNewRoman" w:cs="TimesNewRoman"/>
          <w:color w:val="auto"/>
          <w:lang w:val="en-US"/>
        </w:rPr>
        <w:t>approaches</w:t>
      </w:r>
      <w:r w:rsidR="006977C6" w:rsidRPr="007E6353">
        <w:rPr>
          <w:rFonts w:ascii="TimesNewRoman" w:hAnsi="TimesNewRoman" w:cs="TimesNewRoman"/>
          <w:color w:val="auto"/>
          <w:lang w:val="en-US"/>
        </w:rPr>
        <w:t xml:space="preserve"> </w:t>
      </w:r>
      <w:r w:rsidR="006A34C6" w:rsidRPr="007E6353">
        <w:rPr>
          <w:rFonts w:ascii="TimesNewRoman" w:hAnsi="TimesNewRoman" w:cs="TimesNewRoman"/>
          <w:color w:val="auto"/>
          <w:lang w:val="en-US"/>
        </w:rPr>
        <w:t>to</w:t>
      </w:r>
      <w:r w:rsidR="006977C6" w:rsidRPr="007E6353">
        <w:rPr>
          <w:rFonts w:ascii="TimesNewRoman" w:hAnsi="TimesNewRoman" w:cs="TimesNewRoman"/>
          <w:color w:val="auto"/>
          <w:lang w:val="en-US"/>
        </w:rPr>
        <w:t xml:space="preserve"> </w:t>
      </w:r>
      <w:r w:rsidR="00932356">
        <w:rPr>
          <w:rFonts w:ascii="TimesNewRoman" w:hAnsi="TimesNewRoman" w:cs="TimesNewRoman"/>
          <w:color w:val="auto"/>
          <w:lang w:val="en-US"/>
        </w:rPr>
        <w:t>W</w:t>
      </w:r>
      <w:r w:rsidR="006977C6" w:rsidRPr="007E6353">
        <w:rPr>
          <w:rFonts w:ascii="TimesNewRoman" w:hAnsi="TimesNewRoman" w:cs="TimesNewRoman"/>
          <w:color w:val="auto"/>
          <w:lang w:val="en-US"/>
        </w:rPr>
        <w:t>eb</w:t>
      </w:r>
      <w:r w:rsidR="008D6E08" w:rsidRPr="007E6353">
        <w:rPr>
          <w:rFonts w:ascii="TimesNewRoman" w:hAnsi="TimesNewRoman" w:cs="TimesNewRoman"/>
          <w:color w:val="auto"/>
          <w:lang w:val="en-US"/>
        </w:rPr>
        <w:t xml:space="preserve"> or </w:t>
      </w:r>
      <w:r w:rsidR="006977C6" w:rsidRPr="007E6353">
        <w:rPr>
          <w:rFonts w:ascii="TimesNewRoman" w:hAnsi="TimesNewRoman" w:cs="TimesNewRoman"/>
          <w:color w:val="auto"/>
          <w:lang w:val="en-US"/>
        </w:rPr>
        <w:t>web</w:t>
      </w:r>
      <w:r w:rsidR="00513D97" w:rsidRPr="007E6353">
        <w:rPr>
          <w:rFonts w:ascii="TimesNewRoman" w:hAnsi="TimesNewRoman" w:cs="TimesNewRoman"/>
          <w:color w:val="auto"/>
          <w:lang w:val="en-US"/>
        </w:rPr>
        <w:t>site</w:t>
      </w:r>
      <w:r w:rsidR="006977C6" w:rsidRPr="007E6353">
        <w:rPr>
          <w:rFonts w:ascii="TimesNewRoman" w:hAnsi="TimesNewRoman" w:cs="TimesNewRoman"/>
          <w:color w:val="auto"/>
          <w:lang w:val="en-US"/>
        </w:rPr>
        <w:t xml:space="preserve"> evaluation methods </w:t>
      </w:r>
      <w:r w:rsidRPr="007E6353">
        <w:rPr>
          <w:rFonts w:ascii="TimesNewRoman" w:hAnsi="TimesNewRoman" w:cs="TimesNewRoman"/>
          <w:color w:val="auto"/>
          <w:lang w:val="en-US"/>
        </w:rPr>
        <w:t>and e</w:t>
      </w:r>
      <w:r w:rsidR="008C36EB" w:rsidRPr="007E6353">
        <w:rPr>
          <w:rFonts w:ascii="TimesNewRoman" w:hAnsi="TimesNewRoman" w:cs="TimesNewRoman"/>
          <w:color w:val="auto"/>
          <w:lang w:val="en-US"/>
        </w:rPr>
        <w:t xml:space="preserve">xtending </w:t>
      </w:r>
      <w:proofErr w:type="spellStart"/>
      <w:r w:rsidR="002E1FE2" w:rsidRPr="007E6353">
        <w:rPr>
          <w:rFonts w:ascii="TimesNewRoman" w:hAnsi="TimesNewRoman" w:cs="TimesNewRoman"/>
          <w:color w:val="auto"/>
          <w:lang w:val="en-US"/>
        </w:rPr>
        <w:t>Stolz</w:t>
      </w:r>
      <w:proofErr w:type="spellEnd"/>
      <w:r w:rsidR="002E1FE2" w:rsidRPr="007E6353">
        <w:rPr>
          <w:rFonts w:ascii="TimesNewRoman" w:hAnsi="TimesNewRoman" w:cs="TimesNewRoman"/>
          <w:color w:val="auto"/>
          <w:lang w:val="en-US"/>
        </w:rPr>
        <w:t xml:space="preserve"> et al. </w:t>
      </w:r>
      <w:r w:rsidR="005917A3" w:rsidRPr="007E6353">
        <w:rPr>
          <w:rFonts w:ascii="TimesNewRoman" w:hAnsi="TimesNewRoman" w:cs="TimesNewRoman"/>
          <w:color w:val="auto"/>
          <w:lang w:val="en-US"/>
        </w:rPr>
        <w:t xml:space="preserve">and </w:t>
      </w:r>
      <w:proofErr w:type="spellStart"/>
      <w:r w:rsidR="005917A3" w:rsidRPr="007E6353">
        <w:rPr>
          <w:rFonts w:ascii="TimesNewRoman" w:hAnsi="TimesNewRoman" w:cs="TimesNewRoman"/>
          <w:color w:val="auto"/>
          <w:lang w:val="en-US"/>
        </w:rPr>
        <w:t>Hasan's</w:t>
      </w:r>
      <w:proofErr w:type="spellEnd"/>
      <w:r w:rsidR="005917A3" w:rsidRPr="007E6353">
        <w:rPr>
          <w:rFonts w:ascii="TimesNewRoman" w:hAnsi="TimesNewRoman" w:cs="TimesNewRoman"/>
          <w:color w:val="auto"/>
          <w:lang w:val="en-US"/>
        </w:rPr>
        <w:t xml:space="preserve"> work</w:t>
      </w:r>
      <w:r w:rsidR="008C36EB" w:rsidRPr="007E6353">
        <w:rPr>
          <w:rFonts w:ascii="TimesNewRoman" w:hAnsi="TimesNewRoman" w:cs="TimesNewRoman"/>
          <w:color w:val="auto"/>
          <w:lang w:val="en-US"/>
        </w:rPr>
        <w:t>,</w:t>
      </w:r>
      <w:r w:rsidR="00FF694A" w:rsidRPr="007E6353">
        <w:rPr>
          <w:rFonts w:ascii="TimesNewRoman" w:hAnsi="TimesNewRoman" w:cs="TimesNewRoman"/>
          <w:color w:val="auto"/>
          <w:lang w:val="en-US"/>
        </w:rPr>
        <w:t xml:space="preserve"> </w:t>
      </w:r>
      <w:r w:rsidR="006977C6" w:rsidRPr="007E6353">
        <w:rPr>
          <w:rFonts w:ascii="TimesNewRoman" w:hAnsi="TimesNewRoman" w:cs="TimesNewRoman"/>
          <w:color w:val="auto"/>
          <w:lang w:val="en-US"/>
        </w:rPr>
        <w:t>the following taxonomy</w:t>
      </w:r>
      <w:r w:rsidR="00F22635" w:rsidRPr="007E6353">
        <w:rPr>
          <w:rFonts w:ascii="TimesNewRoman" w:hAnsi="TimesNewRoman" w:cs="TimesNewRoman"/>
          <w:color w:val="auto"/>
          <w:lang w:val="en-US"/>
        </w:rPr>
        <w:t xml:space="preserve"> of evaluation method</w:t>
      </w:r>
      <w:r w:rsidR="006977C6" w:rsidRPr="007E6353">
        <w:rPr>
          <w:rFonts w:ascii="TimesNewRoman" w:hAnsi="TimesNewRoman" w:cs="TimesNewRoman"/>
          <w:color w:val="auto"/>
          <w:lang w:val="en-US"/>
        </w:rPr>
        <w:t xml:space="preserve"> is proposed</w:t>
      </w:r>
      <w:r w:rsidR="00BC7F58" w:rsidRPr="007E6353">
        <w:rPr>
          <w:rFonts w:ascii="TimesNewRoman" w:hAnsi="TimesNewRoman" w:cs="TimesNewRoman"/>
          <w:color w:val="auto"/>
          <w:lang w:val="en-US"/>
        </w:rPr>
        <w:t>:</w:t>
      </w:r>
      <w:r w:rsidR="00F22635" w:rsidRPr="007E6353">
        <w:rPr>
          <w:rFonts w:ascii="TimesNewRoman" w:hAnsi="TimesNewRoman" w:cs="TimesNewRoman"/>
          <w:color w:val="auto"/>
          <w:lang w:val="en-US"/>
        </w:rPr>
        <w:t xml:space="preserve"> </w:t>
      </w:r>
    </w:p>
    <w:p w:rsidR="00BC7F58" w:rsidRPr="007E6353" w:rsidRDefault="00DF274D" w:rsidP="00896D35">
      <w:pPr>
        <w:pStyle w:val="ListParagraph"/>
        <w:numPr>
          <w:ilvl w:val="0"/>
          <w:numId w:val="1"/>
        </w:numPr>
        <w:autoSpaceDE w:val="0"/>
        <w:autoSpaceDN w:val="0"/>
        <w:adjustRightInd w:val="0"/>
        <w:spacing w:line="240" w:lineRule="auto"/>
        <w:rPr>
          <w:rFonts w:ascii="TimesNewRoman" w:hAnsi="TimesNewRoman" w:cs="TimesNewRoman"/>
          <w:color w:val="auto"/>
          <w:lang w:val="en-US"/>
        </w:rPr>
      </w:pPr>
      <w:r w:rsidRPr="007E6353">
        <w:rPr>
          <w:rFonts w:ascii="TimesNewRoman" w:hAnsi="TimesNewRoman" w:cs="TimesNewRoman"/>
          <w:color w:val="auto"/>
          <w:lang w:val="en-US"/>
        </w:rPr>
        <w:t xml:space="preserve">Website evaluation </w:t>
      </w:r>
      <w:r w:rsidR="00F44F31" w:rsidRPr="007E6353">
        <w:rPr>
          <w:rFonts w:ascii="TimesNewRoman" w:hAnsi="TimesNewRoman" w:cs="TimesNewRoman"/>
          <w:color w:val="auto"/>
          <w:lang w:val="en-US"/>
        </w:rPr>
        <w:t>m</w:t>
      </w:r>
      <w:r w:rsidRPr="007E6353">
        <w:rPr>
          <w:rFonts w:ascii="TimesNewRoman" w:hAnsi="TimesNewRoman" w:cs="TimesNewRoman"/>
          <w:color w:val="auto"/>
          <w:lang w:val="en-US"/>
        </w:rPr>
        <w:t>ethods</w:t>
      </w:r>
      <w:r w:rsidR="00010501" w:rsidRPr="007E6353">
        <w:rPr>
          <w:rFonts w:ascii="TimesNewRoman" w:hAnsi="TimesNewRoman" w:cs="TimesNewRoman"/>
          <w:color w:val="auto"/>
          <w:lang w:val="en-US"/>
        </w:rPr>
        <w:t xml:space="preserve"> (WSEMs)</w:t>
      </w:r>
      <w:r w:rsidRPr="007E6353">
        <w:rPr>
          <w:rFonts w:ascii="TimesNewRoman" w:hAnsi="TimesNewRoman" w:cs="TimesNewRoman"/>
          <w:color w:val="auto"/>
          <w:lang w:val="en-US"/>
        </w:rPr>
        <w:t xml:space="preserve">: </w:t>
      </w:r>
    </w:p>
    <w:p w:rsidR="00BC7F58" w:rsidRPr="007E6353" w:rsidRDefault="00F405D4" w:rsidP="00896D35">
      <w:pPr>
        <w:pStyle w:val="ListParagraph"/>
        <w:numPr>
          <w:ilvl w:val="1"/>
          <w:numId w:val="1"/>
        </w:numPr>
        <w:spacing w:line="240" w:lineRule="auto"/>
        <w:rPr>
          <w:rFonts w:ascii="TimesNewRoman" w:hAnsi="TimesNewRoman" w:cs="TimesNewRoman"/>
          <w:color w:val="auto"/>
          <w:lang w:val="en-US"/>
        </w:rPr>
      </w:pPr>
      <w:r w:rsidRPr="007E6353">
        <w:rPr>
          <w:rFonts w:ascii="TimesNewRoman" w:hAnsi="TimesNewRoman" w:cs="TimesNewRoman"/>
          <w:color w:val="auto"/>
          <w:lang w:val="en-US"/>
        </w:rPr>
        <w:t>User-</w:t>
      </w:r>
      <w:r w:rsidR="005D2562" w:rsidRPr="007E6353">
        <w:rPr>
          <w:rFonts w:ascii="TimesNewRoman" w:hAnsi="TimesNewRoman" w:cs="TimesNewRoman"/>
          <w:color w:val="auto"/>
          <w:lang w:val="en-US"/>
        </w:rPr>
        <w:t>b</w:t>
      </w:r>
      <w:r w:rsidR="00BC7F58" w:rsidRPr="007E6353">
        <w:rPr>
          <w:rFonts w:ascii="TimesNewRoman" w:hAnsi="TimesNewRoman" w:cs="TimesNewRoman"/>
          <w:color w:val="auto"/>
          <w:lang w:val="en-US"/>
        </w:rPr>
        <w:t>a</w:t>
      </w:r>
      <w:r w:rsidR="005D2562" w:rsidRPr="007E6353">
        <w:rPr>
          <w:rFonts w:ascii="TimesNewRoman" w:hAnsi="TimesNewRoman" w:cs="TimesNewRoman"/>
          <w:color w:val="auto"/>
          <w:lang w:val="en-US"/>
        </w:rPr>
        <w:t>sed</w:t>
      </w:r>
      <w:r w:rsidR="00BC7F58" w:rsidRPr="007E6353">
        <w:rPr>
          <w:rFonts w:ascii="TimesNewRoman" w:hAnsi="TimesNewRoman" w:cs="TimesNewRoman"/>
          <w:color w:val="auto"/>
          <w:lang w:val="en-US"/>
        </w:rPr>
        <w:t xml:space="preserve"> </w:t>
      </w:r>
      <w:r w:rsidR="005D2562" w:rsidRPr="007E6353">
        <w:rPr>
          <w:rFonts w:ascii="TimesNewRoman" w:hAnsi="TimesNewRoman" w:cs="TimesNewRoman"/>
          <w:color w:val="auto"/>
          <w:lang w:val="en-US"/>
        </w:rPr>
        <w:t>usability</w:t>
      </w:r>
      <w:r w:rsidR="00BC7F58" w:rsidRPr="007E6353">
        <w:rPr>
          <w:rFonts w:ascii="TimesNewRoman" w:hAnsi="TimesNewRoman" w:cs="TimesNewRoman"/>
          <w:color w:val="auto"/>
          <w:lang w:val="en-US"/>
        </w:rPr>
        <w:t xml:space="preserve"> evaluation</w:t>
      </w:r>
      <w:r w:rsidR="005D2562" w:rsidRPr="007E6353">
        <w:rPr>
          <w:rFonts w:ascii="TimesNewRoman" w:hAnsi="TimesNewRoman" w:cs="TimesNewRoman"/>
          <w:color w:val="auto"/>
          <w:lang w:val="en-US"/>
        </w:rPr>
        <w:t xml:space="preserve"> methods</w:t>
      </w:r>
      <w:r w:rsidR="00A129DE" w:rsidRPr="007E6353">
        <w:rPr>
          <w:rFonts w:ascii="TimesNewRoman" w:hAnsi="TimesNewRoman" w:cs="TimesNewRoman"/>
          <w:color w:val="auto"/>
          <w:lang w:val="en-US"/>
        </w:rPr>
        <w:t xml:space="preserve"> </w:t>
      </w:r>
    </w:p>
    <w:p w:rsidR="005D2562" w:rsidRPr="007E6353" w:rsidRDefault="00F405D4" w:rsidP="00896D35">
      <w:pPr>
        <w:pStyle w:val="ListParagraph"/>
        <w:numPr>
          <w:ilvl w:val="1"/>
          <w:numId w:val="1"/>
        </w:numPr>
        <w:spacing w:line="240" w:lineRule="auto"/>
        <w:rPr>
          <w:rFonts w:ascii="TimesNewRoman" w:hAnsi="TimesNewRoman" w:cs="TimesNewRoman"/>
          <w:color w:val="auto"/>
          <w:lang w:val="en-US"/>
        </w:rPr>
      </w:pPr>
      <w:r w:rsidRPr="007E6353">
        <w:rPr>
          <w:rFonts w:ascii="TimesNewRoman" w:hAnsi="TimesNewRoman" w:cs="TimesNewRoman"/>
          <w:color w:val="auto"/>
          <w:lang w:val="en-US"/>
        </w:rPr>
        <w:t>Evaluator-</w:t>
      </w:r>
      <w:r w:rsidR="005D2562" w:rsidRPr="007E6353">
        <w:rPr>
          <w:rFonts w:ascii="TimesNewRoman" w:hAnsi="TimesNewRoman" w:cs="TimesNewRoman"/>
          <w:color w:val="auto"/>
          <w:lang w:val="en-US"/>
        </w:rPr>
        <w:t>based usability evaluation methods</w:t>
      </w:r>
      <w:r w:rsidR="00A129DE" w:rsidRPr="007E6353">
        <w:rPr>
          <w:rFonts w:ascii="TimesNewRoman" w:hAnsi="TimesNewRoman" w:cs="TimesNewRoman"/>
          <w:color w:val="auto"/>
          <w:lang w:val="en-US"/>
        </w:rPr>
        <w:t xml:space="preserve"> </w:t>
      </w:r>
      <w:r w:rsidRPr="007E6353">
        <w:rPr>
          <w:rFonts w:ascii="TimesNewRoman" w:hAnsi="TimesNewRoman" w:cs="TimesNewRoman"/>
          <w:color w:val="auto"/>
          <w:lang w:val="en-US"/>
        </w:rPr>
        <w:t xml:space="preserve"> </w:t>
      </w:r>
    </w:p>
    <w:p w:rsidR="002E0FF9" w:rsidRPr="007E6353" w:rsidRDefault="00DF274D" w:rsidP="00896D35">
      <w:pPr>
        <w:pStyle w:val="ListParagraph"/>
        <w:numPr>
          <w:ilvl w:val="1"/>
          <w:numId w:val="1"/>
        </w:numPr>
        <w:spacing w:line="240" w:lineRule="auto"/>
        <w:rPr>
          <w:rFonts w:ascii="TimesNewRoman" w:hAnsi="TimesNewRoman" w:cs="TimesNewRoman"/>
          <w:color w:val="auto"/>
          <w:lang w:val="en-US"/>
        </w:rPr>
      </w:pPr>
      <w:r w:rsidRPr="007E6353">
        <w:rPr>
          <w:rFonts w:ascii="TimesNewRoman" w:hAnsi="TimesNewRoman" w:cs="TimesNewRoman"/>
          <w:color w:val="auto"/>
          <w:lang w:val="en-US"/>
        </w:rPr>
        <w:t>Automatic website evaluation tools</w:t>
      </w:r>
      <w:r w:rsidR="00BD0185" w:rsidRPr="007E6353">
        <w:rPr>
          <w:rFonts w:ascii="TimesNewRoman" w:hAnsi="TimesNewRoman" w:cs="TimesNewRoman"/>
          <w:color w:val="auto"/>
          <w:lang w:val="en-US"/>
        </w:rPr>
        <w:t xml:space="preserve"> (Bobby, LIFT, etc.)</w:t>
      </w:r>
      <w:r w:rsidRPr="007E6353">
        <w:rPr>
          <w:rFonts w:ascii="TimesNewRoman" w:hAnsi="TimesNewRoman" w:cs="TimesNewRoman"/>
          <w:color w:val="auto"/>
          <w:lang w:val="en-US"/>
        </w:rPr>
        <w:t xml:space="preserve"> </w:t>
      </w:r>
    </w:p>
    <w:p w:rsidR="00DF274D" w:rsidRPr="007E6353" w:rsidRDefault="00DF274D" w:rsidP="00896D35">
      <w:pPr>
        <w:pStyle w:val="ListParagraph"/>
        <w:numPr>
          <w:ilvl w:val="0"/>
          <w:numId w:val="1"/>
        </w:numPr>
        <w:autoSpaceDE w:val="0"/>
        <w:autoSpaceDN w:val="0"/>
        <w:adjustRightInd w:val="0"/>
        <w:spacing w:line="240" w:lineRule="auto"/>
        <w:rPr>
          <w:rFonts w:ascii="TimesNewRoman" w:hAnsi="TimesNewRoman" w:cs="TimesNewRoman"/>
          <w:color w:val="auto"/>
          <w:lang w:val="en-US"/>
        </w:rPr>
      </w:pPr>
      <w:r w:rsidRPr="007E6353">
        <w:rPr>
          <w:rFonts w:ascii="TimesNewRoman" w:hAnsi="TimesNewRoman" w:cs="TimesNewRoman"/>
          <w:color w:val="auto"/>
          <w:lang w:val="en-US"/>
        </w:rPr>
        <w:lastRenderedPageBreak/>
        <w:t xml:space="preserve">Web evaluation </w:t>
      </w:r>
      <w:r w:rsidR="00F44F31" w:rsidRPr="007E6353">
        <w:rPr>
          <w:rFonts w:ascii="TimesNewRoman" w:hAnsi="TimesNewRoman" w:cs="TimesNewRoman"/>
          <w:color w:val="auto"/>
          <w:lang w:val="en-US"/>
        </w:rPr>
        <w:t>m</w:t>
      </w:r>
      <w:r w:rsidRPr="007E6353">
        <w:rPr>
          <w:rFonts w:ascii="TimesNewRoman" w:hAnsi="TimesNewRoman" w:cs="TimesNewRoman"/>
          <w:color w:val="auto"/>
          <w:lang w:val="en-US"/>
        </w:rPr>
        <w:t>ethods</w:t>
      </w:r>
      <w:r w:rsidR="00010501" w:rsidRPr="007E6353">
        <w:rPr>
          <w:rFonts w:ascii="TimesNewRoman" w:hAnsi="TimesNewRoman" w:cs="TimesNewRoman"/>
          <w:color w:val="auto"/>
          <w:lang w:val="en-US"/>
        </w:rPr>
        <w:t xml:space="preserve"> (WEMs)</w:t>
      </w:r>
      <w:r w:rsidRPr="007E6353">
        <w:rPr>
          <w:rFonts w:ascii="TimesNewRoman" w:hAnsi="TimesNewRoman" w:cs="TimesNewRoman"/>
          <w:color w:val="auto"/>
          <w:lang w:val="en-US"/>
        </w:rPr>
        <w:t xml:space="preserve">: </w:t>
      </w:r>
    </w:p>
    <w:p w:rsidR="00716BEB" w:rsidRPr="007E6353" w:rsidRDefault="00FC0545" w:rsidP="00896D35">
      <w:pPr>
        <w:pStyle w:val="ListParagraph"/>
        <w:numPr>
          <w:ilvl w:val="1"/>
          <w:numId w:val="1"/>
        </w:numPr>
        <w:spacing w:line="240" w:lineRule="auto"/>
        <w:rPr>
          <w:rFonts w:ascii="TimesNewRoman" w:hAnsi="TimesNewRoman" w:cs="TimesNewRoman"/>
          <w:color w:val="auto"/>
          <w:lang w:val="en-US"/>
        </w:rPr>
      </w:pPr>
      <w:r w:rsidRPr="007E6353">
        <w:rPr>
          <w:rFonts w:ascii="TimesNewRoman" w:hAnsi="TimesNewRoman" w:cs="TimesNewRoman"/>
          <w:color w:val="auto"/>
          <w:lang w:val="en-US"/>
        </w:rPr>
        <w:t>Web analytics tools</w:t>
      </w:r>
      <w:r w:rsidR="00B72287" w:rsidRPr="007E6353">
        <w:rPr>
          <w:rFonts w:ascii="TimesNewRoman" w:hAnsi="TimesNewRoman" w:cs="TimesNewRoman"/>
          <w:color w:val="auto"/>
          <w:lang w:val="en-US"/>
        </w:rPr>
        <w:t>:</w:t>
      </w:r>
      <w:r w:rsidR="00716BEB" w:rsidRPr="007E6353">
        <w:rPr>
          <w:rFonts w:ascii="TimesNewRoman" w:hAnsi="TimesNewRoman" w:cs="TimesNewRoman"/>
          <w:color w:val="auto"/>
          <w:lang w:val="en-US"/>
        </w:rPr>
        <w:t xml:space="preserve"> </w:t>
      </w:r>
      <w:r w:rsidR="007A60D3" w:rsidRPr="007E6353">
        <w:rPr>
          <w:rFonts w:ascii="TimesNewRoman" w:hAnsi="TimesNewRoman" w:cs="TimesNewRoman"/>
          <w:color w:val="auto"/>
          <w:lang w:val="en-US"/>
        </w:rPr>
        <w:t>(</w:t>
      </w:r>
      <w:r w:rsidRPr="007E6353">
        <w:rPr>
          <w:rFonts w:ascii="TimesNewRoman" w:hAnsi="TimesNewRoman" w:cs="TimesNewRoman"/>
          <w:color w:val="auto"/>
          <w:lang w:val="en-US"/>
        </w:rPr>
        <w:t>Google analytics</w:t>
      </w:r>
      <w:r w:rsidR="007A60D3" w:rsidRPr="007E6353">
        <w:rPr>
          <w:rFonts w:ascii="TimesNewRoman" w:hAnsi="TimesNewRoman" w:cs="TimesNewRoman"/>
          <w:color w:val="auto"/>
          <w:lang w:val="en-US"/>
        </w:rPr>
        <w:t>, Alexa)</w:t>
      </w:r>
      <w:r w:rsidRPr="007E6353">
        <w:rPr>
          <w:rFonts w:ascii="TimesNewRoman" w:hAnsi="TimesNewRoman" w:cs="TimesNewRoman"/>
          <w:color w:val="auto"/>
          <w:lang w:val="en-US"/>
        </w:rPr>
        <w:t xml:space="preserve"> </w:t>
      </w:r>
    </w:p>
    <w:p w:rsidR="002E0FF9" w:rsidRPr="007E6353" w:rsidRDefault="005D2562" w:rsidP="00896D35">
      <w:pPr>
        <w:pStyle w:val="ListParagraph"/>
        <w:numPr>
          <w:ilvl w:val="1"/>
          <w:numId w:val="1"/>
        </w:numPr>
        <w:spacing w:line="240" w:lineRule="auto"/>
        <w:rPr>
          <w:rFonts w:ascii="TimesNewRoman" w:hAnsi="TimesNewRoman" w:cs="TimesNewRoman"/>
          <w:color w:val="auto"/>
          <w:lang w:val="en-US"/>
        </w:rPr>
      </w:pPr>
      <w:r w:rsidRPr="007E6353">
        <w:rPr>
          <w:rFonts w:ascii="TimesNewRoman" w:hAnsi="TimesNewRoman" w:cs="TimesNewRoman"/>
          <w:color w:val="auto"/>
          <w:lang w:val="en-US"/>
        </w:rPr>
        <w:t xml:space="preserve">Link </w:t>
      </w:r>
      <w:r w:rsidR="003353F5" w:rsidRPr="007E6353">
        <w:rPr>
          <w:rFonts w:ascii="TimesNewRoman" w:hAnsi="TimesNewRoman" w:cs="TimesNewRoman"/>
          <w:color w:val="auto"/>
          <w:lang w:val="en-US"/>
        </w:rPr>
        <w:t>a</w:t>
      </w:r>
      <w:r w:rsidRPr="007E6353">
        <w:rPr>
          <w:rFonts w:ascii="TimesNewRoman" w:hAnsi="TimesNewRoman" w:cs="TimesNewRoman"/>
          <w:color w:val="auto"/>
          <w:lang w:val="en-US"/>
        </w:rPr>
        <w:t>nalysis methods</w:t>
      </w:r>
      <w:r w:rsidR="00684DF5" w:rsidRPr="007E6353">
        <w:rPr>
          <w:rFonts w:ascii="TimesNewRoman" w:hAnsi="TimesNewRoman" w:cs="TimesNewRoman"/>
          <w:color w:val="auto"/>
          <w:lang w:val="en-US"/>
        </w:rPr>
        <w:t>:</w:t>
      </w:r>
    </w:p>
    <w:p w:rsidR="00FC0545" w:rsidRPr="007E6353" w:rsidRDefault="00F10537" w:rsidP="00896D35">
      <w:pPr>
        <w:pStyle w:val="ListParagraph"/>
        <w:numPr>
          <w:ilvl w:val="0"/>
          <w:numId w:val="15"/>
        </w:numPr>
        <w:tabs>
          <w:tab w:val="right" w:pos="1440"/>
          <w:tab w:val="right" w:pos="2520"/>
        </w:tabs>
        <w:spacing w:line="240" w:lineRule="auto"/>
        <w:ind w:left="2790" w:hanging="234"/>
        <w:rPr>
          <w:rFonts w:ascii="TimesNewRoman" w:hAnsi="TimesNewRoman" w:cs="TimesNewRoman"/>
          <w:color w:val="auto"/>
          <w:lang w:val="en-US"/>
        </w:rPr>
      </w:pPr>
      <w:r w:rsidRPr="007E6353">
        <w:rPr>
          <w:rFonts w:ascii="TimesNewRoman" w:hAnsi="TimesNewRoman" w:cs="TimesNewRoman"/>
          <w:color w:val="auto"/>
          <w:lang w:val="en-US"/>
        </w:rPr>
        <w:t>PageRank</w:t>
      </w:r>
    </w:p>
    <w:p w:rsidR="008D6128" w:rsidRDefault="00F10537" w:rsidP="00896D35">
      <w:pPr>
        <w:pStyle w:val="ListParagraph"/>
        <w:numPr>
          <w:ilvl w:val="0"/>
          <w:numId w:val="15"/>
        </w:numPr>
        <w:tabs>
          <w:tab w:val="right" w:pos="1440"/>
        </w:tabs>
        <w:spacing w:line="240" w:lineRule="auto"/>
        <w:ind w:left="2790" w:hanging="234"/>
        <w:rPr>
          <w:rFonts w:ascii="TimesNewRoman" w:hAnsi="TimesNewRoman" w:cstheme="minorBidi"/>
          <w:color w:val="auto"/>
          <w:lang w:val="en-US"/>
        </w:rPr>
      </w:pPr>
      <w:r w:rsidRPr="007E6353">
        <w:rPr>
          <w:rFonts w:ascii="TimesNewRoman" w:hAnsi="TimesNewRoman" w:cs="TimesNewRoman"/>
          <w:color w:val="auto"/>
          <w:lang w:val="en-US"/>
        </w:rPr>
        <w:t xml:space="preserve">Webometrics methods. </w:t>
      </w:r>
    </w:p>
    <w:p w:rsidR="00C264C7" w:rsidRPr="00C264C7" w:rsidRDefault="00C264C7" w:rsidP="00896D35">
      <w:pPr>
        <w:tabs>
          <w:tab w:val="right" w:pos="1440"/>
        </w:tabs>
        <w:spacing w:line="240" w:lineRule="auto"/>
        <w:ind w:left="2556"/>
        <w:rPr>
          <w:rFonts w:ascii="TimesNewRoman" w:hAnsi="TimesNewRoman" w:cstheme="minorBidi"/>
          <w:color w:val="auto"/>
          <w:lang w:val="en-US"/>
        </w:rPr>
      </w:pPr>
    </w:p>
    <w:p w:rsidR="00291D65" w:rsidRPr="00896D35" w:rsidRDefault="00C264C7" w:rsidP="000960B1">
      <w:pPr>
        <w:autoSpaceDE w:val="0"/>
        <w:autoSpaceDN w:val="0"/>
        <w:adjustRightInd w:val="0"/>
        <w:spacing w:before="240" w:after="60" w:line="240" w:lineRule="auto"/>
        <w:jc w:val="left"/>
        <w:rPr>
          <w:rFonts w:ascii="Verdana" w:eastAsia="Times New Roman" w:hAnsi="Verdana" w:cs="Arial"/>
          <w:bCs/>
          <w:iCs/>
          <w:color w:val="auto"/>
          <w:szCs w:val="28"/>
        </w:rPr>
      </w:pPr>
      <w:r w:rsidRPr="00896D35">
        <w:rPr>
          <w:rFonts w:ascii="Verdana" w:eastAsia="Times New Roman" w:hAnsi="Verdana" w:cs="Arial"/>
          <w:bCs/>
          <w:iCs/>
          <w:color w:val="auto"/>
          <w:szCs w:val="28"/>
        </w:rPr>
        <w:t xml:space="preserve">3.1. </w:t>
      </w:r>
      <w:r w:rsidR="00291D65" w:rsidRPr="00896D35">
        <w:rPr>
          <w:rFonts w:ascii="Verdana" w:eastAsia="Times New Roman" w:hAnsi="Verdana" w:cs="Arial"/>
          <w:bCs/>
          <w:iCs/>
          <w:color w:val="auto"/>
          <w:szCs w:val="28"/>
        </w:rPr>
        <w:t xml:space="preserve">Website </w:t>
      </w:r>
      <w:r w:rsidR="00F44F31" w:rsidRPr="00896D35">
        <w:rPr>
          <w:rFonts w:ascii="Verdana" w:eastAsia="Times New Roman" w:hAnsi="Verdana" w:cs="Arial"/>
          <w:bCs/>
          <w:iCs/>
          <w:color w:val="auto"/>
          <w:szCs w:val="28"/>
        </w:rPr>
        <w:t>E</w:t>
      </w:r>
      <w:r w:rsidR="00291D65" w:rsidRPr="00896D35">
        <w:rPr>
          <w:rFonts w:ascii="Verdana" w:eastAsia="Times New Roman" w:hAnsi="Verdana" w:cs="Arial"/>
          <w:bCs/>
          <w:iCs/>
          <w:color w:val="auto"/>
          <w:szCs w:val="28"/>
        </w:rPr>
        <w:t>valuation Methods</w:t>
      </w:r>
      <w:r w:rsidR="00DA0A19" w:rsidRPr="00896D35">
        <w:rPr>
          <w:rFonts w:ascii="Verdana" w:eastAsia="Times New Roman" w:hAnsi="Verdana" w:cs="Arial"/>
          <w:bCs/>
          <w:iCs/>
          <w:color w:val="auto"/>
          <w:szCs w:val="28"/>
        </w:rPr>
        <w:t xml:space="preserve"> (WSEMs)</w:t>
      </w:r>
      <w:r w:rsidR="00172934" w:rsidRPr="00896D35">
        <w:rPr>
          <w:rFonts w:ascii="Verdana" w:eastAsia="Times New Roman" w:hAnsi="Verdana" w:cs="Arial"/>
          <w:bCs/>
          <w:iCs/>
          <w:color w:val="auto"/>
          <w:szCs w:val="28"/>
        </w:rPr>
        <w:t xml:space="preserve"> </w:t>
      </w:r>
      <w:r w:rsidR="00291D65" w:rsidRPr="00896D35">
        <w:rPr>
          <w:rFonts w:ascii="Verdana" w:eastAsia="Times New Roman" w:hAnsi="Verdana" w:cs="Arial"/>
          <w:bCs/>
          <w:iCs/>
          <w:color w:val="auto"/>
          <w:szCs w:val="28"/>
        </w:rPr>
        <w:t xml:space="preserve"> </w:t>
      </w:r>
    </w:p>
    <w:p w:rsidR="007A0D0C" w:rsidRDefault="000B70F6" w:rsidP="000960B1">
      <w:pPr>
        <w:spacing w:line="240" w:lineRule="auto"/>
        <w:ind w:firstLine="720"/>
        <w:rPr>
          <w:rFonts w:ascii="TimesNewRoman" w:hAnsi="TimesNewRoman" w:cs="TimesNewRoman"/>
          <w:color w:val="auto"/>
          <w:lang w:val="en-US"/>
        </w:rPr>
      </w:pPr>
      <w:r w:rsidRPr="007E6353">
        <w:rPr>
          <w:rFonts w:ascii="TimesNewRoman" w:hAnsi="TimesNewRoman" w:cs="TimesNewRoman"/>
          <w:color w:val="auto"/>
          <w:lang w:val="en-US"/>
        </w:rPr>
        <w:t xml:space="preserve">The </w:t>
      </w:r>
      <w:r w:rsidR="002561C4" w:rsidRPr="007E6353">
        <w:rPr>
          <w:rFonts w:ascii="TimesNewRoman" w:hAnsi="TimesNewRoman" w:cs="TimesNewRoman"/>
          <w:color w:val="auto"/>
          <w:lang w:val="en-US"/>
        </w:rPr>
        <w:t>W</w:t>
      </w:r>
      <w:r w:rsidR="006060A0" w:rsidRPr="007E6353">
        <w:rPr>
          <w:rFonts w:ascii="TimesNewRoman" w:hAnsi="TimesNewRoman" w:cs="TimesNewRoman"/>
          <w:color w:val="auto"/>
          <w:lang w:val="en-US"/>
        </w:rPr>
        <w:t>S</w:t>
      </w:r>
      <w:r w:rsidR="002561C4" w:rsidRPr="007E6353">
        <w:rPr>
          <w:rFonts w:ascii="TimesNewRoman" w:hAnsi="TimesNewRoman" w:cs="TimesNewRoman"/>
          <w:color w:val="auto"/>
          <w:lang w:val="en-US"/>
        </w:rPr>
        <w:t>EM</w:t>
      </w:r>
      <w:r w:rsidRPr="007E6353">
        <w:rPr>
          <w:rFonts w:ascii="TimesNewRoman" w:hAnsi="TimesNewRoman" w:cs="TimesNewRoman"/>
          <w:color w:val="auto"/>
          <w:lang w:val="en-US"/>
        </w:rPr>
        <w:t>s</w:t>
      </w:r>
      <w:r w:rsidR="001B31CC" w:rsidRPr="007E6353">
        <w:rPr>
          <w:rFonts w:ascii="TimesNewRoman" w:hAnsi="TimesNewRoman" w:cs="TimesNewRoman"/>
          <w:color w:val="auto"/>
          <w:lang w:val="en-US"/>
        </w:rPr>
        <w:t xml:space="preserve"> measure </w:t>
      </w:r>
      <w:r w:rsidR="00021358" w:rsidRPr="007E6353">
        <w:rPr>
          <w:rFonts w:ascii="TimesNewRoman" w:hAnsi="TimesNewRoman" w:cs="TimesNewRoman"/>
          <w:color w:val="auto"/>
          <w:lang w:val="en-US"/>
        </w:rPr>
        <w:t xml:space="preserve">a </w:t>
      </w:r>
      <w:r w:rsidR="00984F90" w:rsidRPr="007E6353">
        <w:rPr>
          <w:rFonts w:ascii="TimesNewRoman" w:hAnsi="TimesNewRoman" w:cs="TimesNewRoman"/>
          <w:color w:val="auto"/>
          <w:lang w:val="en-US"/>
        </w:rPr>
        <w:t>limited number of</w:t>
      </w:r>
      <w:r w:rsidR="001B31CC" w:rsidRPr="007E6353">
        <w:rPr>
          <w:rFonts w:ascii="TimesNewRoman" w:hAnsi="TimesNewRoman" w:cs="TimesNewRoman"/>
          <w:color w:val="auto"/>
          <w:lang w:val="en-US"/>
        </w:rPr>
        <w:t xml:space="preserve"> websites</w:t>
      </w:r>
      <w:r w:rsidR="00C064F6" w:rsidRPr="007E6353">
        <w:rPr>
          <w:rFonts w:ascii="TimesNewRoman" w:hAnsi="TimesNewRoman" w:cs="TimesNewRoman"/>
          <w:color w:val="auto"/>
          <w:lang w:val="en-US"/>
        </w:rPr>
        <w:t>,</w:t>
      </w:r>
      <w:r w:rsidR="001B31CC" w:rsidRPr="007E6353">
        <w:rPr>
          <w:rFonts w:ascii="TimesNewRoman" w:hAnsi="TimesNewRoman" w:cs="TimesNewRoman"/>
          <w:color w:val="auto"/>
          <w:lang w:val="en-US"/>
        </w:rPr>
        <w:t xml:space="preserve"> manually or automatically</w:t>
      </w:r>
      <w:r w:rsidR="00C064F6" w:rsidRPr="007E6353">
        <w:rPr>
          <w:rFonts w:ascii="TimesNewRoman" w:hAnsi="TimesNewRoman" w:cs="TimesNewRoman"/>
          <w:color w:val="auto"/>
          <w:lang w:val="en-US"/>
        </w:rPr>
        <w:t>,</w:t>
      </w:r>
      <w:r w:rsidR="001B31CC" w:rsidRPr="007E6353">
        <w:rPr>
          <w:rFonts w:ascii="TimesNewRoman" w:hAnsi="TimesNewRoman" w:cs="TimesNewRoman"/>
          <w:color w:val="auto"/>
          <w:lang w:val="en-US"/>
        </w:rPr>
        <w:t xml:space="preserve"> </w:t>
      </w:r>
      <w:r w:rsidR="00984F90" w:rsidRPr="007E6353">
        <w:rPr>
          <w:rFonts w:ascii="TimesNewRoman" w:hAnsi="TimesNewRoman" w:cs="TimesNewRoman"/>
          <w:color w:val="auto"/>
          <w:lang w:val="en-US"/>
        </w:rPr>
        <w:t>based on</w:t>
      </w:r>
      <w:r w:rsidR="000F4057" w:rsidRPr="007E6353">
        <w:rPr>
          <w:rFonts w:ascii="TimesNewRoman" w:hAnsi="TimesNewRoman" w:cs="TimesNewRoman"/>
          <w:color w:val="auto"/>
          <w:lang w:val="en-US"/>
        </w:rPr>
        <w:t xml:space="preserve"> </w:t>
      </w:r>
      <w:r w:rsidR="00472E02" w:rsidRPr="007E6353">
        <w:rPr>
          <w:rFonts w:ascii="TimesNewRoman" w:hAnsi="TimesNewRoman" w:cs="TimesNewRoman"/>
          <w:color w:val="auto"/>
          <w:lang w:val="en-US"/>
        </w:rPr>
        <w:t>assigned</w:t>
      </w:r>
      <w:r w:rsidR="005A5432" w:rsidRPr="007E6353">
        <w:rPr>
          <w:rFonts w:ascii="TimesNewRoman" w:hAnsi="TimesNewRoman" w:cs="TimesNewRoman"/>
          <w:color w:val="auto"/>
          <w:lang w:val="en-US"/>
        </w:rPr>
        <w:t xml:space="preserve"> criteria</w:t>
      </w:r>
      <w:r w:rsidR="00984F90" w:rsidRPr="007E6353">
        <w:rPr>
          <w:rFonts w:ascii="TimesNewRoman" w:hAnsi="TimesNewRoman" w:cs="TimesNewRoman"/>
          <w:color w:val="auto"/>
          <w:lang w:val="en-US"/>
        </w:rPr>
        <w:t xml:space="preserve"> </w:t>
      </w:r>
      <w:r w:rsidR="000130F9" w:rsidRPr="007E6353">
        <w:rPr>
          <w:rFonts w:ascii="TimesNewRoman" w:hAnsi="TimesNewRoman" w:cs="TimesNewRoman"/>
          <w:color w:val="auto"/>
          <w:lang w:val="en-US"/>
        </w:rPr>
        <w:t xml:space="preserve">to achieve </w:t>
      </w:r>
      <w:r w:rsidR="00854074">
        <w:rPr>
          <w:rFonts w:ascii="TimesNewRoman" w:hAnsi="TimesNewRoman" w:cs="TimesNewRoman"/>
          <w:color w:val="auto"/>
          <w:lang w:val="en-US"/>
        </w:rPr>
        <w:t xml:space="preserve">a </w:t>
      </w:r>
      <w:r w:rsidR="000130F9" w:rsidRPr="007E6353">
        <w:rPr>
          <w:rFonts w:ascii="TimesNewRoman" w:hAnsi="TimesNewRoman" w:cs="TimesNewRoman"/>
          <w:color w:val="auto"/>
          <w:lang w:val="en-US"/>
        </w:rPr>
        <w:t>high</w:t>
      </w:r>
      <w:r w:rsidR="00854074">
        <w:rPr>
          <w:rFonts w:ascii="TimesNewRoman" w:hAnsi="TimesNewRoman" w:cs="TimesNewRoman"/>
          <w:color w:val="auto"/>
          <w:lang w:val="en-US"/>
        </w:rPr>
        <w:t>-</w:t>
      </w:r>
      <w:r w:rsidR="000130F9" w:rsidRPr="007E6353">
        <w:rPr>
          <w:rFonts w:ascii="TimesNewRoman" w:hAnsi="TimesNewRoman" w:cs="TimesNewRoman"/>
          <w:color w:val="auto"/>
          <w:lang w:val="en-US"/>
        </w:rPr>
        <w:t xml:space="preserve">quality </w:t>
      </w:r>
      <w:r w:rsidR="000F4057" w:rsidRPr="007E6353">
        <w:rPr>
          <w:rFonts w:ascii="TimesNewRoman" w:hAnsi="TimesNewRoman" w:cs="TimesNewRoman"/>
          <w:color w:val="auto"/>
          <w:lang w:val="en-US"/>
        </w:rPr>
        <w:t>website</w:t>
      </w:r>
      <w:r w:rsidR="00400193" w:rsidRPr="007E6353">
        <w:rPr>
          <w:rFonts w:ascii="TimesNewRoman" w:hAnsi="TimesNewRoman" w:cs="TimesNewRoman"/>
          <w:color w:val="auto"/>
          <w:lang w:val="en-US"/>
        </w:rPr>
        <w:t>.</w:t>
      </w:r>
      <w:r w:rsidR="003229C9" w:rsidRPr="007E6353">
        <w:rPr>
          <w:rFonts w:ascii="TimesNewRoman" w:hAnsi="TimesNewRoman" w:cs="TimesNewRoman"/>
          <w:color w:val="auto"/>
          <w:lang w:val="en-US"/>
        </w:rPr>
        <w:t xml:space="preserve"> </w:t>
      </w:r>
      <w:r w:rsidR="006F06A7" w:rsidRPr="007E6353">
        <w:rPr>
          <w:rFonts w:ascii="TimesNewRoman" w:hAnsi="TimesNewRoman" w:cs="TimesNewRoman"/>
          <w:color w:val="auto"/>
          <w:lang w:val="en-US"/>
        </w:rPr>
        <w:t>M</w:t>
      </w:r>
      <w:r w:rsidR="003229C9" w:rsidRPr="007E6353">
        <w:rPr>
          <w:rFonts w:ascii="TimesNewRoman" w:hAnsi="TimesNewRoman" w:cs="TimesNewRoman"/>
          <w:color w:val="auto"/>
          <w:lang w:val="en-US"/>
        </w:rPr>
        <w:t xml:space="preserve">anual </w:t>
      </w:r>
      <w:r w:rsidR="002E4876" w:rsidRPr="007E6353">
        <w:rPr>
          <w:rFonts w:ascii="TimesNewRoman" w:hAnsi="TimesNewRoman" w:cs="TimesNewRoman"/>
          <w:color w:val="auto"/>
          <w:lang w:val="en-US"/>
        </w:rPr>
        <w:t xml:space="preserve">evaluation </w:t>
      </w:r>
      <w:r w:rsidR="003229C9" w:rsidRPr="007E6353">
        <w:rPr>
          <w:rFonts w:ascii="TimesNewRoman" w:hAnsi="TimesNewRoman" w:cs="TimesNewRoman"/>
          <w:color w:val="auto"/>
          <w:lang w:val="en-US"/>
        </w:rPr>
        <w:t>includes experts or real user test</w:t>
      </w:r>
      <w:r w:rsidR="00C064F6" w:rsidRPr="007E6353">
        <w:rPr>
          <w:rFonts w:ascii="TimesNewRoman" w:hAnsi="TimesNewRoman" w:cs="TimesNewRoman"/>
          <w:color w:val="auto"/>
          <w:lang w:val="en-US"/>
        </w:rPr>
        <w:t>ing</w:t>
      </w:r>
      <w:r w:rsidR="00854074">
        <w:rPr>
          <w:rFonts w:ascii="TimesNewRoman" w:hAnsi="TimesNewRoman" w:cs="TimesNewRoman"/>
          <w:color w:val="auto"/>
          <w:lang w:val="en-US"/>
        </w:rPr>
        <w:t>,</w:t>
      </w:r>
      <w:r w:rsidR="003229C9" w:rsidRPr="007E6353">
        <w:rPr>
          <w:rFonts w:ascii="TimesNewRoman" w:hAnsi="TimesNewRoman" w:cs="TimesNewRoman"/>
          <w:color w:val="auto"/>
          <w:lang w:val="en-US"/>
        </w:rPr>
        <w:t xml:space="preserve"> while automatic</w:t>
      </w:r>
      <w:r w:rsidR="00EF4316" w:rsidRPr="007E6353">
        <w:rPr>
          <w:rFonts w:ascii="TimesNewRoman" w:hAnsi="TimesNewRoman" w:cs="TimesNewRoman"/>
          <w:color w:val="auto"/>
          <w:lang w:val="en-US"/>
        </w:rPr>
        <w:t xml:space="preserve"> </w:t>
      </w:r>
      <w:r w:rsidR="00FF6CB7" w:rsidRPr="007E6353">
        <w:rPr>
          <w:rFonts w:ascii="TimesNewRoman" w:hAnsi="TimesNewRoman" w:cs="TimesNewRoman"/>
          <w:color w:val="auto"/>
          <w:lang w:val="en-US"/>
        </w:rPr>
        <w:t>assessment</w:t>
      </w:r>
      <w:r w:rsidR="00255BCC" w:rsidRPr="007E6353">
        <w:rPr>
          <w:rFonts w:ascii="TimesNewRoman" w:hAnsi="TimesNewRoman" w:cs="TimesNewRoman"/>
          <w:color w:val="auto"/>
          <w:lang w:val="en-US"/>
        </w:rPr>
        <w:t>s</w:t>
      </w:r>
      <w:r w:rsidR="00FF6CB7" w:rsidRPr="007E6353">
        <w:rPr>
          <w:rFonts w:ascii="TimesNewRoman" w:hAnsi="TimesNewRoman" w:cs="TimesNewRoman"/>
          <w:color w:val="auto"/>
          <w:lang w:val="en-US"/>
        </w:rPr>
        <w:t xml:space="preserve"> </w:t>
      </w:r>
      <w:r w:rsidR="007E38DD" w:rsidRPr="007E6353">
        <w:rPr>
          <w:rFonts w:ascii="TimesNewRoman" w:hAnsi="TimesNewRoman" w:cs="TimesNewRoman"/>
          <w:color w:val="auto"/>
          <w:lang w:val="en-US"/>
        </w:rPr>
        <w:t>employ</w:t>
      </w:r>
      <w:r w:rsidR="00036BB2" w:rsidRPr="007E6353">
        <w:rPr>
          <w:rFonts w:ascii="TimesNewRoman" w:hAnsi="TimesNewRoman" w:cs="TimesNewRoman"/>
          <w:color w:val="auto"/>
          <w:lang w:val="en-US"/>
        </w:rPr>
        <w:t xml:space="preserve"> </w:t>
      </w:r>
      <w:r w:rsidR="000A2822" w:rsidRPr="007E6353">
        <w:rPr>
          <w:rFonts w:ascii="TimesNewRoman" w:hAnsi="TimesNewRoman" w:cs="TimesNewRoman"/>
          <w:color w:val="auto"/>
          <w:lang w:val="en-US"/>
        </w:rPr>
        <w:t xml:space="preserve">different </w:t>
      </w:r>
      <w:r w:rsidR="00036BB2" w:rsidRPr="007E6353">
        <w:rPr>
          <w:rFonts w:ascii="TimesNewRoman" w:hAnsi="TimesNewRoman" w:cs="TimesNewRoman"/>
          <w:color w:val="auto"/>
          <w:lang w:val="en-US"/>
        </w:rPr>
        <w:t>software</w:t>
      </w:r>
      <w:r w:rsidR="00854074">
        <w:rPr>
          <w:rFonts w:ascii="TimesNewRoman" w:hAnsi="TimesNewRoman" w:cs="TimesNewRoman"/>
          <w:color w:val="auto"/>
          <w:lang w:val="en-US"/>
        </w:rPr>
        <w:t>-</w:t>
      </w:r>
      <w:r w:rsidR="003229C9" w:rsidRPr="007E6353">
        <w:rPr>
          <w:rFonts w:ascii="TimesNewRoman" w:hAnsi="TimesNewRoman" w:cs="TimesNewRoman"/>
          <w:color w:val="auto"/>
          <w:lang w:val="en-US"/>
        </w:rPr>
        <w:t>t</w:t>
      </w:r>
      <w:r w:rsidR="000A2822" w:rsidRPr="007E6353">
        <w:rPr>
          <w:rFonts w:ascii="TimesNewRoman" w:hAnsi="TimesNewRoman" w:cs="TimesNewRoman"/>
          <w:color w:val="auto"/>
          <w:lang w:val="en-US"/>
        </w:rPr>
        <w:t>esting t</w:t>
      </w:r>
      <w:r w:rsidR="003229C9" w:rsidRPr="007E6353">
        <w:rPr>
          <w:rFonts w:ascii="TimesNewRoman" w:hAnsi="TimesNewRoman" w:cs="TimesNewRoman"/>
          <w:color w:val="auto"/>
          <w:lang w:val="en-US"/>
        </w:rPr>
        <w:t>ools</w:t>
      </w:r>
      <w:r w:rsidR="007E38DD" w:rsidRPr="007E6353">
        <w:rPr>
          <w:rFonts w:ascii="TimesNewRoman" w:hAnsi="TimesNewRoman" w:cs="TimesNewRoman"/>
          <w:color w:val="auto"/>
          <w:lang w:val="en-US"/>
        </w:rPr>
        <w:t>.</w:t>
      </w:r>
      <w:r w:rsidR="00611188" w:rsidRPr="007E6353">
        <w:rPr>
          <w:rFonts w:ascii="TimesNewRoman" w:hAnsi="TimesNewRoman" w:cs="TimesNewRoman"/>
          <w:color w:val="auto"/>
          <w:lang w:val="en-US"/>
        </w:rPr>
        <w:t xml:space="preserve"> </w:t>
      </w:r>
      <w:r w:rsidR="00483538" w:rsidRPr="007E6353">
        <w:rPr>
          <w:color w:val="auto"/>
          <w:lang w:val="en-US"/>
        </w:rPr>
        <w:t xml:space="preserve">The output </w:t>
      </w:r>
      <w:r w:rsidR="00C064F6" w:rsidRPr="007E6353">
        <w:rPr>
          <w:color w:val="auto"/>
          <w:lang w:val="en-US"/>
        </w:rPr>
        <w:t xml:space="preserve">of such </w:t>
      </w:r>
      <w:r w:rsidR="00172934" w:rsidRPr="007E6353">
        <w:rPr>
          <w:color w:val="auto"/>
          <w:lang w:val="en-US"/>
        </w:rPr>
        <w:t xml:space="preserve">an </w:t>
      </w:r>
      <w:r w:rsidR="00C064F6" w:rsidRPr="007E6353">
        <w:rPr>
          <w:rFonts w:ascii="TimesNewRoman" w:hAnsi="TimesNewRoman" w:cs="TimesNewRoman"/>
          <w:color w:val="auto"/>
          <w:lang w:val="en-US"/>
        </w:rPr>
        <w:t xml:space="preserve">evaluation </w:t>
      </w:r>
      <w:r w:rsidR="00483538" w:rsidRPr="007E6353">
        <w:rPr>
          <w:color w:val="auto"/>
          <w:lang w:val="en-US"/>
        </w:rPr>
        <w:t xml:space="preserve">is </w:t>
      </w:r>
      <w:r w:rsidR="00C064F6" w:rsidRPr="007E6353">
        <w:rPr>
          <w:color w:val="auto"/>
          <w:lang w:val="en-US"/>
        </w:rPr>
        <w:t xml:space="preserve">a list of usability </w:t>
      </w:r>
      <w:r w:rsidR="00021358" w:rsidRPr="007E6353">
        <w:rPr>
          <w:color w:val="auto"/>
          <w:lang w:val="en-US"/>
        </w:rPr>
        <w:t>problems</w:t>
      </w:r>
      <w:r w:rsidR="00B85624" w:rsidRPr="007E6353">
        <w:rPr>
          <w:color w:val="auto"/>
          <w:lang w:val="en-US"/>
        </w:rPr>
        <w:t xml:space="preserve"> and recommendations to improve the tested website</w:t>
      </w:r>
      <w:r w:rsidR="004C4D9A" w:rsidRPr="007E6353">
        <w:rPr>
          <w:color w:val="auto"/>
          <w:lang w:val="en-US"/>
        </w:rPr>
        <w:t xml:space="preserve">. </w:t>
      </w:r>
      <w:r w:rsidR="00FF6CB7" w:rsidRPr="007E6353">
        <w:rPr>
          <w:rFonts w:ascii="TimesNewRoman" w:hAnsi="TimesNewRoman" w:cs="TimesNewRoman"/>
          <w:color w:val="auto"/>
          <w:lang w:val="en-US"/>
        </w:rPr>
        <w:t xml:space="preserve"> </w:t>
      </w:r>
      <w:r w:rsidR="001B31CC" w:rsidRPr="007E6353">
        <w:rPr>
          <w:rFonts w:ascii="TimesNewRoman" w:hAnsi="TimesNewRoman" w:cs="TimesNewRoman"/>
          <w:color w:val="auto"/>
          <w:lang w:val="en-US"/>
        </w:rPr>
        <w:t xml:space="preserve"> </w:t>
      </w:r>
    </w:p>
    <w:p w:rsidR="000B70F6" w:rsidRPr="003D6031" w:rsidRDefault="001B31CC" w:rsidP="000960B1">
      <w:pPr>
        <w:spacing w:line="240" w:lineRule="auto"/>
        <w:ind w:firstLine="720"/>
        <w:rPr>
          <w:rStyle w:val="style81"/>
          <w:color w:val="auto"/>
          <w:lang w:val="en-US"/>
        </w:rPr>
      </w:pPr>
      <w:r w:rsidRPr="007E6353">
        <w:rPr>
          <w:rFonts w:ascii="TimesNewRoman" w:hAnsi="TimesNewRoman" w:cs="TimesNewRoman"/>
          <w:color w:val="auto"/>
          <w:lang w:val="en-US"/>
        </w:rPr>
        <w:t xml:space="preserve">    </w:t>
      </w:r>
    </w:p>
    <w:p w:rsidR="00D353BA" w:rsidRPr="000960B1" w:rsidRDefault="00C264C7" w:rsidP="000960B1">
      <w:pPr>
        <w:pStyle w:val="Heading3"/>
        <w:keepLines w:val="0"/>
        <w:tabs>
          <w:tab w:val="num" w:pos="1440"/>
        </w:tabs>
        <w:spacing w:before="240" w:after="60" w:line="240" w:lineRule="auto"/>
        <w:ind w:left="504" w:hanging="504"/>
        <w:rPr>
          <w:rFonts w:ascii="Verdana" w:eastAsia="Times New Roman" w:hAnsi="Verdana" w:cs="Arial"/>
          <w:i/>
          <w:sz w:val="20"/>
          <w:szCs w:val="26"/>
        </w:rPr>
      </w:pPr>
      <w:r w:rsidRPr="000960B1">
        <w:rPr>
          <w:rFonts w:ascii="Verdana" w:eastAsia="Times New Roman" w:hAnsi="Verdana" w:cs="Arial"/>
          <w:b w:val="0"/>
          <w:i/>
          <w:color w:val="auto"/>
          <w:sz w:val="20"/>
          <w:szCs w:val="26"/>
        </w:rPr>
        <w:t>3.1.1</w:t>
      </w:r>
      <w:r w:rsidR="00407D1B" w:rsidRPr="000960B1">
        <w:rPr>
          <w:rFonts w:ascii="Verdana" w:eastAsia="Times New Roman" w:hAnsi="Verdana" w:cs="Arial"/>
          <w:b w:val="0"/>
          <w:i/>
          <w:color w:val="auto"/>
          <w:sz w:val="20"/>
          <w:szCs w:val="26"/>
        </w:rPr>
        <w:t>.</w:t>
      </w:r>
      <w:r w:rsidR="00D353BA" w:rsidRPr="000960B1">
        <w:rPr>
          <w:rFonts w:ascii="Verdana" w:eastAsia="Times New Roman" w:hAnsi="Verdana" w:cs="Arial"/>
          <w:b w:val="0"/>
          <w:i/>
          <w:color w:val="auto"/>
          <w:sz w:val="20"/>
          <w:szCs w:val="26"/>
        </w:rPr>
        <w:t xml:space="preserve"> User-</w:t>
      </w:r>
      <w:r w:rsidR="00565FEB" w:rsidRPr="000960B1">
        <w:rPr>
          <w:rFonts w:ascii="Verdana" w:eastAsia="Times New Roman" w:hAnsi="Verdana" w:cs="Arial"/>
          <w:b w:val="0"/>
          <w:i/>
          <w:color w:val="auto"/>
          <w:sz w:val="20"/>
          <w:szCs w:val="26"/>
        </w:rPr>
        <w:t>b</w:t>
      </w:r>
      <w:r w:rsidR="00D353BA" w:rsidRPr="000960B1">
        <w:rPr>
          <w:rFonts w:ascii="Verdana" w:eastAsia="Times New Roman" w:hAnsi="Verdana" w:cs="Arial"/>
          <w:b w:val="0"/>
          <w:i/>
          <w:color w:val="auto"/>
          <w:sz w:val="20"/>
          <w:szCs w:val="26"/>
        </w:rPr>
        <w:t>ased Usability Evaluation Methods</w:t>
      </w:r>
    </w:p>
    <w:p w:rsidR="00775C25" w:rsidRDefault="00575FA4" w:rsidP="000F708B">
      <w:pPr>
        <w:autoSpaceDE w:val="0"/>
        <w:autoSpaceDN w:val="0"/>
        <w:adjustRightInd w:val="0"/>
        <w:spacing w:line="240" w:lineRule="auto"/>
        <w:ind w:firstLine="720"/>
        <w:rPr>
          <w:rFonts w:ascii="TimesNewRoman" w:hAnsi="TimesNewRoman" w:cs="TimesNewRoman"/>
          <w:color w:val="auto"/>
          <w:lang w:val="en-US"/>
        </w:rPr>
      </w:pPr>
      <w:r w:rsidRPr="007E6353">
        <w:rPr>
          <w:rFonts w:ascii="TimesNewRoman" w:hAnsi="TimesNewRoman" w:cs="TimesNewRoman"/>
          <w:color w:val="auto"/>
          <w:lang w:val="en-US"/>
        </w:rPr>
        <w:t xml:space="preserve">The whole process of design for usability, user testing, and redesign is called </w:t>
      </w:r>
      <w:r w:rsidR="00B76C29" w:rsidRPr="007E6353">
        <w:rPr>
          <w:rFonts w:ascii="TimesNewRoman" w:hAnsi="TimesNewRoman" w:cs="TimesNewRoman"/>
          <w:color w:val="auto"/>
          <w:lang w:val="en-US"/>
        </w:rPr>
        <w:t>User</w:t>
      </w:r>
      <w:r w:rsidR="008B4D57">
        <w:rPr>
          <w:rFonts w:ascii="TimesNewRoman" w:hAnsi="TimesNewRoman" w:cs="TimesNewRoman"/>
          <w:color w:val="auto"/>
          <w:lang w:val="en-US"/>
        </w:rPr>
        <w:t>-c</w:t>
      </w:r>
      <w:r w:rsidR="00B76C29" w:rsidRPr="007E6353">
        <w:rPr>
          <w:rFonts w:ascii="TimesNewRoman" w:hAnsi="TimesNewRoman" w:cs="TimesNewRoman"/>
          <w:color w:val="auto"/>
          <w:lang w:val="en-US"/>
        </w:rPr>
        <w:t xml:space="preserve">entered Design </w:t>
      </w:r>
      <w:r w:rsidRPr="007E6353">
        <w:rPr>
          <w:color w:val="auto"/>
          <w:lang w:val="en-US"/>
        </w:rPr>
        <w:t>(</w:t>
      </w:r>
      <w:proofErr w:type="spellStart"/>
      <w:r w:rsidR="00272A9B" w:rsidRPr="007E6353">
        <w:rPr>
          <w:color w:val="auto"/>
          <w:lang w:val="en-US"/>
        </w:rPr>
        <w:t>Folmer</w:t>
      </w:r>
      <w:proofErr w:type="spellEnd"/>
      <w:r w:rsidR="00272A9B" w:rsidRPr="007E6353">
        <w:rPr>
          <w:color w:val="auto"/>
          <w:lang w:val="en-US"/>
        </w:rPr>
        <w:t xml:space="preserve"> </w:t>
      </w:r>
      <w:r w:rsidR="000F708B">
        <w:rPr>
          <w:color w:val="auto"/>
          <w:lang w:val="en-US"/>
        </w:rPr>
        <w:t>and</w:t>
      </w:r>
      <w:r w:rsidR="00272A9B" w:rsidRPr="007E6353">
        <w:rPr>
          <w:color w:val="auto"/>
          <w:lang w:val="en-US"/>
        </w:rPr>
        <w:t xml:space="preserve"> Bosch, 2004; </w:t>
      </w:r>
      <w:r w:rsidR="005550DA" w:rsidRPr="007E6353">
        <w:rPr>
          <w:color w:val="auto"/>
          <w:lang w:val="en-US"/>
        </w:rPr>
        <w:t>Nielsen, 1993</w:t>
      </w:r>
      <w:r w:rsidR="00775C25" w:rsidRPr="007E6353">
        <w:rPr>
          <w:color w:val="auto"/>
          <w:lang w:val="en-US"/>
        </w:rPr>
        <w:t>)</w:t>
      </w:r>
      <w:r w:rsidR="00775C25" w:rsidRPr="007E6353">
        <w:rPr>
          <w:rFonts w:ascii="TimesNewRoman" w:hAnsi="TimesNewRoman" w:cs="TimesNewRoman"/>
          <w:color w:val="auto"/>
          <w:lang w:val="en-US"/>
        </w:rPr>
        <w:t xml:space="preserve">. The term "usability evaluation" is used to describe the entire test, including planning and conducting the evaluation </w:t>
      </w:r>
      <w:r w:rsidR="00172934" w:rsidRPr="007E6353">
        <w:rPr>
          <w:rFonts w:ascii="TimesNewRoman" w:hAnsi="TimesNewRoman" w:cs="TimesNewRoman"/>
          <w:color w:val="auto"/>
          <w:lang w:val="en-US"/>
        </w:rPr>
        <w:t>and</w:t>
      </w:r>
      <w:r w:rsidR="00775C25" w:rsidRPr="007E6353">
        <w:rPr>
          <w:rFonts w:ascii="TimesNewRoman" w:hAnsi="TimesNewRoman" w:cs="TimesNewRoman"/>
          <w:color w:val="auto"/>
          <w:lang w:val="en-US"/>
        </w:rPr>
        <w:t xml:space="preserve"> presenting the results. The goal of </w:t>
      </w:r>
      <w:r w:rsidR="00172934" w:rsidRPr="007E6353">
        <w:rPr>
          <w:rFonts w:ascii="TimesNewRoman" w:hAnsi="TimesNewRoman" w:cs="TimesNewRoman"/>
          <w:color w:val="auto"/>
          <w:lang w:val="en-US"/>
        </w:rPr>
        <w:t xml:space="preserve">a </w:t>
      </w:r>
      <w:r w:rsidR="00775C25" w:rsidRPr="007E6353">
        <w:rPr>
          <w:rFonts w:ascii="TimesNewRoman" w:hAnsi="TimesNewRoman" w:cs="TimesNewRoman"/>
          <w:color w:val="auto"/>
          <w:lang w:val="en-US"/>
        </w:rPr>
        <w:t>usability evaluation is to measure the usability of the system and identify usability problems</w:t>
      </w:r>
      <w:r w:rsidR="00775C25" w:rsidRPr="007E6353">
        <w:rPr>
          <w:color w:val="auto"/>
          <w:lang w:val="en-US"/>
        </w:rPr>
        <w:t xml:space="preserve"> </w:t>
      </w:r>
      <w:r w:rsidR="008B4D57">
        <w:rPr>
          <w:rFonts w:ascii="TimesNewRoman" w:hAnsi="TimesNewRoman" w:cs="TimesNewRoman"/>
          <w:color w:val="auto"/>
          <w:lang w:val="en-US"/>
        </w:rPr>
        <w:t>that</w:t>
      </w:r>
      <w:r w:rsidR="00775C25" w:rsidRPr="007E6353">
        <w:rPr>
          <w:rFonts w:ascii="TimesNewRoman" w:hAnsi="TimesNewRoman" w:cs="TimesNewRoman"/>
          <w:color w:val="auto"/>
          <w:lang w:val="en-US"/>
        </w:rPr>
        <w:t xml:space="preserve"> can lead to user confusion</w:t>
      </w:r>
      <w:r w:rsidR="00EE465A" w:rsidRPr="007E6353">
        <w:rPr>
          <w:rFonts w:ascii="TimesNewRoman" w:hAnsi="TimesNewRoman" w:cs="TimesNewRoman"/>
          <w:color w:val="auto"/>
          <w:lang w:val="en-US"/>
        </w:rPr>
        <w:t xml:space="preserve">, </w:t>
      </w:r>
      <w:r w:rsidR="00775C25" w:rsidRPr="007E6353">
        <w:rPr>
          <w:rFonts w:ascii="TimesNewRoman" w:hAnsi="TimesNewRoman" w:cs="TimesNewRoman"/>
          <w:color w:val="auto"/>
          <w:lang w:val="en-US"/>
        </w:rPr>
        <w:t>error</w:t>
      </w:r>
      <w:r w:rsidR="00EE465A" w:rsidRPr="007E6353">
        <w:rPr>
          <w:rFonts w:ascii="TimesNewRoman" w:hAnsi="TimesNewRoman" w:cs="TimesNewRoman"/>
          <w:color w:val="auto"/>
          <w:lang w:val="en-US"/>
        </w:rPr>
        <w:t>s</w:t>
      </w:r>
      <w:r w:rsidR="008B4D57">
        <w:rPr>
          <w:rFonts w:ascii="TimesNewRoman" w:hAnsi="TimesNewRoman" w:cs="TimesNewRoman"/>
          <w:color w:val="auto"/>
          <w:lang w:val="en-US"/>
        </w:rPr>
        <w:t>,</w:t>
      </w:r>
      <w:r w:rsidR="00EE465A" w:rsidRPr="007E6353">
        <w:rPr>
          <w:rFonts w:ascii="TimesNewRoman" w:hAnsi="TimesNewRoman" w:cs="TimesNewRoman"/>
          <w:color w:val="auto"/>
          <w:lang w:val="en-US"/>
        </w:rPr>
        <w:t xml:space="preserve"> </w:t>
      </w:r>
      <w:r w:rsidR="00775C25" w:rsidRPr="007E6353">
        <w:rPr>
          <w:rFonts w:ascii="TimesNewRoman" w:hAnsi="TimesNewRoman" w:cs="TimesNewRoman"/>
          <w:color w:val="auto"/>
          <w:lang w:val="en-US"/>
        </w:rPr>
        <w:t xml:space="preserve">or </w:t>
      </w:r>
      <w:r w:rsidR="00EE465A" w:rsidRPr="007E6353">
        <w:rPr>
          <w:rFonts w:ascii="TimesNewRoman" w:hAnsi="TimesNewRoman" w:cs="TimesNewRoman"/>
          <w:color w:val="auto"/>
          <w:lang w:val="en-US"/>
        </w:rPr>
        <w:t>dissatisfaction</w:t>
      </w:r>
      <w:r w:rsidR="00B62AC3" w:rsidRPr="007E6353">
        <w:rPr>
          <w:rFonts w:ascii="TimesNewRoman" w:hAnsi="TimesNewRoman" w:cs="TimesNewRoman"/>
          <w:color w:val="auto"/>
          <w:lang w:val="en-US"/>
        </w:rPr>
        <w:t xml:space="preserve"> </w:t>
      </w:r>
      <w:r w:rsidR="00B62AC3" w:rsidRPr="007E6353">
        <w:rPr>
          <w:color w:val="auto"/>
          <w:lang w:val="en-US"/>
        </w:rPr>
        <w:t>(</w:t>
      </w:r>
      <w:proofErr w:type="spellStart"/>
      <w:r w:rsidR="00B62AC3" w:rsidRPr="007E6353">
        <w:rPr>
          <w:color w:val="auto"/>
          <w:lang w:val="en-US"/>
        </w:rPr>
        <w:t>Lárusdóttir</w:t>
      </w:r>
      <w:proofErr w:type="spellEnd"/>
      <w:r w:rsidR="00B62AC3" w:rsidRPr="007E6353">
        <w:rPr>
          <w:color w:val="auto"/>
          <w:lang w:val="en-US"/>
        </w:rPr>
        <w:t>, 2009)</w:t>
      </w:r>
      <w:r w:rsidR="00775C25" w:rsidRPr="007E6353">
        <w:rPr>
          <w:rFonts w:ascii="TimesNewRoman" w:hAnsi="TimesNewRoman" w:cs="TimesNewRoman"/>
          <w:color w:val="auto"/>
          <w:lang w:val="en-US"/>
        </w:rPr>
        <w:t xml:space="preserve">. The user evaluation approach includes a set of methods that employs representative users to execute </w:t>
      </w:r>
      <w:r w:rsidR="007D4F49" w:rsidRPr="007E6353">
        <w:rPr>
          <w:rFonts w:ascii="TimesNewRoman" w:hAnsi="TimesNewRoman" w:cs="TimesNewRoman"/>
          <w:color w:val="auto"/>
          <w:lang w:val="en-US"/>
        </w:rPr>
        <w:t>some</w:t>
      </w:r>
      <w:r w:rsidR="00775C25" w:rsidRPr="007E6353">
        <w:rPr>
          <w:rFonts w:ascii="TimesNewRoman" w:hAnsi="TimesNewRoman" w:cs="TimesNewRoman"/>
          <w:color w:val="auto"/>
          <w:lang w:val="en-US"/>
        </w:rPr>
        <w:t xml:space="preserve"> tasks on a selected system</w:t>
      </w:r>
      <w:r w:rsidR="00172934" w:rsidRPr="007E6353">
        <w:rPr>
          <w:rFonts w:ascii="TimesNewRoman" w:hAnsi="TimesNewRoman" w:cs="TimesNewRoman"/>
          <w:color w:val="auto"/>
          <w:lang w:val="en-US"/>
        </w:rPr>
        <w:t>.</w:t>
      </w:r>
      <w:r w:rsidR="0006235E" w:rsidRPr="007E6353">
        <w:rPr>
          <w:rFonts w:ascii="TimesNewRoman" w:hAnsi="TimesNewRoman" w:cs="TimesNewRoman"/>
          <w:color w:val="auto"/>
          <w:lang w:val="en-US"/>
        </w:rPr>
        <w:t xml:space="preserve"> </w:t>
      </w:r>
      <w:r w:rsidR="00172934" w:rsidRPr="007E6353">
        <w:rPr>
          <w:rFonts w:ascii="TimesNewRoman" w:hAnsi="TimesNewRoman" w:cs="TimesNewRoman"/>
          <w:color w:val="auto"/>
          <w:lang w:val="en-US"/>
        </w:rPr>
        <w:t xml:space="preserve">The </w:t>
      </w:r>
      <w:r w:rsidR="00775C25" w:rsidRPr="007E6353">
        <w:rPr>
          <w:rFonts w:ascii="TimesNewRoman" w:hAnsi="TimesNewRoman" w:cs="TimesNewRoman"/>
          <w:color w:val="auto"/>
          <w:lang w:val="en-US"/>
        </w:rPr>
        <w:t>users' performance and satisfaction with the interface</w:t>
      </w:r>
      <w:r w:rsidR="00172934" w:rsidRPr="007E6353">
        <w:rPr>
          <w:rFonts w:ascii="TimesNewRoman" w:hAnsi="TimesNewRoman" w:cs="TimesNewRoman"/>
          <w:color w:val="auto"/>
          <w:lang w:val="en-US"/>
        </w:rPr>
        <w:t xml:space="preserve"> are then recorded</w:t>
      </w:r>
      <w:r w:rsidR="00775C25" w:rsidRPr="007E6353">
        <w:rPr>
          <w:rFonts w:ascii="TimesNewRoman" w:hAnsi="TimesNewRoman" w:cs="TimesNewRoman"/>
          <w:color w:val="auto"/>
          <w:lang w:val="en-US"/>
        </w:rPr>
        <w:t>.</w:t>
      </w:r>
      <w:r w:rsidR="00775C25" w:rsidRPr="007E6353">
        <w:rPr>
          <w:rStyle w:val="style81"/>
          <w:b/>
          <w:bCs/>
          <w:color w:val="auto"/>
          <w:lang w:val="en-US"/>
        </w:rPr>
        <w:t xml:space="preserve"> </w:t>
      </w:r>
      <w:r w:rsidR="00775C25" w:rsidRPr="007E6353">
        <w:rPr>
          <w:rFonts w:ascii="TimesNewRoman" w:hAnsi="TimesNewRoman" w:cs="TimesNewRoman"/>
          <w:color w:val="auto"/>
          <w:lang w:val="en-US"/>
        </w:rPr>
        <w:t>The most common</w:t>
      </w:r>
      <w:r w:rsidR="00674357" w:rsidRPr="007E6353">
        <w:rPr>
          <w:rFonts w:ascii="TimesNewRoman" w:hAnsi="TimesNewRoman" w:cs="TimesNewRoman"/>
          <w:color w:val="auto"/>
          <w:lang w:val="en-US"/>
        </w:rPr>
        <w:t>, valuable</w:t>
      </w:r>
      <w:r w:rsidR="008B4D57">
        <w:rPr>
          <w:rFonts w:ascii="TimesNewRoman" w:hAnsi="TimesNewRoman" w:cs="TimesNewRoman"/>
          <w:color w:val="auto"/>
          <w:lang w:val="en-US"/>
        </w:rPr>
        <w:t>,</w:t>
      </w:r>
      <w:r w:rsidR="00775C25" w:rsidRPr="007E6353">
        <w:rPr>
          <w:rFonts w:ascii="TimesNewRoman" w:hAnsi="TimesNewRoman" w:cs="TimesNewRoman"/>
          <w:color w:val="auto"/>
          <w:lang w:val="en-US"/>
        </w:rPr>
        <w:t xml:space="preserve"> and useful method in this category is user testing</w:t>
      </w:r>
      <w:r w:rsidR="00172934" w:rsidRPr="007E6353">
        <w:rPr>
          <w:rFonts w:ascii="TimesNewRoman" w:hAnsi="TimesNewRoman" w:cs="TimesNewRoman"/>
          <w:color w:val="auto"/>
          <w:lang w:val="en-US"/>
        </w:rPr>
        <w:t>. S</w:t>
      </w:r>
      <w:r w:rsidR="00775C25" w:rsidRPr="007E6353">
        <w:rPr>
          <w:rFonts w:ascii="TimesNewRoman" w:hAnsi="TimesNewRoman" w:cs="TimesNewRoman"/>
          <w:color w:val="auto"/>
          <w:lang w:val="en-US"/>
        </w:rPr>
        <w:t>uggested technique</w:t>
      </w:r>
      <w:r w:rsidR="006719A8" w:rsidRPr="007E6353">
        <w:rPr>
          <w:rFonts w:ascii="TimesNewRoman" w:hAnsi="TimesNewRoman" w:cs="TimesNewRoman"/>
          <w:color w:val="auto"/>
          <w:lang w:val="en-US"/>
        </w:rPr>
        <w:t>s</w:t>
      </w:r>
      <w:r w:rsidR="00775C25" w:rsidRPr="007E6353">
        <w:rPr>
          <w:rFonts w:ascii="TimesNewRoman" w:hAnsi="TimesNewRoman" w:cs="TimesNewRoman"/>
          <w:color w:val="auto"/>
          <w:lang w:val="en-US"/>
        </w:rPr>
        <w:t xml:space="preserve"> during a user</w:t>
      </w:r>
      <w:r w:rsidR="008B4D57">
        <w:rPr>
          <w:rFonts w:ascii="TimesNewRoman" w:hAnsi="TimesNewRoman" w:cs="TimesNewRoman"/>
          <w:color w:val="auto"/>
          <w:lang w:val="en-US"/>
        </w:rPr>
        <w:t>-</w:t>
      </w:r>
      <w:r w:rsidR="00775C25" w:rsidRPr="007E6353">
        <w:rPr>
          <w:rFonts w:ascii="TimesNewRoman" w:hAnsi="TimesNewRoman" w:cs="TimesNewRoman"/>
          <w:color w:val="auto"/>
          <w:lang w:val="en-US"/>
        </w:rPr>
        <w:t xml:space="preserve">testing session </w:t>
      </w:r>
      <w:r w:rsidR="008B4D57">
        <w:rPr>
          <w:rFonts w:ascii="TimesNewRoman" w:hAnsi="TimesNewRoman" w:cs="TimesNewRoman"/>
          <w:color w:val="auto"/>
          <w:lang w:val="en-US"/>
        </w:rPr>
        <w:t>include</w:t>
      </w:r>
      <w:r w:rsidR="00775C25" w:rsidRPr="007E6353">
        <w:rPr>
          <w:rFonts w:ascii="TimesNewRoman" w:hAnsi="TimesNewRoman" w:cs="TimesNewRoman"/>
          <w:color w:val="auto"/>
          <w:lang w:val="en-US"/>
        </w:rPr>
        <w:t xml:space="preserve"> th</w:t>
      </w:r>
      <w:r w:rsidR="006C7161" w:rsidRPr="007E6353">
        <w:rPr>
          <w:rFonts w:ascii="TimesNewRoman" w:hAnsi="TimesNewRoman" w:cs="TimesNewRoman"/>
          <w:color w:val="auto"/>
          <w:lang w:val="en-US"/>
        </w:rPr>
        <w:t>e th</w:t>
      </w:r>
      <w:r w:rsidR="00775C25" w:rsidRPr="007E6353">
        <w:rPr>
          <w:rFonts w:ascii="TimesNewRoman" w:hAnsi="TimesNewRoman" w:cs="TimesNewRoman"/>
          <w:color w:val="auto"/>
          <w:lang w:val="en-US"/>
        </w:rPr>
        <w:t>ink</w:t>
      </w:r>
      <w:r w:rsidR="008B4D57">
        <w:rPr>
          <w:rFonts w:ascii="TimesNewRoman" w:hAnsi="TimesNewRoman" w:cs="TimesNewRoman"/>
          <w:color w:val="auto"/>
          <w:lang w:val="en-US"/>
        </w:rPr>
        <w:t>-</w:t>
      </w:r>
      <w:r w:rsidR="00775C25" w:rsidRPr="007E6353">
        <w:rPr>
          <w:rFonts w:ascii="TimesNewRoman" w:hAnsi="TimesNewRoman" w:cs="TimesNewRoman"/>
          <w:color w:val="auto"/>
          <w:lang w:val="en-US"/>
        </w:rPr>
        <w:t>aloud method, field observation, questionnaires</w:t>
      </w:r>
      <w:r w:rsidR="008B4D57">
        <w:rPr>
          <w:rFonts w:ascii="TimesNewRoman" w:hAnsi="TimesNewRoman" w:cs="TimesNewRoman"/>
          <w:color w:val="auto"/>
          <w:lang w:val="en-US"/>
        </w:rPr>
        <w:t>,</w:t>
      </w:r>
      <w:r w:rsidR="00775C25" w:rsidRPr="007E6353">
        <w:rPr>
          <w:rFonts w:ascii="TimesNewRoman" w:hAnsi="TimesNewRoman" w:cs="TimesNewRoman"/>
          <w:color w:val="auto"/>
          <w:lang w:val="en-US"/>
        </w:rPr>
        <w:t xml:space="preserve"> and interviews </w:t>
      </w:r>
      <w:r w:rsidR="00775C25" w:rsidRPr="007E6353">
        <w:rPr>
          <w:color w:val="auto"/>
          <w:lang w:val="en-US"/>
        </w:rPr>
        <w:t>(</w:t>
      </w:r>
      <w:proofErr w:type="spellStart"/>
      <w:r w:rsidR="00775C25" w:rsidRPr="007E6353">
        <w:rPr>
          <w:color w:val="auto"/>
          <w:lang w:val="en-US"/>
        </w:rPr>
        <w:t>Hasan</w:t>
      </w:r>
      <w:proofErr w:type="spellEnd"/>
      <w:r w:rsidR="00775C25" w:rsidRPr="007E6353">
        <w:rPr>
          <w:color w:val="auto"/>
          <w:lang w:val="en-US"/>
        </w:rPr>
        <w:t>, 2009)</w:t>
      </w:r>
      <w:r w:rsidR="00C4280D" w:rsidRPr="007E6353">
        <w:rPr>
          <w:rFonts w:ascii="TimesNewRoman" w:hAnsi="TimesNewRoman" w:cs="TimesNewRoman"/>
          <w:color w:val="auto"/>
          <w:lang w:val="en-US"/>
        </w:rPr>
        <w:t>:</w:t>
      </w:r>
      <w:r w:rsidR="00775C25" w:rsidRPr="007E6353">
        <w:rPr>
          <w:rFonts w:ascii="TimesNewRoman" w:hAnsi="TimesNewRoman" w:cs="TimesNewRoman"/>
          <w:color w:val="auto"/>
          <w:lang w:val="en-US"/>
        </w:rPr>
        <w:t xml:space="preserve">  </w:t>
      </w:r>
    </w:p>
    <w:p w:rsidR="00775C25" w:rsidRPr="007A0D0C" w:rsidRDefault="00775C25" w:rsidP="007A0D0C">
      <w:pPr>
        <w:spacing w:before="240" w:after="60" w:line="240" w:lineRule="auto"/>
        <w:jc w:val="left"/>
        <w:rPr>
          <w:rFonts w:ascii="Verdana" w:eastAsia="Times New Roman" w:hAnsi="Verdana" w:cs="Arial"/>
          <w:i/>
          <w:sz w:val="18"/>
        </w:rPr>
      </w:pPr>
      <w:r w:rsidRPr="007A0D0C">
        <w:rPr>
          <w:rFonts w:ascii="Verdana" w:eastAsia="Times New Roman" w:hAnsi="Verdana" w:cs="Arial"/>
          <w:bCs/>
          <w:i/>
          <w:color w:val="auto"/>
          <w:sz w:val="18"/>
        </w:rPr>
        <w:t>User Testing</w:t>
      </w:r>
    </w:p>
    <w:p w:rsidR="00F82019" w:rsidRDefault="0013600D" w:rsidP="000960B1">
      <w:pPr>
        <w:spacing w:line="240" w:lineRule="auto"/>
        <w:ind w:firstLine="720"/>
        <w:rPr>
          <w:rFonts w:ascii="TimesNewRoman" w:hAnsi="TimesNewRoman" w:cs="TimesNewRoman"/>
          <w:color w:val="auto"/>
          <w:lang w:val="en-US"/>
        </w:rPr>
      </w:pPr>
      <w:r w:rsidRPr="007E6353">
        <w:rPr>
          <w:rFonts w:ascii="TimesNewRoman" w:hAnsi="TimesNewRoman" w:cs="TimesNewRoman"/>
          <w:color w:val="auto"/>
          <w:lang w:val="en-US"/>
        </w:rPr>
        <w:t>According to Stone et al.</w:t>
      </w:r>
      <w:r w:rsidRPr="007E6353">
        <w:rPr>
          <w:color w:val="auto"/>
          <w:lang w:val="en-US"/>
        </w:rPr>
        <w:t xml:space="preserve"> (2005)</w:t>
      </w:r>
      <w:r w:rsidR="00B9309E" w:rsidRPr="007E6353">
        <w:rPr>
          <w:rFonts w:ascii="TimesNewRoman" w:hAnsi="TimesNewRoman" w:cs="TimesNewRoman"/>
          <w:color w:val="auto"/>
          <w:lang w:val="en-US"/>
        </w:rPr>
        <w:t xml:space="preserve">, </w:t>
      </w:r>
      <w:r w:rsidRPr="007E6353">
        <w:rPr>
          <w:rFonts w:ascii="TimesNewRoman" w:hAnsi="TimesNewRoman" w:cs="TimesNewRoman"/>
          <w:color w:val="auto"/>
          <w:lang w:val="en-US"/>
        </w:rPr>
        <w:t>w</w:t>
      </w:r>
      <w:r w:rsidR="00775C25" w:rsidRPr="007E6353">
        <w:rPr>
          <w:rFonts w:ascii="TimesNewRoman" w:hAnsi="TimesNewRoman" w:cs="TimesNewRoman"/>
          <w:color w:val="auto"/>
          <w:lang w:val="en-US"/>
        </w:rPr>
        <w:t xml:space="preserve">hen users </w:t>
      </w:r>
      <w:r w:rsidR="00172934" w:rsidRPr="007E6353">
        <w:rPr>
          <w:rFonts w:ascii="TimesNewRoman" w:hAnsi="TimesNewRoman" w:cs="TimesNewRoman"/>
          <w:color w:val="auto"/>
          <w:lang w:val="en-US"/>
        </w:rPr>
        <w:t>use</w:t>
      </w:r>
      <w:r w:rsidR="00775C25" w:rsidRPr="007E6353">
        <w:rPr>
          <w:rFonts w:ascii="TimesNewRoman" w:hAnsi="TimesNewRoman" w:cs="TimesNewRoman"/>
          <w:color w:val="auto"/>
          <w:lang w:val="en-US"/>
        </w:rPr>
        <w:t xml:space="preserve"> a system, they work toward</w:t>
      </w:r>
      <w:r w:rsidR="006719A8" w:rsidRPr="007E6353">
        <w:rPr>
          <w:rFonts w:ascii="TimesNewRoman" w:hAnsi="TimesNewRoman" w:cs="TimesNewRoman"/>
          <w:color w:val="auto"/>
          <w:lang w:val="en-US"/>
        </w:rPr>
        <w:t>s</w:t>
      </w:r>
      <w:r w:rsidR="00775C25" w:rsidRPr="007E6353">
        <w:rPr>
          <w:rFonts w:ascii="TimesNewRoman" w:hAnsi="TimesNewRoman" w:cs="TimesNewRoman"/>
          <w:color w:val="auto"/>
          <w:lang w:val="en-US"/>
        </w:rPr>
        <w:t xml:space="preserve"> accomplishing specific goals in their minds. A goal is an abstract end result indicating what is to be achieved</w:t>
      </w:r>
      <w:r w:rsidR="008B4D57">
        <w:rPr>
          <w:rFonts w:ascii="TimesNewRoman" w:hAnsi="TimesNewRoman" w:cs="TimesNewRoman"/>
          <w:color w:val="auto"/>
          <w:lang w:val="en-US"/>
        </w:rPr>
        <w:t>,</w:t>
      </w:r>
      <w:r w:rsidR="00775C25" w:rsidRPr="007E6353">
        <w:rPr>
          <w:rFonts w:ascii="TimesNewRoman" w:hAnsi="TimesNewRoman" w:cs="TimesNewRoman"/>
          <w:color w:val="auto"/>
          <w:lang w:val="en-US"/>
        </w:rPr>
        <w:t xml:space="preserve"> and </w:t>
      </w:r>
      <w:r w:rsidR="008B4D57">
        <w:rPr>
          <w:rFonts w:ascii="TimesNewRoman" w:hAnsi="TimesNewRoman" w:cs="TimesNewRoman"/>
          <w:color w:val="auto"/>
          <w:lang w:val="en-US"/>
        </w:rPr>
        <w:t xml:space="preserve">it </w:t>
      </w:r>
      <w:r w:rsidR="00775C25" w:rsidRPr="007E6353">
        <w:rPr>
          <w:rFonts w:ascii="TimesNewRoman" w:hAnsi="TimesNewRoman" w:cs="TimesNewRoman"/>
          <w:color w:val="auto"/>
          <w:lang w:val="en-US"/>
        </w:rPr>
        <w:t xml:space="preserve">can be </w:t>
      </w:r>
      <w:r w:rsidR="008B4D57">
        <w:rPr>
          <w:rFonts w:ascii="TimesNewRoman" w:hAnsi="TimesNewRoman" w:cs="TimesNewRoman"/>
          <w:color w:val="auto"/>
          <w:lang w:val="en-US"/>
        </w:rPr>
        <w:t>attained</w:t>
      </w:r>
      <w:r w:rsidR="00775C25" w:rsidRPr="007E6353">
        <w:rPr>
          <w:rFonts w:ascii="TimesNewRoman" w:hAnsi="TimesNewRoman" w:cs="TimesNewRoman"/>
          <w:color w:val="auto"/>
          <w:lang w:val="en-US"/>
        </w:rPr>
        <w:t xml:space="preserve"> in numerous ways. Consequently, each goal breaks down into tasks specifying what a person has to do, and then each task decomposes into an individual step that needs to be undertaken</w:t>
      </w:r>
      <w:r w:rsidR="00775C25" w:rsidRPr="007E6353">
        <w:rPr>
          <w:color w:val="auto"/>
          <w:lang w:val="en-US"/>
        </w:rPr>
        <w:t>.</w:t>
      </w:r>
      <w:r w:rsidR="00775C25" w:rsidRPr="007E6353">
        <w:rPr>
          <w:rFonts w:ascii="TimesNewRoman" w:hAnsi="TimesNewRoman" w:cs="TimesNewRoman"/>
          <w:color w:val="auto"/>
          <w:lang w:val="en-US"/>
        </w:rPr>
        <w:t xml:space="preserve"> In fact, user testing must be a sampling process</w:t>
      </w:r>
      <w:r w:rsidR="008B4D57">
        <w:rPr>
          <w:rFonts w:ascii="TimesNewRoman" w:hAnsi="TimesNewRoman" w:cs="TimesNewRoman"/>
          <w:color w:val="auto"/>
          <w:lang w:val="en-US"/>
        </w:rPr>
        <w:t>,</w:t>
      </w:r>
      <w:r w:rsidR="00C15C6B" w:rsidRPr="007E6353">
        <w:rPr>
          <w:rFonts w:ascii="TimesNewRoman" w:hAnsi="TimesNewRoman" w:cs="TimesNewRoman"/>
          <w:color w:val="auto"/>
          <w:lang w:val="en-US"/>
        </w:rPr>
        <w:t xml:space="preserve"> and u</w:t>
      </w:r>
      <w:r w:rsidR="00775C25" w:rsidRPr="007E6353">
        <w:rPr>
          <w:rFonts w:ascii="TimesNewRoman" w:hAnsi="TimesNewRoman" w:cs="TimesNewRoman"/>
          <w:color w:val="auto"/>
          <w:lang w:val="en-US"/>
        </w:rPr>
        <w:t xml:space="preserve">sers should be able to do basic tasks correctly and quickly. To select tested tasks, </w:t>
      </w:r>
      <w:r w:rsidR="003C1295" w:rsidRPr="007E6353">
        <w:rPr>
          <w:rFonts w:ascii="TimesNewRoman" w:hAnsi="TimesNewRoman" w:cs="TimesNewRoman"/>
          <w:color w:val="auto"/>
          <w:lang w:val="en-US"/>
        </w:rPr>
        <w:t xml:space="preserve">the </w:t>
      </w:r>
      <w:r w:rsidR="00775C25" w:rsidRPr="007E6353">
        <w:rPr>
          <w:rFonts w:ascii="TimesNewRoman" w:hAnsi="TimesNewRoman" w:cs="TimesNewRoman"/>
          <w:color w:val="auto"/>
          <w:lang w:val="en-US"/>
        </w:rPr>
        <w:t xml:space="preserve">examiner begins </w:t>
      </w:r>
      <w:r w:rsidR="00172934" w:rsidRPr="007E6353">
        <w:rPr>
          <w:rFonts w:ascii="TimesNewRoman" w:hAnsi="TimesNewRoman" w:cs="TimesNewRoman"/>
          <w:color w:val="auto"/>
          <w:lang w:val="en-US"/>
        </w:rPr>
        <w:t>by</w:t>
      </w:r>
      <w:r w:rsidR="00775C25" w:rsidRPr="007E6353">
        <w:rPr>
          <w:rFonts w:ascii="TimesNewRoman" w:hAnsi="TimesNewRoman" w:cs="TimesNewRoman"/>
          <w:color w:val="auto"/>
          <w:lang w:val="en-US"/>
        </w:rPr>
        <w:t xml:space="preserve"> exploring all the tasks within the website then narrowing them down to</w:t>
      </w:r>
      <w:r w:rsidR="008B4D57">
        <w:rPr>
          <w:rFonts w:ascii="TimesNewRoman" w:hAnsi="TimesNewRoman" w:cs="TimesNewRoman"/>
          <w:color w:val="auto"/>
          <w:lang w:val="en-US"/>
        </w:rPr>
        <w:t xml:space="preserve"> those that</w:t>
      </w:r>
      <w:r w:rsidR="00172934" w:rsidRPr="007E6353">
        <w:rPr>
          <w:rFonts w:ascii="TimesNewRoman" w:hAnsi="TimesNewRoman" w:cs="TimesNewRoman"/>
          <w:color w:val="auto"/>
          <w:lang w:val="en-US"/>
        </w:rPr>
        <w:t xml:space="preserve"> are the </w:t>
      </w:r>
      <w:r w:rsidR="00775C25" w:rsidRPr="007E6353">
        <w:rPr>
          <w:rFonts w:ascii="TimesNewRoman" w:hAnsi="TimesNewRoman" w:cs="TimesNewRoman"/>
          <w:color w:val="auto"/>
          <w:lang w:val="en-US"/>
        </w:rPr>
        <w:t xml:space="preserve">most important to users. A good task is one that discovers a usability problem or </w:t>
      </w:r>
      <w:r w:rsidR="001F2F22" w:rsidRPr="007E6353">
        <w:rPr>
          <w:rFonts w:ascii="TimesNewRoman" w:hAnsi="TimesNewRoman" w:cs="TimesNewRoman"/>
          <w:color w:val="auto"/>
          <w:lang w:val="en-US"/>
        </w:rPr>
        <w:t xml:space="preserve">one </w:t>
      </w:r>
      <w:r w:rsidR="008B4D57">
        <w:rPr>
          <w:rFonts w:ascii="TimesNewRoman" w:hAnsi="TimesNewRoman" w:cs="TimesNewRoman"/>
          <w:color w:val="auto"/>
          <w:lang w:val="en-US"/>
        </w:rPr>
        <w:t>that</w:t>
      </w:r>
      <w:r w:rsidR="00BB25C8" w:rsidRPr="007E6353">
        <w:rPr>
          <w:rFonts w:ascii="TimesNewRoman" w:hAnsi="TimesNewRoman" w:cs="TimesNewRoman"/>
          <w:color w:val="auto"/>
          <w:lang w:val="en-US"/>
        </w:rPr>
        <w:t xml:space="preserve"> reveals an error that </w:t>
      </w:r>
      <w:r w:rsidR="00775C25" w:rsidRPr="007E6353">
        <w:rPr>
          <w:rFonts w:ascii="TimesNewRoman" w:hAnsi="TimesNewRoman" w:cs="TimesNewRoman"/>
          <w:color w:val="auto"/>
          <w:lang w:val="en-US"/>
        </w:rPr>
        <w:t xml:space="preserve">is difficult to recover from. </w:t>
      </w:r>
      <w:r w:rsidR="0070275C" w:rsidRPr="007E6353">
        <w:rPr>
          <w:rFonts w:ascii="TimesNewRoman" w:hAnsi="TimesNewRoman" w:cs="TimesNewRoman"/>
          <w:color w:val="auto"/>
          <w:lang w:val="en-US"/>
        </w:rPr>
        <w:t>T</w:t>
      </w:r>
      <w:r w:rsidR="00775C25" w:rsidRPr="007E6353">
        <w:rPr>
          <w:rFonts w:ascii="TimesNewRoman" w:hAnsi="TimesNewRoman" w:cs="TimesNewRoman"/>
          <w:color w:val="auto"/>
          <w:lang w:val="en-US"/>
        </w:rPr>
        <w:t xml:space="preserve">he next step is how to present </w:t>
      </w:r>
      <w:r w:rsidR="0070275C" w:rsidRPr="007E6353">
        <w:rPr>
          <w:rFonts w:ascii="TimesNewRoman" w:hAnsi="TimesNewRoman" w:cs="TimesNewRoman"/>
          <w:color w:val="auto"/>
          <w:lang w:val="en-US"/>
        </w:rPr>
        <w:t>selected tasks</w:t>
      </w:r>
      <w:r w:rsidR="00775C25" w:rsidRPr="007E6353">
        <w:rPr>
          <w:rFonts w:ascii="TimesNewRoman" w:hAnsi="TimesNewRoman" w:cs="TimesNewRoman"/>
          <w:color w:val="auto"/>
          <w:lang w:val="en-US"/>
        </w:rPr>
        <w:t xml:space="preserve"> to the participants</w:t>
      </w:r>
      <w:r w:rsidR="0070275C" w:rsidRPr="007E6353">
        <w:rPr>
          <w:rFonts w:ascii="TimesNewRoman" w:hAnsi="TimesNewRoman" w:cs="TimesNewRoman"/>
          <w:color w:val="auto"/>
          <w:lang w:val="en-US"/>
        </w:rPr>
        <w:t>, and o</w:t>
      </w:r>
      <w:r w:rsidR="00775C25" w:rsidRPr="007E6353">
        <w:rPr>
          <w:rFonts w:ascii="TimesNewRoman" w:hAnsi="TimesNewRoman" w:cs="TimesNewRoman"/>
          <w:color w:val="auto"/>
          <w:lang w:val="en-US"/>
        </w:rPr>
        <w:t xml:space="preserve">ne way </w:t>
      </w:r>
      <w:r w:rsidR="0070275C" w:rsidRPr="007E6353">
        <w:rPr>
          <w:rFonts w:ascii="TimesNewRoman" w:hAnsi="TimesNewRoman" w:cs="TimesNewRoman"/>
          <w:color w:val="auto"/>
          <w:lang w:val="en-US"/>
        </w:rPr>
        <w:t>to do th</w:t>
      </w:r>
      <w:r w:rsidR="008B4D57">
        <w:rPr>
          <w:rFonts w:ascii="TimesNewRoman" w:hAnsi="TimesNewRoman" w:cs="TimesNewRoman"/>
          <w:color w:val="auto"/>
          <w:lang w:val="en-US"/>
        </w:rPr>
        <w:t>is</w:t>
      </w:r>
      <w:r w:rsidR="0070275C" w:rsidRPr="007E6353">
        <w:rPr>
          <w:rFonts w:ascii="TimesNewRoman" w:hAnsi="TimesNewRoman" w:cs="TimesNewRoman"/>
          <w:color w:val="auto"/>
          <w:lang w:val="en-US"/>
        </w:rPr>
        <w:t xml:space="preserve"> </w:t>
      </w:r>
      <w:r w:rsidR="00775C25" w:rsidRPr="007E6353">
        <w:rPr>
          <w:rFonts w:ascii="TimesNewRoman" w:hAnsi="TimesNewRoman" w:cs="TimesNewRoman"/>
          <w:color w:val="auto"/>
          <w:lang w:val="en-US"/>
        </w:rPr>
        <w:t xml:space="preserve">is to use a “scenario” in which the task is embedded in a realistic story. A good scenario is short, in the users' words, and directly linked to </w:t>
      </w:r>
      <w:r w:rsidR="00BB25C8" w:rsidRPr="007E6353">
        <w:rPr>
          <w:rFonts w:ascii="TimesNewRoman" w:hAnsi="TimesNewRoman" w:cs="TimesNewRoman"/>
          <w:color w:val="auto"/>
          <w:lang w:val="en-US"/>
        </w:rPr>
        <w:t xml:space="preserve">the user's everyday </w:t>
      </w:r>
      <w:r w:rsidR="00775C25" w:rsidRPr="007E6353">
        <w:rPr>
          <w:rFonts w:ascii="TimesNewRoman" w:hAnsi="TimesNewRoman" w:cs="TimesNewRoman"/>
          <w:color w:val="auto"/>
          <w:lang w:val="en-US"/>
        </w:rPr>
        <w:t>tasks and concerns</w:t>
      </w:r>
      <w:r w:rsidR="00BB25C8" w:rsidRPr="007E6353">
        <w:rPr>
          <w:rFonts w:ascii="TimesNewRoman" w:hAnsi="TimesNewRoman" w:cs="TimesNewRoman"/>
          <w:color w:val="auto"/>
          <w:lang w:val="en-US"/>
        </w:rPr>
        <w:t>.</w:t>
      </w:r>
      <w:r w:rsidR="00775C25" w:rsidRPr="007E6353">
        <w:rPr>
          <w:rFonts w:ascii="TimesNewRoman" w:hAnsi="TimesNewRoman" w:cs="TimesNewRoman"/>
          <w:color w:val="auto"/>
          <w:lang w:val="en-US"/>
        </w:rPr>
        <w:t xml:space="preserve"> </w:t>
      </w:r>
      <w:r w:rsidR="00BB25C8" w:rsidRPr="007E6353">
        <w:rPr>
          <w:rFonts w:ascii="TimesNewRoman" w:hAnsi="TimesNewRoman" w:cs="TimesNewRoman"/>
          <w:color w:val="auto"/>
          <w:lang w:val="en-US"/>
        </w:rPr>
        <w:t>I</w:t>
      </w:r>
      <w:r w:rsidR="00775C25" w:rsidRPr="007E6353">
        <w:rPr>
          <w:rFonts w:ascii="TimesNewRoman" w:hAnsi="TimesNewRoman" w:cs="TimesNewRoman"/>
          <w:color w:val="auto"/>
          <w:lang w:val="en-US"/>
        </w:rPr>
        <w:t xml:space="preserve">t does not give the steps </w:t>
      </w:r>
      <w:r w:rsidR="00F82019" w:rsidRPr="007E6353">
        <w:rPr>
          <w:rFonts w:ascii="TimesNewRoman" w:hAnsi="TimesNewRoman" w:cs="TimesNewRoman"/>
          <w:color w:val="auto"/>
          <w:lang w:val="en-US"/>
        </w:rPr>
        <w:t>for doing the task</w:t>
      </w:r>
      <w:r w:rsidR="008B4D57">
        <w:rPr>
          <w:rFonts w:ascii="TimesNewRoman" w:hAnsi="TimesNewRoman" w:cs="TimesNewRoman"/>
          <w:color w:val="auto"/>
          <w:lang w:val="en-US"/>
        </w:rPr>
        <w:t>,</w:t>
      </w:r>
      <w:r w:rsidR="00F82019" w:rsidRPr="007E6353">
        <w:rPr>
          <w:rFonts w:ascii="TimesNewRoman" w:hAnsi="TimesNewRoman" w:cs="TimesNewRoman"/>
          <w:color w:val="auto"/>
          <w:lang w:val="en-US"/>
        </w:rPr>
        <w:t xml:space="preserve"> </w:t>
      </w:r>
      <w:r w:rsidR="00775C25" w:rsidRPr="007E6353">
        <w:rPr>
          <w:rFonts w:ascii="TimesNewRoman" w:hAnsi="TimesNewRoman" w:cs="TimesNewRoman"/>
          <w:color w:val="auto"/>
          <w:lang w:val="en-US"/>
        </w:rPr>
        <w:t>since the point of the test is to see if a user can figure out the required steps</w:t>
      </w:r>
      <w:r w:rsidR="008B4D57">
        <w:rPr>
          <w:rFonts w:ascii="TimesNewRoman" w:hAnsi="TimesNewRoman" w:cs="TimesNewRoman"/>
          <w:color w:val="auto"/>
          <w:lang w:val="en-US"/>
        </w:rPr>
        <w:t xml:space="preserve"> alone</w:t>
      </w:r>
      <w:r w:rsidRPr="007E6353">
        <w:rPr>
          <w:rFonts w:ascii="TimesNewRoman" w:hAnsi="TimesNewRoman" w:cs="TimesNewRoman"/>
          <w:color w:val="auto"/>
          <w:lang w:val="en-US"/>
        </w:rPr>
        <w:t>.</w:t>
      </w:r>
      <w:r w:rsidR="00775C25" w:rsidRPr="007E6353">
        <w:rPr>
          <w:rFonts w:ascii="TimesNewRoman" w:hAnsi="TimesNewRoman" w:cs="TimesNewRoman"/>
          <w:color w:val="auto"/>
          <w:lang w:val="en-US"/>
        </w:rPr>
        <w:t xml:space="preserve"> </w:t>
      </w:r>
    </w:p>
    <w:p w:rsidR="000960B1" w:rsidRPr="007E6353" w:rsidRDefault="000960B1" w:rsidP="000960B1">
      <w:pPr>
        <w:spacing w:line="240" w:lineRule="auto"/>
        <w:ind w:firstLine="720"/>
        <w:rPr>
          <w:rFonts w:ascii="TimesNewRoman" w:hAnsi="TimesNewRoman" w:cs="TimesNewRoman"/>
          <w:color w:val="auto"/>
          <w:lang w:val="en-US"/>
        </w:rPr>
      </w:pPr>
    </w:p>
    <w:p w:rsidR="00775C25" w:rsidRDefault="00775C25" w:rsidP="00D71A3D">
      <w:pPr>
        <w:spacing w:line="240" w:lineRule="auto"/>
        <w:ind w:firstLine="720"/>
        <w:rPr>
          <w:rFonts w:ascii="TimesNewRoman" w:hAnsi="TimesNewRoman" w:cs="TimesNewRoman"/>
          <w:color w:val="auto"/>
          <w:lang w:val="en-US"/>
        </w:rPr>
      </w:pPr>
      <w:r w:rsidRPr="007E6353">
        <w:rPr>
          <w:rFonts w:ascii="TimesNewRoman" w:hAnsi="TimesNewRoman" w:cs="TimesNewRoman"/>
          <w:color w:val="auto"/>
          <w:lang w:val="en-US"/>
        </w:rPr>
        <w:t>It</w:t>
      </w:r>
      <w:r w:rsidR="00B66FD1" w:rsidRPr="007E6353">
        <w:rPr>
          <w:rFonts w:ascii="TimesNewRoman" w:hAnsi="TimesNewRoman" w:cs="TimesNewRoman"/>
          <w:color w:val="auto"/>
          <w:lang w:val="en-US"/>
        </w:rPr>
        <w:t xml:space="preserve"> i</w:t>
      </w:r>
      <w:r w:rsidRPr="007E6353">
        <w:rPr>
          <w:rFonts w:ascii="TimesNewRoman" w:hAnsi="TimesNewRoman" w:cs="TimesNewRoman"/>
          <w:color w:val="auto"/>
          <w:lang w:val="en-US"/>
        </w:rPr>
        <w:t xml:space="preserve">s important to test users individually and let them solve problems on their own. </w:t>
      </w:r>
      <w:r w:rsidR="00B66FD1" w:rsidRPr="007E6353">
        <w:rPr>
          <w:rFonts w:ascii="TimesNewRoman" w:hAnsi="TimesNewRoman" w:cs="TimesNewRoman"/>
          <w:color w:val="auto"/>
          <w:lang w:val="en-US"/>
        </w:rPr>
        <w:t xml:space="preserve">Actually, the purpose of </w:t>
      </w:r>
      <w:r w:rsidR="00FB15C2" w:rsidRPr="007E6353">
        <w:rPr>
          <w:rFonts w:ascii="TimesNewRoman" w:hAnsi="TimesNewRoman" w:cs="TimesNewRoman"/>
          <w:color w:val="auto"/>
          <w:lang w:val="en-US"/>
        </w:rPr>
        <w:t xml:space="preserve">a </w:t>
      </w:r>
      <w:r w:rsidR="00B66FD1" w:rsidRPr="007E6353">
        <w:rPr>
          <w:rFonts w:ascii="TimesNewRoman" w:hAnsi="TimesNewRoman" w:cs="TimesNewRoman"/>
          <w:color w:val="auto"/>
          <w:lang w:val="en-US"/>
        </w:rPr>
        <w:t>usability study is to test the system and not the users</w:t>
      </w:r>
      <w:r w:rsidR="008B4D57">
        <w:rPr>
          <w:rFonts w:ascii="TimesNewRoman" w:hAnsi="TimesNewRoman" w:cs="TimesNewRoman"/>
          <w:color w:val="auto"/>
          <w:lang w:val="en-US"/>
        </w:rPr>
        <w:t>,</w:t>
      </w:r>
      <w:r w:rsidR="00B66FD1" w:rsidRPr="007E6353">
        <w:rPr>
          <w:rFonts w:ascii="TimesNewRoman" w:hAnsi="TimesNewRoman" w:cs="TimesNewRoman"/>
          <w:color w:val="auto"/>
          <w:lang w:val="en-US"/>
        </w:rPr>
        <w:t xml:space="preserve"> and th</w:t>
      </w:r>
      <w:r w:rsidR="008B4D57">
        <w:rPr>
          <w:rFonts w:ascii="TimesNewRoman" w:hAnsi="TimesNewRoman" w:cs="TimesNewRoman"/>
          <w:color w:val="auto"/>
          <w:lang w:val="en-US"/>
        </w:rPr>
        <w:t>is aspect</w:t>
      </w:r>
      <w:r w:rsidR="00B66FD1" w:rsidRPr="007E6353">
        <w:rPr>
          <w:rFonts w:ascii="TimesNewRoman" w:hAnsi="TimesNewRoman" w:cs="TimesNewRoman"/>
          <w:color w:val="auto"/>
          <w:lang w:val="en-US"/>
        </w:rPr>
        <w:t xml:space="preserve"> must be explicitly </w:t>
      </w:r>
      <w:r w:rsidR="00BB25C8" w:rsidRPr="007E6353">
        <w:rPr>
          <w:rFonts w:ascii="TimesNewRoman" w:hAnsi="TimesNewRoman" w:cs="TimesNewRoman"/>
          <w:color w:val="auto"/>
          <w:lang w:val="en-US"/>
        </w:rPr>
        <w:t>explaine</w:t>
      </w:r>
      <w:r w:rsidR="00B66FD1" w:rsidRPr="007E6353">
        <w:rPr>
          <w:rFonts w:ascii="TimesNewRoman" w:hAnsi="TimesNewRoman" w:cs="TimesNewRoman"/>
          <w:color w:val="auto"/>
          <w:lang w:val="en-US"/>
        </w:rPr>
        <w:t>d to tested users</w:t>
      </w:r>
      <w:r w:rsidR="00B66FD1" w:rsidRPr="007E6353">
        <w:rPr>
          <w:color w:val="auto"/>
          <w:lang w:val="en-US"/>
        </w:rPr>
        <w:t xml:space="preserve"> (Nielsen, 1993; Stone et al., 2005). </w:t>
      </w:r>
      <w:r w:rsidRPr="007E6353">
        <w:rPr>
          <w:rFonts w:ascii="TimesNewRoman" w:hAnsi="TimesNewRoman" w:cs="TimesNewRoman"/>
          <w:color w:val="auto"/>
          <w:lang w:val="en-US"/>
        </w:rPr>
        <w:t xml:space="preserve">The following metrics can be collected from user testing: time for users to learn a specific function, speed of </w:t>
      </w:r>
      <w:r w:rsidRPr="007E6353">
        <w:rPr>
          <w:rFonts w:ascii="TimesNewRoman" w:hAnsi="TimesNewRoman" w:cs="TimesNewRoman"/>
          <w:color w:val="auto"/>
          <w:lang w:val="en-US"/>
        </w:rPr>
        <w:lastRenderedPageBreak/>
        <w:t>task performance, type and rate of users' errors, user retention of commands over time</w:t>
      </w:r>
      <w:r w:rsidR="008B4D57">
        <w:rPr>
          <w:rFonts w:ascii="TimesNewRoman" w:hAnsi="TimesNewRoman" w:cs="TimesNewRoman"/>
          <w:color w:val="auto"/>
          <w:lang w:val="en-US"/>
        </w:rPr>
        <w:t>,</w:t>
      </w:r>
      <w:r w:rsidRPr="007E6353">
        <w:rPr>
          <w:rFonts w:ascii="TimesNewRoman" w:hAnsi="TimesNewRoman" w:cs="TimesNewRoman"/>
          <w:color w:val="auto"/>
          <w:lang w:val="en-US"/>
        </w:rPr>
        <w:t xml:space="preserve"> and user satisfaction</w:t>
      </w:r>
      <w:r w:rsidR="00B66FD1" w:rsidRPr="007E6353">
        <w:rPr>
          <w:rFonts w:ascii="TimesNewRoman" w:hAnsi="TimesNewRoman" w:cs="TimesNewRoman"/>
          <w:color w:val="auto"/>
          <w:lang w:val="en-US"/>
        </w:rPr>
        <w:t xml:space="preserve"> </w:t>
      </w:r>
      <w:r w:rsidR="008360B3" w:rsidRPr="007E6353">
        <w:rPr>
          <w:color w:val="auto"/>
          <w:lang w:val="en-US"/>
        </w:rPr>
        <w:t>(</w:t>
      </w:r>
      <w:proofErr w:type="spellStart"/>
      <w:r w:rsidR="008360B3" w:rsidRPr="007E6353">
        <w:rPr>
          <w:color w:val="auto"/>
          <w:lang w:val="en-US"/>
        </w:rPr>
        <w:t>Abras</w:t>
      </w:r>
      <w:proofErr w:type="spellEnd"/>
      <w:r w:rsidR="008360B3" w:rsidRPr="007E6353">
        <w:rPr>
          <w:color w:val="auto"/>
          <w:lang w:val="en-US"/>
        </w:rPr>
        <w:t xml:space="preserve"> </w:t>
      </w:r>
      <w:r w:rsidR="00D71A3D">
        <w:rPr>
          <w:color w:val="auto"/>
          <w:lang w:val="en-US"/>
        </w:rPr>
        <w:t>et al.</w:t>
      </w:r>
      <w:r w:rsidR="008360B3" w:rsidRPr="007E6353">
        <w:rPr>
          <w:color w:val="auto"/>
          <w:lang w:val="en-US"/>
        </w:rPr>
        <w:t>, 2004)</w:t>
      </w:r>
      <w:r w:rsidRPr="007E6353">
        <w:rPr>
          <w:rFonts w:ascii="TimesNewRoman" w:hAnsi="TimesNewRoman" w:cs="TimesNewRoman"/>
          <w:color w:val="auto"/>
          <w:lang w:val="en-US"/>
        </w:rPr>
        <w:t>.</w:t>
      </w:r>
      <w:r w:rsidR="00F82019" w:rsidRPr="007E6353">
        <w:rPr>
          <w:rFonts w:ascii="TimesNewRoman" w:hAnsi="TimesNewRoman" w:cs="TimesNewRoman"/>
          <w:color w:val="auto"/>
          <w:lang w:val="en-US"/>
        </w:rPr>
        <w:t xml:space="preserve"> Moreover, h</w:t>
      </w:r>
      <w:r w:rsidRPr="007E6353">
        <w:rPr>
          <w:rFonts w:ascii="TimesNewRoman" w:hAnsi="TimesNewRoman" w:cs="TimesNewRoman"/>
          <w:color w:val="auto"/>
          <w:lang w:val="en-US"/>
        </w:rPr>
        <w:t xml:space="preserve">ow many participants to include in a user testing is a major issue in the usability field. Usually, </w:t>
      </w:r>
      <w:r w:rsidR="007342EE">
        <w:rPr>
          <w:rFonts w:ascii="TimesNewRoman" w:hAnsi="TimesNewRoman" w:cs="TimesNewRoman"/>
          <w:color w:val="auto"/>
          <w:lang w:val="en-US"/>
        </w:rPr>
        <w:t xml:space="preserve">three </w:t>
      </w:r>
      <w:r w:rsidRPr="007E6353">
        <w:rPr>
          <w:rFonts w:ascii="TimesNewRoman" w:hAnsi="TimesNewRoman" w:cs="TimesNewRoman"/>
          <w:color w:val="auto"/>
          <w:lang w:val="en-US"/>
        </w:rPr>
        <w:t xml:space="preserve">to </w:t>
      </w:r>
      <w:r w:rsidR="007342EE">
        <w:rPr>
          <w:rFonts w:ascii="TimesNewRoman" w:hAnsi="TimesNewRoman" w:cs="TimesNewRoman"/>
          <w:color w:val="auto"/>
          <w:lang w:val="en-US"/>
        </w:rPr>
        <w:t>five</w:t>
      </w:r>
      <w:r w:rsidRPr="007E6353">
        <w:rPr>
          <w:rFonts w:ascii="TimesNewRoman" w:hAnsi="TimesNewRoman" w:cs="TimesNewRoman"/>
          <w:color w:val="auto"/>
          <w:lang w:val="en-US"/>
        </w:rPr>
        <w:t xml:space="preserve"> participants are needed to see all the potential usability problems</w:t>
      </w:r>
      <w:r w:rsidRPr="007E6353">
        <w:rPr>
          <w:color w:val="auto"/>
          <w:lang w:val="en-US"/>
        </w:rPr>
        <w:t xml:space="preserve"> (Nielsen, 1993; Stone et al., 2005). </w:t>
      </w:r>
      <w:r w:rsidRPr="007E6353">
        <w:rPr>
          <w:rFonts w:ascii="TimesNewRoman" w:hAnsi="TimesNewRoman" w:cs="TimesNewRoman"/>
          <w:color w:val="auto"/>
          <w:lang w:val="en-US"/>
        </w:rPr>
        <w:t xml:space="preserve">Nielsen </w:t>
      </w:r>
      <w:r w:rsidR="002435F4" w:rsidRPr="007E6353">
        <w:rPr>
          <w:rFonts w:ascii="TimesNewRoman" w:hAnsi="TimesNewRoman" w:cs="TimesNewRoman"/>
          <w:color w:val="auto"/>
          <w:lang w:val="en-US"/>
        </w:rPr>
        <w:t xml:space="preserve">confirmed </w:t>
      </w:r>
      <w:r w:rsidRPr="007E6353">
        <w:rPr>
          <w:rFonts w:ascii="TimesNewRoman" w:hAnsi="TimesNewRoman" w:cs="TimesNewRoman"/>
          <w:color w:val="auto"/>
          <w:lang w:val="en-US"/>
        </w:rPr>
        <w:t xml:space="preserve">that the best results come from the first </w:t>
      </w:r>
      <w:r w:rsidR="007342EE">
        <w:rPr>
          <w:rFonts w:ascii="TimesNewRoman" w:hAnsi="TimesNewRoman" w:cs="TimesNewRoman"/>
          <w:color w:val="auto"/>
          <w:lang w:val="en-US"/>
        </w:rPr>
        <w:t>five</w:t>
      </w:r>
      <w:r w:rsidRPr="0069240E">
        <w:rPr>
          <w:rFonts w:ascii="TimesNewRoman" w:hAnsi="TimesNewRoman" w:cs="TimesNewRoman"/>
          <w:color w:val="auto"/>
          <w:lang w:val="en-US"/>
        </w:rPr>
        <w:t xml:space="preserve"> users</w:t>
      </w:r>
      <w:r w:rsidR="002435F4" w:rsidRPr="0069240E">
        <w:rPr>
          <w:rFonts w:ascii="TimesNewRoman" w:hAnsi="TimesNewRoman" w:cs="TimesNewRoman"/>
          <w:color w:val="auto"/>
          <w:lang w:val="en-US"/>
        </w:rPr>
        <w:t xml:space="preserve"> and </w:t>
      </w:r>
      <w:r w:rsidR="007342EE">
        <w:rPr>
          <w:rFonts w:ascii="TimesNewRoman" w:hAnsi="TimesNewRoman" w:cs="TimesNewRoman"/>
          <w:color w:val="auto"/>
          <w:lang w:val="en-US"/>
        </w:rPr>
        <w:t xml:space="preserve">that </w:t>
      </w:r>
      <w:r w:rsidRPr="0069240E">
        <w:rPr>
          <w:rFonts w:ascii="TimesNewRoman" w:hAnsi="TimesNewRoman" w:cs="TimesNewRoman"/>
          <w:color w:val="auto"/>
          <w:lang w:val="en-US"/>
        </w:rPr>
        <w:t>r</w:t>
      </w:r>
      <w:r w:rsidR="00BB25C8" w:rsidRPr="0069240E">
        <w:rPr>
          <w:rFonts w:ascii="TimesNewRoman" w:hAnsi="TimesNewRoman" w:cs="TimesNewRoman"/>
          <w:color w:val="auto"/>
          <w:lang w:val="en-US"/>
        </w:rPr>
        <w:t>oughl</w:t>
      </w:r>
      <w:r w:rsidRPr="0069240E">
        <w:rPr>
          <w:rFonts w:ascii="TimesNewRoman" w:hAnsi="TimesNewRoman" w:cs="TimesNewRoman"/>
          <w:color w:val="auto"/>
          <w:lang w:val="en-US"/>
        </w:rPr>
        <w:t xml:space="preserve">y 85% of the usability problems in a product are detected with </w:t>
      </w:r>
      <w:r w:rsidR="007342EE">
        <w:rPr>
          <w:rFonts w:ascii="TimesNewRoman" w:hAnsi="TimesNewRoman" w:cs="TimesNewRoman"/>
          <w:color w:val="auto"/>
          <w:lang w:val="en-US"/>
        </w:rPr>
        <w:t>five</w:t>
      </w:r>
      <w:r w:rsidRPr="0069240E">
        <w:rPr>
          <w:rFonts w:ascii="TimesNewRoman" w:hAnsi="TimesNewRoman" w:cs="TimesNewRoman"/>
          <w:color w:val="auto"/>
          <w:lang w:val="en-US"/>
        </w:rPr>
        <w:t xml:space="preserve"> participants</w:t>
      </w:r>
      <w:r w:rsidRPr="0069240E">
        <w:rPr>
          <w:color w:val="auto"/>
          <w:lang w:val="en-US"/>
        </w:rPr>
        <w:t>.</w:t>
      </w:r>
    </w:p>
    <w:p w:rsidR="00775C25" w:rsidRPr="007A0D0C" w:rsidRDefault="00775C25" w:rsidP="007A0D0C">
      <w:pPr>
        <w:spacing w:before="240" w:after="60" w:line="240" w:lineRule="auto"/>
        <w:jc w:val="left"/>
        <w:rPr>
          <w:rFonts w:ascii="Verdana" w:eastAsia="Times New Roman" w:hAnsi="Verdana" w:cs="Arial"/>
          <w:i/>
          <w:sz w:val="18"/>
        </w:rPr>
      </w:pPr>
      <w:r w:rsidRPr="007A0D0C">
        <w:rPr>
          <w:rFonts w:ascii="Verdana" w:eastAsia="Times New Roman" w:hAnsi="Verdana" w:cs="Arial"/>
          <w:bCs/>
          <w:i/>
          <w:color w:val="auto"/>
          <w:sz w:val="18"/>
        </w:rPr>
        <w:t>Th</w:t>
      </w:r>
      <w:r w:rsidR="005D59B2" w:rsidRPr="007A0D0C">
        <w:rPr>
          <w:rFonts w:ascii="Verdana" w:eastAsia="Times New Roman" w:hAnsi="Verdana" w:cs="Arial"/>
          <w:bCs/>
          <w:i/>
          <w:color w:val="auto"/>
          <w:sz w:val="18"/>
        </w:rPr>
        <w:t xml:space="preserve">e </w:t>
      </w:r>
      <w:r w:rsidR="00833AB1" w:rsidRPr="007A0D0C">
        <w:rPr>
          <w:rFonts w:ascii="Verdana" w:eastAsia="Times New Roman" w:hAnsi="Verdana" w:cs="Arial"/>
          <w:bCs/>
          <w:i/>
          <w:color w:val="auto"/>
          <w:sz w:val="18"/>
        </w:rPr>
        <w:t>T</w:t>
      </w:r>
      <w:r w:rsidR="005D59B2" w:rsidRPr="007A0D0C">
        <w:rPr>
          <w:rFonts w:ascii="Verdana" w:eastAsia="Times New Roman" w:hAnsi="Verdana" w:cs="Arial"/>
          <w:bCs/>
          <w:i/>
          <w:color w:val="auto"/>
          <w:sz w:val="18"/>
        </w:rPr>
        <w:t>h</w:t>
      </w:r>
      <w:r w:rsidRPr="007A0D0C">
        <w:rPr>
          <w:rFonts w:ascii="Verdana" w:eastAsia="Times New Roman" w:hAnsi="Verdana" w:cs="Arial"/>
          <w:bCs/>
          <w:i/>
          <w:color w:val="auto"/>
          <w:sz w:val="18"/>
        </w:rPr>
        <w:t>ink</w:t>
      </w:r>
      <w:r w:rsidR="007342EE" w:rsidRPr="007A0D0C">
        <w:rPr>
          <w:rFonts w:ascii="Verdana" w:eastAsia="Times New Roman" w:hAnsi="Verdana" w:cs="Arial"/>
          <w:bCs/>
          <w:i/>
          <w:color w:val="auto"/>
          <w:sz w:val="18"/>
        </w:rPr>
        <w:t>-a</w:t>
      </w:r>
      <w:r w:rsidRPr="007A0D0C">
        <w:rPr>
          <w:rFonts w:ascii="Verdana" w:eastAsia="Times New Roman" w:hAnsi="Verdana" w:cs="Arial"/>
          <w:bCs/>
          <w:i/>
          <w:color w:val="auto"/>
          <w:sz w:val="18"/>
        </w:rPr>
        <w:t xml:space="preserve">loud </w:t>
      </w:r>
      <w:r w:rsidR="00F44F31" w:rsidRPr="007A0D0C">
        <w:rPr>
          <w:rFonts w:ascii="Verdana" w:eastAsia="Times New Roman" w:hAnsi="Verdana" w:cs="Arial"/>
          <w:bCs/>
          <w:i/>
          <w:color w:val="auto"/>
          <w:sz w:val="18"/>
        </w:rPr>
        <w:t>M</w:t>
      </w:r>
      <w:r w:rsidRPr="007A0D0C">
        <w:rPr>
          <w:rFonts w:ascii="Verdana" w:eastAsia="Times New Roman" w:hAnsi="Verdana" w:cs="Arial"/>
          <w:bCs/>
          <w:i/>
          <w:color w:val="auto"/>
          <w:sz w:val="18"/>
        </w:rPr>
        <w:t>ethod</w:t>
      </w:r>
    </w:p>
    <w:p w:rsidR="00775C25" w:rsidRDefault="00775C25" w:rsidP="000960B1">
      <w:pPr>
        <w:spacing w:line="240" w:lineRule="auto"/>
        <w:ind w:firstLine="720"/>
        <w:rPr>
          <w:rFonts w:ascii="TimesNewRoman" w:hAnsi="TimesNewRoman" w:cs="TimesNewRoman"/>
          <w:color w:val="auto"/>
          <w:lang w:val="en-US"/>
        </w:rPr>
      </w:pPr>
      <w:r w:rsidRPr="0069240E">
        <w:rPr>
          <w:rFonts w:ascii="TimesNewRoman" w:hAnsi="TimesNewRoman" w:cs="TimesNewRoman"/>
          <w:color w:val="auto"/>
          <w:lang w:val="en-US"/>
        </w:rPr>
        <w:t xml:space="preserve"> </w:t>
      </w:r>
      <w:proofErr w:type="spellStart"/>
      <w:r w:rsidRPr="0069240E">
        <w:rPr>
          <w:rFonts w:ascii="TimesNewRoman" w:hAnsi="TimesNewRoman" w:cs="TimesNewRoman"/>
          <w:color w:val="auto"/>
          <w:lang w:val="en-US"/>
        </w:rPr>
        <w:t>Lárusdóttir</w:t>
      </w:r>
      <w:proofErr w:type="spellEnd"/>
      <w:r w:rsidRPr="0069240E">
        <w:rPr>
          <w:color w:val="auto"/>
          <w:lang w:val="en-US"/>
        </w:rPr>
        <w:t xml:space="preserve"> (2009)</w:t>
      </w:r>
      <w:r w:rsidR="002435F4" w:rsidRPr="0069240E">
        <w:rPr>
          <w:rFonts w:ascii="TimesNewRoman" w:hAnsi="TimesNewRoman" w:cs="TimesNewRoman"/>
          <w:color w:val="auto"/>
          <w:lang w:val="en-US"/>
        </w:rPr>
        <w:t xml:space="preserve"> </w:t>
      </w:r>
      <w:r w:rsidR="007D4A82" w:rsidRPr="0069240E">
        <w:rPr>
          <w:rFonts w:ascii="TimesNewRoman" w:hAnsi="TimesNewRoman" w:cs="TimesNewRoman"/>
          <w:color w:val="auto"/>
          <w:lang w:val="en-US"/>
        </w:rPr>
        <w:t xml:space="preserve">and Nielsen </w:t>
      </w:r>
      <w:r w:rsidR="007D4A82" w:rsidRPr="0069240E">
        <w:rPr>
          <w:color w:val="auto"/>
          <w:lang w:val="en-US"/>
        </w:rPr>
        <w:t>(1993</w:t>
      </w:r>
      <w:r w:rsidR="007D4A82" w:rsidRPr="0069240E">
        <w:rPr>
          <w:rFonts w:ascii="TimesNewRoman" w:hAnsi="TimesNewRoman" w:cs="TimesNewRoman"/>
          <w:color w:val="auto"/>
          <w:lang w:val="en-US"/>
        </w:rPr>
        <w:t xml:space="preserve">) </w:t>
      </w:r>
      <w:r w:rsidRPr="0069240E">
        <w:rPr>
          <w:rFonts w:ascii="TimesNewRoman" w:hAnsi="TimesNewRoman" w:cs="TimesNewRoman"/>
          <w:color w:val="auto"/>
          <w:lang w:val="en-US"/>
        </w:rPr>
        <w:t>regard thinking aloud as the single most valuable usability e</w:t>
      </w:r>
      <w:r w:rsidR="002435F4" w:rsidRPr="0069240E">
        <w:rPr>
          <w:rFonts w:ascii="TimesNewRoman" w:hAnsi="TimesNewRoman" w:cs="TimesNewRoman"/>
          <w:color w:val="auto"/>
          <w:lang w:val="en-US"/>
        </w:rPr>
        <w:t>valuation</w:t>
      </w:r>
      <w:r w:rsidRPr="0069240E">
        <w:rPr>
          <w:rFonts w:ascii="TimesNewRoman" w:hAnsi="TimesNewRoman" w:cs="TimesNewRoman"/>
          <w:color w:val="auto"/>
          <w:lang w:val="en-US"/>
        </w:rPr>
        <w:t xml:space="preserve"> method</w:t>
      </w:r>
      <w:r w:rsidR="007342EE">
        <w:rPr>
          <w:rFonts w:ascii="TimesNewRoman" w:hAnsi="TimesNewRoman" w:cs="TimesNewRoman"/>
          <w:color w:val="auto"/>
          <w:lang w:val="en-US"/>
        </w:rPr>
        <w:t>,</w:t>
      </w:r>
      <w:r w:rsidR="00D5393F" w:rsidRPr="0069240E">
        <w:rPr>
          <w:rFonts w:ascii="TimesNewRoman" w:hAnsi="TimesNewRoman" w:cs="TimesNewRoman"/>
          <w:color w:val="auto"/>
          <w:lang w:val="en-US"/>
        </w:rPr>
        <w:t xml:space="preserve"> and</w:t>
      </w:r>
      <w:r w:rsidR="00E050F3" w:rsidRPr="0069240E">
        <w:rPr>
          <w:rFonts w:ascii="TimesNewRoman" w:hAnsi="TimesNewRoman" w:cs="TimesNewRoman"/>
          <w:color w:val="auto"/>
          <w:lang w:val="en-US"/>
        </w:rPr>
        <w:t xml:space="preserve"> </w:t>
      </w:r>
      <w:r w:rsidR="003077F7" w:rsidRPr="0069240E">
        <w:rPr>
          <w:color w:val="auto"/>
          <w:lang w:val="en-US"/>
        </w:rPr>
        <w:t>Nielsen (</w:t>
      </w:r>
      <w:r w:rsidR="00E050F3" w:rsidRPr="0069240E">
        <w:rPr>
          <w:color w:val="auto"/>
          <w:lang w:val="en-US"/>
        </w:rPr>
        <w:t>2012</w:t>
      </w:r>
      <w:r w:rsidR="00FD22C2" w:rsidRPr="0069240E">
        <w:rPr>
          <w:color w:val="auto"/>
          <w:lang w:val="en-US"/>
        </w:rPr>
        <w:t>a</w:t>
      </w:r>
      <w:r w:rsidR="003077F7" w:rsidRPr="0069240E">
        <w:rPr>
          <w:rFonts w:ascii="TimesNewRoman" w:hAnsi="TimesNewRoman" w:cs="TimesNewRoman"/>
          <w:color w:val="auto"/>
          <w:lang w:val="en-US"/>
        </w:rPr>
        <w:t xml:space="preserve">) </w:t>
      </w:r>
      <w:r w:rsidR="003077F7" w:rsidRPr="0069240E">
        <w:rPr>
          <w:color w:val="auto"/>
          <w:lang w:val="en-US"/>
        </w:rPr>
        <w:t xml:space="preserve">still </w:t>
      </w:r>
      <w:r w:rsidR="00D5393F" w:rsidRPr="0069240E">
        <w:rPr>
          <w:color w:val="auto"/>
          <w:lang w:val="en-US"/>
        </w:rPr>
        <w:t>holds</w:t>
      </w:r>
      <w:r w:rsidR="009F751A" w:rsidRPr="0069240E">
        <w:rPr>
          <w:color w:val="auto"/>
          <w:lang w:val="en-US"/>
        </w:rPr>
        <w:t xml:space="preserve"> </w:t>
      </w:r>
      <w:r w:rsidR="00C52D61" w:rsidRPr="0069240E">
        <w:rPr>
          <w:color w:val="auto"/>
          <w:lang w:val="en-US"/>
        </w:rPr>
        <w:t>the same</w:t>
      </w:r>
      <w:r w:rsidR="009F751A" w:rsidRPr="0069240E">
        <w:rPr>
          <w:color w:val="auto"/>
          <w:lang w:val="en-US"/>
        </w:rPr>
        <w:t xml:space="preserve"> </w:t>
      </w:r>
      <w:r w:rsidR="00D07D10" w:rsidRPr="0069240E">
        <w:rPr>
          <w:color w:val="auto"/>
          <w:lang w:val="en-US"/>
        </w:rPr>
        <w:t>opinion</w:t>
      </w:r>
      <w:r w:rsidR="007342EE">
        <w:rPr>
          <w:color w:val="auto"/>
          <w:lang w:val="en-US"/>
        </w:rPr>
        <w:t>,</w:t>
      </w:r>
      <w:r w:rsidR="009F751A" w:rsidRPr="0069240E">
        <w:rPr>
          <w:color w:val="auto"/>
          <w:lang w:val="en-US"/>
        </w:rPr>
        <w:t xml:space="preserve"> </w:t>
      </w:r>
      <w:r w:rsidR="00D5393F" w:rsidRPr="0069240E">
        <w:rPr>
          <w:color w:val="auto"/>
          <w:lang w:val="en-US"/>
        </w:rPr>
        <w:t xml:space="preserve">as </w:t>
      </w:r>
      <w:r w:rsidR="00C52D61" w:rsidRPr="0069240E">
        <w:rPr>
          <w:color w:val="auto"/>
          <w:lang w:val="en-US"/>
        </w:rPr>
        <w:t xml:space="preserve">he </w:t>
      </w:r>
      <w:r w:rsidR="00D5393F" w:rsidRPr="0069240E">
        <w:rPr>
          <w:color w:val="auto"/>
          <w:lang w:val="en-US"/>
        </w:rPr>
        <w:t xml:space="preserve">titled </w:t>
      </w:r>
      <w:r w:rsidR="003077F7" w:rsidRPr="0069240E">
        <w:rPr>
          <w:color w:val="auto"/>
          <w:lang w:val="en-US"/>
        </w:rPr>
        <w:t>his article</w:t>
      </w:r>
      <w:r w:rsidR="007342EE">
        <w:rPr>
          <w:color w:val="auto"/>
          <w:lang w:val="en-US"/>
        </w:rPr>
        <w:t>,</w:t>
      </w:r>
      <w:r w:rsidR="00C52D61" w:rsidRPr="0069240E">
        <w:rPr>
          <w:color w:val="auto"/>
          <w:lang w:val="en-US"/>
        </w:rPr>
        <w:t xml:space="preserve"> </w:t>
      </w:r>
      <w:r w:rsidR="00C52D61" w:rsidRPr="0069240E">
        <w:rPr>
          <w:rFonts w:ascii="TimesNewRoman" w:hAnsi="TimesNewRoman" w:cs="TimesNewRoman"/>
          <w:color w:val="auto"/>
          <w:lang w:val="en-US"/>
        </w:rPr>
        <w:t>"</w:t>
      </w:r>
      <w:r w:rsidR="003077F7" w:rsidRPr="0069240E">
        <w:rPr>
          <w:rFonts w:ascii="TimesNewRoman" w:hAnsi="TimesNewRoman" w:cs="TimesNewRoman"/>
          <w:color w:val="auto"/>
          <w:lang w:val="en-US"/>
        </w:rPr>
        <w:t>Thinking Aloud: The #1 Usability Tool</w:t>
      </w:r>
      <w:r w:rsidR="007342EE">
        <w:rPr>
          <w:rFonts w:ascii="TimesNewRoman" w:hAnsi="TimesNewRoman" w:cs="TimesNewRoman"/>
          <w:color w:val="auto"/>
          <w:lang w:val="en-US"/>
        </w:rPr>
        <w:t>.</w:t>
      </w:r>
      <w:r w:rsidR="00C52D61" w:rsidRPr="0069240E">
        <w:rPr>
          <w:rFonts w:ascii="TimesNewRoman" w:hAnsi="TimesNewRoman" w:cs="TimesNewRoman"/>
          <w:color w:val="auto"/>
          <w:lang w:val="en-US"/>
        </w:rPr>
        <w:t>"</w:t>
      </w:r>
      <w:r w:rsidR="004F41B3" w:rsidRPr="0069240E">
        <w:rPr>
          <w:rFonts w:ascii="TimesNewRoman" w:hAnsi="TimesNewRoman" w:cs="TimesNewRoman"/>
          <w:color w:val="auto"/>
          <w:lang w:val="en-US"/>
        </w:rPr>
        <w:t xml:space="preserve"> B</w:t>
      </w:r>
      <w:r w:rsidRPr="0069240E">
        <w:rPr>
          <w:rFonts w:ascii="TimesNewRoman" w:hAnsi="TimesNewRoman" w:cs="TimesNewRoman"/>
          <w:color w:val="auto"/>
          <w:lang w:val="en-US"/>
        </w:rPr>
        <w:t xml:space="preserve">asically, </w:t>
      </w:r>
      <w:r w:rsidR="00BA74C1" w:rsidRPr="0069240E">
        <w:rPr>
          <w:rFonts w:ascii="TimesNewRoman" w:hAnsi="TimesNewRoman" w:cs="TimesNewRoman"/>
          <w:color w:val="auto"/>
          <w:lang w:val="en-US"/>
        </w:rPr>
        <w:t>this method</w:t>
      </w:r>
      <w:r w:rsidRPr="0069240E">
        <w:rPr>
          <w:rFonts w:ascii="TimesNewRoman" w:hAnsi="TimesNewRoman" w:cs="TimesNewRoman"/>
          <w:color w:val="auto"/>
          <w:lang w:val="en-US"/>
        </w:rPr>
        <w:t xml:space="preserve"> involves </w:t>
      </w:r>
      <w:r w:rsidR="00FB15C2" w:rsidRPr="0069240E">
        <w:rPr>
          <w:rFonts w:ascii="TimesNewRoman" w:hAnsi="TimesNewRoman" w:cs="TimesNewRoman"/>
          <w:color w:val="auto"/>
          <w:lang w:val="en-US"/>
        </w:rPr>
        <w:t xml:space="preserve">an </w:t>
      </w:r>
      <w:r w:rsidRPr="0069240E">
        <w:rPr>
          <w:rFonts w:ascii="TimesNewRoman" w:hAnsi="TimesNewRoman" w:cs="TimesNewRoman"/>
          <w:color w:val="auto"/>
          <w:lang w:val="en-US"/>
        </w:rPr>
        <w:t xml:space="preserve">end user using the system while thinking out loud. By verbalizing their thoughts, the test users enable us to understand how they view or interpret the system and what parts of the dialogue cause problems. Its strength lies in the wealth of collected qualitative data that can be obtained from </w:t>
      </w:r>
      <w:r w:rsidR="007342EE">
        <w:rPr>
          <w:rFonts w:ascii="TimesNewRoman" w:hAnsi="TimesNewRoman" w:cs="TimesNewRoman"/>
          <w:color w:val="auto"/>
          <w:lang w:val="en-US"/>
        </w:rPr>
        <w:t xml:space="preserve">a </w:t>
      </w:r>
      <w:r w:rsidRPr="0069240E">
        <w:rPr>
          <w:rFonts w:ascii="TimesNewRoman" w:hAnsi="TimesNewRoman" w:cs="TimesNewRoman"/>
          <w:color w:val="auto"/>
          <w:lang w:val="en-US"/>
        </w:rPr>
        <w:t>small number of users</w:t>
      </w:r>
      <w:r w:rsidR="00BB25C8" w:rsidRPr="0069240E">
        <w:rPr>
          <w:rFonts w:ascii="TimesNewRoman" w:hAnsi="TimesNewRoman" w:cs="TimesNewRoman"/>
          <w:color w:val="auto"/>
          <w:lang w:val="en-US"/>
        </w:rPr>
        <w:t>. T</w:t>
      </w:r>
      <w:r w:rsidRPr="0069240E">
        <w:rPr>
          <w:rFonts w:ascii="TimesNewRoman" w:hAnsi="TimesNewRoman" w:cs="TimesNewRoman"/>
          <w:color w:val="auto"/>
          <w:lang w:val="en-US"/>
        </w:rPr>
        <w:t xml:space="preserve">he users' comments can be included in the test report to make it more informative. However, to some extent, thinking aloud seems </w:t>
      </w:r>
      <w:r w:rsidR="00FB15C2" w:rsidRPr="0069240E">
        <w:rPr>
          <w:rFonts w:ascii="TimesNewRoman" w:hAnsi="TimesNewRoman" w:cs="TimesNewRoman"/>
          <w:color w:val="auto"/>
          <w:lang w:val="en-US"/>
        </w:rPr>
        <w:t xml:space="preserve">an </w:t>
      </w:r>
      <w:r w:rsidRPr="0069240E">
        <w:rPr>
          <w:rFonts w:ascii="TimesNewRoman" w:hAnsi="TimesNewRoman" w:cs="TimesNewRoman"/>
          <w:color w:val="auto"/>
          <w:lang w:val="en-US"/>
        </w:rPr>
        <w:t>unnatural setting for users</w:t>
      </w:r>
      <w:r w:rsidR="007342EE">
        <w:rPr>
          <w:rFonts w:ascii="TimesNewRoman" w:hAnsi="TimesNewRoman" w:cs="TimesNewRoman"/>
          <w:color w:val="auto"/>
          <w:lang w:val="en-US"/>
        </w:rPr>
        <w:t>,</w:t>
      </w:r>
      <w:r w:rsidRPr="0069240E">
        <w:rPr>
          <w:rFonts w:ascii="TimesNewRoman" w:hAnsi="TimesNewRoman" w:cs="TimesNewRoman"/>
          <w:color w:val="auto"/>
          <w:lang w:val="en-US"/>
        </w:rPr>
        <w:t xml:space="preserve"> and sometimes it may give a false impression of the actual cause of usability problems if too much weight is given to the users' justifications </w:t>
      </w:r>
      <w:r w:rsidRPr="0069240E">
        <w:rPr>
          <w:color w:val="auto"/>
          <w:lang w:val="en-US"/>
        </w:rPr>
        <w:t>(Nielsen, 1993)</w:t>
      </w:r>
      <w:r w:rsidR="004C4D9A" w:rsidRPr="0069240E">
        <w:rPr>
          <w:rFonts w:ascii="TimesNewRoman" w:hAnsi="TimesNewRoman" w:cs="TimesNewRoman"/>
          <w:color w:val="auto"/>
          <w:lang w:val="en-US"/>
        </w:rPr>
        <w:t xml:space="preserve">. </w:t>
      </w:r>
    </w:p>
    <w:p w:rsidR="000960B1" w:rsidRDefault="000960B1" w:rsidP="000960B1">
      <w:pPr>
        <w:spacing w:line="240" w:lineRule="auto"/>
        <w:ind w:firstLine="720"/>
        <w:rPr>
          <w:rFonts w:ascii="TimesNewRoman" w:hAnsi="TimesNewRoman" w:cs="TimesNewRoman"/>
          <w:color w:val="auto"/>
          <w:lang w:val="en-US"/>
        </w:rPr>
      </w:pPr>
    </w:p>
    <w:p w:rsidR="00213181" w:rsidRPr="000960B1" w:rsidRDefault="00C264C7" w:rsidP="007A0D0C">
      <w:pPr>
        <w:pStyle w:val="Heading3"/>
        <w:keepLines w:val="0"/>
        <w:tabs>
          <w:tab w:val="num" w:pos="1440"/>
        </w:tabs>
        <w:spacing w:before="240" w:after="60" w:line="240" w:lineRule="auto"/>
        <w:ind w:left="504" w:hanging="504"/>
        <w:rPr>
          <w:rFonts w:ascii="Verdana" w:eastAsia="Times New Roman" w:hAnsi="Verdana" w:cs="Arial"/>
          <w:b w:val="0"/>
          <w:i/>
          <w:color w:val="auto"/>
          <w:sz w:val="20"/>
          <w:szCs w:val="26"/>
        </w:rPr>
      </w:pPr>
      <w:r w:rsidRPr="000960B1">
        <w:rPr>
          <w:rFonts w:ascii="Verdana" w:eastAsia="Times New Roman" w:hAnsi="Verdana" w:cs="Arial"/>
          <w:b w:val="0"/>
          <w:i/>
          <w:color w:val="auto"/>
          <w:sz w:val="20"/>
          <w:szCs w:val="26"/>
        </w:rPr>
        <w:t>3.1.2</w:t>
      </w:r>
      <w:r w:rsidR="00407D1B" w:rsidRPr="000960B1">
        <w:rPr>
          <w:rFonts w:ascii="Verdana" w:eastAsia="Times New Roman" w:hAnsi="Verdana" w:cs="Arial"/>
          <w:b w:val="0"/>
          <w:i/>
          <w:color w:val="auto"/>
          <w:sz w:val="20"/>
          <w:szCs w:val="26"/>
        </w:rPr>
        <w:t>.</w:t>
      </w:r>
      <w:r w:rsidR="00213181" w:rsidRPr="000960B1">
        <w:rPr>
          <w:rFonts w:ascii="Verdana" w:eastAsia="Times New Roman" w:hAnsi="Verdana" w:cs="Arial"/>
          <w:b w:val="0"/>
          <w:i/>
          <w:color w:val="auto"/>
          <w:sz w:val="20"/>
          <w:szCs w:val="26"/>
        </w:rPr>
        <w:t xml:space="preserve"> Evaluator-</w:t>
      </w:r>
      <w:r w:rsidR="00565FEB" w:rsidRPr="000960B1">
        <w:rPr>
          <w:rFonts w:ascii="Verdana" w:eastAsia="Times New Roman" w:hAnsi="Verdana" w:cs="Arial"/>
          <w:b w:val="0"/>
          <w:i/>
          <w:color w:val="auto"/>
          <w:sz w:val="20"/>
          <w:szCs w:val="26"/>
        </w:rPr>
        <w:t>b</w:t>
      </w:r>
      <w:r w:rsidR="00213181" w:rsidRPr="000960B1">
        <w:rPr>
          <w:rFonts w:ascii="Verdana" w:eastAsia="Times New Roman" w:hAnsi="Verdana" w:cs="Arial"/>
          <w:b w:val="0"/>
          <w:i/>
          <w:color w:val="auto"/>
          <w:sz w:val="20"/>
          <w:szCs w:val="26"/>
        </w:rPr>
        <w:t>ased Usability Evaluation Methods</w:t>
      </w:r>
    </w:p>
    <w:p w:rsidR="00EE2162" w:rsidRDefault="00213181" w:rsidP="00DE742B">
      <w:pPr>
        <w:spacing w:line="240" w:lineRule="auto"/>
        <w:ind w:firstLine="720"/>
        <w:rPr>
          <w:rFonts w:ascii="TimesNewRoman" w:hAnsi="TimesNewRoman" w:cs="TimesNewRoman"/>
          <w:color w:val="auto"/>
          <w:lang w:val="en-US"/>
        </w:rPr>
      </w:pPr>
      <w:r w:rsidRPr="0069240E">
        <w:rPr>
          <w:rStyle w:val="style81"/>
          <w:b/>
          <w:bCs/>
          <w:color w:val="auto"/>
          <w:lang w:val="en-US"/>
        </w:rPr>
        <w:t xml:space="preserve"> </w:t>
      </w:r>
      <w:r w:rsidR="007743A2" w:rsidRPr="0069240E">
        <w:rPr>
          <w:rFonts w:ascii="TimesNewRoman" w:hAnsi="TimesNewRoman" w:cs="TimesNewRoman"/>
          <w:color w:val="auto"/>
          <w:lang w:val="en-US"/>
        </w:rPr>
        <w:tab/>
      </w:r>
      <w:r w:rsidR="00247D21" w:rsidRPr="0069240E">
        <w:rPr>
          <w:rFonts w:ascii="TimesNewRoman" w:hAnsi="TimesNewRoman" w:cs="TimesNewRoman"/>
          <w:color w:val="auto"/>
          <w:lang w:val="en-US"/>
        </w:rPr>
        <w:t>E</w:t>
      </w:r>
      <w:r w:rsidR="007743A2" w:rsidRPr="0069240E">
        <w:rPr>
          <w:rFonts w:ascii="TimesNewRoman" w:hAnsi="TimesNewRoman" w:cs="TimesNewRoman"/>
          <w:color w:val="auto"/>
          <w:lang w:val="en-US"/>
        </w:rPr>
        <w:t xml:space="preserve">valuators </w:t>
      </w:r>
      <w:r w:rsidR="00774125" w:rsidRPr="0069240E">
        <w:rPr>
          <w:rFonts w:ascii="TimesNewRoman" w:hAnsi="TimesNewRoman" w:cs="TimesNewRoman"/>
          <w:color w:val="auto"/>
          <w:lang w:val="en-US"/>
        </w:rPr>
        <w:t xml:space="preserve">or experts </w:t>
      </w:r>
      <w:r w:rsidR="007743A2" w:rsidRPr="0069240E">
        <w:rPr>
          <w:rFonts w:ascii="TimesNewRoman" w:hAnsi="TimesNewRoman" w:cs="TimesNewRoman"/>
          <w:color w:val="auto"/>
          <w:lang w:val="en-US"/>
        </w:rPr>
        <w:t xml:space="preserve">inspect the interface and assess </w:t>
      </w:r>
      <w:r w:rsidR="00301D52" w:rsidRPr="0069240E">
        <w:rPr>
          <w:rFonts w:ascii="TimesNewRoman" w:hAnsi="TimesNewRoman" w:cs="TimesNewRoman"/>
          <w:color w:val="auto"/>
          <w:lang w:val="en-US"/>
        </w:rPr>
        <w:t>system usability</w:t>
      </w:r>
      <w:r w:rsidR="00BE5CB8" w:rsidRPr="0069240E">
        <w:rPr>
          <w:rFonts w:ascii="TimesNewRoman" w:hAnsi="TimesNewRoman" w:cs="TimesNewRoman"/>
          <w:color w:val="auto"/>
          <w:lang w:val="en-US"/>
        </w:rPr>
        <w:t xml:space="preserve"> </w:t>
      </w:r>
      <w:r w:rsidR="007743A2" w:rsidRPr="0069240E">
        <w:rPr>
          <w:rFonts w:ascii="TimesNewRoman" w:hAnsi="TimesNewRoman" w:cs="TimesNewRoman"/>
          <w:color w:val="auto"/>
          <w:lang w:val="en-US"/>
        </w:rPr>
        <w:t>us</w:t>
      </w:r>
      <w:r w:rsidR="00BE5CB8" w:rsidRPr="0069240E">
        <w:rPr>
          <w:rFonts w:ascii="TimesNewRoman" w:hAnsi="TimesNewRoman" w:cs="TimesNewRoman"/>
          <w:color w:val="auto"/>
          <w:lang w:val="en-US"/>
        </w:rPr>
        <w:t>ing</w:t>
      </w:r>
      <w:r w:rsidR="007743A2" w:rsidRPr="0069240E">
        <w:rPr>
          <w:rFonts w:ascii="TimesNewRoman" w:hAnsi="TimesNewRoman" w:cs="TimesNewRoman"/>
          <w:color w:val="auto"/>
          <w:lang w:val="en-US"/>
        </w:rPr>
        <w:t xml:space="preserve"> interface guidelines</w:t>
      </w:r>
      <w:r w:rsidR="0045127E" w:rsidRPr="0069240E">
        <w:rPr>
          <w:rFonts w:ascii="TimesNewRoman" w:hAnsi="TimesNewRoman" w:cs="TimesNewRoman"/>
          <w:color w:val="auto"/>
          <w:lang w:val="en-US"/>
        </w:rPr>
        <w:t xml:space="preserve">, </w:t>
      </w:r>
      <w:r w:rsidR="007F6224" w:rsidRPr="0069240E">
        <w:rPr>
          <w:rFonts w:ascii="TimesNewRoman" w:hAnsi="TimesNewRoman" w:cs="TimesNewRoman"/>
          <w:color w:val="auto"/>
          <w:lang w:val="en-US"/>
        </w:rPr>
        <w:t xml:space="preserve">design </w:t>
      </w:r>
      <w:r w:rsidR="007743A2" w:rsidRPr="0069240E">
        <w:rPr>
          <w:rFonts w:ascii="TimesNewRoman" w:hAnsi="TimesNewRoman" w:cs="TimesNewRoman"/>
          <w:color w:val="auto"/>
          <w:lang w:val="en-US"/>
        </w:rPr>
        <w:t>standards, users’ tasks</w:t>
      </w:r>
      <w:r w:rsidR="007342EE">
        <w:rPr>
          <w:rFonts w:ascii="TimesNewRoman" w:hAnsi="TimesNewRoman" w:cs="TimesNewRoman"/>
          <w:color w:val="auto"/>
          <w:lang w:val="en-US"/>
        </w:rPr>
        <w:t>,</w:t>
      </w:r>
      <w:r w:rsidR="007743A2" w:rsidRPr="0069240E">
        <w:rPr>
          <w:rFonts w:ascii="TimesNewRoman" w:hAnsi="TimesNewRoman" w:cs="TimesNewRoman"/>
          <w:color w:val="auto"/>
          <w:lang w:val="en-US"/>
        </w:rPr>
        <w:t xml:space="preserve"> or their own knowledge, depending on the method, to find possible </w:t>
      </w:r>
      <w:r w:rsidR="00FD3472" w:rsidRPr="0069240E">
        <w:rPr>
          <w:rFonts w:ascii="TimesNewRoman" w:hAnsi="TimesNewRoman" w:cs="TimesNewRoman"/>
          <w:color w:val="auto"/>
          <w:lang w:val="en-US"/>
        </w:rPr>
        <w:t xml:space="preserve">user </w:t>
      </w:r>
      <w:r w:rsidR="007743A2" w:rsidRPr="0069240E">
        <w:rPr>
          <w:rFonts w:ascii="TimesNewRoman" w:hAnsi="TimesNewRoman" w:cs="TimesNewRoman"/>
          <w:color w:val="auto"/>
          <w:lang w:val="en-US"/>
        </w:rPr>
        <w:t xml:space="preserve">problems </w:t>
      </w:r>
      <w:r w:rsidR="00106AB9" w:rsidRPr="0069240E">
        <w:rPr>
          <w:color w:val="auto"/>
          <w:lang w:val="en-US"/>
        </w:rPr>
        <w:t>(</w:t>
      </w:r>
      <w:proofErr w:type="spellStart"/>
      <w:r w:rsidR="00106AB9" w:rsidRPr="0069240E">
        <w:rPr>
          <w:color w:val="auto"/>
          <w:lang w:val="en-US"/>
        </w:rPr>
        <w:t>Lárusdóttir</w:t>
      </w:r>
      <w:proofErr w:type="spellEnd"/>
      <w:r w:rsidR="00106AB9" w:rsidRPr="0069240E">
        <w:rPr>
          <w:color w:val="auto"/>
          <w:lang w:val="en-US"/>
        </w:rPr>
        <w:t>, 2009)</w:t>
      </w:r>
      <w:r w:rsidR="00D44F64" w:rsidRPr="0069240E">
        <w:rPr>
          <w:color w:val="auto"/>
          <w:lang w:val="en-US"/>
        </w:rPr>
        <w:t xml:space="preserve">. </w:t>
      </w:r>
      <w:r w:rsidR="00D44F64" w:rsidRPr="0069240E">
        <w:rPr>
          <w:rFonts w:ascii="TimesNewRoman" w:hAnsi="TimesNewRoman" w:cs="TimesNewRoman"/>
          <w:color w:val="auto"/>
          <w:lang w:val="en-US"/>
        </w:rPr>
        <w:t>T</w:t>
      </w:r>
      <w:r w:rsidR="00181D88" w:rsidRPr="0069240E">
        <w:rPr>
          <w:rFonts w:ascii="TimesNewRoman" w:hAnsi="TimesNewRoman" w:cs="TimesNewRoman"/>
          <w:color w:val="auto"/>
          <w:lang w:val="en-US"/>
        </w:rPr>
        <w:t xml:space="preserve">he inspectors can be usability specialists </w:t>
      </w:r>
      <w:r w:rsidR="001968B2" w:rsidRPr="0069240E">
        <w:rPr>
          <w:rFonts w:ascii="TimesNewRoman" w:hAnsi="TimesNewRoman" w:cs="TimesNewRoman"/>
          <w:color w:val="auto"/>
          <w:lang w:val="en-US"/>
        </w:rPr>
        <w:t xml:space="preserve">or </w:t>
      </w:r>
      <w:r w:rsidR="00181D88" w:rsidRPr="0069240E">
        <w:rPr>
          <w:rFonts w:ascii="TimesNewRoman" w:hAnsi="TimesNewRoman" w:cs="TimesNewRoman"/>
          <w:color w:val="auto"/>
          <w:lang w:val="en-US"/>
        </w:rPr>
        <w:t>designers and engineers with special expertise</w:t>
      </w:r>
      <w:r w:rsidR="00814E23" w:rsidRPr="0069240E">
        <w:rPr>
          <w:rFonts w:ascii="TimesNewRoman" w:hAnsi="TimesNewRoman" w:cs="TimesNewRoman"/>
          <w:color w:val="auto"/>
          <w:lang w:val="en-US"/>
        </w:rPr>
        <w:t xml:space="preserve"> </w:t>
      </w:r>
      <w:r w:rsidR="00106AB9" w:rsidRPr="0069240E">
        <w:rPr>
          <w:color w:val="auto"/>
          <w:lang w:val="en-US"/>
        </w:rPr>
        <w:t>(Matera</w:t>
      </w:r>
      <w:r w:rsidR="00CD25AD" w:rsidRPr="0069240E">
        <w:rPr>
          <w:color w:val="auto"/>
          <w:lang w:val="en-US"/>
        </w:rPr>
        <w:t xml:space="preserve"> </w:t>
      </w:r>
      <w:r w:rsidR="00663971" w:rsidRPr="0069240E">
        <w:rPr>
          <w:color w:val="auto"/>
          <w:lang w:val="en-US"/>
        </w:rPr>
        <w:t>et al.</w:t>
      </w:r>
      <w:r w:rsidR="00CD25AD" w:rsidRPr="0069240E">
        <w:rPr>
          <w:color w:val="auto"/>
          <w:lang w:val="en-US"/>
        </w:rPr>
        <w:t xml:space="preserve">, </w:t>
      </w:r>
      <w:r w:rsidR="00106AB9" w:rsidRPr="0069240E">
        <w:rPr>
          <w:color w:val="auto"/>
          <w:lang w:val="en-US"/>
        </w:rPr>
        <w:t>2006)</w:t>
      </w:r>
      <w:r w:rsidR="00106AB9" w:rsidRPr="0069240E">
        <w:rPr>
          <w:rFonts w:ascii="TimesNewRoman" w:hAnsi="TimesNewRoman" w:cs="TimesNewRoman"/>
          <w:color w:val="auto"/>
          <w:lang w:val="en-US"/>
        </w:rPr>
        <w:t>.</w:t>
      </w:r>
      <w:r w:rsidR="00BF2BB6" w:rsidRPr="0069240E">
        <w:rPr>
          <w:rFonts w:ascii="TimesNewRoman" w:hAnsi="TimesNewRoman" w:cs="TimesNewRoman"/>
          <w:color w:val="auto"/>
          <w:lang w:val="en-US"/>
        </w:rPr>
        <w:t xml:space="preserve"> In this category, there are many </w:t>
      </w:r>
      <w:r w:rsidR="00D42F9F" w:rsidRPr="0069240E">
        <w:rPr>
          <w:rFonts w:ascii="TimesNewRoman" w:hAnsi="TimesNewRoman" w:cs="TimesNewRoman"/>
          <w:color w:val="auto"/>
          <w:lang w:val="en-US"/>
        </w:rPr>
        <w:t xml:space="preserve">inspection </w:t>
      </w:r>
      <w:r w:rsidR="00BF2BB6" w:rsidRPr="0069240E">
        <w:rPr>
          <w:rFonts w:ascii="TimesNewRoman" w:hAnsi="TimesNewRoman" w:cs="TimesNewRoman"/>
          <w:color w:val="auto"/>
          <w:lang w:val="en-US"/>
        </w:rPr>
        <w:t>methods</w:t>
      </w:r>
      <w:r w:rsidR="007342EE">
        <w:rPr>
          <w:rFonts w:ascii="TimesNewRoman" w:hAnsi="TimesNewRoman" w:cs="TimesNewRoman"/>
          <w:color w:val="auto"/>
          <w:lang w:val="en-US"/>
        </w:rPr>
        <w:t>,</w:t>
      </w:r>
      <w:r w:rsidR="00BF2BB6" w:rsidRPr="0069240E">
        <w:rPr>
          <w:rFonts w:ascii="TimesNewRoman" w:hAnsi="TimesNewRoman" w:cs="TimesNewRoman"/>
          <w:color w:val="auto"/>
          <w:lang w:val="en-US"/>
        </w:rPr>
        <w:t xml:space="preserve"> such as cognitive walkthrough</w:t>
      </w:r>
      <w:r w:rsidR="009B1DE5" w:rsidRPr="0069240E">
        <w:rPr>
          <w:rFonts w:ascii="TimesNewRoman" w:hAnsi="TimesNewRoman" w:cs="TimesNewRoman"/>
          <w:color w:val="auto"/>
          <w:lang w:val="en-US"/>
        </w:rPr>
        <w:t>,</w:t>
      </w:r>
      <w:r w:rsidR="00D42F9F" w:rsidRPr="0069240E">
        <w:rPr>
          <w:rFonts w:ascii="TimesNewRoman" w:hAnsi="TimesNewRoman" w:cs="TimesNewRoman"/>
          <w:color w:val="auto"/>
          <w:lang w:val="en-US"/>
        </w:rPr>
        <w:t xml:space="preserve"> </w:t>
      </w:r>
      <w:r w:rsidR="00BF2BB6" w:rsidRPr="0069240E">
        <w:rPr>
          <w:rFonts w:ascii="TimesNewRoman" w:hAnsi="TimesNewRoman" w:cs="TimesNewRoman"/>
          <w:color w:val="auto"/>
          <w:lang w:val="en-US"/>
        </w:rPr>
        <w:t>guideline reviews</w:t>
      </w:r>
      <w:r w:rsidR="00774125" w:rsidRPr="0069240E">
        <w:rPr>
          <w:rFonts w:ascii="TimesNewRoman" w:hAnsi="TimesNewRoman" w:cs="TimesNewRoman"/>
          <w:color w:val="auto"/>
          <w:lang w:val="en-US"/>
        </w:rPr>
        <w:t>, standard inspection</w:t>
      </w:r>
      <w:r w:rsidR="007342EE">
        <w:rPr>
          <w:rFonts w:ascii="TimesNewRoman" w:hAnsi="TimesNewRoman" w:cs="TimesNewRoman"/>
          <w:color w:val="auto"/>
          <w:lang w:val="en-US"/>
        </w:rPr>
        <w:t>,</w:t>
      </w:r>
      <w:r w:rsidR="009B1DE5" w:rsidRPr="0069240E">
        <w:rPr>
          <w:rFonts w:ascii="TimesNewRoman" w:hAnsi="TimesNewRoman" w:cs="TimesNewRoman"/>
          <w:color w:val="auto"/>
          <w:lang w:val="en-US"/>
        </w:rPr>
        <w:t xml:space="preserve"> and heuristic evaluation</w:t>
      </w:r>
      <w:r w:rsidR="00C6288C" w:rsidRPr="0069240E">
        <w:rPr>
          <w:rFonts w:ascii="TimesNewRoman" w:hAnsi="TimesNewRoman" w:cs="TimesNewRoman"/>
          <w:color w:val="auto"/>
          <w:lang w:val="en-US"/>
        </w:rPr>
        <w:t xml:space="preserve"> </w:t>
      </w:r>
      <w:r w:rsidR="00C6288C" w:rsidRPr="0069240E">
        <w:rPr>
          <w:color w:val="auto"/>
          <w:lang w:val="en-US"/>
        </w:rPr>
        <w:t>(</w:t>
      </w:r>
      <w:proofErr w:type="spellStart"/>
      <w:r w:rsidR="007D4A82" w:rsidRPr="0069240E">
        <w:rPr>
          <w:color w:val="auto"/>
          <w:lang w:val="en-US"/>
        </w:rPr>
        <w:t>Hasan</w:t>
      </w:r>
      <w:proofErr w:type="spellEnd"/>
      <w:r w:rsidR="007D4A82" w:rsidRPr="0069240E">
        <w:rPr>
          <w:color w:val="auto"/>
          <w:lang w:val="en-US"/>
        </w:rPr>
        <w:t>, 2009</w:t>
      </w:r>
      <w:r w:rsidR="00C6288C" w:rsidRPr="0069240E">
        <w:rPr>
          <w:color w:val="auto"/>
          <w:lang w:val="en-US"/>
        </w:rPr>
        <w:t>)</w:t>
      </w:r>
      <w:r w:rsidR="007342EE">
        <w:rPr>
          <w:rFonts w:ascii="TimesNewRoman" w:hAnsi="TimesNewRoman" w:cs="TimesNewRoman"/>
          <w:color w:val="auto"/>
          <w:lang w:val="en-US"/>
        </w:rPr>
        <w:t>.</w:t>
      </w:r>
    </w:p>
    <w:p w:rsidR="00DA55B5" w:rsidRPr="007A0D0C" w:rsidRDefault="00DA55B5" w:rsidP="007A0D0C">
      <w:pPr>
        <w:spacing w:before="240" w:after="60" w:line="240" w:lineRule="auto"/>
        <w:jc w:val="left"/>
        <w:rPr>
          <w:rFonts w:ascii="Verdana" w:eastAsia="Times New Roman" w:hAnsi="Verdana" w:cs="Arial"/>
          <w:bCs/>
          <w:i/>
          <w:color w:val="auto"/>
          <w:sz w:val="18"/>
        </w:rPr>
      </w:pPr>
      <w:r w:rsidRPr="007A0D0C">
        <w:rPr>
          <w:rFonts w:ascii="Verdana" w:eastAsia="Times New Roman" w:hAnsi="Verdana" w:cs="Arial"/>
          <w:bCs/>
          <w:i/>
          <w:color w:val="auto"/>
          <w:sz w:val="18"/>
        </w:rPr>
        <w:t xml:space="preserve">Heuristic </w:t>
      </w:r>
      <w:r w:rsidR="00F44F31" w:rsidRPr="007A0D0C">
        <w:rPr>
          <w:rFonts w:ascii="Verdana" w:eastAsia="Times New Roman" w:hAnsi="Verdana" w:cs="Arial"/>
          <w:bCs/>
          <w:i/>
          <w:color w:val="auto"/>
          <w:sz w:val="18"/>
        </w:rPr>
        <w:t>E</w:t>
      </w:r>
      <w:r w:rsidRPr="007A0D0C">
        <w:rPr>
          <w:rFonts w:ascii="Verdana" w:eastAsia="Times New Roman" w:hAnsi="Verdana" w:cs="Arial"/>
          <w:bCs/>
          <w:i/>
          <w:color w:val="auto"/>
          <w:sz w:val="18"/>
        </w:rPr>
        <w:t xml:space="preserve">valuation </w:t>
      </w:r>
    </w:p>
    <w:p w:rsidR="00EA3A20" w:rsidRDefault="00F316AB" w:rsidP="007A0D0C">
      <w:pPr>
        <w:spacing w:line="240" w:lineRule="auto"/>
        <w:ind w:firstLine="720"/>
        <w:rPr>
          <w:rFonts w:ascii="TimesNewRoman" w:hAnsi="TimesNewRoman" w:cs="TimesNewRoman"/>
          <w:color w:val="auto"/>
          <w:lang w:val="en-US"/>
        </w:rPr>
      </w:pPr>
      <w:r w:rsidRPr="0069240E">
        <w:rPr>
          <w:rFonts w:ascii="TimesNewRoman" w:hAnsi="TimesNewRoman" w:cs="TimesNewRoman"/>
          <w:color w:val="auto"/>
          <w:lang w:val="en-US"/>
        </w:rPr>
        <w:t>Heuristic evaluation is a very efficient usability engineering method</w:t>
      </w:r>
      <w:r w:rsidR="007342EE">
        <w:rPr>
          <w:rFonts w:ascii="TimesNewRoman" w:hAnsi="TimesNewRoman" w:cs="TimesNewRoman"/>
          <w:color w:val="auto"/>
          <w:lang w:val="en-US"/>
        </w:rPr>
        <w:t>,</w:t>
      </w:r>
      <w:r w:rsidRPr="0069240E">
        <w:rPr>
          <w:rFonts w:ascii="TimesNewRoman" w:hAnsi="TimesNewRoman" w:cs="TimesNewRoman"/>
          <w:color w:val="auto"/>
          <w:lang w:val="en-US"/>
        </w:rPr>
        <w:t xml:space="preserve"> and it is especially valuable when time and resources are s</w:t>
      </w:r>
      <w:r w:rsidR="00FB15C2" w:rsidRPr="0069240E">
        <w:rPr>
          <w:rFonts w:ascii="TimesNewRoman" w:hAnsi="TimesNewRoman" w:cs="TimesNewRoman"/>
          <w:color w:val="auto"/>
          <w:lang w:val="en-US"/>
        </w:rPr>
        <w:t>carce</w:t>
      </w:r>
      <w:r w:rsidRPr="0069240E">
        <w:rPr>
          <w:rFonts w:ascii="TimesNewRoman" w:hAnsi="TimesNewRoman" w:cs="TimesNewRoman"/>
          <w:color w:val="auto"/>
          <w:lang w:val="en-US"/>
        </w:rPr>
        <w:t xml:space="preserve">. </w:t>
      </w:r>
      <w:r w:rsidR="00DA55B5" w:rsidRPr="0069240E">
        <w:rPr>
          <w:rFonts w:ascii="TimesNewRoman" w:hAnsi="TimesNewRoman" w:cs="TimesNewRoman"/>
          <w:color w:val="auto"/>
          <w:lang w:val="en-US"/>
        </w:rPr>
        <w:t xml:space="preserve">A number of evaluators assess the application and judge whether it conforms to a list of usability principles, namely </w:t>
      </w:r>
      <w:r w:rsidR="007342EE">
        <w:rPr>
          <w:rFonts w:ascii="TimesNewRoman" w:hAnsi="TimesNewRoman" w:cs="TimesNewRoman"/>
          <w:color w:val="auto"/>
          <w:lang w:val="en-US"/>
        </w:rPr>
        <w:t>“</w:t>
      </w:r>
      <w:r w:rsidR="00DA55B5" w:rsidRPr="0069240E">
        <w:rPr>
          <w:rFonts w:ascii="TimesNewRoman" w:hAnsi="TimesNewRoman" w:cs="TimesNewRoman"/>
          <w:color w:val="auto"/>
          <w:lang w:val="en-US"/>
        </w:rPr>
        <w:t>heuristics</w:t>
      </w:r>
      <w:r w:rsidR="007342EE">
        <w:rPr>
          <w:rFonts w:ascii="TimesNewRoman" w:hAnsi="TimesNewRoman" w:cs="TimesNewRoman"/>
          <w:color w:val="auto"/>
          <w:lang w:val="en-US"/>
        </w:rPr>
        <w:t>”</w:t>
      </w:r>
      <w:r w:rsidR="00DA55B5" w:rsidRPr="0069240E">
        <w:rPr>
          <w:rFonts w:ascii="TimesNewRoman" w:hAnsi="TimesNewRoman" w:cs="TimesNewRoman"/>
          <w:color w:val="auto"/>
          <w:lang w:val="en-US"/>
        </w:rPr>
        <w:t xml:space="preserve"> </w:t>
      </w:r>
      <w:r w:rsidR="00DA55B5" w:rsidRPr="0069240E">
        <w:rPr>
          <w:color w:val="auto"/>
          <w:lang w:val="en-US"/>
        </w:rPr>
        <w:t>(</w:t>
      </w:r>
      <w:proofErr w:type="spellStart"/>
      <w:r w:rsidR="00DA55B5" w:rsidRPr="0069240E">
        <w:rPr>
          <w:color w:val="auto"/>
          <w:lang w:val="en-US"/>
        </w:rPr>
        <w:t>Hasan</w:t>
      </w:r>
      <w:proofErr w:type="spellEnd"/>
      <w:r w:rsidR="00DA55B5" w:rsidRPr="0069240E">
        <w:rPr>
          <w:color w:val="auto"/>
          <w:lang w:val="en-US"/>
        </w:rPr>
        <w:t>, 2009</w:t>
      </w:r>
      <w:r w:rsidR="00DA55B5" w:rsidRPr="0069240E">
        <w:rPr>
          <w:rFonts w:ascii="TimesNewRoman" w:hAnsi="TimesNewRoman" w:cs="TimesNewRoman"/>
          <w:color w:val="auto"/>
          <w:lang w:val="en-US"/>
        </w:rPr>
        <w:t>). T</w:t>
      </w:r>
      <w:r w:rsidR="009A5012" w:rsidRPr="0069240E">
        <w:rPr>
          <w:rFonts w:ascii="TimesNewRoman" w:hAnsi="TimesNewRoman" w:cs="TimesNewRoman"/>
          <w:color w:val="auto"/>
          <w:lang w:val="en-US"/>
        </w:rPr>
        <w:t>here are t</w:t>
      </w:r>
      <w:r w:rsidR="00DA55B5" w:rsidRPr="0069240E">
        <w:rPr>
          <w:rFonts w:ascii="TimesNewRoman" w:hAnsi="TimesNewRoman" w:cs="TimesNewRoman"/>
          <w:color w:val="auto"/>
          <w:lang w:val="en-US"/>
        </w:rPr>
        <w:t xml:space="preserve">wo sets of guidelines </w:t>
      </w:r>
      <w:r w:rsidR="009A5012" w:rsidRPr="0069240E">
        <w:rPr>
          <w:rFonts w:ascii="TimesNewRoman" w:hAnsi="TimesNewRoman" w:cs="TimesNewRoman"/>
          <w:color w:val="auto"/>
          <w:lang w:val="en-US"/>
        </w:rPr>
        <w:t xml:space="preserve">that are </w:t>
      </w:r>
      <w:r w:rsidR="00DA55B5" w:rsidRPr="0069240E">
        <w:rPr>
          <w:rFonts w:ascii="TimesNewRoman" w:hAnsi="TimesNewRoman" w:cs="TimesNewRoman"/>
          <w:color w:val="auto"/>
          <w:lang w:val="en-US"/>
        </w:rPr>
        <w:t>widely used in heuristic evaluation</w:t>
      </w:r>
      <w:r w:rsidR="007342EE">
        <w:rPr>
          <w:rFonts w:ascii="TimesNewRoman" w:hAnsi="TimesNewRoman" w:cs="TimesNewRoman"/>
          <w:color w:val="auto"/>
          <w:lang w:val="en-US"/>
        </w:rPr>
        <w:t>,</w:t>
      </w:r>
      <w:r w:rsidR="00DA55B5" w:rsidRPr="0069240E">
        <w:rPr>
          <w:rFonts w:ascii="TimesNewRoman" w:hAnsi="TimesNewRoman" w:cs="TimesNewRoman"/>
          <w:color w:val="auto"/>
          <w:lang w:val="en-US"/>
        </w:rPr>
        <w:t xml:space="preserve"> Nielsen's</w:t>
      </w:r>
      <w:r w:rsidR="007342EE">
        <w:rPr>
          <w:rFonts w:ascii="TimesNewRoman" w:hAnsi="TimesNewRoman" w:cs="TimesNewRoman"/>
          <w:color w:val="auto"/>
          <w:lang w:val="en-US"/>
        </w:rPr>
        <w:t xml:space="preserve"> </w:t>
      </w:r>
      <w:r w:rsidR="00DA55B5" w:rsidRPr="0069240E">
        <w:rPr>
          <w:rFonts w:ascii="TimesNewRoman" w:hAnsi="TimesNewRoman" w:cs="TimesNewRoman"/>
          <w:color w:val="auto"/>
          <w:lang w:val="en-US"/>
        </w:rPr>
        <w:t xml:space="preserve">(1993) </w:t>
      </w:r>
      <w:r w:rsidR="007342EE">
        <w:rPr>
          <w:rFonts w:ascii="TimesNewRoman" w:hAnsi="TimesNewRoman" w:cs="TimesNewRoman"/>
          <w:color w:val="auto"/>
          <w:lang w:val="en-US"/>
        </w:rPr>
        <w:t xml:space="preserve">heuristics </w:t>
      </w:r>
      <w:r w:rsidR="00DA55B5" w:rsidRPr="0069240E">
        <w:rPr>
          <w:rFonts w:ascii="TimesNewRoman" w:hAnsi="TimesNewRoman" w:cs="TimesNewRoman"/>
          <w:color w:val="auto"/>
          <w:lang w:val="en-US"/>
        </w:rPr>
        <w:t>being the most common</w:t>
      </w:r>
      <w:r w:rsidR="007342EE">
        <w:rPr>
          <w:rFonts w:ascii="TimesNewRoman" w:hAnsi="TimesNewRoman" w:cs="TimesNewRoman"/>
          <w:color w:val="auto"/>
          <w:lang w:val="en-US"/>
        </w:rPr>
        <w:t>,</w:t>
      </w:r>
      <w:r w:rsidR="00DA55B5" w:rsidRPr="0069240E">
        <w:rPr>
          <w:rFonts w:ascii="TimesNewRoman" w:hAnsi="TimesNewRoman" w:cs="TimesNewRoman"/>
          <w:color w:val="auto"/>
          <w:lang w:val="en-US"/>
        </w:rPr>
        <w:t xml:space="preserve"> followed by Gerhardt-</w:t>
      </w:r>
      <w:proofErr w:type="spellStart"/>
      <w:r w:rsidR="00DA55B5" w:rsidRPr="0069240E">
        <w:rPr>
          <w:rFonts w:ascii="TimesNewRoman" w:hAnsi="TimesNewRoman" w:cs="TimesNewRoman"/>
          <w:color w:val="auto"/>
          <w:lang w:val="en-US"/>
        </w:rPr>
        <w:t>Powals</w:t>
      </w:r>
      <w:proofErr w:type="spellEnd"/>
      <w:r w:rsidR="007342EE">
        <w:rPr>
          <w:rFonts w:ascii="TimesNewRoman" w:hAnsi="TimesNewRoman" w:cs="TimesNewRoman"/>
          <w:color w:val="auto"/>
          <w:lang w:val="en-US"/>
        </w:rPr>
        <w:t>’</w:t>
      </w:r>
      <w:r w:rsidR="00DA55B5" w:rsidRPr="0069240E">
        <w:rPr>
          <w:rFonts w:ascii="TimesNewRoman" w:hAnsi="TimesNewRoman" w:cs="TimesNewRoman"/>
          <w:color w:val="auto"/>
          <w:lang w:val="en-US"/>
        </w:rPr>
        <w:t xml:space="preserve"> (1996) </w:t>
      </w:r>
      <w:r w:rsidR="00DA55B5" w:rsidRPr="0069240E">
        <w:rPr>
          <w:color w:val="auto"/>
          <w:lang w:val="en-US"/>
        </w:rPr>
        <w:t>(</w:t>
      </w:r>
      <w:proofErr w:type="spellStart"/>
      <w:r w:rsidR="00DA55B5" w:rsidRPr="0069240E">
        <w:rPr>
          <w:color w:val="auto"/>
          <w:lang w:val="en-US"/>
        </w:rPr>
        <w:t>Lárusdóttir</w:t>
      </w:r>
      <w:proofErr w:type="spellEnd"/>
      <w:r w:rsidR="00DA55B5" w:rsidRPr="0069240E">
        <w:rPr>
          <w:color w:val="auto"/>
          <w:lang w:val="en-US"/>
        </w:rPr>
        <w:t>, 2009)</w:t>
      </w:r>
      <w:r w:rsidR="00DA55B5" w:rsidRPr="0069240E">
        <w:rPr>
          <w:rFonts w:ascii="TimesNewRoman" w:hAnsi="TimesNewRoman" w:cs="TimesNewRoman"/>
          <w:color w:val="auto"/>
          <w:lang w:val="en-US"/>
        </w:rPr>
        <w:t>. Nielsen</w:t>
      </w:r>
      <w:r w:rsidR="00F9743A" w:rsidRPr="0069240E">
        <w:rPr>
          <w:rFonts w:ascii="TimesNewRoman" w:hAnsi="TimesNewRoman" w:cs="TimesNewRoman"/>
          <w:color w:val="auto"/>
          <w:lang w:val="en-US"/>
        </w:rPr>
        <w:t>'s</w:t>
      </w:r>
      <w:r w:rsidR="00DA55B5" w:rsidRPr="0069240E">
        <w:rPr>
          <w:rFonts w:ascii="TimesNewRoman" w:hAnsi="TimesNewRoman" w:cs="TimesNewRoman"/>
          <w:color w:val="auto"/>
          <w:lang w:val="en-US"/>
        </w:rPr>
        <w:t xml:space="preserve"> </w:t>
      </w:r>
      <w:r w:rsidR="00EC0319" w:rsidRPr="0069240E">
        <w:rPr>
          <w:rFonts w:ascii="TimesNewRoman" w:hAnsi="TimesNewRoman" w:cs="TimesNewRoman"/>
          <w:color w:val="auto"/>
          <w:lang w:val="en-US"/>
        </w:rPr>
        <w:t>heuristic</w:t>
      </w:r>
      <w:r w:rsidR="00F9743A" w:rsidRPr="0069240E">
        <w:rPr>
          <w:rFonts w:ascii="TimesNewRoman" w:hAnsi="TimesNewRoman" w:cs="TimesNewRoman"/>
          <w:color w:val="auto"/>
          <w:lang w:val="en-US"/>
        </w:rPr>
        <w:t>s are</w:t>
      </w:r>
      <w:r w:rsidR="00DA55B5" w:rsidRPr="0069240E">
        <w:rPr>
          <w:rFonts w:ascii="TimesNewRoman" w:hAnsi="TimesNewRoman" w:cs="TimesNewRoman"/>
          <w:color w:val="auto"/>
          <w:lang w:val="en-US"/>
        </w:rPr>
        <w:t xml:space="preserve"> part of the so-called </w:t>
      </w:r>
      <w:r w:rsidR="007342EE">
        <w:rPr>
          <w:rFonts w:ascii="TimesNewRoman" w:hAnsi="TimesNewRoman" w:cs="TimesNewRoman"/>
          <w:color w:val="auto"/>
          <w:lang w:val="en-US"/>
        </w:rPr>
        <w:t>“</w:t>
      </w:r>
      <w:r w:rsidR="00DA55B5" w:rsidRPr="0069240E">
        <w:rPr>
          <w:rFonts w:ascii="TimesNewRoman" w:hAnsi="TimesNewRoman" w:cs="TimesNewRoman"/>
          <w:color w:val="auto"/>
          <w:lang w:val="en-US"/>
        </w:rPr>
        <w:t>discount usability methods</w:t>
      </w:r>
      <w:r w:rsidR="007342EE">
        <w:rPr>
          <w:rFonts w:ascii="TimesNewRoman" w:hAnsi="TimesNewRoman" w:cs="TimesNewRoman"/>
          <w:color w:val="auto"/>
          <w:lang w:val="en-US"/>
        </w:rPr>
        <w:t>”</w:t>
      </w:r>
      <w:r w:rsidR="00DA55B5" w:rsidRPr="0069240E">
        <w:rPr>
          <w:rFonts w:ascii="TimesNewRoman" w:hAnsi="TimesNewRoman" w:cs="TimesNewRoman"/>
          <w:color w:val="auto"/>
          <w:lang w:val="en-US"/>
        </w:rPr>
        <w:t xml:space="preserve"> which </w:t>
      </w:r>
      <w:r w:rsidR="007342EE">
        <w:rPr>
          <w:rFonts w:ascii="TimesNewRoman" w:hAnsi="TimesNewRoman" w:cs="TimesNewRoman"/>
          <w:color w:val="auto"/>
          <w:lang w:val="en-US"/>
        </w:rPr>
        <w:t>are</w:t>
      </w:r>
      <w:r w:rsidR="00DA55B5" w:rsidRPr="0069240E">
        <w:rPr>
          <w:rFonts w:ascii="TimesNewRoman" w:hAnsi="TimesNewRoman" w:cs="TimesNewRoman"/>
          <w:color w:val="auto"/>
          <w:lang w:val="en-US"/>
        </w:rPr>
        <w:t xml:space="preserve"> easy, fast</w:t>
      </w:r>
      <w:r w:rsidR="007342EE">
        <w:rPr>
          <w:rFonts w:ascii="TimesNewRoman" w:hAnsi="TimesNewRoman" w:cs="TimesNewRoman"/>
          <w:color w:val="auto"/>
          <w:lang w:val="en-US"/>
        </w:rPr>
        <w:t>,</w:t>
      </w:r>
      <w:r w:rsidR="00DA55B5" w:rsidRPr="0069240E">
        <w:rPr>
          <w:rFonts w:ascii="TimesNewRoman" w:hAnsi="TimesNewRoman" w:cs="TimesNewRoman"/>
          <w:color w:val="auto"/>
          <w:lang w:val="en-US"/>
        </w:rPr>
        <w:t xml:space="preserve"> and inexpensive. During the heuristic evaluation, each evaluator goes individually through the system interface at least twice</w:t>
      </w:r>
      <w:r w:rsidR="007342EE">
        <w:rPr>
          <w:rFonts w:ascii="TimesNewRoman" w:hAnsi="TimesNewRoman" w:cs="TimesNewRoman"/>
          <w:color w:val="auto"/>
          <w:lang w:val="en-US"/>
        </w:rPr>
        <w:t>,</w:t>
      </w:r>
      <w:r w:rsidR="00385313" w:rsidRPr="0069240E">
        <w:rPr>
          <w:rFonts w:ascii="TimesNewRoman" w:hAnsi="TimesNewRoman" w:cs="TimesNewRoman"/>
          <w:color w:val="auto"/>
          <w:lang w:val="en-US"/>
        </w:rPr>
        <w:t xml:space="preserve"> and t</w:t>
      </w:r>
      <w:r w:rsidR="00DA55B5" w:rsidRPr="0069240E">
        <w:rPr>
          <w:rFonts w:ascii="TimesNewRoman" w:hAnsi="TimesNewRoman" w:cs="TimesNewRoman"/>
          <w:color w:val="auto"/>
          <w:lang w:val="en-US"/>
        </w:rPr>
        <w:t xml:space="preserve">he output of such evaluation is a list of usability problems with reference to the violated heuristics </w:t>
      </w:r>
      <w:r w:rsidR="00DA55B5" w:rsidRPr="0069240E">
        <w:rPr>
          <w:color w:val="auto"/>
          <w:lang w:val="en-US"/>
        </w:rPr>
        <w:t>(Matera et al., 2006)</w:t>
      </w:r>
      <w:r w:rsidR="00DA55B5" w:rsidRPr="0069240E">
        <w:rPr>
          <w:rFonts w:ascii="TimesNewRoman" w:hAnsi="TimesNewRoman" w:cs="TimesNewRoman"/>
          <w:color w:val="auto"/>
          <w:lang w:val="en-US"/>
        </w:rPr>
        <w:t>.</w:t>
      </w:r>
      <w:r w:rsidRPr="0069240E">
        <w:rPr>
          <w:rFonts w:ascii="TimesNewRoman" w:hAnsi="TimesNewRoman" w:cs="TimesNewRoman"/>
          <w:color w:val="auto"/>
          <w:lang w:val="en-US"/>
        </w:rPr>
        <w:t xml:space="preserve"> </w:t>
      </w:r>
      <w:r w:rsidR="00A93ABD" w:rsidRPr="0069240E">
        <w:rPr>
          <w:rFonts w:ascii="TimesNewRoman" w:hAnsi="TimesNewRoman" w:cs="TimesNewRoman"/>
          <w:color w:val="auto"/>
          <w:lang w:val="en-US"/>
        </w:rPr>
        <w:t>I</w:t>
      </w:r>
      <w:r w:rsidR="00BC78E7" w:rsidRPr="0069240E">
        <w:rPr>
          <w:rFonts w:ascii="TimesNewRoman" w:hAnsi="TimesNewRoman" w:cs="TimesNewRoman"/>
          <w:color w:val="auto"/>
          <w:lang w:val="en-US"/>
        </w:rPr>
        <w:t xml:space="preserve">n principle, </w:t>
      </w:r>
      <w:r w:rsidR="00A93ABD" w:rsidRPr="0069240E">
        <w:rPr>
          <w:rFonts w:ascii="TimesNewRoman" w:hAnsi="TimesNewRoman" w:cs="TimesNewRoman"/>
          <w:color w:val="auto"/>
          <w:lang w:val="en-US"/>
        </w:rPr>
        <w:t xml:space="preserve">heuristic evaluation </w:t>
      </w:r>
      <w:r w:rsidR="00BC78E7" w:rsidRPr="0069240E">
        <w:rPr>
          <w:rFonts w:ascii="TimesNewRoman" w:hAnsi="TimesNewRoman" w:cs="TimesNewRoman"/>
          <w:color w:val="auto"/>
          <w:lang w:val="en-US"/>
        </w:rPr>
        <w:t>can be conducted by only one evaluator</w:t>
      </w:r>
      <w:r w:rsidR="007342EE">
        <w:rPr>
          <w:rFonts w:ascii="TimesNewRoman" w:hAnsi="TimesNewRoman" w:cs="TimesNewRoman"/>
          <w:color w:val="auto"/>
          <w:lang w:val="en-US"/>
        </w:rPr>
        <w:t>,</w:t>
      </w:r>
      <w:r w:rsidR="00BC78E7" w:rsidRPr="0069240E">
        <w:rPr>
          <w:rFonts w:ascii="TimesNewRoman" w:hAnsi="TimesNewRoman" w:cs="TimesNewRoman"/>
          <w:color w:val="auto"/>
          <w:lang w:val="en-US"/>
        </w:rPr>
        <w:t xml:space="preserve"> who can find 35% of total usability problems </w:t>
      </w:r>
      <w:r w:rsidR="00BC78E7" w:rsidRPr="0069240E">
        <w:rPr>
          <w:color w:val="auto"/>
          <w:lang w:val="en-US"/>
        </w:rPr>
        <w:t>(Nielsen, 1993)</w:t>
      </w:r>
      <w:r w:rsidR="007342EE">
        <w:rPr>
          <w:color w:val="auto"/>
          <w:lang w:val="en-US"/>
        </w:rPr>
        <w:t>,</w:t>
      </w:r>
      <w:r w:rsidR="00BC78E7" w:rsidRPr="0069240E">
        <w:rPr>
          <w:rFonts w:ascii="TimesNewRoman" w:hAnsi="TimesNewRoman" w:cs="TimesNewRoman"/>
          <w:color w:val="auto"/>
          <w:lang w:val="en-US"/>
        </w:rPr>
        <w:t xml:space="preserve"> but another view by Matera et al</w:t>
      </w:r>
      <w:r w:rsidR="00316AFC" w:rsidRPr="0069240E">
        <w:rPr>
          <w:rFonts w:ascii="TimesNewRoman" w:hAnsi="TimesNewRoman" w:cs="TimesNewRoman"/>
          <w:color w:val="auto"/>
          <w:lang w:val="en-US"/>
        </w:rPr>
        <w:t>.</w:t>
      </w:r>
      <w:r w:rsidR="00BC78E7" w:rsidRPr="0069240E">
        <w:rPr>
          <w:color w:val="auto"/>
          <w:lang w:val="en-US"/>
        </w:rPr>
        <w:t xml:space="preserve"> (2006)</w:t>
      </w:r>
      <w:r w:rsidR="00BC78E7" w:rsidRPr="0069240E">
        <w:rPr>
          <w:rFonts w:ascii="TimesNewRoman" w:hAnsi="TimesNewRoman" w:cs="TimesNewRoman"/>
          <w:color w:val="auto"/>
          <w:lang w:val="en-US"/>
        </w:rPr>
        <w:t xml:space="preserve"> belie</w:t>
      </w:r>
      <w:r w:rsidR="00CC5FC7" w:rsidRPr="0069240E">
        <w:rPr>
          <w:rFonts w:ascii="TimesNewRoman" w:hAnsi="TimesNewRoman" w:cs="TimesNewRoman"/>
          <w:color w:val="auto"/>
          <w:lang w:val="en-US"/>
        </w:rPr>
        <w:t>ve</w:t>
      </w:r>
      <w:r w:rsidR="00D76DEC" w:rsidRPr="0069240E">
        <w:rPr>
          <w:rFonts w:ascii="TimesNewRoman" w:hAnsi="TimesNewRoman" w:cs="TimesNewRoman"/>
          <w:color w:val="auto"/>
          <w:lang w:val="en-US"/>
        </w:rPr>
        <w:t>s</w:t>
      </w:r>
      <w:r w:rsidR="00BC78E7" w:rsidRPr="0069240E">
        <w:rPr>
          <w:rFonts w:ascii="TimesNewRoman" w:hAnsi="TimesNewRoman" w:cs="TimesNewRoman"/>
          <w:color w:val="auto"/>
          <w:lang w:val="en-US"/>
        </w:rPr>
        <w:t xml:space="preserve"> </w:t>
      </w:r>
      <w:r w:rsidR="00CC5FC7" w:rsidRPr="0069240E">
        <w:rPr>
          <w:rFonts w:ascii="TimesNewRoman" w:hAnsi="TimesNewRoman" w:cs="TimesNewRoman"/>
          <w:color w:val="auto"/>
          <w:lang w:val="en-US"/>
        </w:rPr>
        <w:t xml:space="preserve">that </w:t>
      </w:r>
      <w:r w:rsidR="005A57EF" w:rsidRPr="0069240E">
        <w:rPr>
          <w:rFonts w:ascii="TimesNewRoman" w:hAnsi="TimesNewRoman" w:cs="TimesNewRoman"/>
          <w:color w:val="auto"/>
          <w:lang w:val="en-US"/>
        </w:rPr>
        <w:t xml:space="preserve">better </w:t>
      </w:r>
      <w:r w:rsidR="00BC78E7" w:rsidRPr="0069240E">
        <w:rPr>
          <w:rFonts w:ascii="TimesNewRoman" w:hAnsi="TimesNewRoman" w:cs="TimesNewRoman"/>
          <w:color w:val="auto"/>
          <w:lang w:val="en-US"/>
        </w:rPr>
        <w:t xml:space="preserve">results are obtained by having five evaluators and certainly not </w:t>
      </w:r>
      <w:r w:rsidR="007342EE">
        <w:rPr>
          <w:rFonts w:ascii="TimesNewRoman" w:hAnsi="TimesNewRoman" w:cs="TimesNewRoman"/>
          <w:color w:val="auto"/>
          <w:lang w:val="en-US"/>
        </w:rPr>
        <w:t>fewer</w:t>
      </w:r>
      <w:r w:rsidR="00BC78E7" w:rsidRPr="0069240E">
        <w:rPr>
          <w:rFonts w:ascii="TimesNewRoman" w:hAnsi="TimesNewRoman" w:cs="TimesNewRoman"/>
          <w:color w:val="auto"/>
          <w:lang w:val="en-US"/>
        </w:rPr>
        <w:t xml:space="preserve"> than three</w:t>
      </w:r>
      <w:r w:rsidR="005A57EF" w:rsidRPr="0069240E">
        <w:rPr>
          <w:rFonts w:ascii="TimesNewRoman" w:hAnsi="TimesNewRoman" w:cs="TimesNewRoman"/>
          <w:color w:val="auto"/>
          <w:lang w:val="en-US"/>
        </w:rPr>
        <w:t xml:space="preserve"> for reasonable results</w:t>
      </w:r>
      <w:r w:rsidR="00BC78E7" w:rsidRPr="0069240E">
        <w:rPr>
          <w:rFonts w:ascii="TimesNewRoman" w:hAnsi="TimesNewRoman" w:cs="TimesNewRoman"/>
          <w:color w:val="auto"/>
          <w:lang w:val="en-US"/>
        </w:rPr>
        <w:t>.</w:t>
      </w:r>
    </w:p>
    <w:p w:rsidR="00C264C7" w:rsidRPr="0069240E" w:rsidRDefault="00C264C7" w:rsidP="007A0D0C">
      <w:pPr>
        <w:spacing w:line="240" w:lineRule="auto"/>
        <w:ind w:firstLine="720"/>
        <w:rPr>
          <w:rFonts w:ascii="TimesNewRoman" w:hAnsi="TimesNewRoman" w:cs="TimesNewRoman"/>
          <w:color w:val="auto"/>
          <w:lang w:val="en-US"/>
        </w:rPr>
      </w:pPr>
    </w:p>
    <w:p w:rsidR="00F44F31" w:rsidRPr="00600516" w:rsidRDefault="00C264C7" w:rsidP="00600516">
      <w:pPr>
        <w:pStyle w:val="Heading3"/>
        <w:keepLines w:val="0"/>
        <w:tabs>
          <w:tab w:val="num" w:pos="1440"/>
        </w:tabs>
        <w:spacing w:before="240" w:after="60" w:line="240" w:lineRule="auto"/>
        <w:ind w:left="504" w:hanging="504"/>
        <w:rPr>
          <w:rFonts w:ascii="Verdana" w:eastAsia="Times New Roman" w:hAnsi="Verdana" w:cs="Arial"/>
          <w:b w:val="0"/>
          <w:i/>
          <w:color w:val="auto"/>
          <w:sz w:val="20"/>
          <w:szCs w:val="26"/>
        </w:rPr>
      </w:pPr>
      <w:r w:rsidRPr="00600516">
        <w:rPr>
          <w:rFonts w:ascii="Verdana" w:eastAsia="Times New Roman" w:hAnsi="Verdana" w:cs="Arial"/>
          <w:b w:val="0"/>
          <w:i/>
          <w:color w:val="auto"/>
          <w:sz w:val="20"/>
          <w:szCs w:val="26"/>
        </w:rPr>
        <w:t>3.1.3</w:t>
      </w:r>
      <w:r w:rsidR="00B43C1E" w:rsidRPr="00600516">
        <w:rPr>
          <w:rFonts w:ascii="Verdana" w:eastAsia="Times New Roman" w:hAnsi="Verdana" w:cs="Arial"/>
          <w:b w:val="0"/>
          <w:i/>
          <w:color w:val="auto"/>
          <w:sz w:val="20"/>
          <w:szCs w:val="26"/>
        </w:rPr>
        <w:t>.</w:t>
      </w:r>
      <w:r w:rsidR="00213181" w:rsidRPr="00600516">
        <w:rPr>
          <w:rFonts w:ascii="Verdana" w:eastAsia="Times New Roman" w:hAnsi="Verdana" w:cs="Arial"/>
          <w:b w:val="0"/>
          <w:i/>
          <w:color w:val="auto"/>
          <w:sz w:val="20"/>
          <w:szCs w:val="26"/>
        </w:rPr>
        <w:t xml:space="preserve"> Automatic </w:t>
      </w:r>
      <w:r w:rsidR="00F8656F" w:rsidRPr="00600516">
        <w:rPr>
          <w:rFonts w:ascii="Verdana" w:eastAsia="Times New Roman" w:hAnsi="Verdana" w:cs="Arial"/>
          <w:b w:val="0"/>
          <w:i/>
          <w:color w:val="auto"/>
          <w:sz w:val="20"/>
          <w:szCs w:val="26"/>
        </w:rPr>
        <w:t>Website</w:t>
      </w:r>
      <w:r w:rsidR="00213181" w:rsidRPr="00600516">
        <w:rPr>
          <w:rFonts w:ascii="Verdana" w:eastAsia="Times New Roman" w:hAnsi="Verdana" w:cs="Arial"/>
          <w:b w:val="0"/>
          <w:i/>
          <w:color w:val="auto"/>
          <w:sz w:val="20"/>
          <w:szCs w:val="26"/>
        </w:rPr>
        <w:t xml:space="preserve"> Evaluation Tools</w:t>
      </w:r>
      <w:r w:rsidR="00482CAD" w:rsidRPr="00600516">
        <w:rPr>
          <w:rFonts w:ascii="Verdana" w:eastAsia="Times New Roman" w:hAnsi="Verdana" w:cs="Arial"/>
          <w:b w:val="0"/>
          <w:i/>
          <w:color w:val="auto"/>
          <w:sz w:val="20"/>
          <w:szCs w:val="26"/>
        </w:rPr>
        <w:t xml:space="preserve"> </w:t>
      </w:r>
    </w:p>
    <w:p w:rsidR="00E9417A" w:rsidRDefault="00245FA3" w:rsidP="007A0D0C">
      <w:pPr>
        <w:spacing w:line="240" w:lineRule="auto"/>
        <w:ind w:firstLine="720"/>
        <w:rPr>
          <w:rFonts w:ascii="TimesNewRoman" w:hAnsi="TimesNewRoman" w:cs="TimesNewRoman"/>
          <w:color w:val="auto"/>
          <w:lang w:val="en-US"/>
        </w:rPr>
      </w:pPr>
      <w:r w:rsidRPr="0069240E">
        <w:rPr>
          <w:rFonts w:ascii="TimesNewRoman" w:hAnsi="TimesNewRoman" w:cs="TimesNewRoman"/>
          <w:color w:val="auto"/>
          <w:lang w:val="en-US"/>
        </w:rPr>
        <w:t>Automatic evaluation tools are</w:t>
      </w:r>
      <w:r w:rsidR="000A0C49" w:rsidRPr="0069240E">
        <w:rPr>
          <w:rFonts w:ascii="TimesNewRoman" w:hAnsi="TimesNewRoman" w:cs="TimesNewRoman"/>
          <w:color w:val="auto"/>
          <w:lang w:val="en-US"/>
        </w:rPr>
        <w:t xml:space="preserve"> software</w:t>
      </w:r>
      <w:r w:rsidR="000B79AD" w:rsidRPr="0069240E">
        <w:rPr>
          <w:rFonts w:ascii="TimesNewRoman" w:hAnsi="TimesNewRoman" w:cs="TimesNewRoman"/>
          <w:color w:val="auto"/>
          <w:lang w:val="en-US"/>
        </w:rPr>
        <w:t xml:space="preserve"> </w:t>
      </w:r>
      <w:r w:rsidR="00D443F6" w:rsidRPr="0069240E">
        <w:rPr>
          <w:rFonts w:ascii="TimesNewRoman" w:hAnsi="TimesNewRoman" w:cs="TimesNewRoman"/>
          <w:color w:val="auto"/>
          <w:lang w:val="en-US"/>
        </w:rPr>
        <w:t xml:space="preserve">that </w:t>
      </w:r>
      <w:r w:rsidR="0055594B" w:rsidRPr="0069240E">
        <w:rPr>
          <w:rFonts w:ascii="TimesNewRoman" w:hAnsi="TimesNewRoman" w:cs="TimesNewRoman"/>
          <w:color w:val="auto"/>
          <w:lang w:val="en-US"/>
        </w:rPr>
        <w:t>automate</w:t>
      </w:r>
      <w:r w:rsidR="00F9743A" w:rsidRPr="0069240E">
        <w:rPr>
          <w:rFonts w:ascii="TimesNewRoman" w:hAnsi="TimesNewRoman" w:cs="TimesNewRoman"/>
          <w:color w:val="auto"/>
          <w:lang w:val="en-US"/>
        </w:rPr>
        <w:t>s</w:t>
      </w:r>
      <w:r w:rsidR="0055594B" w:rsidRPr="0069240E">
        <w:rPr>
          <w:rFonts w:ascii="TimesNewRoman" w:hAnsi="TimesNewRoman" w:cs="TimesNewRoman"/>
          <w:color w:val="auto"/>
          <w:lang w:val="en-US"/>
        </w:rPr>
        <w:t xml:space="preserve"> </w:t>
      </w:r>
      <w:r w:rsidR="000A0C49" w:rsidRPr="0069240E">
        <w:rPr>
          <w:rFonts w:ascii="TimesNewRoman" w:hAnsi="TimesNewRoman" w:cs="TimesNewRoman"/>
          <w:color w:val="auto"/>
          <w:lang w:val="en-US"/>
        </w:rPr>
        <w:t>the coll</w:t>
      </w:r>
      <w:r w:rsidR="00992122" w:rsidRPr="0069240E">
        <w:rPr>
          <w:rFonts w:ascii="TimesNewRoman" w:hAnsi="TimesNewRoman" w:cs="TimesNewRoman"/>
          <w:color w:val="auto"/>
          <w:lang w:val="en-US"/>
        </w:rPr>
        <w:t>ection of interface usage data</w:t>
      </w:r>
      <w:r w:rsidR="00BC5ACD" w:rsidRPr="0069240E">
        <w:rPr>
          <w:rFonts w:ascii="TimesNewRoman" w:hAnsi="TimesNewRoman" w:cs="TimesNewRoman"/>
          <w:color w:val="auto"/>
          <w:lang w:val="en-US"/>
        </w:rPr>
        <w:t xml:space="preserve"> and</w:t>
      </w:r>
      <w:r w:rsidR="000A0C49" w:rsidRPr="0069240E">
        <w:rPr>
          <w:rFonts w:ascii="TimesNewRoman" w:hAnsi="TimesNewRoman" w:cs="TimesNewRoman"/>
          <w:color w:val="auto"/>
          <w:lang w:val="en-US"/>
        </w:rPr>
        <w:t xml:space="preserve"> </w:t>
      </w:r>
      <w:r w:rsidR="00482CAD" w:rsidRPr="00D27DC3">
        <w:rPr>
          <w:rFonts w:ascii="TimesNewRoman" w:hAnsi="TimesNewRoman" w:cs="TimesNewRoman"/>
          <w:color w:val="auto"/>
          <w:lang w:val="en-US"/>
        </w:rPr>
        <w:t>identif</w:t>
      </w:r>
      <w:r w:rsidR="007F481C">
        <w:rPr>
          <w:rFonts w:ascii="TimesNewRoman" w:hAnsi="TimesNewRoman" w:cs="TimesNewRoman"/>
          <w:color w:val="auto"/>
          <w:lang w:val="en-US"/>
        </w:rPr>
        <w:t>y</w:t>
      </w:r>
      <w:r w:rsidR="00F9743A" w:rsidRPr="00D27DC3">
        <w:rPr>
          <w:rFonts w:ascii="TimesNewRoman" w:hAnsi="TimesNewRoman" w:cs="TimesNewRoman"/>
          <w:color w:val="auto"/>
          <w:lang w:val="en-US"/>
        </w:rPr>
        <w:t xml:space="preserve"> </w:t>
      </w:r>
      <w:r w:rsidR="000A0C49" w:rsidRPr="0069240E">
        <w:rPr>
          <w:rFonts w:ascii="TimesNewRoman" w:hAnsi="TimesNewRoman" w:cs="TimesNewRoman"/>
          <w:color w:val="auto"/>
          <w:lang w:val="en-US"/>
        </w:rPr>
        <w:t xml:space="preserve">potential </w:t>
      </w:r>
      <w:r w:rsidR="00932356">
        <w:rPr>
          <w:rFonts w:ascii="TimesNewRoman" w:hAnsi="TimesNewRoman" w:cs="TimesNewRoman"/>
          <w:color w:val="auto"/>
          <w:lang w:val="en-US"/>
        </w:rPr>
        <w:t>W</w:t>
      </w:r>
      <w:r w:rsidR="00984E8F" w:rsidRPr="0069240E">
        <w:rPr>
          <w:rFonts w:ascii="TimesNewRoman" w:hAnsi="TimesNewRoman" w:cs="TimesNewRoman"/>
          <w:color w:val="auto"/>
          <w:lang w:val="en-US"/>
        </w:rPr>
        <w:t xml:space="preserve">eb </w:t>
      </w:r>
      <w:r w:rsidR="000A0C49" w:rsidRPr="0069240E">
        <w:rPr>
          <w:rFonts w:ascii="TimesNewRoman" w:hAnsi="TimesNewRoman" w:cs="TimesNewRoman"/>
          <w:color w:val="auto"/>
          <w:lang w:val="en-US"/>
        </w:rPr>
        <w:t xml:space="preserve">problems. </w:t>
      </w:r>
      <w:r w:rsidR="00DA4FC6" w:rsidRPr="0069240E">
        <w:rPr>
          <w:rFonts w:ascii="TimesNewRoman" w:hAnsi="TimesNewRoman" w:cs="TimesNewRoman"/>
          <w:color w:val="auto"/>
          <w:lang w:val="en-US"/>
        </w:rPr>
        <w:t xml:space="preserve">The first study of automatic tools was conducted by </w:t>
      </w:r>
      <w:r w:rsidR="00DA4FC6" w:rsidRPr="0069240E">
        <w:rPr>
          <w:rFonts w:ascii="TimesNewRoman" w:hAnsi="TimesNewRoman" w:cs="TimesNewRoman"/>
          <w:color w:val="auto"/>
          <w:lang w:val="en-US"/>
        </w:rPr>
        <w:lastRenderedPageBreak/>
        <w:t xml:space="preserve">Ivory and Chevalier </w:t>
      </w:r>
      <w:r w:rsidR="00DA4FC6" w:rsidRPr="0069240E">
        <w:rPr>
          <w:color w:val="auto"/>
          <w:lang w:val="en-US"/>
        </w:rPr>
        <w:t>(2002)</w:t>
      </w:r>
      <w:r w:rsidR="0083479F">
        <w:rPr>
          <w:color w:val="auto"/>
          <w:lang w:val="en-US"/>
        </w:rPr>
        <w:t>,</w:t>
      </w:r>
      <w:r w:rsidR="00DA4FC6" w:rsidRPr="0069240E">
        <w:rPr>
          <w:rFonts w:ascii="TimesNewRoman" w:hAnsi="TimesNewRoman" w:cs="TimesNewRoman"/>
          <w:color w:val="auto"/>
          <w:lang w:val="en-US"/>
        </w:rPr>
        <w:t xml:space="preserve"> who concluded that more research </w:t>
      </w:r>
      <w:r w:rsidR="00F9743A" w:rsidRPr="0069240E">
        <w:rPr>
          <w:rFonts w:ascii="TimesNewRoman" w:hAnsi="TimesNewRoman" w:cs="TimesNewRoman"/>
          <w:color w:val="auto"/>
          <w:lang w:val="en-US"/>
        </w:rPr>
        <w:t>wa</w:t>
      </w:r>
      <w:r w:rsidR="00DA4FC6" w:rsidRPr="0069240E">
        <w:rPr>
          <w:rFonts w:ascii="TimesNewRoman" w:hAnsi="TimesNewRoman" w:cs="TimesNewRoman"/>
          <w:color w:val="auto"/>
          <w:lang w:val="en-US"/>
        </w:rPr>
        <w:t xml:space="preserve">s needed to validate the </w:t>
      </w:r>
      <w:r w:rsidR="00F9743A" w:rsidRPr="0069240E">
        <w:rPr>
          <w:rFonts w:ascii="TimesNewRoman" w:hAnsi="TimesNewRoman" w:cs="TimesNewRoman"/>
          <w:color w:val="auto"/>
          <w:lang w:val="en-US"/>
        </w:rPr>
        <w:t xml:space="preserve">embedded </w:t>
      </w:r>
      <w:r w:rsidR="00DA4FC6" w:rsidRPr="0069240E">
        <w:rPr>
          <w:rFonts w:ascii="TimesNewRoman" w:hAnsi="TimesNewRoman" w:cs="TimesNewRoman"/>
          <w:color w:val="auto"/>
          <w:lang w:val="en-US"/>
        </w:rPr>
        <w:t>guidelines and to make the tools usable</w:t>
      </w:r>
      <w:r w:rsidR="00F519E2" w:rsidRPr="0069240E">
        <w:rPr>
          <w:rFonts w:ascii="TimesNewRoman" w:hAnsi="TimesNewRoman" w:cs="TimesNewRoman"/>
          <w:color w:val="auto"/>
          <w:lang w:val="en-US"/>
        </w:rPr>
        <w:t>. T</w:t>
      </w:r>
      <w:r w:rsidR="00505058">
        <w:rPr>
          <w:rFonts w:ascii="TimesNewRoman" w:hAnsi="TimesNewRoman" w:cs="TimesNewRoman"/>
          <w:color w:val="auto"/>
          <w:lang w:val="en-US"/>
        </w:rPr>
        <w:t>hus W</w:t>
      </w:r>
      <w:r w:rsidR="00DA4FC6" w:rsidRPr="0069240E">
        <w:rPr>
          <w:rFonts w:ascii="TimesNewRoman" w:hAnsi="TimesNewRoman" w:cs="TimesNewRoman"/>
          <w:color w:val="auto"/>
          <w:lang w:val="en-US"/>
        </w:rPr>
        <w:t>eb professional</w:t>
      </w:r>
      <w:r w:rsidR="00316AFC" w:rsidRPr="0069240E">
        <w:rPr>
          <w:rFonts w:ascii="TimesNewRoman" w:hAnsi="TimesNewRoman" w:cs="TimesNewRoman"/>
          <w:color w:val="auto"/>
          <w:lang w:val="en-US"/>
        </w:rPr>
        <w:t>s</w:t>
      </w:r>
      <w:r w:rsidR="00DA4FC6" w:rsidRPr="0069240E">
        <w:rPr>
          <w:rFonts w:ascii="TimesNewRoman" w:hAnsi="TimesNewRoman" w:cs="TimesNewRoman"/>
          <w:color w:val="auto"/>
          <w:lang w:val="en-US"/>
        </w:rPr>
        <w:t xml:space="preserve"> cannot rely on them alone to improve websites. </w:t>
      </w:r>
      <w:proofErr w:type="spellStart"/>
      <w:r w:rsidR="00DA4FC6" w:rsidRPr="0069240E">
        <w:rPr>
          <w:rFonts w:ascii="TimesNewRoman" w:hAnsi="TimesNewRoman" w:cs="TimesNewRoman"/>
          <w:color w:val="auto"/>
          <w:lang w:val="en-US"/>
        </w:rPr>
        <w:t>Brajnik</w:t>
      </w:r>
      <w:proofErr w:type="spellEnd"/>
      <w:r w:rsidR="00DA4FC6" w:rsidRPr="0069240E">
        <w:rPr>
          <w:rFonts w:ascii="TimesNewRoman" w:hAnsi="TimesNewRoman" w:cs="TimesNewRoman"/>
          <w:color w:val="auto"/>
          <w:lang w:val="en-US"/>
        </w:rPr>
        <w:t xml:space="preserve"> (</w:t>
      </w:r>
      <w:r w:rsidR="00DA4FC6" w:rsidRPr="0069240E">
        <w:rPr>
          <w:color w:val="auto"/>
          <w:lang w:val="en-US"/>
        </w:rPr>
        <w:t>2004</w:t>
      </w:r>
      <w:r w:rsidR="00FE5D49" w:rsidRPr="0069240E">
        <w:rPr>
          <w:color w:val="auto"/>
          <w:lang w:val="en-US"/>
        </w:rPr>
        <w:t>b</w:t>
      </w:r>
      <w:r w:rsidR="00DA4FC6" w:rsidRPr="0069240E">
        <w:rPr>
          <w:color w:val="auto"/>
          <w:lang w:val="en-US"/>
        </w:rPr>
        <w:t>)</w:t>
      </w:r>
      <w:r w:rsidR="00DA4FC6" w:rsidRPr="0069240E">
        <w:rPr>
          <w:rFonts w:ascii="TimesNewRoman" w:hAnsi="TimesNewRoman" w:cs="TimesNewRoman"/>
          <w:color w:val="auto"/>
          <w:lang w:val="en-US"/>
        </w:rPr>
        <w:t xml:space="preserve"> mentioned </w:t>
      </w:r>
      <w:r w:rsidR="001720A9" w:rsidRPr="0069240E">
        <w:rPr>
          <w:rFonts w:ascii="TimesNewRoman" w:hAnsi="TimesNewRoman" w:cs="TimesNewRoman"/>
          <w:color w:val="auto"/>
          <w:lang w:val="en-US"/>
        </w:rPr>
        <w:t xml:space="preserve">several </w:t>
      </w:r>
      <w:r w:rsidR="002E2029" w:rsidRPr="0069240E">
        <w:rPr>
          <w:rFonts w:ascii="TimesNewRoman" w:hAnsi="TimesNewRoman" w:cs="TimesNewRoman"/>
          <w:color w:val="auto"/>
          <w:lang w:val="en-US"/>
        </w:rPr>
        <w:t xml:space="preserve">kinds of </w:t>
      </w:r>
      <w:r w:rsidR="00932356">
        <w:rPr>
          <w:rFonts w:ascii="TimesNewRoman" w:hAnsi="TimesNewRoman" w:cs="TimesNewRoman"/>
          <w:color w:val="auto"/>
          <w:lang w:val="en-US"/>
        </w:rPr>
        <w:t>W</w:t>
      </w:r>
      <w:r w:rsidR="001720A9" w:rsidRPr="0069240E">
        <w:rPr>
          <w:rFonts w:ascii="TimesNewRoman" w:hAnsi="TimesNewRoman" w:cs="TimesNewRoman"/>
          <w:color w:val="auto"/>
          <w:lang w:val="en-US"/>
        </w:rPr>
        <w:t>eb</w:t>
      </w:r>
      <w:r w:rsidR="0083479F">
        <w:rPr>
          <w:rFonts w:ascii="TimesNewRoman" w:hAnsi="TimesNewRoman" w:cs="TimesNewRoman"/>
          <w:color w:val="auto"/>
          <w:lang w:val="en-US"/>
        </w:rPr>
        <w:t>-</w:t>
      </w:r>
      <w:r w:rsidR="001720A9" w:rsidRPr="0069240E">
        <w:rPr>
          <w:rFonts w:ascii="TimesNewRoman" w:hAnsi="TimesNewRoman" w:cs="TimesNewRoman"/>
          <w:color w:val="auto"/>
          <w:lang w:val="en-US"/>
        </w:rPr>
        <w:t>testing tools:</w:t>
      </w:r>
      <w:r w:rsidR="004A0314" w:rsidRPr="0069240E">
        <w:rPr>
          <w:rFonts w:ascii="TimesNewRoman" w:hAnsi="TimesNewRoman" w:cs="TimesNewRoman"/>
          <w:color w:val="auto"/>
          <w:lang w:val="en-US"/>
        </w:rPr>
        <w:t xml:space="preserve"> </w:t>
      </w:r>
      <w:r w:rsidR="006A4A5A" w:rsidRPr="0069240E">
        <w:rPr>
          <w:rFonts w:ascii="TimesNewRoman" w:hAnsi="TimesNewRoman" w:cs="TimesNewRoman"/>
          <w:color w:val="auto"/>
          <w:lang w:val="en-US"/>
        </w:rPr>
        <w:t xml:space="preserve">accessibility </w:t>
      </w:r>
      <w:r w:rsidR="0005508C" w:rsidRPr="0069240E">
        <w:rPr>
          <w:rFonts w:ascii="TimesNewRoman" w:hAnsi="TimesNewRoman" w:cs="TimesNewRoman"/>
          <w:color w:val="auto"/>
          <w:lang w:val="en-US"/>
        </w:rPr>
        <w:t xml:space="preserve">tools </w:t>
      </w:r>
      <w:r w:rsidR="0083479F">
        <w:rPr>
          <w:rFonts w:ascii="TimesNewRoman" w:hAnsi="TimesNewRoman" w:cs="TimesNewRoman"/>
          <w:color w:val="auto"/>
          <w:lang w:val="en-US"/>
        </w:rPr>
        <w:t>such as</w:t>
      </w:r>
      <w:r w:rsidR="00D22E07" w:rsidRPr="0069240E">
        <w:rPr>
          <w:rFonts w:ascii="TimesNewRoman" w:hAnsi="TimesNewRoman" w:cs="TimesNewRoman"/>
          <w:color w:val="auto"/>
          <w:lang w:val="en-US"/>
        </w:rPr>
        <w:t xml:space="preserve"> </w:t>
      </w:r>
      <w:r w:rsidR="001720A9" w:rsidRPr="0069240E">
        <w:rPr>
          <w:rFonts w:ascii="TimesNewRoman" w:hAnsi="TimesNewRoman" w:cs="TimesNewRoman"/>
          <w:color w:val="auto"/>
          <w:lang w:val="en-US"/>
        </w:rPr>
        <w:t>Bobby</w:t>
      </w:r>
      <w:r w:rsidR="004A0314" w:rsidRPr="0069240E">
        <w:rPr>
          <w:rFonts w:ascii="TimesNewRoman" w:hAnsi="TimesNewRoman" w:cs="TimesNewRoman"/>
          <w:color w:val="auto"/>
          <w:lang w:val="en-US"/>
        </w:rPr>
        <w:t xml:space="preserve">, </w:t>
      </w:r>
      <w:r w:rsidR="001720A9" w:rsidRPr="0069240E">
        <w:rPr>
          <w:rFonts w:ascii="TimesNewRoman" w:hAnsi="TimesNewRoman" w:cs="TimesNewRoman"/>
          <w:color w:val="auto"/>
          <w:lang w:val="en-US"/>
        </w:rPr>
        <w:t>usability</w:t>
      </w:r>
      <w:r w:rsidR="0005508C" w:rsidRPr="0069240E">
        <w:rPr>
          <w:rFonts w:ascii="TimesNewRoman" w:hAnsi="TimesNewRoman" w:cs="TimesNewRoman"/>
          <w:color w:val="auto"/>
          <w:lang w:val="en-US"/>
        </w:rPr>
        <w:t xml:space="preserve"> tools</w:t>
      </w:r>
      <w:r w:rsidR="001720A9" w:rsidRPr="0069240E">
        <w:rPr>
          <w:rFonts w:ascii="TimesNewRoman" w:hAnsi="TimesNewRoman" w:cs="TimesNewRoman"/>
          <w:color w:val="auto"/>
          <w:lang w:val="en-US"/>
        </w:rPr>
        <w:t xml:space="preserve"> </w:t>
      </w:r>
      <w:r w:rsidR="00D22E07" w:rsidRPr="0069240E">
        <w:rPr>
          <w:rFonts w:ascii="TimesNewRoman" w:hAnsi="TimesNewRoman" w:cs="TimesNewRoman"/>
          <w:color w:val="auto"/>
          <w:lang w:val="en-US"/>
        </w:rPr>
        <w:t>such as</w:t>
      </w:r>
      <w:r w:rsidR="001720A9" w:rsidRPr="0069240E">
        <w:rPr>
          <w:rFonts w:ascii="TimesNewRoman" w:hAnsi="TimesNewRoman" w:cs="TimesNewRoman"/>
          <w:color w:val="auto"/>
          <w:lang w:val="en-US"/>
        </w:rPr>
        <w:t xml:space="preserve"> LIFT</w:t>
      </w:r>
      <w:r w:rsidR="0083479F">
        <w:rPr>
          <w:rFonts w:ascii="TimesNewRoman" w:hAnsi="TimesNewRoman" w:cs="TimesNewRoman"/>
          <w:color w:val="auto"/>
          <w:lang w:val="en-US"/>
        </w:rPr>
        <w:t>,</w:t>
      </w:r>
      <w:r w:rsidR="00D054D7" w:rsidRPr="0069240E">
        <w:rPr>
          <w:rFonts w:ascii="TimesNewRoman" w:hAnsi="TimesNewRoman" w:cs="TimesNewRoman"/>
          <w:color w:val="auto"/>
          <w:lang w:val="en-US"/>
        </w:rPr>
        <w:t xml:space="preserve"> </w:t>
      </w:r>
      <w:r w:rsidR="004E1AA5" w:rsidRPr="0069240E">
        <w:rPr>
          <w:rFonts w:ascii="TimesNewRoman" w:hAnsi="TimesNewRoman" w:cs="TimesNewRoman"/>
          <w:color w:val="auto"/>
          <w:lang w:val="en-US"/>
        </w:rPr>
        <w:t>and</w:t>
      </w:r>
      <w:r w:rsidR="00D054D7" w:rsidRPr="0069240E">
        <w:rPr>
          <w:rFonts w:ascii="TimesNewRoman" w:hAnsi="TimesNewRoman" w:cs="TimesNewRoman"/>
          <w:color w:val="auto"/>
          <w:lang w:val="en-US"/>
        </w:rPr>
        <w:t xml:space="preserve"> </w:t>
      </w:r>
      <w:r w:rsidR="001720A9" w:rsidRPr="0069240E">
        <w:rPr>
          <w:rFonts w:ascii="TimesNewRoman" w:hAnsi="TimesNewRoman" w:cs="TimesNewRoman"/>
          <w:color w:val="auto"/>
          <w:lang w:val="en-US"/>
        </w:rPr>
        <w:t>classifying website</w:t>
      </w:r>
      <w:r w:rsidR="00BC5C8D" w:rsidRPr="0069240E">
        <w:rPr>
          <w:rFonts w:ascii="TimesNewRoman" w:hAnsi="TimesNewRoman" w:cs="TimesNewRoman"/>
          <w:color w:val="auto"/>
          <w:lang w:val="en-US"/>
        </w:rPr>
        <w:t xml:space="preserve"> tool</w:t>
      </w:r>
      <w:r w:rsidR="004C5750" w:rsidRPr="0069240E">
        <w:rPr>
          <w:rFonts w:ascii="TimesNewRoman" w:hAnsi="TimesNewRoman" w:cs="TimesNewRoman"/>
          <w:color w:val="auto"/>
          <w:lang w:val="en-US"/>
        </w:rPr>
        <w:t>s</w:t>
      </w:r>
      <w:r w:rsidR="00D054D7" w:rsidRPr="0069240E">
        <w:rPr>
          <w:rFonts w:ascii="TimesNewRoman" w:hAnsi="TimesNewRoman" w:cs="TimesNewRoman"/>
          <w:color w:val="auto"/>
          <w:lang w:val="en-US"/>
        </w:rPr>
        <w:t xml:space="preserve"> </w:t>
      </w:r>
      <w:r w:rsidR="007E6912">
        <w:rPr>
          <w:rFonts w:ascii="TimesNewRoman" w:hAnsi="TimesNewRoman" w:cs="TimesNewRoman"/>
          <w:color w:val="auto"/>
          <w:lang w:val="en-US"/>
        </w:rPr>
        <w:t>such</w:t>
      </w:r>
      <w:r w:rsidR="00D22E07" w:rsidRPr="0069240E">
        <w:rPr>
          <w:rFonts w:ascii="TimesNewRoman" w:hAnsi="TimesNewRoman" w:cs="TimesNewRoman"/>
          <w:color w:val="auto"/>
          <w:lang w:val="en-US"/>
        </w:rPr>
        <w:t xml:space="preserve"> </w:t>
      </w:r>
      <w:r w:rsidR="0069240E">
        <w:rPr>
          <w:rFonts w:ascii="TimesNewRoman" w:hAnsi="TimesNewRoman" w:cs="TimesNewRoman"/>
          <w:color w:val="auto"/>
          <w:lang w:val="en-US"/>
        </w:rPr>
        <w:t xml:space="preserve">as </w:t>
      </w:r>
      <w:proofErr w:type="spellStart"/>
      <w:r w:rsidR="001720A9" w:rsidRPr="0069240E">
        <w:rPr>
          <w:rFonts w:ascii="TimesNewRoman" w:hAnsi="TimesNewRoman" w:cs="TimesNewRoman"/>
          <w:color w:val="auto"/>
          <w:lang w:val="en-US"/>
        </w:rPr>
        <w:t>WebTango</w:t>
      </w:r>
      <w:proofErr w:type="spellEnd"/>
      <w:r w:rsidR="001720A9" w:rsidRPr="0069240E">
        <w:rPr>
          <w:rFonts w:ascii="TimesNewRoman" w:hAnsi="TimesNewRoman" w:cs="TimesNewRoman"/>
          <w:color w:val="auto"/>
          <w:lang w:val="en-US"/>
        </w:rPr>
        <w:t>.</w:t>
      </w:r>
      <w:r w:rsidR="00C10F79" w:rsidRPr="0069240E">
        <w:rPr>
          <w:rFonts w:ascii="TimesNewRoman" w:hAnsi="TimesNewRoman" w:cs="TimesNewRoman"/>
          <w:color w:val="auto"/>
          <w:lang w:val="en-US"/>
        </w:rPr>
        <w:t xml:space="preserve"> </w:t>
      </w:r>
      <w:r w:rsidR="00DA4FC6" w:rsidRPr="0069240E">
        <w:rPr>
          <w:rFonts w:ascii="TimesNewRoman" w:hAnsi="TimesNewRoman" w:cs="TimesNewRoman"/>
          <w:color w:val="auto"/>
          <w:lang w:val="en-US"/>
        </w:rPr>
        <w:t>He</w:t>
      </w:r>
      <w:r w:rsidR="003056C9" w:rsidRPr="0069240E">
        <w:rPr>
          <w:rFonts w:ascii="TimesNewRoman" w:hAnsi="TimesNewRoman" w:cs="TimesNewRoman"/>
          <w:color w:val="auto"/>
          <w:lang w:val="en-US"/>
        </w:rPr>
        <w:t xml:space="preserve"> stated that the adoption of tools is still limited due to </w:t>
      </w:r>
      <w:r w:rsidR="004111B0" w:rsidRPr="0069240E">
        <w:rPr>
          <w:rFonts w:ascii="TimesNewRoman" w:hAnsi="TimesNewRoman" w:cs="TimesNewRoman"/>
          <w:color w:val="auto"/>
          <w:lang w:val="en-US"/>
        </w:rPr>
        <w:t xml:space="preserve">the </w:t>
      </w:r>
      <w:r w:rsidR="003056C9" w:rsidRPr="0069240E">
        <w:rPr>
          <w:rFonts w:ascii="TimesNewRoman" w:hAnsi="TimesNewRoman" w:cs="TimesNewRoman"/>
          <w:color w:val="auto"/>
          <w:lang w:val="en-US"/>
        </w:rPr>
        <w:t>absence of establis</w:t>
      </w:r>
      <w:r w:rsidR="007F5FC0" w:rsidRPr="0069240E">
        <w:rPr>
          <w:rFonts w:ascii="TimesNewRoman" w:hAnsi="TimesNewRoman" w:cs="TimesNewRoman"/>
          <w:color w:val="auto"/>
          <w:lang w:val="en-US"/>
        </w:rPr>
        <w:t xml:space="preserve">hed methods for comparing </w:t>
      </w:r>
      <w:r w:rsidR="005E12B5" w:rsidRPr="0069240E">
        <w:rPr>
          <w:rFonts w:ascii="TimesNewRoman" w:hAnsi="TimesNewRoman" w:cs="TimesNewRoman"/>
          <w:color w:val="auto"/>
          <w:lang w:val="en-US"/>
        </w:rPr>
        <w:t>them</w:t>
      </w:r>
      <w:r w:rsidR="004111B0" w:rsidRPr="0069240E">
        <w:rPr>
          <w:rFonts w:ascii="TimesNewRoman" w:hAnsi="TimesNewRoman" w:cs="TimesNewRoman"/>
          <w:color w:val="auto"/>
          <w:lang w:val="en-US"/>
        </w:rPr>
        <w:t xml:space="preserve"> and </w:t>
      </w:r>
      <w:r w:rsidR="007E6912">
        <w:rPr>
          <w:color w:val="auto"/>
          <w:lang w:val="en-US"/>
        </w:rPr>
        <w:t>also</w:t>
      </w:r>
      <w:r w:rsidR="003056C9" w:rsidRPr="0069240E">
        <w:rPr>
          <w:rFonts w:ascii="TimesNewRoman" w:hAnsi="TimesNewRoman" w:cs="TimesNewRoman"/>
          <w:color w:val="auto"/>
          <w:lang w:val="en-US"/>
        </w:rPr>
        <w:t xml:space="preserve"> </w:t>
      </w:r>
      <w:r w:rsidR="00D22E07" w:rsidRPr="0069240E">
        <w:rPr>
          <w:rFonts w:ascii="TimesNewRoman" w:hAnsi="TimesNewRoman" w:cs="TimesNewRoman"/>
          <w:color w:val="auto"/>
          <w:lang w:val="en-US"/>
        </w:rPr>
        <w:t>suggest</w:t>
      </w:r>
      <w:r w:rsidR="00F528A7" w:rsidRPr="0069240E">
        <w:rPr>
          <w:rFonts w:ascii="TimesNewRoman" w:hAnsi="TimesNewRoman" w:cs="TimesNewRoman"/>
          <w:color w:val="auto"/>
          <w:lang w:val="en-US"/>
        </w:rPr>
        <w:t>ed</w:t>
      </w:r>
      <w:r w:rsidR="004111B0" w:rsidRPr="0069240E">
        <w:rPr>
          <w:rFonts w:ascii="TimesNewRoman" w:hAnsi="TimesNewRoman" w:cs="TimesNewRoman"/>
          <w:color w:val="auto"/>
          <w:lang w:val="en-US"/>
        </w:rPr>
        <w:t xml:space="preserve"> </w:t>
      </w:r>
      <w:r w:rsidR="00D22E07" w:rsidRPr="0069240E">
        <w:rPr>
          <w:rFonts w:ascii="TimesNewRoman" w:hAnsi="TimesNewRoman" w:cs="TimesNewRoman"/>
          <w:color w:val="auto"/>
          <w:lang w:val="en-US"/>
        </w:rPr>
        <w:t xml:space="preserve">that </w:t>
      </w:r>
      <w:r w:rsidR="003056C9" w:rsidRPr="0069240E">
        <w:rPr>
          <w:rFonts w:ascii="TimesNewRoman" w:hAnsi="TimesNewRoman" w:cs="TimesNewRoman"/>
          <w:color w:val="auto"/>
          <w:lang w:val="en-US"/>
        </w:rPr>
        <w:t>th</w:t>
      </w:r>
      <w:r w:rsidR="00F528A7" w:rsidRPr="0069240E">
        <w:rPr>
          <w:rFonts w:ascii="TimesNewRoman" w:hAnsi="TimesNewRoman" w:cs="TimesNewRoman"/>
          <w:color w:val="auto"/>
          <w:lang w:val="en-US"/>
        </w:rPr>
        <w:t>e</w:t>
      </w:r>
      <w:r w:rsidR="003056C9" w:rsidRPr="0069240E">
        <w:rPr>
          <w:rFonts w:ascii="TimesNewRoman" w:hAnsi="TimesNewRoman" w:cs="TimesNewRoman"/>
          <w:color w:val="auto"/>
          <w:lang w:val="en-US"/>
        </w:rPr>
        <w:t xml:space="preserve"> effectiveness of automatic tools has to be itself evaluated</w:t>
      </w:r>
      <w:r w:rsidR="007E6912">
        <w:rPr>
          <w:rFonts w:ascii="TimesNewRoman" w:hAnsi="TimesNewRoman" w:cs="TimesNewRoman"/>
          <w:color w:val="auto"/>
          <w:lang w:val="en-US"/>
        </w:rPr>
        <w:t xml:space="preserve"> (2004a)</w:t>
      </w:r>
      <w:r w:rsidR="00FB124D" w:rsidRPr="0069240E">
        <w:rPr>
          <w:rFonts w:ascii="TimesNewRoman" w:hAnsi="TimesNewRoman" w:cs="TimesNewRoman"/>
          <w:color w:val="auto"/>
          <w:lang w:val="en-US"/>
        </w:rPr>
        <w:t>.</w:t>
      </w:r>
      <w:r w:rsidR="00F528A7" w:rsidRPr="0069240E">
        <w:rPr>
          <w:rFonts w:ascii="TimesNewRoman" w:hAnsi="TimesNewRoman" w:cs="TimesNewRoman"/>
          <w:color w:val="auto"/>
          <w:lang w:val="en-US"/>
        </w:rPr>
        <w:t xml:space="preserve"> </w:t>
      </w:r>
    </w:p>
    <w:p w:rsidR="00C264C7" w:rsidRPr="0069240E" w:rsidRDefault="00C264C7" w:rsidP="00600516">
      <w:pPr>
        <w:spacing w:line="240" w:lineRule="auto"/>
        <w:ind w:firstLine="720"/>
        <w:jc w:val="left"/>
        <w:rPr>
          <w:rFonts w:ascii="TimesNewRoman" w:hAnsi="TimesNewRoman" w:cs="TimesNewRoman"/>
          <w:color w:val="auto"/>
          <w:lang w:val="en-US"/>
        </w:rPr>
      </w:pPr>
    </w:p>
    <w:p w:rsidR="00E9417A" w:rsidRPr="00600516" w:rsidRDefault="00C264C7" w:rsidP="00600516">
      <w:pPr>
        <w:autoSpaceDE w:val="0"/>
        <w:autoSpaceDN w:val="0"/>
        <w:adjustRightInd w:val="0"/>
        <w:spacing w:before="240" w:after="60" w:line="240" w:lineRule="auto"/>
        <w:jc w:val="left"/>
        <w:rPr>
          <w:rFonts w:ascii="Verdana" w:eastAsia="Times New Roman" w:hAnsi="Verdana" w:cs="Arial"/>
          <w:bCs/>
          <w:iCs/>
          <w:color w:val="auto"/>
          <w:szCs w:val="28"/>
        </w:rPr>
      </w:pPr>
      <w:r w:rsidRPr="00600516">
        <w:rPr>
          <w:rFonts w:ascii="Verdana" w:eastAsia="Times New Roman" w:hAnsi="Verdana" w:cs="Arial"/>
          <w:bCs/>
          <w:iCs/>
          <w:color w:val="auto"/>
          <w:szCs w:val="28"/>
        </w:rPr>
        <w:t xml:space="preserve">3.2. </w:t>
      </w:r>
      <w:r w:rsidR="00E9417A" w:rsidRPr="00600516">
        <w:rPr>
          <w:rFonts w:ascii="Verdana" w:eastAsia="Times New Roman" w:hAnsi="Verdana" w:cs="Arial"/>
          <w:bCs/>
          <w:iCs/>
          <w:color w:val="auto"/>
          <w:szCs w:val="28"/>
        </w:rPr>
        <w:t xml:space="preserve">Web </w:t>
      </w:r>
      <w:r w:rsidR="00F44F31" w:rsidRPr="00600516">
        <w:rPr>
          <w:rFonts w:ascii="Verdana" w:eastAsia="Times New Roman" w:hAnsi="Verdana" w:cs="Arial"/>
          <w:bCs/>
          <w:iCs/>
          <w:color w:val="auto"/>
          <w:szCs w:val="28"/>
        </w:rPr>
        <w:t>E</w:t>
      </w:r>
      <w:r w:rsidR="00E9417A" w:rsidRPr="00600516">
        <w:rPr>
          <w:rFonts w:ascii="Verdana" w:eastAsia="Times New Roman" w:hAnsi="Verdana" w:cs="Arial"/>
          <w:bCs/>
          <w:iCs/>
          <w:color w:val="auto"/>
          <w:szCs w:val="28"/>
        </w:rPr>
        <w:t>valuation Methods</w:t>
      </w:r>
      <w:r w:rsidR="00DA0A19" w:rsidRPr="00600516">
        <w:rPr>
          <w:rFonts w:ascii="Verdana" w:eastAsia="Times New Roman" w:hAnsi="Verdana" w:cs="Arial"/>
          <w:bCs/>
          <w:iCs/>
          <w:color w:val="auto"/>
          <w:szCs w:val="28"/>
        </w:rPr>
        <w:t xml:space="preserve"> (WEMs)</w:t>
      </w:r>
      <w:r w:rsidR="00D22E07" w:rsidRPr="00600516">
        <w:rPr>
          <w:rFonts w:ascii="Verdana" w:eastAsia="Times New Roman" w:hAnsi="Verdana" w:cs="Arial"/>
          <w:bCs/>
          <w:iCs/>
          <w:color w:val="auto"/>
          <w:szCs w:val="28"/>
        </w:rPr>
        <w:t xml:space="preserve"> </w:t>
      </w:r>
      <w:r w:rsidR="00E9417A" w:rsidRPr="00600516">
        <w:rPr>
          <w:rFonts w:ascii="Verdana" w:eastAsia="Times New Roman" w:hAnsi="Verdana" w:cs="Arial"/>
          <w:bCs/>
          <w:iCs/>
          <w:color w:val="auto"/>
          <w:szCs w:val="28"/>
        </w:rPr>
        <w:t xml:space="preserve"> </w:t>
      </w:r>
    </w:p>
    <w:p w:rsidR="00F011FE" w:rsidRDefault="007E38DD" w:rsidP="007A0D0C">
      <w:pPr>
        <w:autoSpaceDE w:val="0"/>
        <w:autoSpaceDN w:val="0"/>
        <w:adjustRightInd w:val="0"/>
        <w:spacing w:line="240" w:lineRule="auto"/>
        <w:ind w:firstLine="720"/>
        <w:rPr>
          <w:rFonts w:ascii="TimesNewRoman" w:hAnsi="TimesNewRoman" w:cs="TimesNewRoman"/>
          <w:b/>
          <w:bCs/>
          <w:color w:val="auto"/>
          <w:lang w:val="en-US"/>
        </w:rPr>
      </w:pPr>
      <w:r w:rsidRPr="0069240E">
        <w:rPr>
          <w:color w:val="auto"/>
          <w:lang w:val="en-US"/>
        </w:rPr>
        <w:t>The</w:t>
      </w:r>
      <w:r w:rsidR="00420116" w:rsidRPr="0069240E">
        <w:rPr>
          <w:color w:val="auto"/>
          <w:lang w:val="en-US"/>
        </w:rPr>
        <w:t xml:space="preserve"> </w:t>
      </w:r>
      <w:r w:rsidR="007372D6" w:rsidRPr="0069240E">
        <w:rPr>
          <w:rFonts w:ascii="TimesNewRoman" w:hAnsi="TimesNewRoman" w:cs="TimesNewRoman"/>
          <w:color w:val="auto"/>
          <w:lang w:val="en-US"/>
        </w:rPr>
        <w:t>WEMs</w:t>
      </w:r>
      <w:r w:rsidR="007372D6" w:rsidRPr="0069240E">
        <w:rPr>
          <w:color w:val="auto"/>
          <w:lang w:val="en-US"/>
        </w:rPr>
        <w:t xml:space="preserve"> </w:t>
      </w:r>
      <w:r w:rsidR="00773150" w:rsidRPr="0069240E">
        <w:rPr>
          <w:color w:val="auto"/>
          <w:lang w:val="en-US"/>
        </w:rPr>
        <w:t xml:space="preserve">study </w:t>
      </w:r>
      <w:r w:rsidRPr="0069240E">
        <w:rPr>
          <w:color w:val="auto"/>
          <w:lang w:val="en-US"/>
        </w:rPr>
        <w:t xml:space="preserve">the </w:t>
      </w:r>
      <w:r w:rsidR="007E6912">
        <w:rPr>
          <w:color w:val="auto"/>
          <w:lang w:val="en-US"/>
        </w:rPr>
        <w:t>W</w:t>
      </w:r>
      <w:r w:rsidRPr="0069240E">
        <w:rPr>
          <w:color w:val="auto"/>
          <w:lang w:val="en-US"/>
        </w:rPr>
        <w:t xml:space="preserve">eb as a whole </w:t>
      </w:r>
      <w:r w:rsidR="004C4249" w:rsidRPr="0069240E">
        <w:rPr>
          <w:color w:val="auto"/>
          <w:lang w:val="en-US"/>
        </w:rPr>
        <w:t>by</w:t>
      </w:r>
      <w:r w:rsidR="007A3FBA" w:rsidRPr="0069240E">
        <w:rPr>
          <w:color w:val="auto"/>
          <w:lang w:val="en-US"/>
        </w:rPr>
        <w:t xml:space="preserve"> </w:t>
      </w:r>
      <w:r w:rsidR="00552ED8" w:rsidRPr="0069240E">
        <w:rPr>
          <w:color w:val="auto"/>
          <w:lang w:val="en-US"/>
        </w:rPr>
        <w:t>calculating statistics about the detailed use of a site</w:t>
      </w:r>
      <w:r w:rsidR="001E0E3B" w:rsidRPr="0069240E">
        <w:rPr>
          <w:color w:val="auto"/>
          <w:lang w:val="en-US"/>
        </w:rPr>
        <w:t xml:space="preserve"> and </w:t>
      </w:r>
      <w:r w:rsidRPr="0069240E">
        <w:rPr>
          <w:color w:val="auto"/>
          <w:lang w:val="en-US"/>
        </w:rPr>
        <w:t>providing</w:t>
      </w:r>
      <w:r w:rsidR="00D12905" w:rsidRPr="0069240E">
        <w:rPr>
          <w:color w:val="auto"/>
          <w:lang w:val="en-US"/>
        </w:rPr>
        <w:t xml:space="preserve"> </w:t>
      </w:r>
      <w:r w:rsidR="007E6912">
        <w:rPr>
          <w:color w:val="auto"/>
          <w:lang w:val="en-US"/>
        </w:rPr>
        <w:t>W</w:t>
      </w:r>
      <w:r w:rsidRPr="0069240E">
        <w:rPr>
          <w:color w:val="auto"/>
          <w:lang w:val="en-US"/>
        </w:rPr>
        <w:t>eb</w:t>
      </w:r>
      <w:r w:rsidR="007E6912">
        <w:rPr>
          <w:color w:val="auto"/>
          <w:lang w:val="en-US"/>
        </w:rPr>
        <w:t>-</w:t>
      </w:r>
      <w:r w:rsidRPr="0069240E">
        <w:rPr>
          <w:color w:val="auto"/>
          <w:lang w:val="en-US"/>
        </w:rPr>
        <w:t xml:space="preserve">traffic </w:t>
      </w:r>
      <w:r w:rsidR="004A43D8" w:rsidRPr="0069240E">
        <w:rPr>
          <w:color w:val="auto"/>
          <w:lang w:val="en-US"/>
        </w:rPr>
        <w:t>data</w:t>
      </w:r>
      <w:r w:rsidR="00544AEF" w:rsidRPr="0069240E">
        <w:rPr>
          <w:color w:val="auto"/>
          <w:lang w:val="en-US"/>
        </w:rPr>
        <w:t xml:space="preserve">, </w:t>
      </w:r>
      <w:r w:rsidR="005C48F5" w:rsidRPr="0069240E">
        <w:rPr>
          <w:color w:val="auto"/>
          <w:lang w:val="en-US"/>
        </w:rPr>
        <w:t xml:space="preserve">visibility, </w:t>
      </w:r>
      <w:r w:rsidR="00F24A5B" w:rsidRPr="0069240E">
        <w:rPr>
          <w:color w:val="auto"/>
          <w:lang w:val="en-US"/>
        </w:rPr>
        <w:t>connectivity</w:t>
      </w:r>
      <w:r w:rsidR="00BA3E74" w:rsidRPr="0069240E">
        <w:rPr>
          <w:color w:val="auto"/>
          <w:lang w:val="en-US"/>
        </w:rPr>
        <w:t>, ranking</w:t>
      </w:r>
      <w:r w:rsidR="007E6912">
        <w:rPr>
          <w:color w:val="auto"/>
          <w:lang w:val="en-US"/>
        </w:rPr>
        <w:t>,</w:t>
      </w:r>
      <w:r w:rsidR="005C48F5" w:rsidRPr="0069240E">
        <w:rPr>
          <w:color w:val="auto"/>
          <w:lang w:val="en-US"/>
        </w:rPr>
        <w:t xml:space="preserve"> </w:t>
      </w:r>
      <w:r w:rsidR="00B55192" w:rsidRPr="0069240E">
        <w:rPr>
          <w:color w:val="auto"/>
          <w:lang w:val="en-US"/>
        </w:rPr>
        <w:t xml:space="preserve">and </w:t>
      </w:r>
      <w:r w:rsidR="00674353" w:rsidRPr="0069240E">
        <w:rPr>
          <w:color w:val="auto"/>
          <w:lang w:val="en-US"/>
        </w:rPr>
        <w:t xml:space="preserve">the </w:t>
      </w:r>
      <w:r w:rsidR="00735573" w:rsidRPr="0069240E">
        <w:rPr>
          <w:color w:val="auto"/>
          <w:lang w:val="en-US"/>
        </w:rPr>
        <w:t xml:space="preserve">overall </w:t>
      </w:r>
      <w:r w:rsidR="00B55192" w:rsidRPr="0069240E">
        <w:rPr>
          <w:color w:val="auto"/>
          <w:lang w:val="en-US"/>
        </w:rPr>
        <w:t xml:space="preserve">impact of a </w:t>
      </w:r>
      <w:r w:rsidR="00FB0897" w:rsidRPr="0069240E">
        <w:rPr>
          <w:color w:val="auto"/>
          <w:lang w:val="en-US"/>
        </w:rPr>
        <w:t>s</w:t>
      </w:r>
      <w:r w:rsidR="00B55192" w:rsidRPr="0069240E">
        <w:rPr>
          <w:color w:val="auto"/>
          <w:lang w:val="en-US"/>
        </w:rPr>
        <w:t>ite</w:t>
      </w:r>
      <w:r w:rsidR="00FB0897" w:rsidRPr="0069240E">
        <w:rPr>
          <w:color w:val="auto"/>
          <w:lang w:val="en-US"/>
        </w:rPr>
        <w:t xml:space="preserve"> on the </w:t>
      </w:r>
      <w:r w:rsidR="007E6912">
        <w:rPr>
          <w:color w:val="auto"/>
          <w:lang w:val="en-US"/>
        </w:rPr>
        <w:t>W</w:t>
      </w:r>
      <w:r w:rsidR="00FB0897" w:rsidRPr="0069240E">
        <w:rPr>
          <w:color w:val="auto"/>
          <w:lang w:val="en-US"/>
        </w:rPr>
        <w:t>eb</w:t>
      </w:r>
      <w:r w:rsidR="004C4D9A" w:rsidRPr="0069240E">
        <w:rPr>
          <w:color w:val="auto"/>
          <w:lang w:val="en-US"/>
        </w:rPr>
        <w:t xml:space="preserve">. </w:t>
      </w:r>
    </w:p>
    <w:p w:rsidR="00202420" w:rsidRPr="0069240E" w:rsidRDefault="00F24A5B" w:rsidP="007A0D0C">
      <w:pPr>
        <w:autoSpaceDE w:val="0"/>
        <w:autoSpaceDN w:val="0"/>
        <w:adjustRightInd w:val="0"/>
        <w:spacing w:line="240" w:lineRule="auto"/>
        <w:ind w:firstLine="720"/>
        <w:rPr>
          <w:rFonts w:ascii="TimesNewRoman" w:hAnsi="TimesNewRoman" w:cs="TimesNewRoman"/>
          <w:b/>
          <w:bCs/>
          <w:color w:val="auto"/>
          <w:lang w:val="en-US"/>
        </w:rPr>
      </w:pPr>
      <w:r w:rsidRPr="0069240E">
        <w:rPr>
          <w:rFonts w:ascii="TimesNewRoman" w:hAnsi="TimesNewRoman" w:cs="TimesNewRoman"/>
          <w:b/>
          <w:bCs/>
          <w:color w:val="auto"/>
          <w:lang w:val="en-US"/>
        </w:rPr>
        <w:t xml:space="preserve"> </w:t>
      </w:r>
    </w:p>
    <w:p w:rsidR="00C5699E" w:rsidRPr="00600516" w:rsidRDefault="00C264C7" w:rsidP="00600516">
      <w:pPr>
        <w:pStyle w:val="Heading3"/>
        <w:keepLines w:val="0"/>
        <w:tabs>
          <w:tab w:val="num" w:pos="1440"/>
        </w:tabs>
        <w:spacing w:before="240" w:after="60" w:line="240" w:lineRule="auto"/>
        <w:ind w:left="504" w:hanging="504"/>
        <w:rPr>
          <w:rFonts w:ascii="Verdana" w:eastAsia="Times New Roman" w:hAnsi="Verdana" w:cs="Arial"/>
          <w:b w:val="0"/>
          <w:i/>
          <w:color w:val="auto"/>
          <w:sz w:val="20"/>
          <w:szCs w:val="26"/>
        </w:rPr>
      </w:pPr>
      <w:r w:rsidRPr="00600516">
        <w:rPr>
          <w:rFonts w:ascii="Verdana" w:eastAsia="Times New Roman" w:hAnsi="Verdana" w:cs="Arial"/>
          <w:b w:val="0"/>
          <w:i/>
          <w:color w:val="auto"/>
          <w:sz w:val="20"/>
          <w:szCs w:val="26"/>
        </w:rPr>
        <w:t>3.2.1</w:t>
      </w:r>
      <w:r w:rsidR="003B4962" w:rsidRPr="00600516">
        <w:rPr>
          <w:rFonts w:ascii="Verdana" w:eastAsia="Times New Roman" w:hAnsi="Verdana" w:cs="Arial"/>
          <w:b w:val="0"/>
          <w:i/>
          <w:color w:val="auto"/>
          <w:sz w:val="20"/>
          <w:szCs w:val="26"/>
        </w:rPr>
        <w:t xml:space="preserve">. </w:t>
      </w:r>
      <w:r w:rsidR="00BD3512" w:rsidRPr="00600516">
        <w:rPr>
          <w:rFonts w:ascii="Verdana" w:eastAsia="Times New Roman" w:hAnsi="Verdana" w:cs="Arial"/>
          <w:b w:val="0"/>
          <w:i/>
          <w:color w:val="auto"/>
          <w:sz w:val="20"/>
          <w:szCs w:val="26"/>
        </w:rPr>
        <w:t>Web Analytics Tools</w:t>
      </w:r>
      <w:r w:rsidR="00C5699E" w:rsidRPr="00600516">
        <w:rPr>
          <w:rFonts w:ascii="Verdana" w:eastAsia="Times New Roman" w:hAnsi="Verdana" w:cs="Arial"/>
          <w:b w:val="0"/>
          <w:i/>
          <w:color w:val="auto"/>
          <w:sz w:val="20"/>
          <w:szCs w:val="26"/>
        </w:rPr>
        <w:t xml:space="preserve"> </w:t>
      </w:r>
    </w:p>
    <w:p w:rsidR="002C4945" w:rsidRPr="0069240E" w:rsidRDefault="00674353" w:rsidP="007A0D0C">
      <w:pPr>
        <w:spacing w:line="240" w:lineRule="auto"/>
        <w:ind w:firstLine="720"/>
        <w:rPr>
          <w:rFonts w:ascii="TimesNewRoman" w:hAnsi="TimesNewRoman" w:cs="TimesNewRoman"/>
          <w:color w:val="auto"/>
          <w:lang w:val="en-US"/>
        </w:rPr>
      </w:pPr>
      <w:r w:rsidRPr="0069240E">
        <w:rPr>
          <w:color w:val="auto"/>
          <w:lang w:val="en-US"/>
        </w:rPr>
        <w:t xml:space="preserve">Web analytics </w:t>
      </w:r>
      <w:r w:rsidR="00642874" w:rsidRPr="0069240E">
        <w:rPr>
          <w:color w:val="auto"/>
          <w:lang w:val="en-US"/>
        </w:rPr>
        <w:t>ha</w:t>
      </w:r>
      <w:r w:rsidR="00E360A0" w:rsidRPr="0069240E">
        <w:rPr>
          <w:color w:val="auto"/>
          <w:lang w:val="en-US"/>
        </w:rPr>
        <w:t>ve</w:t>
      </w:r>
      <w:r w:rsidR="00642874" w:rsidRPr="0069240E">
        <w:rPr>
          <w:color w:val="auto"/>
          <w:lang w:val="en-US"/>
        </w:rPr>
        <w:t xml:space="preserve"> been defined by the Web Analytics Association as "the me</w:t>
      </w:r>
      <w:r w:rsidR="00C126D4" w:rsidRPr="0069240E">
        <w:rPr>
          <w:color w:val="auto"/>
          <w:lang w:val="en-US"/>
        </w:rPr>
        <w:t>a</w:t>
      </w:r>
      <w:r w:rsidR="00642874" w:rsidRPr="0069240E">
        <w:rPr>
          <w:color w:val="auto"/>
          <w:lang w:val="en-US"/>
        </w:rPr>
        <w:t>sureme</w:t>
      </w:r>
      <w:r w:rsidR="00C126D4" w:rsidRPr="0069240E">
        <w:rPr>
          <w:color w:val="auto"/>
          <w:lang w:val="en-US"/>
        </w:rPr>
        <w:t>n</w:t>
      </w:r>
      <w:r w:rsidR="00642874" w:rsidRPr="0069240E">
        <w:rPr>
          <w:color w:val="auto"/>
          <w:lang w:val="en-US"/>
        </w:rPr>
        <w:t xml:space="preserve">t, collection, analysis and reporting of Internet data for the purpose of understanding and optimizing </w:t>
      </w:r>
      <w:r w:rsidR="00C63645">
        <w:rPr>
          <w:color w:val="auto"/>
          <w:lang w:val="en-US"/>
        </w:rPr>
        <w:t>W</w:t>
      </w:r>
      <w:r w:rsidR="00642874" w:rsidRPr="0069240E">
        <w:rPr>
          <w:color w:val="auto"/>
          <w:lang w:val="en-US"/>
        </w:rPr>
        <w:t>eb usage"</w:t>
      </w:r>
      <w:r w:rsidR="009C631F" w:rsidRPr="0069240E">
        <w:rPr>
          <w:color w:val="auto"/>
          <w:lang w:val="en-US"/>
        </w:rPr>
        <w:t xml:space="preserve"> (Fang, 2007)</w:t>
      </w:r>
      <w:r w:rsidR="00642874" w:rsidRPr="0069240E">
        <w:rPr>
          <w:color w:val="auto"/>
          <w:lang w:val="en-US"/>
        </w:rPr>
        <w:t>.</w:t>
      </w:r>
      <w:r w:rsidR="00C126D4" w:rsidRPr="0069240E">
        <w:rPr>
          <w:color w:val="auto"/>
          <w:lang w:val="en-US"/>
        </w:rPr>
        <w:t xml:space="preserve"> </w:t>
      </w:r>
      <w:r w:rsidR="00091268" w:rsidRPr="0069240E">
        <w:rPr>
          <w:color w:val="auto"/>
          <w:lang w:val="en-US"/>
        </w:rPr>
        <w:t>These tools</w:t>
      </w:r>
      <w:r w:rsidR="004021A9" w:rsidRPr="0069240E">
        <w:rPr>
          <w:color w:val="auto"/>
          <w:lang w:val="en-US"/>
        </w:rPr>
        <w:t xml:space="preserve"> automatically </w:t>
      </w:r>
      <w:r w:rsidR="004A1B91" w:rsidRPr="0069240E">
        <w:rPr>
          <w:color w:val="auto"/>
          <w:lang w:val="en-US"/>
        </w:rPr>
        <w:t>calculat</w:t>
      </w:r>
      <w:r w:rsidR="004021A9" w:rsidRPr="0069240E">
        <w:rPr>
          <w:color w:val="auto"/>
          <w:lang w:val="en-US"/>
        </w:rPr>
        <w:t>e</w:t>
      </w:r>
      <w:r w:rsidR="004A1B91" w:rsidRPr="0069240E">
        <w:rPr>
          <w:color w:val="auto"/>
          <w:lang w:val="en-US"/>
        </w:rPr>
        <w:t xml:space="preserve"> statistics </w:t>
      </w:r>
      <w:r w:rsidR="00A40ACD" w:rsidRPr="0069240E">
        <w:rPr>
          <w:color w:val="auto"/>
          <w:lang w:val="en-US"/>
        </w:rPr>
        <w:t>about</w:t>
      </w:r>
      <w:r w:rsidR="004021A9" w:rsidRPr="0069240E">
        <w:rPr>
          <w:color w:val="auto"/>
          <w:lang w:val="en-US"/>
        </w:rPr>
        <w:t xml:space="preserve"> the detailed use of a</w:t>
      </w:r>
      <w:r w:rsidR="004A1B91" w:rsidRPr="0069240E">
        <w:rPr>
          <w:color w:val="auto"/>
          <w:lang w:val="en-US"/>
        </w:rPr>
        <w:t xml:space="preserve"> site </w:t>
      </w:r>
      <w:r w:rsidR="008E04C6" w:rsidRPr="0069240E">
        <w:rPr>
          <w:color w:val="auto"/>
          <w:lang w:val="en-US"/>
        </w:rPr>
        <w:t>help</w:t>
      </w:r>
      <w:r w:rsidR="00C65389" w:rsidRPr="0069240E">
        <w:rPr>
          <w:color w:val="auto"/>
          <w:lang w:val="en-US"/>
        </w:rPr>
        <w:t>ing</w:t>
      </w:r>
      <w:r w:rsidR="00EA36EB" w:rsidRPr="0069240E">
        <w:rPr>
          <w:color w:val="auto"/>
          <w:lang w:val="en-US"/>
        </w:rPr>
        <w:t xml:space="preserve">, for example, </w:t>
      </w:r>
      <w:r w:rsidR="008E04C6" w:rsidRPr="0069240E">
        <w:rPr>
          <w:color w:val="auto"/>
          <w:lang w:val="en-US"/>
        </w:rPr>
        <w:t xml:space="preserve">in discovering </w:t>
      </w:r>
      <w:r w:rsidR="00994E01" w:rsidRPr="0069240E">
        <w:rPr>
          <w:color w:val="auto"/>
          <w:lang w:val="en-US"/>
        </w:rPr>
        <w:t>navigation patterns correspond</w:t>
      </w:r>
      <w:r w:rsidRPr="0069240E">
        <w:rPr>
          <w:color w:val="auto"/>
          <w:lang w:val="en-US"/>
        </w:rPr>
        <w:t>ing</w:t>
      </w:r>
      <w:r w:rsidR="008E04C6" w:rsidRPr="0069240E">
        <w:rPr>
          <w:color w:val="auto"/>
          <w:lang w:val="en-US"/>
        </w:rPr>
        <w:t xml:space="preserve"> to high </w:t>
      </w:r>
      <w:r w:rsidR="00C63645">
        <w:rPr>
          <w:color w:val="auto"/>
          <w:lang w:val="en-US"/>
        </w:rPr>
        <w:t>W</w:t>
      </w:r>
      <w:r w:rsidR="008E04C6" w:rsidRPr="0069240E">
        <w:rPr>
          <w:color w:val="auto"/>
          <w:lang w:val="en-US"/>
        </w:rPr>
        <w:t xml:space="preserve">eb usage or to </w:t>
      </w:r>
      <w:r w:rsidR="00C63645">
        <w:rPr>
          <w:color w:val="auto"/>
          <w:lang w:val="en-US"/>
        </w:rPr>
        <w:t xml:space="preserve">the </w:t>
      </w:r>
      <w:r w:rsidR="008E04C6" w:rsidRPr="0069240E">
        <w:rPr>
          <w:color w:val="auto"/>
          <w:lang w:val="en-US"/>
        </w:rPr>
        <w:t xml:space="preserve">early leaving </w:t>
      </w:r>
      <w:r w:rsidR="00C63645">
        <w:rPr>
          <w:color w:val="auto"/>
          <w:lang w:val="en-US"/>
        </w:rPr>
        <w:t>of a</w:t>
      </w:r>
      <w:r w:rsidR="008E04C6" w:rsidRPr="0069240E">
        <w:rPr>
          <w:color w:val="auto"/>
          <w:lang w:val="en-US"/>
        </w:rPr>
        <w:t xml:space="preserve"> website</w:t>
      </w:r>
      <w:r w:rsidR="00BE66F2" w:rsidRPr="0069240E">
        <w:rPr>
          <w:color w:val="auto"/>
          <w:lang w:val="en-US"/>
        </w:rPr>
        <w:t xml:space="preserve"> (Matera</w:t>
      </w:r>
      <w:r w:rsidR="0028575F" w:rsidRPr="0069240E">
        <w:rPr>
          <w:color w:val="auto"/>
          <w:lang w:val="en-US"/>
        </w:rPr>
        <w:t xml:space="preserve"> et al.</w:t>
      </w:r>
      <w:r w:rsidR="00BE66F2" w:rsidRPr="0069240E">
        <w:rPr>
          <w:color w:val="auto"/>
          <w:lang w:val="en-US"/>
        </w:rPr>
        <w:t>, 2006)</w:t>
      </w:r>
      <w:r w:rsidR="00BE66F2" w:rsidRPr="0069240E">
        <w:rPr>
          <w:rFonts w:ascii="TimesNewRoman" w:hAnsi="TimesNewRoman" w:cs="TimesNewRoman"/>
          <w:color w:val="auto"/>
          <w:lang w:val="en-US"/>
        </w:rPr>
        <w:t xml:space="preserve">. </w:t>
      </w:r>
      <w:r w:rsidR="004C7936" w:rsidRPr="0069240E">
        <w:rPr>
          <w:color w:val="auto"/>
          <w:lang w:val="en-US"/>
        </w:rPr>
        <w:t xml:space="preserve">Originally, </w:t>
      </w:r>
      <w:r w:rsidR="00C63645">
        <w:rPr>
          <w:color w:val="auto"/>
          <w:lang w:val="en-US"/>
        </w:rPr>
        <w:t>W</w:t>
      </w:r>
      <w:r w:rsidR="0033348A" w:rsidRPr="0069240E">
        <w:rPr>
          <w:color w:val="auto"/>
          <w:lang w:val="en-US"/>
        </w:rPr>
        <w:t xml:space="preserve">eb analytics </w:t>
      </w:r>
      <w:r w:rsidR="00651460" w:rsidRPr="0069240E">
        <w:rPr>
          <w:color w:val="auto"/>
          <w:lang w:val="en-US"/>
        </w:rPr>
        <w:t>is a business tool</w:t>
      </w:r>
      <w:r w:rsidR="001B1251" w:rsidRPr="0069240E">
        <w:rPr>
          <w:color w:val="auto"/>
          <w:lang w:val="en-US"/>
        </w:rPr>
        <w:t xml:space="preserve"> </w:t>
      </w:r>
      <w:r w:rsidR="0047639B" w:rsidRPr="0069240E">
        <w:rPr>
          <w:color w:val="auto"/>
          <w:lang w:val="en-US"/>
        </w:rPr>
        <w:t xml:space="preserve">that </w:t>
      </w:r>
      <w:r w:rsidR="00306CFD" w:rsidRPr="0069240E">
        <w:rPr>
          <w:color w:val="auto"/>
          <w:lang w:val="en-US"/>
        </w:rPr>
        <w:t>started with some webmasters inserting counters on their home pages to mo</w:t>
      </w:r>
      <w:r w:rsidR="0069240E">
        <w:rPr>
          <w:color w:val="auto"/>
          <w:lang w:val="en-US"/>
        </w:rPr>
        <w:t>nitor W</w:t>
      </w:r>
      <w:r w:rsidR="00306CFD" w:rsidRPr="0069240E">
        <w:rPr>
          <w:color w:val="auto"/>
          <w:lang w:val="en-US"/>
        </w:rPr>
        <w:t>eb traffic</w:t>
      </w:r>
      <w:r w:rsidR="00260862" w:rsidRPr="0069240E">
        <w:rPr>
          <w:color w:val="auto"/>
          <w:lang w:val="en-US"/>
        </w:rPr>
        <w:t>.</w:t>
      </w:r>
      <w:r w:rsidR="00651460" w:rsidRPr="0069240E">
        <w:rPr>
          <w:color w:val="auto"/>
          <w:lang w:val="en-US"/>
        </w:rPr>
        <w:t xml:space="preserve"> </w:t>
      </w:r>
      <w:r w:rsidR="00260862" w:rsidRPr="0069240E">
        <w:rPr>
          <w:color w:val="auto"/>
          <w:lang w:val="en-US"/>
        </w:rPr>
        <w:t xml:space="preserve">While most </w:t>
      </w:r>
      <w:r w:rsidR="00C63645">
        <w:rPr>
          <w:color w:val="auto"/>
          <w:lang w:val="en-US"/>
        </w:rPr>
        <w:t>W</w:t>
      </w:r>
      <w:r w:rsidR="00260862" w:rsidRPr="0069240E">
        <w:rPr>
          <w:color w:val="auto"/>
          <w:lang w:val="en-US"/>
        </w:rPr>
        <w:t xml:space="preserve">eb analytics studies </w:t>
      </w:r>
      <w:r w:rsidR="0026046D" w:rsidRPr="0069240E">
        <w:rPr>
          <w:color w:val="auto"/>
          <w:lang w:val="en-US"/>
        </w:rPr>
        <w:t>target</w:t>
      </w:r>
      <w:r w:rsidR="005417D0" w:rsidRPr="0069240E">
        <w:rPr>
          <w:color w:val="auto"/>
          <w:lang w:val="en-US"/>
        </w:rPr>
        <w:t xml:space="preserve"> </w:t>
      </w:r>
      <w:r w:rsidR="00260862" w:rsidRPr="0069240E">
        <w:rPr>
          <w:color w:val="auto"/>
          <w:lang w:val="en-US"/>
        </w:rPr>
        <w:t>e-commerce</w:t>
      </w:r>
      <w:r w:rsidR="00D23048" w:rsidRPr="0069240E">
        <w:rPr>
          <w:color w:val="auto"/>
          <w:lang w:val="en-US"/>
        </w:rPr>
        <w:t>, the</w:t>
      </w:r>
      <w:r w:rsidR="00260862" w:rsidRPr="0069240E">
        <w:rPr>
          <w:color w:val="auto"/>
          <w:lang w:val="en-US"/>
        </w:rPr>
        <w:t xml:space="preserve"> </w:t>
      </w:r>
      <w:r w:rsidR="00C57F4C" w:rsidRPr="0069240E">
        <w:rPr>
          <w:color w:val="auto"/>
          <w:lang w:val="en-US"/>
        </w:rPr>
        <w:t>method</w:t>
      </w:r>
      <w:r w:rsidR="00260862" w:rsidRPr="0069240E">
        <w:rPr>
          <w:color w:val="auto"/>
          <w:lang w:val="en-US"/>
        </w:rPr>
        <w:t xml:space="preserve"> can be applied to any website (Prom, 2007).</w:t>
      </w:r>
      <w:r w:rsidR="00A209F0" w:rsidRPr="0069240E">
        <w:rPr>
          <w:color w:val="auto"/>
          <w:lang w:val="en-US"/>
        </w:rPr>
        <w:t xml:space="preserve"> </w:t>
      </w:r>
      <w:r w:rsidR="00E2414E" w:rsidRPr="0069240E">
        <w:rPr>
          <w:color w:val="auto"/>
          <w:lang w:val="en-US"/>
        </w:rPr>
        <w:t>T</w:t>
      </w:r>
      <w:r w:rsidR="00CD7493" w:rsidRPr="0069240E">
        <w:rPr>
          <w:color w:val="auto"/>
          <w:lang w:val="en-US"/>
        </w:rPr>
        <w:t>he</w:t>
      </w:r>
      <w:r w:rsidR="00A63A7B" w:rsidRPr="0069240E">
        <w:rPr>
          <w:color w:val="auto"/>
          <w:lang w:val="en-US"/>
        </w:rPr>
        <w:t xml:space="preserve"> </w:t>
      </w:r>
      <w:r w:rsidR="00404E97" w:rsidRPr="0069240E">
        <w:rPr>
          <w:color w:val="auto"/>
          <w:lang w:val="en-US"/>
        </w:rPr>
        <w:t xml:space="preserve">two </w:t>
      </w:r>
      <w:r w:rsidR="00CD7493" w:rsidRPr="0069240E">
        <w:rPr>
          <w:color w:val="auto"/>
          <w:lang w:val="en-US"/>
        </w:rPr>
        <w:t xml:space="preserve">data </w:t>
      </w:r>
      <w:r w:rsidR="0009669F" w:rsidRPr="0069240E">
        <w:rPr>
          <w:color w:val="auto"/>
          <w:lang w:val="en-US"/>
        </w:rPr>
        <w:t xml:space="preserve">collection methods </w:t>
      </w:r>
      <w:r w:rsidR="00CD7493" w:rsidRPr="0069240E">
        <w:rPr>
          <w:color w:val="auto"/>
          <w:lang w:val="en-US"/>
        </w:rPr>
        <w:t>f</w:t>
      </w:r>
      <w:r w:rsidR="0009669F" w:rsidRPr="0069240E">
        <w:rPr>
          <w:color w:val="auto"/>
          <w:lang w:val="en-US"/>
        </w:rPr>
        <w:t>or</w:t>
      </w:r>
      <w:r w:rsidR="00CD7493" w:rsidRPr="0069240E">
        <w:rPr>
          <w:color w:val="auto"/>
          <w:lang w:val="en-US"/>
        </w:rPr>
        <w:t xml:space="preserve"> </w:t>
      </w:r>
      <w:r w:rsidR="00C63645">
        <w:rPr>
          <w:color w:val="auto"/>
          <w:lang w:val="en-US"/>
        </w:rPr>
        <w:t>W</w:t>
      </w:r>
      <w:r w:rsidR="00CD7493" w:rsidRPr="0069240E">
        <w:rPr>
          <w:color w:val="auto"/>
          <w:lang w:val="en-US"/>
        </w:rPr>
        <w:t>eb analytics</w:t>
      </w:r>
      <w:r w:rsidR="00A63A7B" w:rsidRPr="0069240E">
        <w:rPr>
          <w:color w:val="auto"/>
          <w:lang w:val="en-US"/>
        </w:rPr>
        <w:t xml:space="preserve"> are</w:t>
      </w:r>
      <w:r w:rsidR="00CD7493" w:rsidRPr="0069240E">
        <w:rPr>
          <w:color w:val="auto"/>
          <w:lang w:val="en-US"/>
        </w:rPr>
        <w:t xml:space="preserve"> </w:t>
      </w:r>
      <w:r w:rsidR="00DA1A57" w:rsidRPr="0069240E">
        <w:rPr>
          <w:color w:val="auto"/>
          <w:lang w:val="en-US"/>
        </w:rPr>
        <w:t>s</w:t>
      </w:r>
      <w:r w:rsidR="002D4C0C" w:rsidRPr="0069240E">
        <w:rPr>
          <w:color w:val="auto"/>
          <w:lang w:val="en-US"/>
        </w:rPr>
        <w:t>erver</w:t>
      </w:r>
      <w:r w:rsidR="00A40ACD" w:rsidRPr="0069240E">
        <w:rPr>
          <w:color w:val="auto"/>
          <w:lang w:val="en-US"/>
        </w:rPr>
        <w:t>-</w:t>
      </w:r>
      <w:r w:rsidR="00CE7AA9" w:rsidRPr="0069240E">
        <w:rPr>
          <w:color w:val="auto"/>
          <w:lang w:val="en-US"/>
        </w:rPr>
        <w:t>based log files</w:t>
      </w:r>
      <w:r w:rsidR="00DA1A57" w:rsidRPr="0069240E">
        <w:rPr>
          <w:color w:val="auto"/>
          <w:lang w:val="en-US"/>
        </w:rPr>
        <w:t xml:space="preserve"> (</w:t>
      </w:r>
      <w:r w:rsidR="006119F4" w:rsidRPr="0069240E">
        <w:rPr>
          <w:color w:val="auto"/>
          <w:lang w:val="en-US"/>
        </w:rPr>
        <w:t xml:space="preserve">traffic data </w:t>
      </w:r>
      <w:r w:rsidR="00E75C82" w:rsidRPr="0069240E">
        <w:rPr>
          <w:color w:val="auto"/>
          <w:lang w:val="en-US"/>
        </w:rPr>
        <w:t xml:space="preserve">is </w:t>
      </w:r>
      <w:r w:rsidR="006119F4" w:rsidRPr="0069240E">
        <w:rPr>
          <w:color w:val="auto"/>
          <w:lang w:val="en-US"/>
        </w:rPr>
        <w:t>collected in log</w:t>
      </w:r>
      <w:r w:rsidR="005F3C2E" w:rsidRPr="0069240E">
        <w:rPr>
          <w:color w:val="auto"/>
          <w:lang w:val="en-US"/>
        </w:rPr>
        <w:t xml:space="preserve"> </w:t>
      </w:r>
      <w:r w:rsidR="006119F4" w:rsidRPr="0069240E">
        <w:rPr>
          <w:color w:val="auto"/>
          <w:lang w:val="en-US"/>
        </w:rPr>
        <w:t>files</w:t>
      </w:r>
      <w:r w:rsidR="004D0006" w:rsidRPr="0069240E">
        <w:rPr>
          <w:color w:val="auto"/>
          <w:lang w:val="en-US"/>
        </w:rPr>
        <w:t xml:space="preserve"> by </w:t>
      </w:r>
      <w:r w:rsidR="00C63645">
        <w:rPr>
          <w:color w:val="auto"/>
          <w:lang w:val="en-US"/>
        </w:rPr>
        <w:t>W</w:t>
      </w:r>
      <w:r w:rsidR="004D0006" w:rsidRPr="0069240E">
        <w:rPr>
          <w:color w:val="auto"/>
          <w:lang w:val="en-US"/>
        </w:rPr>
        <w:t>eb servers</w:t>
      </w:r>
      <w:r w:rsidR="00DA1A57" w:rsidRPr="0069240E">
        <w:rPr>
          <w:color w:val="auto"/>
          <w:lang w:val="en-US"/>
        </w:rPr>
        <w:t>)</w:t>
      </w:r>
      <w:r w:rsidR="00222F71" w:rsidRPr="0069240E">
        <w:rPr>
          <w:color w:val="auto"/>
          <w:lang w:val="en-US"/>
        </w:rPr>
        <w:t xml:space="preserve"> and </w:t>
      </w:r>
      <w:r w:rsidR="00DA1A57" w:rsidRPr="0069240E">
        <w:rPr>
          <w:color w:val="auto"/>
          <w:lang w:val="en-US"/>
        </w:rPr>
        <w:t>c</w:t>
      </w:r>
      <w:r w:rsidR="00306CFD" w:rsidRPr="0069240E">
        <w:rPr>
          <w:color w:val="auto"/>
          <w:lang w:val="en-US"/>
        </w:rPr>
        <w:t>lient-based page-tagging</w:t>
      </w:r>
      <w:r w:rsidR="00DA1A57" w:rsidRPr="0069240E">
        <w:rPr>
          <w:color w:val="auto"/>
          <w:lang w:val="en-US"/>
        </w:rPr>
        <w:t xml:space="preserve"> (</w:t>
      </w:r>
      <w:r w:rsidR="005147F3" w:rsidRPr="0069240E">
        <w:rPr>
          <w:color w:val="auto"/>
          <w:lang w:val="en-US"/>
        </w:rPr>
        <w:t>requir</w:t>
      </w:r>
      <w:r w:rsidRPr="0069240E">
        <w:rPr>
          <w:color w:val="auto"/>
          <w:lang w:val="en-US"/>
        </w:rPr>
        <w:t>ing the</w:t>
      </w:r>
      <w:r w:rsidR="008E3E19" w:rsidRPr="0069240E">
        <w:rPr>
          <w:color w:val="auto"/>
          <w:lang w:val="en-US"/>
        </w:rPr>
        <w:t xml:space="preserve"> addi</w:t>
      </w:r>
      <w:r w:rsidRPr="0069240E">
        <w:rPr>
          <w:color w:val="auto"/>
          <w:lang w:val="en-US"/>
        </w:rPr>
        <w:t>tion of</w:t>
      </w:r>
      <w:r w:rsidR="008E3E19" w:rsidRPr="0069240E">
        <w:rPr>
          <w:color w:val="auto"/>
          <w:lang w:val="en-US"/>
        </w:rPr>
        <w:t xml:space="preserve"> JavaScript code</w:t>
      </w:r>
      <w:r w:rsidR="00276309" w:rsidRPr="0069240E">
        <w:rPr>
          <w:color w:val="auto"/>
          <w:lang w:val="en-US"/>
        </w:rPr>
        <w:t>s</w:t>
      </w:r>
      <w:r w:rsidR="008E3E19" w:rsidRPr="0069240E">
        <w:rPr>
          <w:color w:val="auto"/>
          <w:lang w:val="en-US"/>
        </w:rPr>
        <w:t xml:space="preserve"> to </w:t>
      </w:r>
      <w:r w:rsidR="00DB717F" w:rsidRPr="0069240E">
        <w:rPr>
          <w:color w:val="auto"/>
          <w:lang w:val="en-US"/>
        </w:rPr>
        <w:t>web</w:t>
      </w:r>
      <w:r w:rsidR="008E3E19" w:rsidRPr="0069240E">
        <w:rPr>
          <w:color w:val="auto"/>
          <w:lang w:val="en-US"/>
        </w:rPr>
        <w:t>page</w:t>
      </w:r>
      <w:r w:rsidR="00C20E38" w:rsidRPr="0069240E">
        <w:rPr>
          <w:color w:val="auto"/>
          <w:lang w:val="en-US"/>
        </w:rPr>
        <w:t>s</w:t>
      </w:r>
      <w:r w:rsidR="00E51C17" w:rsidRPr="0069240E">
        <w:rPr>
          <w:color w:val="auto"/>
          <w:lang w:val="en-US"/>
        </w:rPr>
        <w:t xml:space="preserve"> to</w:t>
      </w:r>
      <w:r w:rsidR="00E27459" w:rsidRPr="0069240E">
        <w:rPr>
          <w:color w:val="auto"/>
          <w:lang w:val="en-US"/>
        </w:rPr>
        <w:t xml:space="preserve"> capture information about visitor</w:t>
      </w:r>
      <w:r w:rsidR="00C20E38" w:rsidRPr="0069240E">
        <w:rPr>
          <w:color w:val="auto"/>
          <w:lang w:val="en-US"/>
        </w:rPr>
        <w:t>s'</w:t>
      </w:r>
      <w:r w:rsidR="00E27459" w:rsidRPr="0069240E">
        <w:rPr>
          <w:color w:val="auto"/>
          <w:lang w:val="en-US"/>
        </w:rPr>
        <w:t xml:space="preserve"> session</w:t>
      </w:r>
      <w:r w:rsidRPr="0069240E">
        <w:rPr>
          <w:color w:val="auto"/>
          <w:lang w:val="en-US"/>
        </w:rPr>
        <w:t>s</w:t>
      </w:r>
      <w:r w:rsidR="00394DA2" w:rsidRPr="0069240E">
        <w:rPr>
          <w:color w:val="auto"/>
          <w:lang w:val="en-US"/>
        </w:rPr>
        <w:t>)</w:t>
      </w:r>
      <w:r w:rsidR="00244F08" w:rsidRPr="0069240E">
        <w:rPr>
          <w:color w:val="auto"/>
          <w:lang w:val="en-US"/>
        </w:rPr>
        <w:t xml:space="preserve"> (</w:t>
      </w:r>
      <w:proofErr w:type="spellStart"/>
      <w:r w:rsidR="00244F08" w:rsidRPr="0069240E">
        <w:rPr>
          <w:color w:val="auto"/>
          <w:lang w:val="en-US"/>
        </w:rPr>
        <w:t>Hasan</w:t>
      </w:r>
      <w:proofErr w:type="spellEnd"/>
      <w:r w:rsidR="00244F08" w:rsidRPr="0069240E">
        <w:rPr>
          <w:color w:val="auto"/>
          <w:lang w:val="en-US"/>
        </w:rPr>
        <w:t>, 2009)</w:t>
      </w:r>
      <w:r w:rsidR="008E3E19" w:rsidRPr="0069240E">
        <w:rPr>
          <w:rFonts w:ascii="TimesNewRoman" w:hAnsi="TimesNewRoman" w:cs="TimesNewRoman"/>
          <w:color w:val="auto"/>
          <w:lang w:val="en-US"/>
        </w:rPr>
        <w:t>.</w:t>
      </w:r>
      <w:r w:rsidR="00B5561C" w:rsidRPr="0069240E">
        <w:rPr>
          <w:rFonts w:ascii="TimesNewRoman" w:hAnsi="TimesNewRoman" w:cs="TimesNewRoman"/>
          <w:color w:val="auto"/>
          <w:lang w:val="en-US"/>
        </w:rPr>
        <w:t xml:space="preserve"> </w:t>
      </w:r>
      <w:r w:rsidR="00A40ACD" w:rsidRPr="0069240E">
        <w:rPr>
          <w:color w:val="auto"/>
          <w:lang w:val="en-US"/>
        </w:rPr>
        <w:t>T</w:t>
      </w:r>
      <w:r w:rsidR="00A33F72" w:rsidRPr="0069240E">
        <w:rPr>
          <w:color w:val="auto"/>
          <w:lang w:val="en-US"/>
        </w:rPr>
        <w:t>he t</w:t>
      </w:r>
      <w:r w:rsidR="00A40ACD" w:rsidRPr="0069240E">
        <w:rPr>
          <w:color w:val="auto"/>
          <w:lang w:val="en-US"/>
        </w:rPr>
        <w:t xml:space="preserve">wo well-known </w:t>
      </w:r>
      <w:r w:rsidR="00C63645">
        <w:rPr>
          <w:color w:val="auto"/>
          <w:lang w:val="en-US"/>
        </w:rPr>
        <w:t>W</w:t>
      </w:r>
      <w:r w:rsidR="00A40ACD" w:rsidRPr="0069240E">
        <w:rPr>
          <w:color w:val="auto"/>
          <w:lang w:val="en-US"/>
        </w:rPr>
        <w:t>eb analytics tools are</w:t>
      </w:r>
      <w:r w:rsidR="00C63645">
        <w:rPr>
          <w:color w:val="auto"/>
          <w:lang w:val="en-US"/>
        </w:rPr>
        <w:t xml:space="preserve"> Google Analytics and Alexa.</w:t>
      </w:r>
      <w:r w:rsidR="00A40ACD" w:rsidRPr="0069240E">
        <w:rPr>
          <w:color w:val="auto"/>
          <w:lang w:val="en-US"/>
        </w:rPr>
        <w:t xml:space="preserve"> </w:t>
      </w:r>
    </w:p>
    <w:p w:rsidR="002C4945" w:rsidRPr="00AE6916" w:rsidRDefault="002D4C0C" w:rsidP="00600516">
      <w:pPr>
        <w:spacing w:before="240" w:after="60" w:line="240" w:lineRule="auto"/>
        <w:jc w:val="left"/>
        <w:rPr>
          <w:rStyle w:val="style81"/>
          <w:rFonts w:ascii="Verdana" w:hAnsi="Verdana"/>
          <w:color w:val="auto"/>
          <w:sz w:val="18"/>
          <w:szCs w:val="18"/>
          <w:lang w:val="en-US"/>
        </w:rPr>
      </w:pPr>
      <w:r w:rsidRPr="00AE6916">
        <w:rPr>
          <w:rStyle w:val="style81"/>
          <w:rFonts w:ascii="Verdana" w:hAnsi="Verdana"/>
          <w:i/>
          <w:iCs/>
          <w:color w:val="auto"/>
          <w:sz w:val="18"/>
          <w:szCs w:val="18"/>
          <w:lang w:val="en-US"/>
        </w:rPr>
        <w:t>Google Analytics</w:t>
      </w:r>
      <w:r w:rsidR="003B7E1D" w:rsidRPr="00AE6916">
        <w:rPr>
          <w:rStyle w:val="style81"/>
          <w:rFonts w:ascii="Verdana" w:hAnsi="Verdana"/>
          <w:i/>
          <w:iCs/>
          <w:color w:val="auto"/>
          <w:sz w:val="18"/>
          <w:szCs w:val="18"/>
          <w:lang w:val="en-US"/>
        </w:rPr>
        <w:t xml:space="preserve"> </w:t>
      </w:r>
    </w:p>
    <w:p w:rsidR="00C355AC" w:rsidRPr="0069240E" w:rsidRDefault="00EE16C5" w:rsidP="0033620C">
      <w:pPr>
        <w:spacing w:line="240" w:lineRule="auto"/>
        <w:ind w:firstLine="720"/>
        <w:rPr>
          <w:rFonts w:ascii="TimesNewRoman" w:hAnsi="TimesNewRoman" w:cs="TimesNewRoman"/>
          <w:color w:val="auto"/>
          <w:lang w:val="en-US"/>
        </w:rPr>
      </w:pPr>
      <w:r w:rsidRPr="0069240E">
        <w:rPr>
          <w:color w:val="auto"/>
          <w:lang w:val="en-US"/>
        </w:rPr>
        <w:t xml:space="preserve">Google purchased </w:t>
      </w:r>
      <w:r w:rsidR="00DC058A" w:rsidRPr="0069240E">
        <w:rPr>
          <w:color w:val="auto"/>
          <w:lang w:val="en-US"/>
        </w:rPr>
        <w:t xml:space="preserve">a </w:t>
      </w:r>
      <w:r w:rsidR="00C63645">
        <w:rPr>
          <w:color w:val="auto"/>
          <w:lang w:val="en-US"/>
        </w:rPr>
        <w:t>W</w:t>
      </w:r>
      <w:r w:rsidR="00DC058A" w:rsidRPr="0069240E">
        <w:rPr>
          <w:color w:val="auto"/>
          <w:lang w:val="en-US"/>
        </w:rPr>
        <w:t>eb</w:t>
      </w:r>
      <w:r w:rsidRPr="0069240E">
        <w:rPr>
          <w:color w:val="auto"/>
          <w:lang w:val="en-US"/>
        </w:rPr>
        <w:t xml:space="preserve"> analytics </w:t>
      </w:r>
      <w:r w:rsidR="00AE3292" w:rsidRPr="0069240E">
        <w:rPr>
          <w:color w:val="auto"/>
          <w:lang w:val="en-US"/>
        </w:rPr>
        <w:t>company</w:t>
      </w:r>
      <w:r w:rsidRPr="0069240E">
        <w:rPr>
          <w:color w:val="auto"/>
          <w:lang w:val="en-US"/>
        </w:rPr>
        <w:t xml:space="preserve"> called Urchin software</w:t>
      </w:r>
      <w:r w:rsidR="000953F3" w:rsidRPr="0069240E">
        <w:rPr>
          <w:color w:val="auto"/>
          <w:lang w:val="en-US"/>
        </w:rPr>
        <w:t xml:space="preserve"> in 2005 </w:t>
      </w:r>
      <w:r w:rsidR="00204C74" w:rsidRPr="0069240E">
        <w:rPr>
          <w:color w:val="auto"/>
          <w:lang w:val="en-US"/>
        </w:rPr>
        <w:t>and s</w:t>
      </w:r>
      <w:r w:rsidRPr="0069240E">
        <w:rPr>
          <w:color w:val="auto"/>
          <w:lang w:val="en-US"/>
        </w:rPr>
        <w:t>ubsequently</w:t>
      </w:r>
      <w:r w:rsidR="008D7180" w:rsidRPr="0069240E">
        <w:rPr>
          <w:color w:val="auto"/>
          <w:lang w:val="en-US"/>
        </w:rPr>
        <w:t xml:space="preserve"> released Google Analytics </w:t>
      </w:r>
      <w:r w:rsidRPr="0069240E">
        <w:rPr>
          <w:color w:val="auto"/>
          <w:lang w:val="en-US"/>
        </w:rPr>
        <w:t>to the public in 2006 (</w:t>
      </w:r>
      <w:r w:rsidR="003B1482" w:rsidRPr="0069240E">
        <w:rPr>
          <w:color w:val="auto"/>
          <w:lang w:val="en-US"/>
        </w:rPr>
        <w:t xml:space="preserve">Fang, 2007; </w:t>
      </w:r>
      <w:proofErr w:type="spellStart"/>
      <w:r w:rsidR="000F4831" w:rsidRPr="0069240E">
        <w:rPr>
          <w:color w:val="auto"/>
          <w:lang w:val="en-US"/>
        </w:rPr>
        <w:t>Hasan</w:t>
      </w:r>
      <w:proofErr w:type="spellEnd"/>
      <w:r w:rsidR="006625A2" w:rsidRPr="0069240E">
        <w:rPr>
          <w:color w:val="auto"/>
          <w:lang w:val="en-US"/>
        </w:rPr>
        <w:t xml:space="preserve"> </w:t>
      </w:r>
      <w:r w:rsidR="0060408F">
        <w:rPr>
          <w:color w:val="auto"/>
          <w:lang w:val="en-US"/>
        </w:rPr>
        <w:t xml:space="preserve">et al., </w:t>
      </w:r>
      <w:r w:rsidR="00EA2F2A" w:rsidRPr="0069240E">
        <w:rPr>
          <w:color w:val="auto"/>
          <w:lang w:val="en-US"/>
        </w:rPr>
        <w:t>2009</w:t>
      </w:r>
      <w:r w:rsidRPr="0069240E">
        <w:rPr>
          <w:color w:val="auto"/>
          <w:lang w:val="en-US"/>
        </w:rPr>
        <w:t>)</w:t>
      </w:r>
      <w:r w:rsidR="00E33A95" w:rsidRPr="0069240E">
        <w:rPr>
          <w:color w:val="auto"/>
          <w:lang w:val="en-US"/>
        </w:rPr>
        <w:t>. T</w:t>
      </w:r>
      <w:r w:rsidR="008B5B55" w:rsidRPr="0069240E">
        <w:rPr>
          <w:color w:val="auto"/>
          <w:lang w:val="en-US"/>
        </w:rPr>
        <w:t xml:space="preserve">he </w:t>
      </w:r>
      <w:r w:rsidR="00C63645">
        <w:rPr>
          <w:color w:val="auto"/>
          <w:lang w:val="en-US"/>
        </w:rPr>
        <w:t>s</w:t>
      </w:r>
      <w:r w:rsidR="008B5B55" w:rsidRPr="0069240E">
        <w:rPr>
          <w:color w:val="auto"/>
          <w:lang w:val="en-US"/>
        </w:rPr>
        <w:t xml:space="preserve">ervice is </w:t>
      </w:r>
      <w:r w:rsidR="000953F3" w:rsidRPr="0069240E">
        <w:rPr>
          <w:color w:val="auto"/>
          <w:lang w:val="en-US"/>
        </w:rPr>
        <w:t>free</w:t>
      </w:r>
      <w:r w:rsidR="008B5B55" w:rsidRPr="0069240E">
        <w:rPr>
          <w:color w:val="auto"/>
          <w:lang w:val="en-US"/>
        </w:rPr>
        <w:t xml:space="preserve"> for up to </w:t>
      </w:r>
      <w:r w:rsidR="00C63645">
        <w:rPr>
          <w:color w:val="auto"/>
          <w:lang w:val="en-US"/>
        </w:rPr>
        <w:t>five</w:t>
      </w:r>
      <w:r w:rsidR="008B5B55" w:rsidRPr="0069240E">
        <w:rPr>
          <w:color w:val="auto"/>
          <w:lang w:val="en-US"/>
        </w:rPr>
        <w:t xml:space="preserve"> million page</w:t>
      </w:r>
      <w:r w:rsidR="00C63645">
        <w:rPr>
          <w:color w:val="auto"/>
          <w:lang w:val="en-US"/>
        </w:rPr>
        <w:t xml:space="preserve"> </w:t>
      </w:r>
      <w:r w:rsidR="008B5B55" w:rsidRPr="0069240E">
        <w:rPr>
          <w:color w:val="auto"/>
          <w:lang w:val="en-US"/>
        </w:rPr>
        <w:t xml:space="preserve">views per month per account. </w:t>
      </w:r>
      <w:r w:rsidR="00DE7BE3" w:rsidRPr="0069240E">
        <w:rPr>
          <w:color w:val="auto"/>
          <w:lang w:val="en-US"/>
        </w:rPr>
        <w:t>Once sign</w:t>
      </w:r>
      <w:r w:rsidR="003F5929" w:rsidRPr="0069240E">
        <w:rPr>
          <w:color w:val="auto"/>
          <w:lang w:val="en-US"/>
        </w:rPr>
        <w:t>ed</w:t>
      </w:r>
      <w:r w:rsidR="00DE7BE3" w:rsidRPr="0069240E">
        <w:rPr>
          <w:color w:val="auto"/>
          <w:lang w:val="en-US"/>
        </w:rPr>
        <w:t xml:space="preserve"> up for Google Analytics, Google </w:t>
      </w:r>
      <w:r w:rsidR="006134C6" w:rsidRPr="0069240E">
        <w:rPr>
          <w:color w:val="auto"/>
          <w:lang w:val="en-US"/>
        </w:rPr>
        <w:t>offer</w:t>
      </w:r>
      <w:r w:rsidR="00DE7BE3" w:rsidRPr="0069240E">
        <w:rPr>
          <w:color w:val="auto"/>
          <w:lang w:val="en-US"/>
        </w:rPr>
        <w:t>s</w:t>
      </w:r>
      <w:r w:rsidR="003B3796" w:rsidRPr="0069240E">
        <w:rPr>
          <w:color w:val="auto"/>
          <w:lang w:val="en-US"/>
        </w:rPr>
        <w:t xml:space="preserve"> </w:t>
      </w:r>
      <w:r w:rsidR="00DE3ABE" w:rsidRPr="0069240E">
        <w:rPr>
          <w:color w:val="auto"/>
          <w:lang w:val="en-US"/>
        </w:rPr>
        <w:t>u</w:t>
      </w:r>
      <w:r w:rsidR="00A41F6A" w:rsidRPr="0069240E">
        <w:rPr>
          <w:color w:val="auto"/>
          <w:lang w:val="en-US"/>
        </w:rPr>
        <w:t>se</w:t>
      </w:r>
      <w:r w:rsidR="00DE3ABE" w:rsidRPr="0069240E">
        <w:rPr>
          <w:color w:val="auto"/>
          <w:lang w:val="en-US"/>
        </w:rPr>
        <w:t>rs</w:t>
      </w:r>
      <w:r w:rsidR="00A41F6A" w:rsidRPr="0069240E">
        <w:rPr>
          <w:color w:val="auto"/>
          <w:lang w:val="en-US"/>
        </w:rPr>
        <w:t xml:space="preserve"> </w:t>
      </w:r>
      <w:r w:rsidR="00DE7BE3" w:rsidRPr="0069240E">
        <w:rPr>
          <w:color w:val="auto"/>
          <w:lang w:val="en-US"/>
        </w:rPr>
        <w:t>code t</w:t>
      </w:r>
      <w:r w:rsidR="00A41F6A" w:rsidRPr="0069240E">
        <w:rPr>
          <w:color w:val="auto"/>
          <w:lang w:val="en-US"/>
        </w:rPr>
        <w:t xml:space="preserve">hat must </w:t>
      </w:r>
      <w:r w:rsidR="009A5073" w:rsidRPr="0069240E">
        <w:rPr>
          <w:color w:val="auto"/>
          <w:lang w:val="en-US"/>
        </w:rPr>
        <w:t xml:space="preserve">be </w:t>
      </w:r>
      <w:r w:rsidR="00DE7BE3" w:rsidRPr="0069240E">
        <w:rPr>
          <w:color w:val="auto"/>
          <w:lang w:val="en-US"/>
        </w:rPr>
        <w:t>insert</w:t>
      </w:r>
      <w:r w:rsidR="009A5073" w:rsidRPr="0069240E">
        <w:rPr>
          <w:color w:val="auto"/>
          <w:lang w:val="en-US"/>
        </w:rPr>
        <w:t>ed</w:t>
      </w:r>
      <w:r w:rsidR="00DE7BE3" w:rsidRPr="0069240E">
        <w:rPr>
          <w:color w:val="auto"/>
          <w:lang w:val="en-US"/>
        </w:rPr>
        <w:t xml:space="preserve"> into each </w:t>
      </w:r>
      <w:r w:rsidR="00C63645">
        <w:rPr>
          <w:color w:val="auto"/>
          <w:lang w:val="en-US"/>
        </w:rPr>
        <w:t>W</w:t>
      </w:r>
      <w:r w:rsidR="00DE7BE3" w:rsidRPr="0069240E">
        <w:rPr>
          <w:color w:val="auto"/>
          <w:lang w:val="en-US"/>
        </w:rPr>
        <w:t>eb</w:t>
      </w:r>
      <w:r w:rsidR="005012BB" w:rsidRPr="0069240E">
        <w:rPr>
          <w:color w:val="auto"/>
          <w:lang w:val="en-US"/>
        </w:rPr>
        <w:t xml:space="preserve"> </w:t>
      </w:r>
      <w:r w:rsidR="00DE7BE3" w:rsidRPr="0069240E">
        <w:rPr>
          <w:color w:val="auto"/>
          <w:lang w:val="en-US"/>
        </w:rPr>
        <w:t xml:space="preserve">page to be tracked. </w:t>
      </w:r>
      <w:r w:rsidR="00276309" w:rsidRPr="0069240E">
        <w:rPr>
          <w:color w:val="auto"/>
          <w:lang w:val="en-US"/>
        </w:rPr>
        <w:t>V</w:t>
      </w:r>
      <w:r w:rsidR="00276309" w:rsidRPr="0069240E">
        <w:rPr>
          <w:rFonts w:ascii="TimesNewRoman" w:hAnsi="TimesNewRoman" w:cs="TimesNewRoman"/>
          <w:color w:val="auto"/>
          <w:lang w:val="en-US"/>
        </w:rPr>
        <w:t>isual d</w:t>
      </w:r>
      <w:r w:rsidR="006F0601" w:rsidRPr="0069240E">
        <w:rPr>
          <w:rFonts w:ascii="TimesNewRoman" w:hAnsi="TimesNewRoman" w:cs="TimesNewRoman"/>
          <w:color w:val="auto"/>
          <w:lang w:val="en-US"/>
        </w:rPr>
        <w:t>ata results</w:t>
      </w:r>
      <w:r w:rsidR="00075C69" w:rsidRPr="0069240E">
        <w:rPr>
          <w:rFonts w:ascii="TimesNewRoman" w:hAnsi="TimesNewRoman" w:cs="TimesNewRoman"/>
          <w:color w:val="auto"/>
          <w:lang w:val="en-US"/>
        </w:rPr>
        <w:t xml:space="preserve"> </w:t>
      </w:r>
      <w:r w:rsidR="00DB45FF" w:rsidRPr="0069240E">
        <w:rPr>
          <w:rFonts w:ascii="TimesNewRoman" w:hAnsi="TimesNewRoman" w:cs="TimesNewRoman"/>
          <w:color w:val="auto"/>
          <w:lang w:val="en-US"/>
        </w:rPr>
        <w:t xml:space="preserve">are displayed </w:t>
      </w:r>
      <w:r w:rsidR="00075C69" w:rsidRPr="0069240E">
        <w:rPr>
          <w:rFonts w:ascii="TimesNewRoman" w:hAnsi="TimesNewRoman" w:cs="TimesNewRoman"/>
          <w:color w:val="auto"/>
          <w:lang w:val="en-US"/>
        </w:rPr>
        <w:t>with</w:t>
      </w:r>
      <w:r w:rsidR="0063352B" w:rsidRPr="0069240E">
        <w:rPr>
          <w:rFonts w:ascii="TimesNewRoman" w:hAnsi="TimesNewRoman" w:cs="TimesNewRoman"/>
          <w:color w:val="auto"/>
          <w:lang w:val="en-US"/>
        </w:rPr>
        <w:t xml:space="preserve"> </w:t>
      </w:r>
      <w:r w:rsidR="00335755" w:rsidRPr="0069240E">
        <w:rPr>
          <w:color w:val="auto"/>
          <w:lang w:val="en-US"/>
        </w:rPr>
        <w:t xml:space="preserve">a wealth of </w:t>
      </w:r>
      <w:r w:rsidR="0063352B" w:rsidRPr="0069240E">
        <w:rPr>
          <w:rFonts w:ascii="TimesNewRoman" w:hAnsi="TimesNewRoman" w:cs="TimesNewRoman"/>
          <w:color w:val="auto"/>
          <w:lang w:val="en-US"/>
        </w:rPr>
        <w:t>information</w:t>
      </w:r>
      <w:r w:rsidR="0067168A" w:rsidRPr="0069240E">
        <w:rPr>
          <w:rFonts w:ascii="TimesNewRoman" w:hAnsi="TimesNewRoman" w:cs="TimesNewRoman"/>
          <w:color w:val="auto"/>
          <w:lang w:val="en-US"/>
        </w:rPr>
        <w:t xml:space="preserve"> </w:t>
      </w:r>
      <w:r w:rsidR="00C63645">
        <w:rPr>
          <w:rFonts w:ascii="TimesNewRoman" w:hAnsi="TimesNewRoman" w:cs="TimesNewRoman"/>
          <w:color w:val="auto"/>
          <w:lang w:val="en-US"/>
        </w:rPr>
        <w:t>as to</w:t>
      </w:r>
      <w:r w:rsidR="0063352B" w:rsidRPr="0069240E">
        <w:rPr>
          <w:rFonts w:ascii="TimesNewRoman" w:hAnsi="TimesNewRoman" w:cs="TimesNewRoman"/>
          <w:color w:val="auto"/>
          <w:lang w:val="en-US"/>
        </w:rPr>
        <w:t xml:space="preserve"> where visitors came from, what pages they visited, how long they </w:t>
      </w:r>
      <w:r w:rsidR="0063352B" w:rsidRPr="00F44008">
        <w:rPr>
          <w:rFonts w:ascii="TimesNewRoman" w:hAnsi="TimesNewRoman" w:cs="TimesNewRoman"/>
          <w:color w:val="auto"/>
          <w:lang w:val="en-US"/>
        </w:rPr>
        <w:t>stayed</w:t>
      </w:r>
      <w:r w:rsidR="0063352B" w:rsidRPr="0069240E">
        <w:rPr>
          <w:rFonts w:ascii="TimesNewRoman" w:hAnsi="TimesNewRoman" w:cs="TimesNewRoman"/>
          <w:color w:val="auto"/>
          <w:lang w:val="en-US"/>
        </w:rPr>
        <w:t xml:space="preserve"> on each page, how deep into the site they navigated, </w:t>
      </w:r>
      <w:r w:rsidR="008E3B8E" w:rsidRPr="0069240E">
        <w:rPr>
          <w:rFonts w:ascii="TimesNewRoman" w:hAnsi="TimesNewRoman" w:cs="TimesNewRoman"/>
          <w:color w:val="auto"/>
          <w:lang w:val="en-US"/>
        </w:rPr>
        <w:t>etc</w:t>
      </w:r>
      <w:r w:rsidR="00D55667" w:rsidRPr="0069240E">
        <w:rPr>
          <w:rFonts w:ascii="TimesNewRoman" w:hAnsi="TimesNewRoman" w:cs="TimesNewRoman"/>
          <w:color w:val="auto"/>
          <w:lang w:val="en-US"/>
        </w:rPr>
        <w:t>.</w:t>
      </w:r>
      <w:r w:rsidR="0063352B" w:rsidRPr="0069240E">
        <w:rPr>
          <w:rFonts w:ascii="TimesNewRoman" w:hAnsi="TimesNewRoman" w:cs="TimesNewRoman"/>
          <w:color w:val="auto"/>
          <w:lang w:val="en-US"/>
        </w:rPr>
        <w:t xml:space="preserve"> </w:t>
      </w:r>
      <w:r w:rsidR="0063352B" w:rsidRPr="0069240E">
        <w:rPr>
          <w:color w:val="auto"/>
          <w:lang w:val="en-US"/>
        </w:rPr>
        <w:t>(Fang, 2007)</w:t>
      </w:r>
      <w:r w:rsidR="0063352B" w:rsidRPr="0069240E">
        <w:rPr>
          <w:rFonts w:ascii="TimesNewRoman" w:hAnsi="TimesNewRoman" w:cs="TimesNewRoman"/>
          <w:color w:val="auto"/>
          <w:lang w:val="en-US"/>
        </w:rPr>
        <w:t>.</w:t>
      </w:r>
    </w:p>
    <w:p w:rsidR="002C4945" w:rsidRPr="0033620C" w:rsidRDefault="00140B07" w:rsidP="00600516">
      <w:pPr>
        <w:spacing w:before="240" w:after="60" w:line="240" w:lineRule="auto"/>
        <w:jc w:val="left"/>
        <w:rPr>
          <w:rFonts w:ascii="Verdana" w:hAnsi="Verdana"/>
          <w:i/>
          <w:iCs/>
          <w:color w:val="auto"/>
          <w:sz w:val="18"/>
          <w:szCs w:val="18"/>
          <w:lang w:val="en-US"/>
        </w:rPr>
      </w:pPr>
      <w:r w:rsidRPr="0033620C">
        <w:rPr>
          <w:rStyle w:val="style81"/>
          <w:rFonts w:ascii="Verdana" w:hAnsi="Verdana"/>
          <w:i/>
          <w:iCs/>
          <w:color w:val="auto"/>
          <w:sz w:val="18"/>
          <w:szCs w:val="18"/>
          <w:lang w:val="en-US"/>
        </w:rPr>
        <w:t>Alexa</w:t>
      </w:r>
    </w:p>
    <w:p w:rsidR="00C15C6B" w:rsidRDefault="00E671E4" w:rsidP="00273219">
      <w:pPr>
        <w:spacing w:line="240" w:lineRule="auto"/>
        <w:ind w:firstLine="720"/>
        <w:rPr>
          <w:rStyle w:val="style81"/>
          <w:color w:val="auto"/>
          <w:lang w:val="en-US"/>
        </w:rPr>
      </w:pPr>
      <w:proofErr w:type="spellStart"/>
      <w:r w:rsidRPr="0069240E">
        <w:rPr>
          <w:color w:val="auto"/>
          <w:lang w:val="en-US"/>
        </w:rPr>
        <w:t>Alexa</w:t>
      </w:r>
      <w:proofErr w:type="spellEnd"/>
      <w:r w:rsidRPr="0069240E">
        <w:rPr>
          <w:color w:val="auto"/>
          <w:lang w:val="en-US"/>
        </w:rPr>
        <w:t xml:space="preserve"> </w:t>
      </w:r>
      <w:r w:rsidR="00B5561C" w:rsidRPr="0069240E">
        <w:rPr>
          <w:color w:val="auto"/>
          <w:lang w:val="en-US"/>
        </w:rPr>
        <w:t xml:space="preserve">is a website metrics system owned by </w:t>
      </w:r>
      <w:r w:rsidR="00054B7A" w:rsidRPr="0069240E">
        <w:rPr>
          <w:color w:val="auto"/>
          <w:lang w:val="en-US"/>
        </w:rPr>
        <w:t xml:space="preserve">the </w:t>
      </w:r>
      <w:r w:rsidR="00B5561C" w:rsidRPr="0069240E">
        <w:rPr>
          <w:color w:val="auto"/>
          <w:lang w:val="en-US"/>
        </w:rPr>
        <w:t>Amazon</w:t>
      </w:r>
      <w:r w:rsidR="00783938" w:rsidRPr="0069240E">
        <w:rPr>
          <w:color w:val="auto"/>
          <w:lang w:val="en-US"/>
        </w:rPr>
        <w:t xml:space="preserve"> Company</w:t>
      </w:r>
      <w:r w:rsidR="00E52F33" w:rsidRPr="0069240E">
        <w:rPr>
          <w:color w:val="auto"/>
          <w:lang w:val="en-US"/>
        </w:rPr>
        <w:t xml:space="preserve"> </w:t>
      </w:r>
      <w:r w:rsidR="00C63645">
        <w:rPr>
          <w:color w:val="auto"/>
          <w:lang w:val="en-US"/>
        </w:rPr>
        <w:t>that</w:t>
      </w:r>
      <w:r w:rsidR="00E52F33" w:rsidRPr="0069240E">
        <w:rPr>
          <w:color w:val="auto"/>
          <w:lang w:val="en-US"/>
        </w:rPr>
        <w:t xml:space="preserve"> provides a downloadable toolbar for Internet Explorer users.</w:t>
      </w:r>
      <w:r w:rsidR="00D25FC2" w:rsidRPr="0069240E">
        <w:rPr>
          <w:color w:val="auto"/>
          <w:lang w:val="en-US"/>
        </w:rPr>
        <w:t xml:space="preserve"> </w:t>
      </w:r>
      <w:r w:rsidR="00553965" w:rsidRPr="0069240E">
        <w:rPr>
          <w:color w:val="auto"/>
          <w:lang w:val="en-US"/>
        </w:rPr>
        <w:t>It</w:t>
      </w:r>
      <w:r w:rsidR="00AD7AAF" w:rsidRPr="0069240E">
        <w:rPr>
          <w:color w:val="auto"/>
          <w:lang w:val="en-US"/>
        </w:rPr>
        <w:t xml:space="preserve"> </w:t>
      </w:r>
      <w:r w:rsidR="00867399" w:rsidRPr="0069240E">
        <w:rPr>
          <w:color w:val="auto"/>
          <w:lang w:val="en-US"/>
        </w:rPr>
        <w:t>calculate</w:t>
      </w:r>
      <w:r w:rsidR="00152638" w:rsidRPr="0069240E">
        <w:rPr>
          <w:color w:val="auto"/>
          <w:lang w:val="en-US"/>
        </w:rPr>
        <w:t xml:space="preserve">s traffic rank by analyzing the </w:t>
      </w:r>
      <w:r w:rsidR="00C63645">
        <w:rPr>
          <w:color w:val="auto"/>
          <w:lang w:val="en-US"/>
        </w:rPr>
        <w:t>W</w:t>
      </w:r>
      <w:r w:rsidR="00152638" w:rsidRPr="0069240E">
        <w:rPr>
          <w:color w:val="auto"/>
          <w:lang w:val="en-US"/>
        </w:rPr>
        <w:t xml:space="preserve">eb usage of Alexa </w:t>
      </w:r>
      <w:r w:rsidR="00F9247B" w:rsidRPr="0069240E">
        <w:rPr>
          <w:color w:val="auto"/>
          <w:lang w:val="en-US"/>
        </w:rPr>
        <w:t>t</w:t>
      </w:r>
      <w:r w:rsidR="00152638" w:rsidRPr="0069240E">
        <w:rPr>
          <w:color w:val="auto"/>
          <w:lang w:val="en-US"/>
        </w:rPr>
        <w:t>oolbar users</w:t>
      </w:r>
      <w:r w:rsidR="005433CD" w:rsidRPr="0069240E">
        <w:rPr>
          <w:color w:val="auto"/>
          <w:lang w:val="en-US"/>
        </w:rPr>
        <w:t xml:space="preserve"> </w:t>
      </w:r>
      <w:r w:rsidR="00AD6C05" w:rsidRPr="0069240E">
        <w:rPr>
          <w:color w:val="auto"/>
          <w:lang w:val="en-US"/>
        </w:rPr>
        <w:t xml:space="preserve">for </w:t>
      </w:r>
      <w:r w:rsidR="005433CD" w:rsidRPr="0069240E">
        <w:rPr>
          <w:color w:val="auto"/>
          <w:lang w:val="en-US"/>
        </w:rPr>
        <w:t xml:space="preserve">three months </w:t>
      </w:r>
      <w:r w:rsidR="00C56E67" w:rsidRPr="0069240E">
        <w:rPr>
          <w:color w:val="auto"/>
          <w:lang w:val="en-US"/>
        </w:rPr>
        <w:t>or more</w:t>
      </w:r>
      <w:r w:rsidR="00106FF9" w:rsidRPr="0069240E">
        <w:rPr>
          <w:color w:val="auto"/>
          <w:lang w:val="en-US"/>
        </w:rPr>
        <w:t xml:space="preserve"> as</w:t>
      </w:r>
      <w:r w:rsidR="005433CD" w:rsidRPr="0069240E">
        <w:rPr>
          <w:color w:val="auto"/>
          <w:lang w:val="en-US"/>
        </w:rPr>
        <w:t xml:space="preserve"> a combined measure of page views and reach</w:t>
      </w:r>
      <w:r w:rsidR="00553965" w:rsidRPr="0069240E">
        <w:rPr>
          <w:color w:val="auto"/>
          <w:lang w:val="en-US"/>
        </w:rPr>
        <w:t xml:space="preserve"> (</w:t>
      </w:r>
      <w:r w:rsidR="005433CD" w:rsidRPr="0069240E">
        <w:rPr>
          <w:color w:val="auto"/>
          <w:lang w:val="en-US"/>
        </w:rPr>
        <w:t xml:space="preserve">the number of </w:t>
      </w:r>
      <w:r w:rsidR="00674353" w:rsidRPr="0069240E">
        <w:rPr>
          <w:color w:val="auto"/>
          <w:lang w:val="en-US"/>
        </w:rPr>
        <w:t>visitors to the site</w:t>
      </w:r>
      <w:r w:rsidR="00553965" w:rsidRPr="0069240E">
        <w:rPr>
          <w:color w:val="auto"/>
          <w:lang w:val="en-US"/>
        </w:rPr>
        <w:t>)</w:t>
      </w:r>
      <w:r w:rsidR="00DF6E5B" w:rsidRPr="0069240E">
        <w:rPr>
          <w:color w:val="auto"/>
          <w:lang w:val="en-US"/>
        </w:rPr>
        <w:t xml:space="preserve">. </w:t>
      </w:r>
      <w:r w:rsidR="00B5561C" w:rsidRPr="0069240E">
        <w:rPr>
          <w:color w:val="auto"/>
          <w:lang w:val="en-US"/>
        </w:rPr>
        <w:t xml:space="preserve">Although this information </w:t>
      </w:r>
      <w:r w:rsidR="002762AA" w:rsidRPr="0069240E">
        <w:rPr>
          <w:color w:val="auto"/>
          <w:lang w:val="en-US"/>
        </w:rPr>
        <w:t>is</w:t>
      </w:r>
      <w:r w:rsidR="00B5561C" w:rsidRPr="0069240E">
        <w:rPr>
          <w:color w:val="auto"/>
          <w:lang w:val="en-US"/>
        </w:rPr>
        <w:t xml:space="preserve"> </w:t>
      </w:r>
      <w:r w:rsidR="00674353" w:rsidRPr="0069240E">
        <w:rPr>
          <w:color w:val="auto"/>
          <w:lang w:val="en-US"/>
        </w:rPr>
        <w:t>use</w:t>
      </w:r>
      <w:r w:rsidR="00B5561C" w:rsidRPr="0069240E">
        <w:rPr>
          <w:color w:val="auto"/>
          <w:lang w:val="en-US"/>
        </w:rPr>
        <w:t>f</w:t>
      </w:r>
      <w:r w:rsidR="00674353" w:rsidRPr="0069240E">
        <w:rPr>
          <w:color w:val="auto"/>
          <w:lang w:val="en-US"/>
        </w:rPr>
        <w:t>ul</w:t>
      </w:r>
      <w:r w:rsidR="00942455" w:rsidRPr="0069240E">
        <w:rPr>
          <w:color w:val="auto"/>
          <w:lang w:val="en-US"/>
        </w:rPr>
        <w:t>,</w:t>
      </w:r>
      <w:r w:rsidR="00B5561C" w:rsidRPr="0069240E">
        <w:rPr>
          <w:color w:val="auto"/>
          <w:lang w:val="en-US"/>
        </w:rPr>
        <w:t xml:space="preserve"> </w:t>
      </w:r>
      <w:r w:rsidR="002762AA" w:rsidRPr="0069240E">
        <w:rPr>
          <w:color w:val="auto"/>
          <w:lang w:val="en-US"/>
        </w:rPr>
        <w:t>Alexa</w:t>
      </w:r>
      <w:r w:rsidR="00DC6525" w:rsidRPr="0069240E">
        <w:rPr>
          <w:color w:val="auto"/>
          <w:lang w:val="en-US"/>
        </w:rPr>
        <w:t xml:space="preserve"> ranking </w:t>
      </w:r>
      <w:r w:rsidR="003B1D2F" w:rsidRPr="0069240E">
        <w:rPr>
          <w:color w:val="auto"/>
          <w:lang w:val="en-US"/>
        </w:rPr>
        <w:t xml:space="preserve">is </w:t>
      </w:r>
      <w:r w:rsidR="00D00CAD" w:rsidRPr="0069240E">
        <w:rPr>
          <w:color w:val="auto"/>
          <w:lang w:val="en-US"/>
        </w:rPr>
        <w:t>biased</w:t>
      </w:r>
      <w:r w:rsidR="003B1D2F" w:rsidRPr="0069240E">
        <w:rPr>
          <w:color w:val="auto"/>
          <w:lang w:val="en-US"/>
        </w:rPr>
        <w:t xml:space="preserve"> </w:t>
      </w:r>
      <w:r w:rsidR="00947F52" w:rsidRPr="0069240E">
        <w:rPr>
          <w:color w:val="auto"/>
          <w:lang w:val="en-US"/>
        </w:rPr>
        <w:t>towards M</w:t>
      </w:r>
      <w:r w:rsidR="00D6003C" w:rsidRPr="0069240E">
        <w:rPr>
          <w:color w:val="auto"/>
          <w:lang w:val="en-US"/>
        </w:rPr>
        <w:t>S</w:t>
      </w:r>
      <w:r w:rsidR="00947F52" w:rsidRPr="0069240E">
        <w:rPr>
          <w:color w:val="auto"/>
          <w:lang w:val="en-US"/>
        </w:rPr>
        <w:t xml:space="preserve"> Windows </w:t>
      </w:r>
      <w:r w:rsidR="00673718" w:rsidRPr="0069240E">
        <w:rPr>
          <w:color w:val="auto"/>
          <w:lang w:val="en-US"/>
        </w:rPr>
        <w:t>and</w:t>
      </w:r>
      <w:r w:rsidR="00947F52" w:rsidRPr="0069240E">
        <w:rPr>
          <w:color w:val="auto"/>
          <w:lang w:val="en-US"/>
        </w:rPr>
        <w:t xml:space="preserve"> Internet Explorer</w:t>
      </w:r>
      <w:r w:rsidR="000D4EF0" w:rsidRPr="0069240E">
        <w:rPr>
          <w:color w:val="auto"/>
          <w:lang w:val="en-US"/>
        </w:rPr>
        <w:t xml:space="preserve"> users</w:t>
      </w:r>
      <w:r w:rsidR="00E360A7" w:rsidRPr="0069240E">
        <w:rPr>
          <w:color w:val="auto"/>
          <w:lang w:val="en-US"/>
        </w:rPr>
        <w:t xml:space="preserve"> (</w:t>
      </w:r>
      <w:proofErr w:type="spellStart"/>
      <w:r w:rsidR="00E360A7" w:rsidRPr="0069240E">
        <w:rPr>
          <w:color w:val="auto"/>
          <w:lang w:val="en-US"/>
        </w:rPr>
        <w:t>Scowen</w:t>
      </w:r>
      <w:proofErr w:type="spellEnd"/>
      <w:r w:rsidR="00E360A7" w:rsidRPr="0069240E">
        <w:rPr>
          <w:color w:val="auto"/>
          <w:lang w:val="en-US"/>
        </w:rPr>
        <w:t>, 2007)</w:t>
      </w:r>
      <w:r w:rsidR="004C4D9A" w:rsidRPr="0069240E">
        <w:rPr>
          <w:color w:val="auto"/>
          <w:lang w:val="en-US"/>
        </w:rPr>
        <w:t xml:space="preserve">. </w:t>
      </w:r>
    </w:p>
    <w:p w:rsidR="00C264C7" w:rsidRPr="0069240E" w:rsidRDefault="00C264C7" w:rsidP="008D43BD">
      <w:pPr>
        <w:spacing w:line="240" w:lineRule="auto"/>
        <w:rPr>
          <w:rStyle w:val="style81"/>
          <w:color w:val="auto"/>
          <w:lang w:val="en-US"/>
        </w:rPr>
      </w:pPr>
    </w:p>
    <w:p w:rsidR="00186202" w:rsidRPr="00600516" w:rsidRDefault="00C264C7" w:rsidP="00600516">
      <w:pPr>
        <w:pStyle w:val="Heading3"/>
        <w:keepLines w:val="0"/>
        <w:tabs>
          <w:tab w:val="num" w:pos="1440"/>
        </w:tabs>
        <w:spacing w:before="240" w:after="60" w:line="240" w:lineRule="auto"/>
        <w:ind w:left="504" w:hanging="504"/>
        <w:rPr>
          <w:rFonts w:ascii="Verdana" w:eastAsia="Times New Roman" w:hAnsi="Verdana" w:cs="Arial"/>
          <w:b w:val="0"/>
          <w:i/>
          <w:color w:val="auto"/>
          <w:sz w:val="20"/>
          <w:szCs w:val="26"/>
        </w:rPr>
      </w:pPr>
      <w:r w:rsidRPr="00600516">
        <w:rPr>
          <w:rFonts w:ascii="Verdana" w:eastAsia="Times New Roman" w:hAnsi="Verdana" w:cs="Arial"/>
          <w:b w:val="0"/>
          <w:i/>
          <w:color w:val="auto"/>
          <w:sz w:val="20"/>
          <w:szCs w:val="26"/>
        </w:rPr>
        <w:lastRenderedPageBreak/>
        <w:t>3.2.2</w:t>
      </w:r>
      <w:r w:rsidR="00785592" w:rsidRPr="00600516">
        <w:rPr>
          <w:rFonts w:ascii="Verdana" w:eastAsia="Times New Roman" w:hAnsi="Verdana" w:cs="Arial"/>
          <w:b w:val="0"/>
          <w:i/>
          <w:color w:val="auto"/>
          <w:sz w:val="20"/>
          <w:szCs w:val="26"/>
        </w:rPr>
        <w:t xml:space="preserve">. </w:t>
      </w:r>
      <w:r w:rsidR="00E925A7" w:rsidRPr="00600516">
        <w:rPr>
          <w:rFonts w:ascii="Verdana" w:eastAsia="Times New Roman" w:hAnsi="Verdana" w:cs="Arial"/>
          <w:b w:val="0"/>
          <w:i/>
          <w:color w:val="auto"/>
          <w:sz w:val="20"/>
          <w:szCs w:val="26"/>
        </w:rPr>
        <w:t>Link Analysis</w:t>
      </w:r>
      <w:r w:rsidR="00F417E3" w:rsidRPr="00600516">
        <w:rPr>
          <w:rFonts w:ascii="Verdana" w:eastAsia="Times New Roman" w:hAnsi="Verdana" w:cs="Arial"/>
          <w:b w:val="0"/>
          <w:i/>
          <w:color w:val="auto"/>
          <w:sz w:val="20"/>
          <w:szCs w:val="26"/>
        </w:rPr>
        <w:t xml:space="preserve"> Methods</w:t>
      </w:r>
    </w:p>
    <w:p w:rsidR="00EB0B92" w:rsidRPr="0069240E" w:rsidRDefault="009E0A65" w:rsidP="00600516">
      <w:pPr>
        <w:autoSpaceDE w:val="0"/>
        <w:autoSpaceDN w:val="0"/>
        <w:adjustRightInd w:val="0"/>
        <w:spacing w:line="240" w:lineRule="auto"/>
        <w:ind w:firstLine="720"/>
        <w:jc w:val="left"/>
        <w:rPr>
          <w:rFonts w:ascii="TimesNewRoman" w:hAnsi="TimesNewRoman" w:cs="TimesNewRoman"/>
          <w:color w:val="auto"/>
          <w:lang w:val="en-US"/>
        </w:rPr>
      </w:pPr>
      <w:r w:rsidRPr="0069240E">
        <w:rPr>
          <w:rFonts w:ascii="TimesNewRoman" w:hAnsi="TimesNewRoman" w:cs="TimesNewRoman"/>
          <w:color w:val="auto"/>
          <w:lang w:val="en-US"/>
        </w:rPr>
        <w:t>L</w:t>
      </w:r>
      <w:r w:rsidR="00CA775F" w:rsidRPr="0069240E">
        <w:rPr>
          <w:rFonts w:ascii="TimesNewRoman" w:hAnsi="TimesNewRoman" w:cs="TimesNewRoman"/>
          <w:color w:val="auto"/>
          <w:lang w:val="en-US"/>
        </w:rPr>
        <w:t>ink analysis stud</w:t>
      </w:r>
      <w:r w:rsidR="00C63645">
        <w:rPr>
          <w:rFonts w:ascii="TimesNewRoman" w:hAnsi="TimesNewRoman" w:cs="TimesNewRoman"/>
          <w:color w:val="auto"/>
          <w:lang w:val="en-US"/>
        </w:rPr>
        <w:t>ies</w:t>
      </w:r>
      <w:r w:rsidR="00CA775F" w:rsidRPr="0069240E">
        <w:rPr>
          <w:rFonts w:ascii="TimesNewRoman" w:hAnsi="TimesNewRoman" w:cs="TimesNewRoman"/>
          <w:color w:val="auto"/>
          <w:lang w:val="en-US"/>
        </w:rPr>
        <w:t xml:space="preserve"> websites' topology</w:t>
      </w:r>
      <w:r w:rsidR="005C45FF" w:rsidRPr="0069240E">
        <w:rPr>
          <w:rFonts w:ascii="TimesNewRoman" w:hAnsi="TimesNewRoman" w:cs="TimesNewRoman"/>
          <w:color w:val="auto"/>
          <w:lang w:val="en-US"/>
        </w:rPr>
        <w:t>,</w:t>
      </w:r>
      <w:r w:rsidR="006751E8" w:rsidRPr="0069240E">
        <w:rPr>
          <w:rFonts w:ascii="TimesNewRoman" w:hAnsi="TimesNewRoman" w:cs="TimesNewRoman"/>
          <w:color w:val="auto"/>
          <w:lang w:val="en-US"/>
        </w:rPr>
        <w:t xml:space="preserve"> </w:t>
      </w:r>
      <w:r w:rsidR="009E63AE" w:rsidRPr="0069240E">
        <w:rPr>
          <w:rFonts w:ascii="TimesNewRoman" w:hAnsi="TimesNewRoman" w:cs="TimesNewRoman"/>
          <w:color w:val="auto"/>
          <w:lang w:val="en-US"/>
        </w:rPr>
        <w:t xml:space="preserve">assuming </w:t>
      </w:r>
      <w:r w:rsidR="005C45FF" w:rsidRPr="0069240E">
        <w:rPr>
          <w:rFonts w:ascii="TimesNewRoman" w:hAnsi="TimesNewRoman" w:cs="TimesNewRoman"/>
          <w:color w:val="auto"/>
          <w:lang w:val="en-US"/>
        </w:rPr>
        <w:t xml:space="preserve">that </w:t>
      </w:r>
      <w:r w:rsidR="00820F43" w:rsidRPr="0069240E">
        <w:rPr>
          <w:rFonts w:ascii="TimesNewRoman" w:hAnsi="TimesNewRoman" w:cs="TimesNewRoman"/>
          <w:color w:val="auto"/>
          <w:lang w:val="en-US"/>
        </w:rPr>
        <w:t xml:space="preserve">the quality of a </w:t>
      </w:r>
      <w:r w:rsidR="00C63645">
        <w:rPr>
          <w:rFonts w:ascii="TimesNewRoman" w:hAnsi="TimesNewRoman" w:cs="TimesNewRoman"/>
          <w:color w:val="auto"/>
          <w:lang w:val="en-US"/>
        </w:rPr>
        <w:t>W</w:t>
      </w:r>
      <w:r w:rsidR="00820F43" w:rsidRPr="0069240E">
        <w:rPr>
          <w:rFonts w:ascii="TimesNewRoman" w:hAnsi="TimesNewRoman" w:cs="TimesNewRoman"/>
          <w:color w:val="auto"/>
          <w:lang w:val="en-US"/>
        </w:rPr>
        <w:t>eb page is dependent on its link</w:t>
      </w:r>
      <w:r w:rsidR="00735573" w:rsidRPr="0069240E">
        <w:rPr>
          <w:rFonts w:ascii="TimesNewRoman" w:hAnsi="TimesNewRoman" w:cs="TimesNewRoman"/>
          <w:color w:val="auto"/>
          <w:lang w:val="en-US"/>
        </w:rPr>
        <w:t>s</w:t>
      </w:r>
      <w:r w:rsidR="00EA0092" w:rsidRPr="0069240E">
        <w:rPr>
          <w:rFonts w:ascii="TimesNewRoman" w:hAnsi="TimesNewRoman" w:cs="TimesNewRoman"/>
          <w:color w:val="auto"/>
          <w:lang w:val="en-US"/>
        </w:rPr>
        <w:t xml:space="preserve">. </w:t>
      </w:r>
      <w:r w:rsidR="00F24698" w:rsidRPr="0069240E">
        <w:rPr>
          <w:rFonts w:ascii="TimesNewRoman" w:hAnsi="TimesNewRoman" w:cs="TimesNewRoman"/>
          <w:color w:val="auto"/>
          <w:lang w:val="en-US"/>
        </w:rPr>
        <w:t>T</w:t>
      </w:r>
      <w:r w:rsidR="00B3362F" w:rsidRPr="0069240E">
        <w:rPr>
          <w:rFonts w:ascii="TimesNewRoman" w:hAnsi="TimesNewRoman" w:cs="TimesNewRoman"/>
          <w:color w:val="auto"/>
          <w:lang w:val="en-US"/>
        </w:rPr>
        <w:t>here are two important methods</w:t>
      </w:r>
      <w:r w:rsidR="00EB647B" w:rsidRPr="0069240E">
        <w:rPr>
          <w:rFonts w:ascii="TimesNewRoman" w:hAnsi="TimesNewRoman" w:cs="TimesNewRoman"/>
          <w:color w:val="auto"/>
          <w:lang w:val="en-US"/>
        </w:rPr>
        <w:t xml:space="preserve"> </w:t>
      </w:r>
      <w:r w:rsidR="00FC53C2" w:rsidRPr="0069240E">
        <w:rPr>
          <w:rFonts w:ascii="TimesNewRoman" w:hAnsi="TimesNewRoman" w:cs="TimesNewRoman"/>
          <w:color w:val="auto"/>
          <w:lang w:val="en-US"/>
        </w:rPr>
        <w:t xml:space="preserve">that use link </w:t>
      </w:r>
      <w:r w:rsidR="005A11E7" w:rsidRPr="0069240E">
        <w:rPr>
          <w:rFonts w:ascii="TimesNewRoman" w:hAnsi="TimesNewRoman" w:cs="TimesNewRoman"/>
          <w:color w:val="auto"/>
          <w:lang w:val="en-US"/>
        </w:rPr>
        <w:t>analysis</w:t>
      </w:r>
      <w:r w:rsidR="00EB647B" w:rsidRPr="0069240E">
        <w:rPr>
          <w:rFonts w:ascii="TimesNewRoman" w:hAnsi="TimesNewRoman" w:cs="TimesNewRoman"/>
          <w:color w:val="auto"/>
          <w:lang w:val="en-US"/>
        </w:rPr>
        <w:t>:</w:t>
      </w:r>
      <w:r w:rsidR="00FC53C2" w:rsidRPr="0069240E">
        <w:rPr>
          <w:rFonts w:ascii="TimesNewRoman" w:hAnsi="TimesNewRoman" w:cs="TimesNewRoman"/>
          <w:color w:val="auto"/>
          <w:lang w:val="en-US"/>
        </w:rPr>
        <w:t xml:space="preserve"> </w:t>
      </w:r>
      <w:r w:rsidR="009E63AE" w:rsidRPr="0069240E">
        <w:rPr>
          <w:rFonts w:ascii="TimesNewRoman" w:hAnsi="TimesNewRoman" w:cs="TimesNewRoman"/>
          <w:color w:val="auto"/>
          <w:lang w:val="en-US"/>
        </w:rPr>
        <w:t xml:space="preserve"> </w:t>
      </w:r>
      <w:r w:rsidR="00C63645">
        <w:rPr>
          <w:rFonts w:ascii="TimesNewRoman" w:hAnsi="TimesNewRoman" w:cs="TimesNewRoman"/>
          <w:color w:val="auto"/>
          <w:lang w:val="en-US"/>
        </w:rPr>
        <w:t>PageRank and webometrics.</w:t>
      </w:r>
    </w:p>
    <w:p w:rsidR="00F7220F" w:rsidRPr="00620741" w:rsidRDefault="00F26B26" w:rsidP="00600516">
      <w:pPr>
        <w:spacing w:before="240" w:after="60" w:line="240" w:lineRule="auto"/>
        <w:jc w:val="left"/>
        <w:rPr>
          <w:rStyle w:val="style81"/>
          <w:rFonts w:ascii="Verdana" w:hAnsi="Verdana"/>
          <w:b/>
          <w:bCs/>
          <w:i/>
          <w:iCs/>
          <w:color w:val="auto"/>
          <w:sz w:val="18"/>
          <w:szCs w:val="18"/>
          <w:lang w:val="en-US"/>
        </w:rPr>
      </w:pPr>
      <w:r w:rsidRPr="00620741">
        <w:rPr>
          <w:rStyle w:val="style81"/>
          <w:rFonts w:ascii="Verdana" w:hAnsi="Verdana"/>
          <w:b/>
          <w:bCs/>
          <w:i/>
          <w:iCs/>
          <w:color w:val="auto"/>
          <w:sz w:val="18"/>
          <w:szCs w:val="18"/>
          <w:lang w:val="en-US"/>
        </w:rPr>
        <w:t>PageRank</w:t>
      </w:r>
    </w:p>
    <w:p w:rsidR="00AD0F39" w:rsidRDefault="006D04BA" w:rsidP="00B37C21">
      <w:pPr>
        <w:spacing w:line="240" w:lineRule="auto"/>
        <w:ind w:firstLine="720"/>
        <w:rPr>
          <w:rStyle w:val="style81"/>
          <w:b/>
          <w:bCs/>
          <w:color w:val="auto"/>
          <w:lang w:val="en-US"/>
        </w:rPr>
      </w:pPr>
      <w:r w:rsidRPr="0069240E">
        <w:rPr>
          <w:rFonts w:ascii="TimesNewRoman" w:hAnsi="TimesNewRoman" w:cs="TimesNewRoman"/>
          <w:color w:val="auto"/>
          <w:lang w:val="en-US"/>
        </w:rPr>
        <w:t xml:space="preserve">A number of researchers investigated the </w:t>
      </w:r>
      <w:r w:rsidR="00C63645">
        <w:rPr>
          <w:rFonts w:ascii="TimesNewRoman" w:hAnsi="TimesNewRoman" w:cs="TimesNewRoman"/>
          <w:color w:val="auto"/>
          <w:lang w:val="en-US"/>
        </w:rPr>
        <w:t>W</w:t>
      </w:r>
      <w:r w:rsidR="00F01338" w:rsidRPr="0069240E">
        <w:rPr>
          <w:rFonts w:ascii="TimesNewRoman" w:hAnsi="TimesNewRoman" w:cs="TimesNewRoman"/>
          <w:color w:val="auto"/>
          <w:lang w:val="en-US"/>
        </w:rPr>
        <w:t xml:space="preserve">eb </w:t>
      </w:r>
      <w:r w:rsidRPr="0069240E">
        <w:rPr>
          <w:rFonts w:ascii="TimesNewRoman" w:hAnsi="TimesNewRoman" w:cs="TimesNewRoman"/>
          <w:color w:val="auto"/>
          <w:lang w:val="en-US"/>
        </w:rPr>
        <w:t>link structure to improve search results and proposed ranking metrics.</w:t>
      </w:r>
      <w:r w:rsidR="00975719" w:rsidRPr="0069240E">
        <w:rPr>
          <w:rFonts w:ascii="TimesNewRoman" w:hAnsi="TimesNewRoman" w:cs="TimesNewRoman"/>
          <w:color w:val="auto"/>
          <w:lang w:val="en-US"/>
        </w:rPr>
        <w:t xml:space="preserve"> </w:t>
      </w:r>
      <w:r w:rsidR="007A56A8" w:rsidRPr="0069240E">
        <w:rPr>
          <w:rFonts w:ascii="TimesNewRoman" w:hAnsi="TimesNewRoman" w:cs="TimesNewRoman"/>
          <w:color w:val="auto"/>
          <w:lang w:val="en-US"/>
        </w:rPr>
        <w:t>When</w:t>
      </w:r>
      <w:r w:rsidR="00975719" w:rsidRPr="0069240E">
        <w:rPr>
          <w:rFonts w:ascii="TimesNewRoman" w:hAnsi="TimesNewRoman" w:cs="TimesNewRoman"/>
          <w:color w:val="auto"/>
          <w:lang w:val="en-US"/>
        </w:rPr>
        <w:t xml:space="preserve"> Page </w:t>
      </w:r>
      <w:r w:rsidR="00E71195" w:rsidRPr="0069240E">
        <w:rPr>
          <w:rFonts w:ascii="TimesNewRoman" w:hAnsi="TimesNewRoman" w:cs="TimesNewRoman"/>
          <w:color w:val="auto"/>
          <w:lang w:val="en-US"/>
        </w:rPr>
        <w:t xml:space="preserve">and </w:t>
      </w:r>
      <w:proofErr w:type="spellStart"/>
      <w:r w:rsidR="00975719" w:rsidRPr="0069240E">
        <w:rPr>
          <w:rFonts w:ascii="TimesNewRoman" w:hAnsi="TimesNewRoman" w:cs="TimesNewRoman"/>
          <w:color w:val="auto"/>
          <w:lang w:val="en-US"/>
        </w:rPr>
        <w:t>Brin</w:t>
      </w:r>
      <w:proofErr w:type="spellEnd"/>
      <w:r w:rsidR="00975719" w:rsidRPr="0069240E">
        <w:rPr>
          <w:rFonts w:ascii="TimesNewRoman" w:hAnsi="TimesNewRoman" w:cs="TimesNewRoman"/>
          <w:color w:val="auto"/>
          <w:lang w:val="en-US"/>
        </w:rPr>
        <w:t xml:space="preserve"> </w:t>
      </w:r>
      <w:r w:rsidR="007A56A8" w:rsidRPr="0069240E">
        <w:rPr>
          <w:rFonts w:ascii="TimesNewRoman" w:hAnsi="TimesNewRoman" w:cs="TimesNewRoman"/>
          <w:color w:val="auto"/>
          <w:lang w:val="en-US"/>
        </w:rPr>
        <w:t xml:space="preserve">designed the </w:t>
      </w:r>
      <w:r w:rsidR="00C7739C" w:rsidRPr="0069240E">
        <w:rPr>
          <w:rFonts w:ascii="TimesNewRoman" w:hAnsi="TimesNewRoman" w:cs="TimesNewRoman"/>
          <w:color w:val="auto"/>
          <w:lang w:val="en-US"/>
        </w:rPr>
        <w:t xml:space="preserve">Google </w:t>
      </w:r>
      <w:r w:rsidR="007A56A8" w:rsidRPr="0069240E">
        <w:rPr>
          <w:rFonts w:ascii="TimesNewRoman" w:hAnsi="TimesNewRoman" w:cs="TimesNewRoman"/>
          <w:color w:val="auto"/>
          <w:lang w:val="en-US"/>
        </w:rPr>
        <w:t xml:space="preserve">search engine, </w:t>
      </w:r>
      <w:r w:rsidR="00E71195" w:rsidRPr="0069240E">
        <w:rPr>
          <w:rFonts w:ascii="TimesNewRoman" w:hAnsi="TimesNewRoman" w:cs="TimesNewRoman"/>
          <w:color w:val="auto"/>
          <w:lang w:val="en-US"/>
        </w:rPr>
        <w:t xml:space="preserve">they </w:t>
      </w:r>
      <w:r w:rsidR="00107AEC" w:rsidRPr="0069240E">
        <w:rPr>
          <w:rFonts w:ascii="TimesNewRoman" w:hAnsi="TimesNewRoman" w:cs="TimesNewRoman"/>
          <w:color w:val="auto"/>
          <w:lang w:val="en-US"/>
        </w:rPr>
        <w:t>considered</w:t>
      </w:r>
      <w:r w:rsidR="00E17906" w:rsidRPr="0069240E">
        <w:rPr>
          <w:rFonts w:ascii="TimesNewRoman" w:hAnsi="TimesNewRoman" w:cs="TimesNewRoman"/>
          <w:color w:val="auto"/>
          <w:lang w:val="en-US"/>
        </w:rPr>
        <w:t xml:space="preserve"> </w:t>
      </w:r>
      <w:r w:rsidR="0011357D" w:rsidRPr="0069240E">
        <w:rPr>
          <w:rFonts w:ascii="TimesNewRoman" w:hAnsi="TimesNewRoman" w:cs="TimesNewRoman"/>
          <w:color w:val="auto"/>
          <w:lang w:val="en-US"/>
        </w:rPr>
        <w:t>links as positive referrals</w:t>
      </w:r>
      <w:r w:rsidR="00E71195" w:rsidRPr="0069240E">
        <w:rPr>
          <w:rFonts w:ascii="TimesNewRoman" w:hAnsi="TimesNewRoman" w:cs="TimesNewRoman"/>
          <w:color w:val="auto"/>
          <w:lang w:val="en-US"/>
        </w:rPr>
        <w:t xml:space="preserve"> and </w:t>
      </w:r>
      <w:r w:rsidR="00E17906" w:rsidRPr="0069240E">
        <w:rPr>
          <w:rFonts w:ascii="TimesNewRoman" w:hAnsi="TimesNewRoman" w:cs="TimesNewRoman"/>
          <w:color w:val="auto"/>
          <w:lang w:val="en-US"/>
        </w:rPr>
        <w:t xml:space="preserve">created </w:t>
      </w:r>
      <w:r w:rsidR="007C7021" w:rsidRPr="0069240E">
        <w:rPr>
          <w:rFonts w:ascii="TimesNewRoman" w:hAnsi="TimesNewRoman" w:cs="TimesNewRoman"/>
          <w:color w:val="auto"/>
          <w:lang w:val="en-US"/>
        </w:rPr>
        <w:t xml:space="preserve">a system called </w:t>
      </w:r>
      <w:r w:rsidR="00E17906" w:rsidRPr="0069240E">
        <w:rPr>
          <w:rFonts w:ascii="TimesNewRoman" w:hAnsi="TimesNewRoman" w:cs="TimesNewRoman"/>
          <w:color w:val="auto"/>
          <w:lang w:val="en-US"/>
        </w:rPr>
        <w:t>PageRank</w:t>
      </w:r>
      <w:r w:rsidR="00E71195" w:rsidRPr="0069240E">
        <w:rPr>
          <w:rFonts w:ascii="TimesNewRoman" w:hAnsi="TimesNewRoman" w:cs="TimesNewRoman"/>
          <w:color w:val="auto"/>
          <w:lang w:val="en-US"/>
        </w:rPr>
        <w:t>.</w:t>
      </w:r>
      <w:r w:rsidR="00B357F9" w:rsidRPr="0069240E">
        <w:rPr>
          <w:rFonts w:ascii="TimesNewRoman" w:hAnsi="TimesNewRoman" w:cs="TimesNewRoman"/>
          <w:color w:val="auto"/>
          <w:lang w:val="en-US"/>
        </w:rPr>
        <w:t xml:space="preserve"> </w:t>
      </w:r>
      <w:r w:rsidR="00006DA5" w:rsidRPr="0069240E">
        <w:rPr>
          <w:rFonts w:ascii="TimesNewRoman" w:hAnsi="TimesNewRoman" w:cs="TimesNewRoman"/>
          <w:color w:val="auto"/>
          <w:lang w:val="en-US"/>
        </w:rPr>
        <w:t xml:space="preserve">Google </w:t>
      </w:r>
      <w:r w:rsidR="00E71195" w:rsidRPr="0069240E">
        <w:rPr>
          <w:rFonts w:ascii="TimesNewRoman" w:hAnsi="TimesNewRoman" w:cs="TimesNewRoman"/>
          <w:color w:val="auto"/>
          <w:lang w:val="en-US"/>
        </w:rPr>
        <w:t>PageRank</w:t>
      </w:r>
      <w:r w:rsidR="00A63039" w:rsidRPr="0069240E">
        <w:rPr>
          <w:rFonts w:ascii="TimesNewRoman" w:hAnsi="TimesNewRoman" w:cs="TimesNewRoman"/>
          <w:color w:val="auto"/>
          <w:lang w:val="en-US"/>
        </w:rPr>
        <w:t xml:space="preserve"> is</w:t>
      </w:r>
      <w:r w:rsidR="006A008F" w:rsidRPr="0069240E">
        <w:rPr>
          <w:rFonts w:ascii="TimesNewRoman" w:hAnsi="TimesNewRoman" w:cs="TimesNewRoman"/>
          <w:color w:val="auto"/>
          <w:lang w:val="en-US"/>
        </w:rPr>
        <w:t xml:space="preserve"> </w:t>
      </w:r>
      <w:r w:rsidR="00E71195" w:rsidRPr="0069240E">
        <w:rPr>
          <w:rFonts w:ascii="TimesNewRoman" w:hAnsi="TimesNewRoman" w:cs="TimesNewRoman"/>
          <w:color w:val="auto"/>
          <w:lang w:val="en-US"/>
        </w:rPr>
        <w:t>a link analysis algorithm named after Larry Page</w:t>
      </w:r>
      <w:r w:rsidR="00A63039" w:rsidRPr="0069240E">
        <w:rPr>
          <w:rFonts w:ascii="TimesNewRoman" w:hAnsi="TimesNewRoman" w:cs="TimesNewRoman"/>
          <w:color w:val="auto"/>
          <w:lang w:val="en-US"/>
        </w:rPr>
        <w:t xml:space="preserve"> that</w:t>
      </w:r>
      <w:r w:rsidR="006A008F" w:rsidRPr="0069240E">
        <w:rPr>
          <w:rFonts w:ascii="TimesNewRoman" w:hAnsi="TimesNewRoman" w:cs="TimesNewRoman"/>
          <w:color w:val="auto"/>
          <w:lang w:val="en-US"/>
        </w:rPr>
        <w:t xml:space="preserve"> </w:t>
      </w:r>
      <w:r w:rsidR="00E10E7C" w:rsidRPr="0069240E">
        <w:rPr>
          <w:rFonts w:ascii="TimesNewRoman" w:hAnsi="TimesNewRoman" w:cs="TimesNewRoman"/>
          <w:color w:val="auto"/>
          <w:lang w:val="en-US"/>
        </w:rPr>
        <w:t>assign</w:t>
      </w:r>
      <w:r w:rsidR="005737DA" w:rsidRPr="0069240E">
        <w:rPr>
          <w:rFonts w:ascii="TimesNewRoman" w:hAnsi="TimesNewRoman" w:cs="TimesNewRoman"/>
          <w:color w:val="auto"/>
          <w:lang w:val="en-US"/>
        </w:rPr>
        <w:t>s</w:t>
      </w:r>
      <w:r w:rsidR="00E10E7C" w:rsidRPr="0069240E">
        <w:rPr>
          <w:rFonts w:ascii="TimesNewRoman" w:hAnsi="TimesNewRoman" w:cs="TimesNewRoman"/>
          <w:color w:val="auto"/>
          <w:lang w:val="en-US"/>
        </w:rPr>
        <w:t xml:space="preserve"> a numerical weight to each hyperlink</w:t>
      </w:r>
      <w:r w:rsidR="00345293">
        <w:rPr>
          <w:rFonts w:ascii="TimesNewRoman" w:hAnsi="TimesNewRoman" w:cs="TimesNewRoman"/>
          <w:color w:val="auto"/>
          <w:lang w:val="en-US"/>
        </w:rPr>
        <w:t>,</w:t>
      </w:r>
      <w:r w:rsidR="00E83B0B" w:rsidRPr="0069240E">
        <w:rPr>
          <w:rFonts w:ascii="TimesNewRoman" w:hAnsi="TimesNewRoman" w:cs="TimesNewRoman"/>
          <w:color w:val="auto"/>
          <w:lang w:val="en-US"/>
        </w:rPr>
        <w:t xml:space="preserve"> and e</w:t>
      </w:r>
      <w:r w:rsidR="00DF5690" w:rsidRPr="0069240E">
        <w:rPr>
          <w:rFonts w:ascii="TimesNewRoman" w:hAnsi="TimesNewRoman" w:cs="TimesNewRoman"/>
          <w:color w:val="auto"/>
          <w:lang w:val="en-US"/>
        </w:rPr>
        <w:t>ach</w:t>
      </w:r>
      <w:r w:rsidR="0028224F" w:rsidRPr="0069240E">
        <w:rPr>
          <w:rFonts w:ascii="TimesNewRoman" w:hAnsi="TimesNewRoman" w:cs="TimesNewRoman"/>
          <w:color w:val="auto"/>
          <w:lang w:val="en-US"/>
        </w:rPr>
        <w:t xml:space="preserve"> page</w:t>
      </w:r>
      <w:r w:rsidR="00E17906" w:rsidRPr="0069240E">
        <w:rPr>
          <w:rFonts w:ascii="TimesNewRoman" w:hAnsi="TimesNewRoman" w:cs="TimesNewRoman"/>
          <w:color w:val="auto"/>
          <w:lang w:val="en-US"/>
        </w:rPr>
        <w:t xml:space="preserve"> has a calculated PageRank based on the number </w:t>
      </w:r>
      <w:r w:rsidR="00006DA5" w:rsidRPr="0069240E">
        <w:rPr>
          <w:rFonts w:ascii="TimesNewRoman" w:hAnsi="TimesNewRoman" w:cs="TimesNewRoman"/>
          <w:color w:val="auto"/>
          <w:lang w:val="en-US"/>
        </w:rPr>
        <w:t xml:space="preserve">and quality of links pointing to it </w:t>
      </w:r>
      <w:r w:rsidR="00A52603" w:rsidRPr="0069240E">
        <w:rPr>
          <w:color w:val="auto"/>
          <w:lang w:val="en-US"/>
        </w:rPr>
        <w:t>(</w:t>
      </w:r>
      <w:proofErr w:type="spellStart"/>
      <w:r w:rsidR="00A52603" w:rsidRPr="0069240E">
        <w:rPr>
          <w:color w:val="auto"/>
          <w:lang w:val="en-US"/>
        </w:rPr>
        <w:t>Scowen</w:t>
      </w:r>
      <w:proofErr w:type="spellEnd"/>
      <w:r w:rsidR="00A52603" w:rsidRPr="0069240E">
        <w:rPr>
          <w:color w:val="auto"/>
          <w:lang w:val="en-US"/>
        </w:rPr>
        <w:t>, 2007)</w:t>
      </w:r>
      <w:r w:rsidR="00E17906" w:rsidRPr="0069240E">
        <w:rPr>
          <w:rFonts w:ascii="TimesNewRoman" w:hAnsi="TimesNewRoman" w:cs="TimesNewRoman"/>
          <w:color w:val="auto"/>
          <w:lang w:val="en-US"/>
        </w:rPr>
        <w:t>.</w:t>
      </w:r>
      <w:r w:rsidR="00430FD8" w:rsidRPr="0069240E">
        <w:rPr>
          <w:rFonts w:ascii="TimesNewRoman" w:hAnsi="TimesNewRoman" w:cs="TimesNewRoman"/>
          <w:color w:val="auto"/>
          <w:lang w:val="en-US"/>
        </w:rPr>
        <w:t xml:space="preserve"> </w:t>
      </w:r>
      <w:r w:rsidR="00951BDF" w:rsidRPr="0069240E">
        <w:rPr>
          <w:rFonts w:ascii="TimesNewRoman" w:hAnsi="TimesNewRoman" w:cs="TimesNewRoman"/>
          <w:color w:val="auto"/>
          <w:lang w:val="en-US"/>
        </w:rPr>
        <w:t>Google takes 100 factors in</w:t>
      </w:r>
      <w:r w:rsidR="00345293">
        <w:rPr>
          <w:rFonts w:ascii="TimesNewRoman" w:hAnsi="TimesNewRoman" w:cs="TimesNewRoman"/>
          <w:color w:val="auto"/>
          <w:lang w:val="en-US"/>
        </w:rPr>
        <w:t>to consideration when</w:t>
      </w:r>
      <w:r w:rsidR="00951BDF" w:rsidRPr="0069240E">
        <w:rPr>
          <w:rFonts w:ascii="TimesNewRoman" w:hAnsi="TimesNewRoman" w:cs="TimesNewRoman"/>
          <w:color w:val="auto"/>
          <w:lang w:val="en-US"/>
        </w:rPr>
        <w:t xml:space="preserve"> determining the ranking of a page</w:t>
      </w:r>
      <w:r w:rsidR="00345293">
        <w:rPr>
          <w:rFonts w:ascii="TimesNewRoman" w:hAnsi="TimesNewRoman" w:cs="TimesNewRoman"/>
          <w:color w:val="auto"/>
          <w:lang w:val="en-US"/>
        </w:rPr>
        <w:t>,</w:t>
      </w:r>
      <w:r w:rsidR="00951BDF" w:rsidRPr="0069240E">
        <w:rPr>
          <w:rFonts w:ascii="TimesNewRoman" w:hAnsi="TimesNewRoman" w:cs="TimesNewRoman"/>
          <w:color w:val="auto"/>
          <w:lang w:val="en-US"/>
        </w:rPr>
        <w:t xml:space="preserve"> but </w:t>
      </w:r>
      <w:r w:rsidR="0007636E" w:rsidRPr="0069240E">
        <w:rPr>
          <w:rFonts w:ascii="TimesNewRoman" w:hAnsi="TimesNewRoman" w:cs="TimesNewRoman"/>
          <w:color w:val="auto"/>
          <w:lang w:val="en-US"/>
        </w:rPr>
        <w:t xml:space="preserve">PageRank is </w:t>
      </w:r>
      <w:r w:rsidR="00951BDF" w:rsidRPr="0069240E">
        <w:rPr>
          <w:rFonts w:ascii="TimesNewRoman" w:hAnsi="TimesNewRoman" w:cs="TimesNewRoman"/>
          <w:color w:val="auto"/>
          <w:lang w:val="en-US"/>
        </w:rPr>
        <w:t xml:space="preserve">the </w:t>
      </w:r>
      <w:r w:rsidR="00AF2A42" w:rsidRPr="0069240E">
        <w:rPr>
          <w:rFonts w:ascii="TimesNewRoman" w:hAnsi="TimesNewRoman" w:cs="TimesNewRoman"/>
          <w:color w:val="auto"/>
          <w:lang w:val="en-US"/>
        </w:rPr>
        <w:t xml:space="preserve">main factor in </w:t>
      </w:r>
      <w:r w:rsidR="00961401" w:rsidRPr="0069240E">
        <w:rPr>
          <w:rFonts w:ascii="TimesNewRoman" w:hAnsi="TimesNewRoman" w:cs="TimesNewRoman"/>
          <w:color w:val="auto"/>
          <w:lang w:val="en-US"/>
        </w:rPr>
        <w:t>search</w:t>
      </w:r>
      <w:r w:rsidR="00345293">
        <w:rPr>
          <w:rFonts w:ascii="TimesNewRoman" w:hAnsi="TimesNewRoman" w:cs="TimesNewRoman"/>
          <w:color w:val="auto"/>
          <w:lang w:val="en-US"/>
        </w:rPr>
        <w:t>-</w:t>
      </w:r>
      <w:r w:rsidR="00961401" w:rsidRPr="0069240E">
        <w:rPr>
          <w:rFonts w:ascii="TimesNewRoman" w:hAnsi="TimesNewRoman" w:cs="TimesNewRoman"/>
          <w:color w:val="auto"/>
          <w:lang w:val="en-US"/>
        </w:rPr>
        <w:t xml:space="preserve">result </w:t>
      </w:r>
      <w:r w:rsidR="00AF2A42" w:rsidRPr="0069240E">
        <w:rPr>
          <w:rFonts w:ascii="TimesNewRoman" w:hAnsi="TimesNewRoman" w:cs="TimesNewRoman"/>
          <w:color w:val="auto"/>
          <w:lang w:val="en-US"/>
        </w:rPr>
        <w:t>ordering.</w:t>
      </w:r>
      <w:r w:rsidR="003C7F6D" w:rsidRPr="0069240E">
        <w:rPr>
          <w:rFonts w:ascii="TimesNewRoman" w:hAnsi="TimesNewRoman" w:cs="TimesNewRoman"/>
          <w:color w:val="auto"/>
          <w:lang w:val="en-US"/>
        </w:rPr>
        <w:t xml:space="preserve"> </w:t>
      </w:r>
      <w:r w:rsidR="006E6EFC" w:rsidRPr="0069240E">
        <w:rPr>
          <w:rFonts w:ascii="TimesNewRoman" w:hAnsi="TimesNewRoman" w:cs="TimesNewRoman"/>
          <w:color w:val="auto"/>
          <w:lang w:val="en-US"/>
        </w:rPr>
        <w:t xml:space="preserve">The PageRank metric </w:t>
      </w:r>
      <w:proofErr w:type="gramStart"/>
      <w:r w:rsidR="006E6EFC" w:rsidRPr="0069240E">
        <w:rPr>
          <w:rFonts w:ascii="TimesNewRoman" w:hAnsi="TimesNewRoman" w:cs="TimesNewRoman"/>
          <w:color w:val="auto"/>
          <w:lang w:val="en-US"/>
        </w:rPr>
        <w:t>PR(</w:t>
      </w:r>
      <w:proofErr w:type="gramEnd"/>
      <w:r w:rsidR="006E6EFC" w:rsidRPr="0069240E">
        <w:rPr>
          <w:rFonts w:ascii="TimesNewRoman" w:hAnsi="TimesNewRoman" w:cs="TimesNewRoman"/>
          <w:color w:val="auto"/>
          <w:lang w:val="en-US"/>
        </w:rPr>
        <w:t xml:space="preserve">p) defines the importance of page p to be the sum of the importance of the pages that point </w:t>
      </w:r>
      <w:proofErr w:type="spellStart"/>
      <w:r w:rsidR="006E6EFC" w:rsidRPr="0069240E">
        <w:rPr>
          <w:rFonts w:ascii="TimesNewRoman" w:hAnsi="TimesNewRoman" w:cs="TimesNewRoman"/>
          <w:color w:val="auto"/>
          <w:lang w:val="en-US"/>
        </w:rPr>
        <w:t>to p</w:t>
      </w:r>
      <w:proofErr w:type="spellEnd"/>
      <w:r w:rsidR="00345293">
        <w:rPr>
          <w:rFonts w:ascii="TimesNewRoman" w:hAnsi="TimesNewRoman" w:cs="TimesNewRoman"/>
          <w:color w:val="auto"/>
          <w:lang w:val="en-US"/>
        </w:rPr>
        <w:t>,</w:t>
      </w:r>
      <w:r w:rsidR="000A7756" w:rsidRPr="0069240E">
        <w:rPr>
          <w:rFonts w:ascii="TimesNewRoman" w:hAnsi="TimesNewRoman" w:cs="TimesNewRoman"/>
          <w:color w:val="auto"/>
          <w:lang w:val="en-US"/>
        </w:rPr>
        <w:t xml:space="preserve"> and</w:t>
      </w:r>
      <w:r w:rsidR="00425A23" w:rsidRPr="0069240E">
        <w:rPr>
          <w:rFonts w:ascii="TimesNewRoman" w:hAnsi="TimesNewRoman" w:cs="TimesNewRoman"/>
          <w:color w:val="auto"/>
          <w:lang w:val="en-US"/>
        </w:rPr>
        <w:t xml:space="preserve"> </w:t>
      </w:r>
      <w:r w:rsidR="006E0CCA" w:rsidRPr="0069240E">
        <w:rPr>
          <w:rFonts w:ascii="TimesNewRoman" w:hAnsi="TimesNewRoman" w:cs="TimesNewRoman"/>
          <w:color w:val="auto"/>
          <w:lang w:val="en-US"/>
        </w:rPr>
        <w:t xml:space="preserve">the </w:t>
      </w:r>
      <w:r w:rsidR="00425A23" w:rsidRPr="0069240E">
        <w:rPr>
          <w:rFonts w:ascii="TimesNewRoman" w:hAnsi="TimesNewRoman" w:cs="TimesNewRoman"/>
          <w:color w:val="auto"/>
          <w:lang w:val="en-US"/>
        </w:rPr>
        <w:t>PR(p) is high</w:t>
      </w:r>
      <w:r w:rsidR="000A7756" w:rsidRPr="0069240E">
        <w:rPr>
          <w:rFonts w:ascii="TimesNewRoman" w:hAnsi="TimesNewRoman" w:cs="TimesNewRoman"/>
          <w:color w:val="auto"/>
          <w:lang w:val="en-US"/>
        </w:rPr>
        <w:t xml:space="preserve"> i</w:t>
      </w:r>
      <w:r w:rsidR="00425A23" w:rsidRPr="0069240E">
        <w:rPr>
          <w:rFonts w:ascii="TimesNewRoman" w:hAnsi="TimesNewRoman" w:cs="TimesNewRoman"/>
          <w:color w:val="auto"/>
          <w:lang w:val="en-US"/>
        </w:rPr>
        <w:t xml:space="preserve">f many important pages point </w:t>
      </w:r>
      <w:proofErr w:type="spellStart"/>
      <w:r w:rsidR="00425A23" w:rsidRPr="0069240E">
        <w:rPr>
          <w:rFonts w:ascii="TimesNewRoman" w:hAnsi="TimesNewRoman" w:cs="TimesNewRoman"/>
          <w:color w:val="auto"/>
          <w:lang w:val="en-US"/>
        </w:rPr>
        <w:t xml:space="preserve">to </w:t>
      </w:r>
      <w:r w:rsidR="006E6EFC" w:rsidRPr="0069240E">
        <w:rPr>
          <w:rFonts w:ascii="TimesNewRoman" w:hAnsi="TimesNewRoman" w:cs="TimesNewRoman"/>
          <w:color w:val="auto"/>
          <w:lang w:val="en-US"/>
        </w:rPr>
        <w:t>p</w:t>
      </w:r>
      <w:proofErr w:type="spellEnd"/>
      <w:r w:rsidR="006E6EFC" w:rsidRPr="0069240E">
        <w:rPr>
          <w:rFonts w:ascii="TimesNewRoman" w:hAnsi="TimesNewRoman" w:cs="TimesNewRoman"/>
          <w:color w:val="auto"/>
          <w:lang w:val="en-US"/>
        </w:rPr>
        <w:t>.</w:t>
      </w:r>
      <w:r w:rsidR="00E83B0B" w:rsidRPr="0069240E">
        <w:rPr>
          <w:rFonts w:ascii="TimesNewRoman" w:hAnsi="TimesNewRoman" w:cs="TimesNewRoman"/>
          <w:color w:val="auto"/>
          <w:lang w:val="en-US"/>
        </w:rPr>
        <w:t xml:space="preserve"> </w:t>
      </w:r>
      <w:r w:rsidR="00583D7E" w:rsidRPr="0069240E">
        <w:rPr>
          <w:rFonts w:ascii="TimesNewRoman" w:hAnsi="TimesNewRoman" w:cs="TimesNewRoman"/>
          <w:color w:val="auto"/>
          <w:lang w:val="en-US"/>
        </w:rPr>
        <w:t xml:space="preserve">The effectiveness of Google's search results and the adoption of PageRank by </w:t>
      </w:r>
      <w:r w:rsidR="00DF2997" w:rsidRPr="0069240E">
        <w:rPr>
          <w:rFonts w:ascii="TimesNewRoman" w:hAnsi="TimesNewRoman" w:cs="TimesNewRoman"/>
          <w:color w:val="auto"/>
          <w:lang w:val="en-US"/>
        </w:rPr>
        <w:t>other</w:t>
      </w:r>
      <w:r w:rsidR="00583D7E" w:rsidRPr="0069240E">
        <w:rPr>
          <w:rFonts w:ascii="TimesNewRoman" w:hAnsi="TimesNewRoman" w:cs="TimesNewRoman"/>
          <w:color w:val="auto"/>
          <w:lang w:val="en-US"/>
        </w:rPr>
        <w:t xml:space="preserve"> search engines strongly indicate that </w:t>
      </w:r>
      <w:r w:rsidR="00133193" w:rsidRPr="0069240E">
        <w:rPr>
          <w:rFonts w:ascii="TimesNewRoman" w:hAnsi="TimesNewRoman" w:cs="TimesNewRoman"/>
          <w:color w:val="auto"/>
          <w:lang w:val="en-US"/>
        </w:rPr>
        <w:t>it</w:t>
      </w:r>
      <w:r w:rsidR="00583D7E" w:rsidRPr="0069240E">
        <w:rPr>
          <w:rFonts w:ascii="TimesNewRoman" w:hAnsi="TimesNewRoman" w:cs="TimesNewRoman"/>
          <w:color w:val="auto"/>
          <w:lang w:val="en-US"/>
        </w:rPr>
        <w:t xml:space="preserve"> is an effective ranking metric for </w:t>
      </w:r>
      <w:r w:rsidR="00345293">
        <w:rPr>
          <w:rFonts w:ascii="TimesNewRoman" w:hAnsi="TimesNewRoman" w:cs="TimesNewRoman"/>
          <w:color w:val="auto"/>
          <w:lang w:val="en-US"/>
        </w:rPr>
        <w:t>W</w:t>
      </w:r>
      <w:r w:rsidR="00583D7E" w:rsidRPr="0069240E">
        <w:rPr>
          <w:rFonts w:ascii="TimesNewRoman" w:hAnsi="TimesNewRoman" w:cs="TimesNewRoman"/>
          <w:color w:val="auto"/>
          <w:lang w:val="en-US"/>
        </w:rPr>
        <w:t>eb searches</w:t>
      </w:r>
      <w:r w:rsidR="00345293">
        <w:rPr>
          <w:rFonts w:ascii="TimesNewRoman" w:hAnsi="TimesNewRoman" w:cs="TimesNewRoman"/>
          <w:color w:val="auto"/>
          <w:lang w:val="en-US"/>
        </w:rPr>
        <w:t>,</w:t>
      </w:r>
      <w:r w:rsidR="00B11E0F" w:rsidRPr="0069240E">
        <w:rPr>
          <w:rFonts w:ascii="TimesNewRoman" w:hAnsi="TimesNewRoman" w:cs="TimesNewRoman"/>
          <w:color w:val="auto"/>
          <w:lang w:val="en-US"/>
        </w:rPr>
        <w:t xml:space="preserve"> </w:t>
      </w:r>
      <w:r w:rsidR="00DF79FB" w:rsidRPr="0069240E">
        <w:rPr>
          <w:rStyle w:val="style81"/>
          <w:color w:val="auto"/>
          <w:lang w:val="en-US"/>
        </w:rPr>
        <w:t>b</w:t>
      </w:r>
      <w:r w:rsidR="00836C7A" w:rsidRPr="0069240E">
        <w:rPr>
          <w:rStyle w:val="style81"/>
          <w:color w:val="auto"/>
          <w:lang w:val="en-US"/>
        </w:rPr>
        <w:t>ut u</w:t>
      </w:r>
      <w:r w:rsidR="00C62829" w:rsidRPr="0069240E">
        <w:rPr>
          <w:rStyle w:val="style81"/>
          <w:color w:val="auto"/>
          <w:lang w:val="en-US"/>
        </w:rPr>
        <w:t xml:space="preserve">nfortunately </w:t>
      </w:r>
      <w:r w:rsidR="00DF79FB" w:rsidRPr="0069240E">
        <w:rPr>
          <w:rStyle w:val="style81"/>
          <w:color w:val="auto"/>
          <w:lang w:val="en-US"/>
        </w:rPr>
        <w:t>it</w:t>
      </w:r>
      <w:r w:rsidR="00AD0F39" w:rsidRPr="0069240E">
        <w:rPr>
          <w:rStyle w:val="style81"/>
          <w:color w:val="auto"/>
          <w:lang w:val="en-US"/>
        </w:rPr>
        <w:t xml:space="preserve"> is heavily </w:t>
      </w:r>
      <w:r w:rsidR="00A81A01" w:rsidRPr="0069240E">
        <w:rPr>
          <w:rStyle w:val="style81"/>
          <w:color w:val="auto"/>
          <w:lang w:val="en-US"/>
        </w:rPr>
        <w:t xml:space="preserve">negatively </w:t>
      </w:r>
      <w:r w:rsidR="00AD0F39" w:rsidRPr="0069240E">
        <w:rPr>
          <w:rStyle w:val="style81"/>
          <w:color w:val="auto"/>
          <w:lang w:val="en-US"/>
        </w:rPr>
        <w:t>biased against unpopular pages, especially th</w:t>
      </w:r>
      <w:r w:rsidR="00836C7A" w:rsidRPr="0069240E">
        <w:rPr>
          <w:rStyle w:val="style81"/>
          <w:color w:val="auto"/>
          <w:lang w:val="en-US"/>
        </w:rPr>
        <w:t>ose</w:t>
      </w:r>
      <w:r w:rsidR="00AD0F39" w:rsidRPr="0069240E">
        <w:rPr>
          <w:rStyle w:val="style81"/>
          <w:color w:val="auto"/>
          <w:lang w:val="en-US"/>
        </w:rPr>
        <w:t xml:space="preserve"> created recently</w:t>
      </w:r>
      <w:r w:rsidR="00786B19" w:rsidRPr="0069240E">
        <w:rPr>
          <w:rStyle w:val="style81"/>
          <w:color w:val="auto"/>
          <w:lang w:val="en-US"/>
        </w:rPr>
        <w:t xml:space="preserve"> </w:t>
      </w:r>
      <w:r w:rsidR="00786B19" w:rsidRPr="0069240E">
        <w:rPr>
          <w:color w:val="auto"/>
          <w:lang w:val="en-US"/>
        </w:rPr>
        <w:t xml:space="preserve">(Cho </w:t>
      </w:r>
      <w:r w:rsidR="00B37C21">
        <w:rPr>
          <w:color w:val="auto"/>
          <w:lang w:val="en-US"/>
        </w:rPr>
        <w:t>and</w:t>
      </w:r>
      <w:r w:rsidR="00786B19" w:rsidRPr="0069240E">
        <w:rPr>
          <w:color w:val="auto"/>
          <w:lang w:val="en-US"/>
        </w:rPr>
        <w:t xml:space="preserve"> Adams, 2005</w:t>
      </w:r>
      <w:r w:rsidR="00786B19" w:rsidRPr="0069240E">
        <w:rPr>
          <w:rStyle w:val="style81"/>
          <w:color w:val="auto"/>
          <w:lang w:val="en-US"/>
        </w:rPr>
        <w:t>)</w:t>
      </w:r>
      <w:r w:rsidR="00AD0F39" w:rsidRPr="0069240E">
        <w:rPr>
          <w:rStyle w:val="style81"/>
          <w:color w:val="auto"/>
          <w:lang w:val="en-US"/>
        </w:rPr>
        <w:t>.</w:t>
      </w:r>
      <w:r w:rsidR="005737DA" w:rsidRPr="0069240E">
        <w:rPr>
          <w:rStyle w:val="style81"/>
          <w:color w:val="auto"/>
          <w:lang w:val="en-US"/>
        </w:rPr>
        <w:t xml:space="preserve"> </w:t>
      </w:r>
    </w:p>
    <w:p w:rsidR="00600516" w:rsidRPr="00116239" w:rsidRDefault="00600516" w:rsidP="00600516">
      <w:pPr>
        <w:spacing w:line="240" w:lineRule="auto"/>
        <w:ind w:firstLine="720"/>
        <w:rPr>
          <w:rStyle w:val="style81"/>
          <w:color w:val="auto"/>
          <w:lang w:val="en-US"/>
        </w:rPr>
      </w:pPr>
    </w:p>
    <w:p w:rsidR="00BA4603" w:rsidRPr="0069240E" w:rsidRDefault="00BA4603" w:rsidP="00600516">
      <w:pPr>
        <w:pStyle w:val="Default"/>
        <w:ind w:firstLine="720"/>
        <w:jc w:val="both"/>
        <w:rPr>
          <w:color w:val="auto"/>
        </w:rPr>
      </w:pPr>
      <w:proofErr w:type="spellStart"/>
      <w:r w:rsidRPr="00600516">
        <w:rPr>
          <w:rFonts w:ascii="TimesNewRoman" w:hAnsi="TimesNewRoman" w:cs="TimesNewRoman"/>
          <w:color w:val="auto"/>
        </w:rPr>
        <w:t>Scowen</w:t>
      </w:r>
      <w:proofErr w:type="spellEnd"/>
      <w:r w:rsidRPr="00600516">
        <w:rPr>
          <w:rFonts w:ascii="TimesNewRoman" w:hAnsi="TimesNewRoman" w:cs="TimesNewRoman"/>
          <w:color w:val="auto"/>
        </w:rPr>
        <w:t xml:space="preserve"> (2007)</w:t>
      </w:r>
      <w:r w:rsidRPr="003D0581">
        <w:rPr>
          <w:rFonts w:ascii="TimesNewRoman" w:hAnsi="TimesNewRoman" w:cs="TimesNewRoman"/>
          <w:color w:val="auto"/>
        </w:rPr>
        <w:t xml:space="preserve"> </w:t>
      </w:r>
      <w:r w:rsidRPr="00062D07">
        <w:rPr>
          <w:rFonts w:ascii="TimesNewRoman" w:hAnsi="TimesNewRoman" w:cs="TimesNewRoman"/>
          <w:color w:val="auto"/>
        </w:rPr>
        <w:t xml:space="preserve">tested </w:t>
      </w:r>
      <w:r w:rsidRPr="00600516">
        <w:rPr>
          <w:rFonts w:ascii="TimesNewRoman" w:hAnsi="TimesNewRoman" w:cs="TimesNewRoman"/>
          <w:color w:val="auto"/>
        </w:rPr>
        <w:t xml:space="preserve">e-learning websites against checklist guidelines then against </w:t>
      </w:r>
      <w:r w:rsidR="005C1315" w:rsidRPr="00600516">
        <w:rPr>
          <w:rFonts w:ascii="TimesNewRoman" w:hAnsi="TimesNewRoman" w:cs="TimesNewRoman"/>
          <w:color w:val="auto"/>
        </w:rPr>
        <w:t>five</w:t>
      </w:r>
      <w:r w:rsidRPr="00600516">
        <w:rPr>
          <w:rFonts w:ascii="TimesNewRoman" w:hAnsi="TimesNewRoman" w:cs="TimesNewRoman"/>
          <w:color w:val="auto"/>
        </w:rPr>
        <w:t xml:space="preserve"> ranking systems: Google links search, Yahoo links, Delicious links, Google PageRank</w:t>
      </w:r>
      <w:r w:rsidR="005C1315" w:rsidRPr="00600516">
        <w:rPr>
          <w:rFonts w:ascii="TimesNewRoman" w:hAnsi="TimesNewRoman" w:cs="TimesNewRoman"/>
          <w:color w:val="auto"/>
        </w:rPr>
        <w:t>,</w:t>
      </w:r>
      <w:r w:rsidRPr="00600516">
        <w:rPr>
          <w:rFonts w:ascii="TimesNewRoman" w:hAnsi="TimesNewRoman" w:cs="TimesNewRoman"/>
          <w:color w:val="auto"/>
        </w:rPr>
        <w:t xml:space="preserve"> and Alexa. The Google PageRank and Alexa were used to know their correlations with </w:t>
      </w:r>
      <w:r w:rsidR="00985459" w:rsidRPr="00600516">
        <w:rPr>
          <w:rFonts w:ascii="TimesNewRoman" w:hAnsi="TimesNewRoman" w:cs="TimesNewRoman"/>
          <w:color w:val="auto"/>
        </w:rPr>
        <w:t xml:space="preserve">the </w:t>
      </w:r>
      <w:r w:rsidRPr="00600516">
        <w:rPr>
          <w:rFonts w:ascii="TimesNewRoman" w:hAnsi="TimesNewRoman" w:cs="TimesNewRoman"/>
          <w:color w:val="auto"/>
        </w:rPr>
        <w:t>usability</w:t>
      </w:r>
      <w:r w:rsidR="00985459" w:rsidRPr="00600516">
        <w:rPr>
          <w:rFonts w:ascii="TimesNewRoman" w:hAnsi="TimesNewRoman" w:cs="TimesNewRoman"/>
          <w:color w:val="auto"/>
        </w:rPr>
        <w:t xml:space="preserve"> of the website</w:t>
      </w:r>
      <w:r w:rsidRPr="00600516">
        <w:rPr>
          <w:rFonts w:ascii="TimesNewRoman" w:hAnsi="TimesNewRoman" w:cs="TimesNewRoman"/>
          <w:color w:val="auto"/>
        </w:rPr>
        <w:t xml:space="preserve">, although neither can be relied upon as a main indicator of popularity. </w:t>
      </w:r>
      <w:r w:rsidR="00A3693D" w:rsidRPr="00600516">
        <w:rPr>
          <w:rFonts w:ascii="TimesNewRoman" w:hAnsi="TimesNewRoman" w:cs="TimesNewRoman"/>
          <w:color w:val="auto"/>
        </w:rPr>
        <w:t>He</w:t>
      </w:r>
      <w:r w:rsidRPr="00600516">
        <w:rPr>
          <w:rFonts w:ascii="TimesNewRoman" w:hAnsi="TimesNewRoman" w:cs="TimesNewRoman"/>
          <w:color w:val="auto"/>
        </w:rPr>
        <w:t xml:space="preserve"> found that increased compliance with usability guidelines has a strong correlation with increased</w:t>
      </w:r>
      <w:r w:rsidRPr="0069240E">
        <w:rPr>
          <w:rStyle w:val="style81"/>
          <w:color w:val="auto"/>
        </w:rPr>
        <w:t xml:space="preserve"> popularity of a website. Although Alexa is not </w:t>
      </w:r>
      <w:r w:rsidR="00A63039" w:rsidRPr="0069240E">
        <w:rPr>
          <w:rStyle w:val="style81"/>
          <w:color w:val="auto"/>
        </w:rPr>
        <w:t xml:space="preserve">a </w:t>
      </w:r>
      <w:r w:rsidRPr="0069240E">
        <w:rPr>
          <w:rStyle w:val="style81"/>
          <w:color w:val="auto"/>
        </w:rPr>
        <w:t>reliable indicator, it is at least consistent with other rankings</w:t>
      </w:r>
      <w:r w:rsidR="005C45FF" w:rsidRPr="0069240E">
        <w:rPr>
          <w:rStyle w:val="style81"/>
          <w:color w:val="auto"/>
        </w:rPr>
        <w:t>. T</w:t>
      </w:r>
      <w:r w:rsidR="002A572E" w:rsidRPr="0069240E">
        <w:rPr>
          <w:rStyle w:val="style81"/>
          <w:color w:val="auto"/>
        </w:rPr>
        <w:t>hus, m</w:t>
      </w:r>
      <w:r w:rsidRPr="0069240E">
        <w:rPr>
          <w:rStyle w:val="style81"/>
          <w:color w:val="auto"/>
        </w:rPr>
        <w:t xml:space="preserve">ore usable websites achieve a higher PageRank and are </w:t>
      </w:r>
      <w:r w:rsidR="00F0541A" w:rsidRPr="0069240E">
        <w:rPr>
          <w:rStyle w:val="style81"/>
          <w:color w:val="auto"/>
        </w:rPr>
        <w:t xml:space="preserve">also </w:t>
      </w:r>
      <w:r w:rsidRPr="0069240E">
        <w:rPr>
          <w:rStyle w:val="style81"/>
          <w:color w:val="auto"/>
        </w:rPr>
        <w:t>more popular in Alexa. Overall, the five ranking systems showed positive correlations to each other and to the usability of the sites</w:t>
      </w:r>
      <w:r w:rsidR="004C4D9A" w:rsidRPr="0069240E">
        <w:rPr>
          <w:rStyle w:val="style81"/>
          <w:color w:val="auto"/>
        </w:rPr>
        <w:t xml:space="preserve">. </w:t>
      </w:r>
    </w:p>
    <w:p w:rsidR="00F7220F" w:rsidRPr="00620741" w:rsidRDefault="00E925A7" w:rsidP="00600516">
      <w:pPr>
        <w:spacing w:before="240" w:after="60" w:line="240" w:lineRule="auto"/>
        <w:jc w:val="left"/>
        <w:rPr>
          <w:rStyle w:val="style81"/>
          <w:rFonts w:ascii="Verdana" w:hAnsi="Verdana"/>
          <w:b/>
          <w:bCs/>
          <w:i/>
          <w:iCs/>
          <w:color w:val="auto"/>
          <w:sz w:val="18"/>
          <w:szCs w:val="18"/>
          <w:lang w:val="en-US"/>
        </w:rPr>
      </w:pPr>
      <w:r w:rsidRPr="00620741">
        <w:rPr>
          <w:rStyle w:val="style81"/>
          <w:rFonts w:ascii="Verdana" w:hAnsi="Verdana"/>
          <w:b/>
          <w:bCs/>
          <w:i/>
          <w:iCs/>
          <w:color w:val="auto"/>
          <w:sz w:val="18"/>
          <w:szCs w:val="18"/>
          <w:lang w:val="en-US"/>
        </w:rPr>
        <w:t>Webometrics</w:t>
      </w:r>
      <w:r w:rsidR="004313D9" w:rsidRPr="00620741">
        <w:rPr>
          <w:rStyle w:val="style81"/>
          <w:rFonts w:ascii="Verdana" w:hAnsi="Verdana"/>
          <w:b/>
          <w:bCs/>
          <w:i/>
          <w:iCs/>
          <w:color w:val="auto"/>
          <w:sz w:val="18"/>
          <w:szCs w:val="18"/>
          <w:lang w:val="en-US"/>
        </w:rPr>
        <w:t xml:space="preserve"> and </w:t>
      </w:r>
      <w:r w:rsidR="004E5259" w:rsidRPr="00620741">
        <w:rPr>
          <w:rStyle w:val="style81"/>
          <w:rFonts w:ascii="Verdana" w:hAnsi="Verdana"/>
          <w:b/>
          <w:bCs/>
          <w:i/>
          <w:iCs/>
          <w:color w:val="auto"/>
          <w:sz w:val="18"/>
          <w:szCs w:val="18"/>
          <w:lang w:val="en-US"/>
        </w:rPr>
        <w:t xml:space="preserve">the </w:t>
      </w:r>
      <w:r w:rsidR="005B457A" w:rsidRPr="00620741">
        <w:rPr>
          <w:rStyle w:val="style81"/>
          <w:rFonts w:ascii="Verdana" w:hAnsi="Verdana"/>
          <w:b/>
          <w:bCs/>
          <w:i/>
          <w:iCs/>
          <w:color w:val="auto"/>
          <w:sz w:val="18"/>
          <w:szCs w:val="18"/>
          <w:lang w:val="en-US"/>
        </w:rPr>
        <w:t>WIF</w:t>
      </w:r>
      <w:r w:rsidRPr="00620741">
        <w:rPr>
          <w:rStyle w:val="style81"/>
          <w:rFonts w:ascii="Verdana" w:hAnsi="Verdana"/>
          <w:b/>
          <w:bCs/>
          <w:i/>
          <w:iCs/>
          <w:color w:val="auto"/>
          <w:sz w:val="18"/>
          <w:szCs w:val="18"/>
          <w:lang w:val="en-US"/>
        </w:rPr>
        <w:t xml:space="preserve"> Method</w:t>
      </w:r>
    </w:p>
    <w:p w:rsidR="0099092A" w:rsidRDefault="005C7FED" w:rsidP="00A77228">
      <w:pPr>
        <w:spacing w:line="240" w:lineRule="auto"/>
        <w:ind w:firstLine="720"/>
        <w:rPr>
          <w:rFonts w:ascii="TimesNewRoman" w:hAnsi="TimesNewRoman" w:cs="TimesNewRoman"/>
          <w:color w:val="auto"/>
          <w:lang w:val="en-US"/>
        </w:rPr>
      </w:pPr>
      <w:proofErr w:type="spellStart"/>
      <w:r w:rsidRPr="0069240E">
        <w:rPr>
          <w:rFonts w:ascii="TimesNewRoman" w:hAnsi="TimesNewRoman" w:cs="TimesNewRoman"/>
          <w:color w:val="auto"/>
          <w:lang w:val="en-US"/>
        </w:rPr>
        <w:t>Björneborn</w:t>
      </w:r>
      <w:proofErr w:type="spellEnd"/>
      <w:r w:rsidRPr="0069240E">
        <w:rPr>
          <w:rFonts w:ascii="TimesNewRoman" w:hAnsi="TimesNewRoman" w:cs="TimesNewRoman"/>
          <w:color w:val="auto"/>
          <w:lang w:val="en-US"/>
        </w:rPr>
        <w:t xml:space="preserve"> </w:t>
      </w:r>
      <w:r w:rsidRPr="0069240E">
        <w:rPr>
          <w:color w:val="auto"/>
          <w:lang w:val="en-US"/>
        </w:rPr>
        <w:t>(2004)</w:t>
      </w:r>
      <w:r w:rsidRPr="0069240E">
        <w:rPr>
          <w:rFonts w:ascii="TimesNewRoman" w:hAnsi="TimesNewRoman" w:cs="TimesNewRoman"/>
          <w:color w:val="auto"/>
          <w:lang w:val="en-US"/>
        </w:rPr>
        <w:t xml:space="preserve"> </w:t>
      </w:r>
      <w:r w:rsidRPr="0069240E">
        <w:rPr>
          <w:rStyle w:val="style81"/>
          <w:bCs/>
          <w:color w:val="auto"/>
          <w:lang w:val="en-US"/>
        </w:rPr>
        <w:t xml:space="preserve">has proposed </w:t>
      </w:r>
      <w:r w:rsidR="00A120B5" w:rsidRPr="0069240E">
        <w:rPr>
          <w:rStyle w:val="style81"/>
          <w:bCs/>
          <w:color w:val="auto"/>
          <w:lang w:val="en-US"/>
        </w:rPr>
        <w:t>w</w:t>
      </w:r>
      <w:r w:rsidRPr="0069240E">
        <w:rPr>
          <w:rStyle w:val="style81"/>
          <w:bCs/>
          <w:color w:val="auto"/>
          <w:lang w:val="en-US"/>
        </w:rPr>
        <w:t xml:space="preserve">ebometrics as </w:t>
      </w:r>
      <w:r w:rsidR="00AA77E9" w:rsidRPr="0069240E">
        <w:rPr>
          <w:rStyle w:val="style81"/>
          <w:bCs/>
          <w:color w:val="auto"/>
          <w:lang w:val="en-US"/>
        </w:rPr>
        <w:t>"</w:t>
      </w:r>
      <w:r w:rsidRPr="0069240E">
        <w:rPr>
          <w:rStyle w:val="style81"/>
          <w:color w:val="auto"/>
          <w:lang w:val="en-US"/>
        </w:rPr>
        <w:t>the</w:t>
      </w:r>
      <w:r w:rsidRPr="0069240E">
        <w:rPr>
          <w:rStyle w:val="style81"/>
          <w:bCs/>
          <w:color w:val="auto"/>
          <w:lang w:val="en-US"/>
        </w:rPr>
        <w:t xml:space="preserve"> study of the quantitative aspects of the construction and use of information resources, structures and technologies on the Web, drawing on </w:t>
      </w:r>
      <w:proofErr w:type="spellStart"/>
      <w:r w:rsidRPr="0069240E">
        <w:rPr>
          <w:rStyle w:val="style81"/>
          <w:bCs/>
          <w:color w:val="auto"/>
          <w:lang w:val="en-US"/>
        </w:rPr>
        <w:t>bibliometric</w:t>
      </w:r>
      <w:proofErr w:type="spellEnd"/>
      <w:r w:rsidRPr="0069240E">
        <w:rPr>
          <w:rStyle w:val="style81"/>
          <w:bCs/>
          <w:color w:val="auto"/>
          <w:lang w:val="en-US"/>
        </w:rPr>
        <w:t xml:space="preserve"> and </w:t>
      </w:r>
      <w:proofErr w:type="spellStart"/>
      <w:r w:rsidRPr="0069240E">
        <w:rPr>
          <w:rStyle w:val="style81"/>
          <w:bCs/>
          <w:color w:val="auto"/>
          <w:lang w:val="en-US"/>
        </w:rPr>
        <w:t>infometric</w:t>
      </w:r>
      <w:proofErr w:type="spellEnd"/>
      <w:r w:rsidRPr="0069240E">
        <w:rPr>
          <w:rStyle w:val="style81"/>
          <w:bCs/>
          <w:color w:val="auto"/>
          <w:lang w:val="en-US"/>
        </w:rPr>
        <w:t xml:space="preserve"> approaches</w:t>
      </w:r>
      <w:r w:rsidR="005C1315">
        <w:rPr>
          <w:rStyle w:val="style81"/>
          <w:bCs/>
          <w:color w:val="auto"/>
          <w:lang w:val="en-US"/>
        </w:rPr>
        <w:t>.</w:t>
      </w:r>
      <w:r w:rsidR="00AA77E9" w:rsidRPr="0069240E">
        <w:rPr>
          <w:rStyle w:val="style81"/>
          <w:bCs/>
          <w:color w:val="auto"/>
          <w:lang w:val="en-US"/>
        </w:rPr>
        <w:t>"</w:t>
      </w:r>
      <w:r w:rsidR="00714691" w:rsidRPr="0069240E">
        <w:rPr>
          <w:rStyle w:val="style81"/>
          <w:color w:val="auto"/>
          <w:lang w:val="en-US"/>
        </w:rPr>
        <w:t xml:space="preserve"> </w:t>
      </w:r>
      <w:r w:rsidR="0097623A" w:rsidRPr="0069240E">
        <w:rPr>
          <w:rStyle w:val="style81"/>
          <w:color w:val="auto"/>
          <w:lang w:val="en-US"/>
        </w:rPr>
        <w:t>Th</w:t>
      </w:r>
      <w:r w:rsidR="005C1315">
        <w:rPr>
          <w:rStyle w:val="style81"/>
          <w:color w:val="auto"/>
          <w:lang w:val="en-US"/>
        </w:rPr>
        <w:t>is</w:t>
      </w:r>
      <w:r w:rsidR="0097623A" w:rsidRPr="0069240E">
        <w:rPr>
          <w:rStyle w:val="style81"/>
          <w:color w:val="auto"/>
          <w:lang w:val="en-US"/>
        </w:rPr>
        <w:t xml:space="preserve"> means evaluation of </w:t>
      </w:r>
      <w:r w:rsidR="00CD1AA7" w:rsidRPr="0069240E">
        <w:rPr>
          <w:rStyle w:val="style81"/>
          <w:color w:val="auto"/>
          <w:lang w:val="en-US"/>
        </w:rPr>
        <w:t>w</w:t>
      </w:r>
      <w:r w:rsidR="0097623A" w:rsidRPr="0069240E">
        <w:rPr>
          <w:rStyle w:val="style81"/>
          <w:color w:val="auto"/>
          <w:lang w:val="en-US"/>
        </w:rPr>
        <w:t xml:space="preserve">ebsites can be conducted </w:t>
      </w:r>
      <w:r w:rsidR="00B84E36" w:rsidRPr="0069240E">
        <w:rPr>
          <w:rStyle w:val="style81"/>
          <w:color w:val="auto"/>
          <w:lang w:val="en-US"/>
        </w:rPr>
        <w:t>"</w:t>
      </w:r>
      <w:proofErr w:type="spellStart"/>
      <w:r w:rsidR="005C45FF" w:rsidRPr="0069240E">
        <w:rPr>
          <w:rStyle w:val="style81"/>
          <w:color w:val="auto"/>
          <w:lang w:val="en-US"/>
        </w:rPr>
        <w:t>w</w:t>
      </w:r>
      <w:r w:rsidR="0097623A" w:rsidRPr="0069240E">
        <w:rPr>
          <w:rStyle w:val="style81"/>
          <w:color w:val="auto"/>
          <w:lang w:val="en-US"/>
        </w:rPr>
        <w:t>ebometrically</w:t>
      </w:r>
      <w:proofErr w:type="spellEnd"/>
      <w:r w:rsidR="0053078B" w:rsidRPr="0069240E">
        <w:rPr>
          <w:rStyle w:val="style81"/>
          <w:color w:val="auto"/>
          <w:lang w:val="en-US"/>
        </w:rPr>
        <w:t>"</w:t>
      </w:r>
      <w:r w:rsidR="0006629B" w:rsidRPr="0069240E">
        <w:rPr>
          <w:rFonts w:ascii="TimesNewRoman" w:hAnsi="TimesNewRoman" w:cs="TimesNewRoman"/>
          <w:color w:val="auto"/>
          <w:lang w:val="en-US"/>
        </w:rPr>
        <w:t xml:space="preserve"> with t</w:t>
      </w:r>
      <w:r w:rsidR="00B12256" w:rsidRPr="0069240E">
        <w:rPr>
          <w:rFonts w:ascii="TimesNewRoman" w:hAnsi="TimesNewRoman" w:cs="TimesNewRoman"/>
          <w:color w:val="auto"/>
          <w:lang w:val="en-US"/>
        </w:rPr>
        <w:t>he goal to validate link</w:t>
      </w:r>
      <w:r w:rsidR="00993F38" w:rsidRPr="0069240E">
        <w:rPr>
          <w:rFonts w:ascii="TimesNewRoman" w:hAnsi="TimesNewRoman" w:cs="TimesNewRoman"/>
          <w:color w:val="auto"/>
          <w:lang w:val="en-US"/>
        </w:rPr>
        <w:t>s</w:t>
      </w:r>
      <w:r w:rsidR="00B12256" w:rsidRPr="0069240E">
        <w:rPr>
          <w:rFonts w:ascii="TimesNewRoman" w:hAnsi="TimesNewRoman" w:cs="TimesNewRoman"/>
          <w:color w:val="auto"/>
          <w:lang w:val="en-US"/>
        </w:rPr>
        <w:t xml:space="preserve"> and furnish its acceptance as a useful metric to measure the </w:t>
      </w:r>
      <w:r w:rsidR="005C1315">
        <w:rPr>
          <w:rFonts w:ascii="TimesNewRoman" w:hAnsi="TimesNewRoman" w:cs="TimesNewRoman"/>
          <w:color w:val="auto"/>
          <w:lang w:val="en-US"/>
        </w:rPr>
        <w:t>W</w:t>
      </w:r>
      <w:r w:rsidR="00B12256" w:rsidRPr="0069240E">
        <w:rPr>
          <w:rFonts w:ascii="TimesNewRoman" w:hAnsi="TimesNewRoman" w:cs="TimesNewRoman"/>
          <w:color w:val="auto"/>
          <w:lang w:val="en-US"/>
        </w:rPr>
        <w:t>eb.</w:t>
      </w:r>
      <w:r w:rsidR="00EA3A20" w:rsidRPr="0069240E">
        <w:rPr>
          <w:rFonts w:ascii="TimesNewRoman" w:hAnsi="TimesNewRoman" w:cs="TimesNewRoman"/>
          <w:color w:val="auto"/>
          <w:lang w:val="en-US"/>
        </w:rPr>
        <w:t xml:space="preserve"> </w:t>
      </w:r>
      <w:r w:rsidR="00222564" w:rsidRPr="0069240E">
        <w:rPr>
          <w:rFonts w:ascii="TimesNewRoman" w:hAnsi="TimesNewRoman" w:cs="TimesNewRoman"/>
          <w:color w:val="auto"/>
          <w:lang w:val="en-US"/>
        </w:rPr>
        <w:t>W</w:t>
      </w:r>
      <w:r w:rsidR="0006629B" w:rsidRPr="0069240E">
        <w:rPr>
          <w:rFonts w:ascii="TimesNewRoman" w:hAnsi="TimesNewRoman" w:cs="TimesNewRoman"/>
          <w:color w:val="auto"/>
          <w:lang w:val="en-US"/>
        </w:rPr>
        <w:t xml:space="preserve">ebometrics </w:t>
      </w:r>
      <w:r w:rsidR="00222564" w:rsidRPr="0069240E">
        <w:rPr>
          <w:color w:val="auto"/>
          <w:lang w:val="en-US"/>
        </w:rPr>
        <w:t>ass</w:t>
      </w:r>
      <w:r w:rsidR="00AC7579" w:rsidRPr="0069240E">
        <w:rPr>
          <w:color w:val="auto"/>
          <w:lang w:val="en-US"/>
        </w:rPr>
        <w:t>e</w:t>
      </w:r>
      <w:r w:rsidR="00604757" w:rsidRPr="0069240E">
        <w:rPr>
          <w:color w:val="auto"/>
          <w:lang w:val="en-US"/>
        </w:rPr>
        <w:t>s</w:t>
      </w:r>
      <w:r w:rsidR="00D2205F" w:rsidRPr="0069240E">
        <w:rPr>
          <w:color w:val="auto"/>
          <w:lang w:val="en-US"/>
        </w:rPr>
        <w:t>s</w:t>
      </w:r>
      <w:r w:rsidR="00604757" w:rsidRPr="0069240E">
        <w:rPr>
          <w:color w:val="auto"/>
          <w:lang w:val="en-US"/>
        </w:rPr>
        <w:t xml:space="preserve"> </w:t>
      </w:r>
      <w:r w:rsidR="00762B50" w:rsidRPr="0069240E">
        <w:rPr>
          <w:color w:val="auto"/>
          <w:lang w:val="en-US"/>
        </w:rPr>
        <w:t xml:space="preserve">the </w:t>
      </w:r>
      <w:r w:rsidR="000B63CF" w:rsidRPr="0069240E">
        <w:rPr>
          <w:color w:val="auto"/>
          <w:lang w:val="en-US"/>
        </w:rPr>
        <w:t xml:space="preserve">international visibility and impact of an institution or a country on the </w:t>
      </w:r>
      <w:r w:rsidR="005C1315">
        <w:rPr>
          <w:color w:val="auto"/>
          <w:lang w:val="en-US"/>
        </w:rPr>
        <w:t>W</w:t>
      </w:r>
      <w:r w:rsidR="000B63CF" w:rsidRPr="0069240E">
        <w:rPr>
          <w:color w:val="auto"/>
          <w:lang w:val="en-US"/>
        </w:rPr>
        <w:t>eb</w:t>
      </w:r>
      <w:r w:rsidR="00487A0B" w:rsidRPr="0069240E">
        <w:rPr>
          <w:color w:val="auto"/>
          <w:lang w:val="en-US"/>
        </w:rPr>
        <w:t xml:space="preserve"> </w:t>
      </w:r>
      <w:r w:rsidR="001E5C23" w:rsidRPr="0069240E">
        <w:rPr>
          <w:color w:val="auto"/>
          <w:lang w:val="en-US"/>
        </w:rPr>
        <w:t>(</w:t>
      </w:r>
      <w:proofErr w:type="spellStart"/>
      <w:r w:rsidR="001E5C23" w:rsidRPr="0069240E">
        <w:rPr>
          <w:color w:val="auto"/>
          <w:lang w:val="en-US"/>
        </w:rPr>
        <w:t>Jeyshankar</w:t>
      </w:r>
      <w:proofErr w:type="spellEnd"/>
      <w:r w:rsidR="001E5C23" w:rsidRPr="0069240E">
        <w:rPr>
          <w:color w:val="auto"/>
          <w:lang w:val="en-US"/>
        </w:rPr>
        <w:t xml:space="preserve"> </w:t>
      </w:r>
      <w:r w:rsidR="00A77228">
        <w:rPr>
          <w:color w:val="auto"/>
          <w:lang w:val="en-US"/>
        </w:rPr>
        <w:t xml:space="preserve">and </w:t>
      </w:r>
      <w:proofErr w:type="spellStart"/>
      <w:r w:rsidR="001E5C23" w:rsidRPr="0069240E">
        <w:rPr>
          <w:color w:val="auto"/>
          <w:lang w:val="en-US"/>
        </w:rPr>
        <w:t>Babu</w:t>
      </w:r>
      <w:proofErr w:type="spellEnd"/>
      <w:r w:rsidR="001E5C23" w:rsidRPr="0069240E">
        <w:rPr>
          <w:color w:val="auto"/>
          <w:lang w:val="en-US"/>
        </w:rPr>
        <w:t>, 2009)</w:t>
      </w:r>
      <w:r w:rsidR="005C1315">
        <w:rPr>
          <w:color w:val="auto"/>
          <w:lang w:val="en-US"/>
        </w:rPr>
        <w:t>,</w:t>
      </w:r>
      <w:r w:rsidR="0006629B" w:rsidRPr="0069240E">
        <w:rPr>
          <w:rFonts w:ascii="TimesNewRoman" w:hAnsi="TimesNewRoman" w:cs="TimesNewRoman"/>
          <w:color w:val="auto"/>
          <w:lang w:val="en-US"/>
        </w:rPr>
        <w:t xml:space="preserve"> but it</w:t>
      </w:r>
      <w:r w:rsidR="00EF52C8" w:rsidRPr="0069240E">
        <w:rPr>
          <w:rFonts w:ascii="TimesNewRoman" w:hAnsi="TimesNewRoman" w:cs="TimesNewRoman"/>
          <w:color w:val="auto"/>
          <w:lang w:val="en-US"/>
        </w:rPr>
        <w:t xml:space="preserve"> </w:t>
      </w:r>
      <w:r w:rsidR="00405918" w:rsidRPr="0069240E">
        <w:rPr>
          <w:rStyle w:val="style81"/>
          <w:color w:val="auto"/>
          <w:lang w:val="en-US"/>
        </w:rPr>
        <w:t xml:space="preserve">is still </w:t>
      </w:r>
      <w:r w:rsidR="00A80534" w:rsidRPr="0069240E">
        <w:rPr>
          <w:rStyle w:val="style81"/>
          <w:color w:val="auto"/>
          <w:lang w:val="en-US"/>
        </w:rPr>
        <w:t xml:space="preserve">a </w:t>
      </w:r>
      <w:r w:rsidR="005C1315">
        <w:rPr>
          <w:rStyle w:val="style81"/>
          <w:color w:val="auto"/>
          <w:lang w:val="en-US"/>
        </w:rPr>
        <w:t>nascent</w:t>
      </w:r>
      <w:r w:rsidR="00A80534" w:rsidRPr="0069240E">
        <w:rPr>
          <w:rStyle w:val="style81"/>
          <w:color w:val="auto"/>
          <w:lang w:val="en-US"/>
        </w:rPr>
        <w:t xml:space="preserve"> field of </w:t>
      </w:r>
      <w:r w:rsidR="00405918" w:rsidRPr="0069240E">
        <w:rPr>
          <w:rStyle w:val="style81"/>
          <w:color w:val="auto"/>
          <w:lang w:val="en-US"/>
        </w:rPr>
        <w:t>research</w:t>
      </w:r>
      <w:r w:rsidR="003303B2" w:rsidRPr="0069240E">
        <w:rPr>
          <w:rStyle w:val="style81"/>
          <w:color w:val="auto"/>
          <w:lang w:val="en-US"/>
        </w:rPr>
        <w:t xml:space="preserve"> </w:t>
      </w:r>
      <w:r w:rsidR="00405918" w:rsidRPr="0069240E">
        <w:rPr>
          <w:color w:val="auto"/>
          <w:lang w:val="en-US"/>
        </w:rPr>
        <w:t>(</w:t>
      </w:r>
      <w:proofErr w:type="spellStart"/>
      <w:r w:rsidR="00405918" w:rsidRPr="0069240E">
        <w:rPr>
          <w:color w:val="auto"/>
          <w:lang w:val="en-US"/>
        </w:rPr>
        <w:t>Björneborn</w:t>
      </w:r>
      <w:proofErr w:type="spellEnd"/>
      <w:r w:rsidR="00405918" w:rsidRPr="0069240E">
        <w:rPr>
          <w:color w:val="auto"/>
          <w:lang w:val="en-US"/>
        </w:rPr>
        <w:t>, 2004</w:t>
      </w:r>
      <w:r w:rsidR="00F10164" w:rsidRPr="0069240E">
        <w:rPr>
          <w:color w:val="auto"/>
          <w:lang w:val="en-US"/>
        </w:rPr>
        <w:t xml:space="preserve">; </w:t>
      </w:r>
      <w:r w:rsidR="00340879" w:rsidRPr="0069240E">
        <w:rPr>
          <w:color w:val="auto"/>
          <w:lang w:val="en-US"/>
        </w:rPr>
        <w:t xml:space="preserve">Holmberg </w:t>
      </w:r>
      <w:r w:rsidR="00A77228">
        <w:rPr>
          <w:color w:val="auto"/>
          <w:lang w:val="en-US"/>
        </w:rPr>
        <w:t>and</w:t>
      </w:r>
      <w:r w:rsidR="008051C0" w:rsidRPr="0069240E">
        <w:rPr>
          <w:color w:val="auto"/>
          <w:lang w:val="en-US"/>
        </w:rPr>
        <w:t xml:space="preserve"> </w:t>
      </w:r>
      <w:proofErr w:type="spellStart"/>
      <w:r w:rsidR="00340879" w:rsidRPr="0069240E">
        <w:rPr>
          <w:color w:val="auto"/>
          <w:lang w:val="en-US"/>
        </w:rPr>
        <w:t>Thelwall</w:t>
      </w:r>
      <w:proofErr w:type="spellEnd"/>
      <w:r w:rsidR="00F10164" w:rsidRPr="0069240E">
        <w:rPr>
          <w:color w:val="auto"/>
          <w:lang w:val="en-US"/>
        </w:rPr>
        <w:t xml:space="preserve">, </w:t>
      </w:r>
      <w:r w:rsidR="008051C0" w:rsidRPr="0069240E">
        <w:rPr>
          <w:color w:val="auto"/>
          <w:lang w:val="en-US"/>
        </w:rPr>
        <w:t>2009)</w:t>
      </w:r>
      <w:r w:rsidR="00C96DAE" w:rsidRPr="0069240E">
        <w:rPr>
          <w:rFonts w:ascii="TimesNewRoman" w:hAnsi="TimesNewRoman" w:cs="TimesNewRoman"/>
          <w:color w:val="auto"/>
          <w:lang w:val="en-US"/>
        </w:rPr>
        <w:t>.</w:t>
      </w:r>
    </w:p>
    <w:p w:rsidR="00600516" w:rsidRPr="0069240E" w:rsidRDefault="00600516" w:rsidP="00600516">
      <w:pPr>
        <w:spacing w:line="240" w:lineRule="auto"/>
        <w:ind w:firstLine="720"/>
        <w:rPr>
          <w:rFonts w:ascii="TimesNewRoman" w:hAnsi="TimesNewRoman" w:cs="TimesNewRoman"/>
          <w:color w:val="auto"/>
          <w:lang w:val="en-US"/>
        </w:rPr>
      </w:pPr>
    </w:p>
    <w:p w:rsidR="00877671" w:rsidRDefault="004D6767" w:rsidP="00A77228">
      <w:pPr>
        <w:spacing w:line="240" w:lineRule="auto"/>
        <w:ind w:firstLine="720"/>
        <w:rPr>
          <w:rStyle w:val="style81"/>
          <w:color w:val="auto"/>
          <w:lang w:val="en-US"/>
        </w:rPr>
      </w:pPr>
      <w:r w:rsidRPr="0069240E">
        <w:rPr>
          <w:rStyle w:val="style81"/>
          <w:color w:val="auto"/>
          <w:lang w:val="en-US"/>
        </w:rPr>
        <w:t xml:space="preserve">The </w:t>
      </w:r>
      <w:r w:rsidR="008813FF" w:rsidRPr="0069240E">
        <w:rPr>
          <w:color w:val="auto"/>
          <w:lang w:val="en-US"/>
        </w:rPr>
        <w:t>Web Impact Factor</w:t>
      </w:r>
      <w:r w:rsidR="001E3F1E" w:rsidRPr="0069240E">
        <w:rPr>
          <w:color w:val="auto"/>
          <w:lang w:val="en-US"/>
        </w:rPr>
        <w:t xml:space="preserve"> (</w:t>
      </w:r>
      <w:r w:rsidR="001E3F1E" w:rsidRPr="0069240E">
        <w:rPr>
          <w:rStyle w:val="style81"/>
          <w:color w:val="auto"/>
          <w:lang w:val="en-US"/>
        </w:rPr>
        <w:t>WIF)</w:t>
      </w:r>
      <w:r w:rsidR="001E3F1E" w:rsidRPr="0069240E">
        <w:rPr>
          <w:color w:val="auto"/>
          <w:lang w:val="en-US"/>
        </w:rPr>
        <w:t xml:space="preserve"> </w:t>
      </w:r>
      <w:r w:rsidRPr="0069240E">
        <w:rPr>
          <w:rStyle w:val="style81"/>
          <w:color w:val="auto"/>
          <w:lang w:val="en-US"/>
        </w:rPr>
        <w:t xml:space="preserve">is </w:t>
      </w:r>
      <w:r w:rsidR="006A1BEB" w:rsidRPr="0069240E">
        <w:rPr>
          <w:rStyle w:val="style81"/>
          <w:color w:val="auto"/>
          <w:lang w:val="en-US"/>
        </w:rPr>
        <w:t>the most</w:t>
      </w:r>
      <w:r w:rsidRPr="0069240E">
        <w:rPr>
          <w:rStyle w:val="style81"/>
          <w:color w:val="auto"/>
          <w:lang w:val="en-US"/>
        </w:rPr>
        <w:t xml:space="preserve"> import</w:t>
      </w:r>
      <w:r w:rsidR="008813FF" w:rsidRPr="0069240E">
        <w:rPr>
          <w:rStyle w:val="style81"/>
          <w:color w:val="auto"/>
          <w:lang w:val="en-US"/>
        </w:rPr>
        <w:t xml:space="preserve">ant </w:t>
      </w:r>
      <w:r w:rsidR="0093106A" w:rsidRPr="0069240E">
        <w:rPr>
          <w:rStyle w:val="style81"/>
          <w:color w:val="auto"/>
          <w:lang w:val="en-US"/>
        </w:rPr>
        <w:t>method</w:t>
      </w:r>
      <w:r w:rsidR="008813FF" w:rsidRPr="0069240E">
        <w:rPr>
          <w:rStyle w:val="style81"/>
          <w:color w:val="auto"/>
          <w:lang w:val="en-US"/>
        </w:rPr>
        <w:t xml:space="preserve"> </w:t>
      </w:r>
      <w:r w:rsidR="0093106A" w:rsidRPr="0069240E">
        <w:rPr>
          <w:rStyle w:val="style81"/>
          <w:color w:val="auto"/>
          <w:lang w:val="en-US"/>
        </w:rPr>
        <w:t>in</w:t>
      </w:r>
      <w:r w:rsidR="008813FF" w:rsidRPr="0069240E">
        <w:rPr>
          <w:rStyle w:val="style81"/>
          <w:color w:val="auto"/>
          <w:lang w:val="en-US"/>
        </w:rPr>
        <w:t xml:space="preserve"> </w:t>
      </w:r>
      <w:r w:rsidR="00A120B5" w:rsidRPr="0069240E">
        <w:rPr>
          <w:rStyle w:val="style81"/>
          <w:color w:val="auto"/>
          <w:lang w:val="en-US"/>
        </w:rPr>
        <w:t>w</w:t>
      </w:r>
      <w:r w:rsidR="008813FF" w:rsidRPr="0069240E">
        <w:rPr>
          <w:rStyle w:val="style81"/>
          <w:color w:val="auto"/>
          <w:lang w:val="en-US"/>
        </w:rPr>
        <w:t>ebometric</w:t>
      </w:r>
      <w:r w:rsidR="0098144F" w:rsidRPr="0069240E">
        <w:rPr>
          <w:rStyle w:val="style81"/>
          <w:color w:val="auto"/>
          <w:lang w:val="en-US"/>
        </w:rPr>
        <w:t>s</w:t>
      </w:r>
      <w:r w:rsidR="0088717B" w:rsidRPr="0069240E">
        <w:rPr>
          <w:rStyle w:val="style81"/>
          <w:color w:val="auto"/>
          <w:lang w:val="en-US"/>
        </w:rPr>
        <w:t xml:space="preserve">. </w:t>
      </w:r>
      <w:r w:rsidR="00173B9A" w:rsidRPr="0069240E">
        <w:rPr>
          <w:rStyle w:val="style81"/>
          <w:color w:val="auto"/>
          <w:lang w:val="en-US"/>
        </w:rPr>
        <w:t xml:space="preserve">In 1998, </w:t>
      </w:r>
      <w:r w:rsidR="00604A23" w:rsidRPr="0069240E">
        <w:rPr>
          <w:rStyle w:val="style81"/>
          <w:color w:val="auto"/>
          <w:lang w:val="en-US"/>
        </w:rPr>
        <w:t>Peter</w:t>
      </w:r>
      <w:r w:rsidR="00FD02E7" w:rsidRPr="0069240E">
        <w:rPr>
          <w:rStyle w:val="style81"/>
          <w:color w:val="auto"/>
          <w:lang w:val="en-US"/>
        </w:rPr>
        <w:t xml:space="preserve"> </w:t>
      </w:r>
      <w:proofErr w:type="spellStart"/>
      <w:r w:rsidR="00604A23" w:rsidRPr="0069240E">
        <w:rPr>
          <w:rStyle w:val="style81"/>
          <w:color w:val="auto"/>
          <w:lang w:val="en-US"/>
        </w:rPr>
        <w:t>Ingwersen</w:t>
      </w:r>
      <w:proofErr w:type="spellEnd"/>
      <w:r w:rsidR="00604A23" w:rsidRPr="0069240E">
        <w:rPr>
          <w:rStyle w:val="style81"/>
          <w:color w:val="auto"/>
          <w:lang w:val="en-US"/>
        </w:rPr>
        <w:t xml:space="preserve"> </w:t>
      </w:r>
      <w:r w:rsidR="00173B9A" w:rsidRPr="0069240E">
        <w:rPr>
          <w:rStyle w:val="style81"/>
          <w:color w:val="auto"/>
          <w:lang w:val="en-US"/>
        </w:rPr>
        <w:t xml:space="preserve">proposed </w:t>
      </w:r>
      <w:r w:rsidR="004A4532" w:rsidRPr="0069240E">
        <w:rPr>
          <w:color w:val="auto"/>
          <w:lang w:val="en-US"/>
        </w:rPr>
        <w:t>W</w:t>
      </w:r>
      <w:r w:rsidR="00762B50" w:rsidRPr="0069240E">
        <w:rPr>
          <w:color w:val="auto"/>
          <w:lang w:val="en-US"/>
        </w:rPr>
        <w:t>I</w:t>
      </w:r>
      <w:r w:rsidR="004A4532" w:rsidRPr="0069240E">
        <w:rPr>
          <w:color w:val="auto"/>
          <w:lang w:val="en-US"/>
        </w:rPr>
        <w:t>F</w:t>
      </w:r>
      <w:r w:rsidR="00BD6921" w:rsidRPr="0069240E">
        <w:rPr>
          <w:color w:val="auto"/>
          <w:lang w:val="en-US"/>
        </w:rPr>
        <w:t xml:space="preserve"> </w:t>
      </w:r>
      <w:r w:rsidR="005C1315">
        <w:rPr>
          <w:rStyle w:val="style81"/>
          <w:color w:val="auto"/>
          <w:lang w:val="en-US"/>
        </w:rPr>
        <w:t>through an</w:t>
      </w:r>
      <w:r w:rsidR="00173B9A" w:rsidRPr="0069240E">
        <w:rPr>
          <w:rStyle w:val="style81"/>
          <w:color w:val="auto"/>
          <w:lang w:val="en-US"/>
        </w:rPr>
        <w:t xml:space="preserve"> </w:t>
      </w:r>
      <w:r w:rsidR="005C0A20" w:rsidRPr="0069240E">
        <w:rPr>
          <w:rStyle w:val="style81"/>
          <w:color w:val="auto"/>
          <w:lang w:val="en-US"/>
        </w:rPr>
        <w:t>analog</w:t>
      </w:r>
      <w:r w:rsidR="00173B9A" w:rsidRPr="0069240E">
        <w:rPr>
          <w:rStyle w:val="style81"/>
          <w:color w:val="auto"/>
          <w:lang w:val="en-US"/>
        </w:rPr>
        <w:t>y</w:t>
      </w:r>
      <w:r w:rsidR="005C0A20" w:rsidRPr="0069240E">
        <w:rPr>
          <w:rStyle w:val="style81"/>
          <w:color w:val="auto"/>
          <w:lang w:val="en-US"/>
        </w:rPr>
        <w:t xml:space="preserve"> </w:t>
      </w:r>
      <w:r w:rsidR="00173B9A" w:rsidRPr="0069240E">
        <w:rPr>
          <w:rStyle w:val="style81"/>
          <w:color w:val="auto"/>
          <w:lang w:val="en-US"/>
        </w:rPr>
        <w:t xml:space="preserve">with </w:t>
      </w:r>
      <w:r w:rsidR="00EA5A9F" w:rsidRPr="0069240E">
        <w:rPr>
          <w:rStyle w:val="style81"/>
          <w:color w:val="auto"/>
          <w:lang w:val="en-US"/>
        </w:rPr>
        <w:t xml:space="preserve">the </w:t>
      </w:r>
      <w:r w:rsidR="00173B9A" w:rsidRPr="0069240E">
        <w:rPr>
          <w:rStyle w:val="style81"/>
          <w:color w:val="auto"/>
          <w:lang w:val="en-US"/>
        </w:rPr>
        <w:t>Journal Impact Factor (JIF)</w:t>
      </w:r>
      <w:r w:rsidR="0001279D" w:rsidRPr="0069240E">
        <w:rPr>
          <w:rStyle w:val="style81"/>
          <w:color w:val="auto"/>
          <w:lang w:val="en-US"/>
        </w:rPr>
        <w:t xml:space="preserve"> </w:t>
      </w:r>
      <w:r w:rsidR="00C5497F" w:rsidRPr="0069240E">
        <w:rPr>
          <w:color w:val="auto"/>
          <w:lang w:val="en-US"/>
        </w:rPr>
        <w:t>(</w:t>
      </w:r>
      <w:proofErr w:type="spellStart"/>
      <w:r w:rsidR="0001279D" w:rsidRPr="0069240E">
        <w:rPr>
          <w:color w:val="auto"/>
          <w:lang w:val="en-US"/>
        </w:rPr>
        <w:t>Noruzi</w:t>
      </w:r>
      <w:proofErr w:type="spellEnd"/>
      <w:r w:rsidR="0001279D" w:rsidRPr="0069240E">
        <w:rPr>
          <w:color w:val="auto"/>
          <w:lang w:val="en-US"/>
        </w:rPr>
        <w:t>, 2005; Li, 2003)</w:t>
      </w:r>
      <w:r w:rsidR="00626B89" w:rsidRPr="0069240E">
        <w:rPr>
          <w:color w:val="auto"/>
          <w:lang w:val="en-US"/>
        </w:rPr>
        <w:t xml:space="preserve"> </w:t>
      </w:r>
      <w:r w:rsidR="00C44F25" w:rsidRPr="0069240E">
        <w:rPr>
          <w:color w:val="auto"/>
          <w:lang w:val="en-US"/>
        </w:rPr>
        <w:t>that</w:t>
      </w:r>
      <w:r w:rsidR="00A53399" w:rsidRPr="0069240E">
        <w:rPr>
          <w:color w:val="auto"/>
          <w:lang w:val="en-US"/>
        </w:rPr>
        <w:t xml:space="preserve"> </w:t>
      </w:r>
      <w:r w:rsidR="00D36D5E" w:rsidRPr="0069240E">
        <w:rPr>
          <w:color w:val="auto"/>
          <w:lang w:val="en-US"/>
        </w:rPr>
        <w:t>represents</w:t>
      </w:r>
      <w:r w:rsidR="00A53399" w:rsidRPr="0069240E">
        <w:rPr>
          <w:color w:val="auto"/>
          <w:lang w:val="en-US"/>
        </w:rPr>
        <w:t xml:space="preserve"> the ratio of all citations to a journal to the total references p</w:t>
      </w:r>
      <w:r w:rsidR="00762B50" w:rsidRPr="0069240E">
        <w:rPr>
          <w:color w:val="auto"/>
          <w:lang w:val="en-US"/>
        </w:rPr>
        <w:t>ublished over a period of time</w:t>
      </w:r>
      <w:r w:rsidR="009B7F34" w:rsidRPr="0069240E">
        <w:rPr>
          <w:color w:val="auto"/>
          <w:lang w:val="en-US"/>
        </w:rPr>
        <w:t xml:space="preserve"> </w:t>
      </w:r>
      <w:r w:rsidR="00B838D8" w:rsidRPr="0069240E">
        <w:rPr>
          <w:color w:val="auto"/>
          <w:lang w:val="en-US"/>
        </w:rPr>
        <w:t>(</w:t>
      </w:r>
      <w:proofErr w:type="spellStart"/>
      <w:r w:rsidR="00AA77E9" w:rsidRPr="0069240E">
        <w:rPr>
          <w:color w:val="auto"/>
          <w:lang w:val="en-US"/>
        </w:rPr>
        <w:t>Dhyani</w:t>
      </w:r>
      <w:proofErr w:type="spellEnd"/>
      <w:r w:rsidR="00AA77E9" w:rsidRPr="0069240E">
        <w:rPr>
          <w:color w:val="auto"/>
          <w:lang w:val="en-US"/>
        </w:rPr>
        <w:t xml:space="preserve"> </w:t>
      </w:r>
      <w:r w:rsidR="00CE0709" w:rsidRPr="0069240E">
        <w:rPr>
          <w:color w:val="auto"/>
          <w:lang w:val="en-US"/>
        </w:rPr>
        <w:t>et al.</w:t>
      </w:r>
      <w:r w:rsidR="00AA77E9" w:rsidRPr="0069240E">
        <w:rPr>
          <w:color w:val="auto"/>
          <w:lang w:val="en-US"/>
        </w:rPr>
        <w:t>,</w:t>
      </w:r>
      <w:r w:rsidR="00B838D8" w:rsidRPr="0069240E">
        <w:rPr>
          <w:color w:val="auto"/>
          <w:lang w:val="en-US"/>
        </w:rPr>
        <w:t xml:space="preserve"> 2002)</w:t>
      </w:r>
      <w:r w:rsidR="00B838D8" w:rsidRPr="0069240E">
        <w:rPr>
          <w:rStyle w:val="style81"/>
          <w:color w:val="auto"/>
          <w:lang w:val="en-US"/>
        </w:rPr>
        <w:t>.</w:t>
      </w:r>
      <w:r w:rsidR="00C44F25" w:rsidRPr="0069240E">
        <w:rPr>
          <w:rStyle w:val="style81"/>
          <w:color w:val="auto"/>
          <w:lang w:val="en-US"/>
        </w:rPr>
        <w:t xml:space="preserve"> S</w:t>
      </w:r>
      <w:r w:rsidR="00AC2B1F" w:rsidRPr="0069240E">
        <w:rPr>
          <w:rStyle w:val="style81"/>
          <w:color w:val="auto"/>
          <w:lang w:val="en-US"/>
        </w:rPr>
        <w:t xml:space="preserve">ince </w:t>
      </w:r>
      <w:r w:rsidR="002C5937" w:rsidRPr="0069240E">
        <w:rPr>
          <w:rStyle w:val="style81"/>
          <w:color w:val="auto"/>
          <w:lang w:val="en-US"/>
        </w:rPr>
        <w:t>i</w:t>
      </w:r>
      <w:r w:rsidR="00AC2B1F" w:rsidRPr="0069240E">
        <w:rPr>
          <w:rStyle w:val="style81"/>
          <w:color w:val="auto"/>
          <w:lang w:val="en-US"/>
        </w:rPr>
        <w:t>t</w:t>
      </w:r>
      <w:r w:rsidR="002C5937" w:rsidRPr="0069240E">
        <w:rPr>
          <w:rStyle w:val="style81"/>
          <w:color w:val="auto"/>
          <w:lang w:val="en-US"/>
        </w:rPr>
        <w:t xml:space="preserve"> </w:t>
      </w:r>
      <w:r w:rsidR="00641647" w:rsidRPr="0069240E">
        <w:rPr>
          <w:rStyle w:val="style81"/>
          <w:color w:val="auto"/>
          <w:lang w:val="en-US"/>
        </w:rPr>
        <w:t xml:space="preserve">is a snapshot of the </w:t>
      </w:r>
      <w:r w:rsidR="005C1315">
        <w:rPr>
          <w:rStyle w:val="style81"/>
          <w:color w:val="auto"/>
          <w:lang w:val="en-US"/>
        </w:rPr>
        <w:t>W</w:t>
      </w:r>
      <w:r w:rsidR="00641647" w:rsidRPr="0069240E">
        <w:rPr>
          <w:rStyle w:val="style81"/>
          <w:color w:val="auto"/>
          <w:lang w:val="en-US"/>
        </w:rPr>
        <w:t xml:space="preserve">eb and </w:t>
      </w:r>
      <w:r w:rsidR="00002E6D" w:rsidRPr="0069240E">
        <w:rPr>
          <w:rStyle w:val="style81"/>
          <w:color w:val="auto"/>
          <w:lang w:val="en-US"/>
        </w:rPr>
        <w:t>lack</w:t>
      </w:r>
      <w:r w:rsidR="002C5937" w:rsidRPr="0069240E">
        <w:rPr>
          <w:rStyle w:val="style81"/>
          <w:color w:val="auto"/>
          <w:lang w:val="en-US"/>
        </w:rPr>
        <w:t>s</w:t>
      </w:r>
      <w:r w:rsidR="00002E6D" w:rsidRPr="0069240E">
        <w:rPr>
          <w:rStyle w:val="style81"/>
          <w:color w:val="auto"/>
          <w:lang w:val="en-US"/>
        </w:rPr>
        <w:t xml:space="preserve"> peer review </w:t>
      </w:r>
      <w:r w:rsidR="00550B53" w:rsidRPr="0069240E">
        <w:rPr>
          <w:rStyle w:val="style81"/>
          <w:color w:val="auto"/>
          <w:lang w:val="en-US"/>
        </w:rPr>
        <w:t xml:space="preserve">and </w:t>
      </w:r>
      <w:r w:rsidR="00002E6D" w:rsidRPr="0069240E">
        <w:rPr>
          <w:rStyle w:val="style81"/>
          <w:color w:val="auto"/>
          <w:lang w:val="en-US"/>
        </w:rPr>
        <w:t>quality contro</w:t>
      </w:r>
      <w:r w:rsidR="00550B53" w:rsidRPr="0069240E">
        <w:rPr>
          <w:rStyle w:val="style81"/>
          <w:color w:val="auto"/>
          <w:lang w:val="en-US"/>
        </w:rPr>
        <w:t>l</w:t>
      </w:r>
      <w:r w:rsidR="00AC2B1F" w:rsidRPr="0069240E">
        <w:rPr>
          <w:rStyle w:val="style81"/>
          <w:color w:val="auto"/>
          <w:lang w:val="en-US"/>
        </w:rPr>
        <w:t>,</w:t>
      </w:r>
      <w:r w:rsidR="00002E6D" w:rsidRPr="0069240E">
        <w:rPr>
          <w:rStyle w:val="style81"/>
          <w:color w:val="auto"/>
          <w:lang w:val="en-US"/>
        </w:rPr>
        <w:t xml:space="preserve"> the WIF is not exactly the equivalent of the JIF</w:t>
      </w:r>
      <w:r w:rsidR="00A60618">
        <w:rPr>
          <w:rStyle w:val="style81"/>
          <w:color w:val="auto"/>
          <w:lang w:val="en-US"/>
        </w:rPr>
        <w:t>,</w:t>
      </w:r>
      <w:r w:rsidR="00002E6D" w:rsidRPr="0069240E">
        <w:rPr>
          <w:rStyle w:val="style81"/>
          <w:color w:val="auto"/>
          <w:lang w:val="en-US"/>
        </w:rPr>
        <w:t xml:space="preserve"> but </w:t>
      </w:r>
      <w:r w:rsidR="00A60618">
        <w:rPr>
          <w:rStyle w:val="style81"/>
          <w:color w:val="auto"/>
          <w:lang w:val="en-US"/>
        </w:rPr>
        <w:t xml:space="preserve">it </w:t>
      </w:r>
      <w:r w:rsidR="00002E6D" w:rsidRPr="0069240E">
        <w:rPr>
          <w:rStyle w:val="style81"/>
          <w:color w:val="auto"/>
          <w:lang w:val="en-US"/>
        </w:rPr>
        <w:t>was i</w:t>
      </w:r>
      <w:r w:rsidR="002C6A38" w:rsidRPr="0069240E">
        <w:rPr>
          <w:rStyle w:val="style81"/>
          <w:color w:val="auto"/>
          <w:lang w:val="en-US"/>
        </w:rPr>
        <w:t>nspired by it</w:t>
      </w:r>
      <w:r w:rsidR="002C6A38" w:rsidRPr="0069240E">
        <w:rPr>
          <w:rFonts w:ascii="TimesNewRoman" w:hAnsi="TimesNewRoman" w:cs="TimesNewRoman"/>
          <w:color w:val="auto"/>
          <w:lang w:val="en-US"/>
        </w:rPr>
        <w:t xml:space="preserve"> </w:t>
      </w:r>
      <w:r w:rsidR="00E27642" w:rsidRPr="0069240E">
        <w:rPr>
          <w:color w:val="auto"/>
          <w:lang w:val="en-US"/>
        </w:rPr>
        <w:t>(</w:t>
      </w:r>
      <w:proofErr w:type="spellStart"/>
      <w:r w:rsidR="00E27642" w:rsidRPr="0069240E">
        <w:rPr>
          <w:color w:val="auto"/>
          <w:lang w:val="en-US"/>
        </w:rPr>
        <w:t>Thelwall</w:t>
      </w:r>
      <w:proofErr w:type="spellEnd"/>
      <w:r w:rsidR="00E27642" w:rsidRPr="0069240E">
        <w:rPr>
          <w:color w:val="auto"/>
          <w:lang w:val="en-US"/>
        </w:rPr>
        <w:t xml:space="preserve"> </w:t>
      </w:r>
      <w:r w:rsidR="00A77228">
        <w:rPr>
          <w:color w:val="auto"/>
          <w:lang w:val="en-US"/>
        </w:rPr>
        <w:t>and</w:t>
      </w:r>
      <w:r w:rsidR="00E27642" w:rsidRPr="0069240E">
        <w:rPr>
          <w:color w:val="auto"/>
          <w:lang w:val="en-US"/>
        </w:rPr>
        <w:t xml:space="preserve"> </w:t>
      </w:r>
      <w:proofErr w:type="spellStart"/>
      <w:r w:rsidR="00E27642" w:rsidRPr="0069240E">
        <w:rPr>
          <w:color w:val="auto"/>
          <w:lang w:val="en-US"/>
        </w:rPr>
        <w:t>Zuccala</w:t>
      </w:r>
      <w:proofErr w:type="spellEnd"/>
      <w:r w:rsidR="00E27642" w:rsidRPr="0069240E">
        <w:rPr>
          <w:color w:val="auto"/>
          <w:lang w:val="en-US"/>
        </w:rPr>
        <w:t>, 2008</w:t>
      </w:r>
      <w:r w:rsidR="0001279D" w:rsidRPr="0069240E">
        <w:rPr>
          <w:color w:val="auto"/>
          <w:lang w:val="en-US"/>
        </w:rPr>
        <w:t>)</w:t>
      </w:r>
      <w:r w:rsidR="00405918" w:rsidRPr="0069240E">
        <w:rPr>
          <w:rStyle w:val="style81"/>
          <w:color w:val="auto"/>
          <w:lang w:val="en-US"/>
        </w:rPr>
        <w:t xml:space="preserve">. </w:t>
      </w:r>
      <w:r w:rsidR="00626B89" w:rsidRPr="0069240E">
        <w:rPr>
          <w:rStyle w:val="style81"/>
          <w:color w:val="auto"/>
          <w:lang w:val="en-US"/>
        </w:rPr>
        <w:t>In</w:t>
      </w:r>
      <w:r w:rsidR="0001279D" w:rsidRPr="0069240E">
        <w:rPr>
          <w:rStyle w:val="style81"/>
          <w:color w:val="auto"/>
          <w:lang w:val="en-US"/>
        </w:rPr>
        <w:t xml:space="preserve"> th</w:t>
      </w:r>
      <w:r w:rsidR="00626B89" w:rsidRPr="0069240E">
        <w:rPr>
          <w:rStyle w:val="style81"/>
          <w:color w:val="auto"/>
          <w:lang w:val="en-US"/>
        </w:rPr>
        <w:t>is</w:t>
      </w:r>
      <w:r w:rsidR="0001279D" w:rsidRPr="0069240E">
        <w:rPr>
          <w:rStyle w:val="style81"/>
          <w:color w:val="auto"/>
          <w:lang w:val="en-US"/>
        </w:rPr>
        <w:t xml:space="preserve"> met</w:t>
      </w:r>
      <w:r w:rsidR="00626B89" w:rsidRPr="0069240E">
        <w:rPr>
          <w:rStyle w:val="style81"/>
          <w:color w:val="auto"/>
          <w:lang w:val="en-US"/>
        </w:rPr>
        <w:t>hod</w:t>
      </w:r>
      <w:r w:rsidR="00602E81" w:rsidRPr="0069240E">
        <w:rPr>
          <w:rStyle w:val="style81"/>
          <w:color w:val="auto"/>
          <w:lang w:val="en-US"/>
        </w:rPr>
        <w:t xml:space="preserve">, external </w:t>
      </w:r>
      <w:proofErr w:type="spellStart"/>
      <w:r w:rsidR="00602E81" w:rsidRPr="0069240E">
        <w:rPr>
          <w:rStyle w:val="style81"/>
          <w:color w:val="auto"/>
          <w:lang w:val="en-US"/>
        </w:rPr>
        <w:t>inlinks</w:t>
      </w:r>
      <w:proofErr w:type="spellEnd"/>
      <w:r w:rsidR="001F50E2" w:rsidRPr="0069240E">
        <w:rPr>
          <w:rStyle w:val="style81"/>
          <w:color w:val="auto"/>
          <w:lang w:val="en-US"/>
        </w:rPr>
        <w:t xml:space="preserve"> </w:t>
      </w:r>
      <w:r w:rsidR="00602E81" w:rsidRPr="0069240E">
        <w:rPr>
          <w:rStyle w:val="style81"/>
          <w:color w:val="auto"/>
          <w:lang w:val="en-US"/>
        </w:rPr>
        <w:t>are of more value</w:t>
      </w:r>
      <w:r w:rsidR="00A033D3" w:rsidRPr="0069240E">
        <w:rPr>
          <w:rStyle w:val="style81"/>
          <w:color w:val="auto"/>
          <w:lang w:val="en-US"/>
        </w:rPr>
        <w:t xml:space="preserve"> and importance</w:t>
      </w:r>
      <w:r w:rsidR="009B7F34" w:rsidRPr="0069240E">
        <w:rPr>
          <w:rStyle w:val="style81"/>
          <w:color w:val="auto"/>
          <w:lang w:val="en-US"/>
        </w:rPr>
        <w:t xml:space="preserve"> </w:t>
      </w:r>
      <w:r w:rsidR="00602E81" w:rsidRPr="0069240E">
        <w:rPr>
          <w:color w:val="auto"/>
          <w:lang w:val="en-US"/>
        </w:rPr>
        <w:t>(</w:t>
      </w:r>
      <w:proofErr w:type="spellStart"/>
      <w:r w:rsidR="00B568F2" w:rsidRPr="0069240E">
        <w:rPr>
          <w:color w:val="auto"/>
          <w:lang w:val="en-US"/>
        </w:rPr>
        <w:t>Aminpour</w:t>
      </w:r>
      <w:proofErr w:type="spellEnd"/>
      <w:r w:rsidR="00B568F2" w:rsidRPr="0069240E">
        <w:rPr>
          <w:color w:val="auto"/>
          <w:lang w:val="en-US"/>
        </w:rPr>
        <w:t xml:space="preserve"> et al.,</w:t>
      </w:r>
      <w:r w:rsidR="0033526A" w:rsidRPr="0069240E">
        <w:rPr>
          <w:color w:val="auto"/>
          <w:lang w:val="en-US"/>
        </w:rPr>
        <w:t xml:space="preserve"> </w:t>
      </w:r>
      <w:r w:rsidR="00B568F2" w:rsidRPr="0069240E">
        <w:rPr>
          <w:color w:val="auto"/>
          <w:lang w:val="en-US"/>
        </w:rPr>
        <w:t>2009</w:t>
      </w:r>
      <w:r w:rsidR="00602E81" w:rsidRPr="0069240E">
        <w:rPr>
          <w:color w:val="auto"/>
          <w:lang w:val="en-US"/>
        </w:rPr>
        <w:t>)</w:t>
      </w:r>
      <w:r w:rsidR="00B465AD" w:rsidRPr="0069240E">
        <w:rPr>
          <w:rStyle w:val="style81"/>
          <w:color w:val="auto"/>
          <w:lang w:val="en-US"/>
        </w:rPr>
        <w:t xml:space="preserve">; </w:t>
      </w:r>
      <w:r w:rsidR="00344A33" w:rsidRPr="0069240E">
        <w:rPr>
          <w:rStyle w:val="style81"/>
          <w:color w:val="auto"/>
          <w:lang w:val="en-US"/>
        </w:rPr>
        <w:t>t</w:t>
      </w:r>
      <w:r w:rsidR="001206C6" w:rsidRPr="0069240E">
        <w:rPr>
          <w:rStyle w:val="style81"/>
          <w:color w:val="auto"/>
          <w:lang w:val="en-US"/>
        </w:rPr>
        <w:t>he more people link to a website</w:t>
      </w:r>
      <w:r w:rsidR="00A60618">
        <w:rPr>
          <w:rStyle w:val="style81"/>
          <w:color w:val="auto"/>
          <w:lang w:val="en-US"/>
        </w:rPr>
        <w:t>,</w:t>
      </w:r>
      <w:r w:rsidR="001206C6" w:rsidRPr="0069240E">
        <w:rPr>
          <w:rStyle w:val="style81"/>
          <w:color w:val="auto"/>
          <w:lang w:val="en-US"/>
        </w:rPr>
        <w:t xml:space="preserve"> the more WIF the site is getting</w:t>
      </w:r>
      <w:r w:rsidR="00451079" w:rsidRPr="0069240E">
        <w:rPr>
          <w:rStyle w:val="style81"/>
          <w:color w:val="auto"/>
          <w:lang w:val="en-US"/>
        </w:rPr>
        <w:t xml:space="preserve"> and</w:t>
      </w:r>
      <w:r w:rsidR="00A60618">
        <w:rPr>
          <w:rStyle w:val="style81"/>
          <w:color w:val="auto"/>
          <w:lang w:val="en-US"/>
        </w:rPr>
        <w:t>,</w:t>
      </w:r>
      <w:r w:rsidR="00451079" w:rsidRPr="0069240E">
        <w:rPr>
          <w:rStyle w:val="style81"/>
          <w:color w:val="auto"/>
          <w:lang w:val="en-US"/>
        </w:rPr>
        <w:t xml:space="preserve"> i</w:t>
      </w:r>
      <w:r w:rsidR="00190572" w:rsidRPr="0069240E">
        <w:rPr>
          <w:rStyle w:val="style81"/>
          <w:color w:val="auto"/>
          <w:lang w:val="en-US"/>
        </w:rPr>
        <w:t>n turn,</w:t>
      </w:r>
      <w:r w:rsidR="000A3261" w:rsidRPr="0069240E">
        <w:rPr>
          <w:rStyle w:val="style81"/>
          <w:color w:val="auto"/>
          <w:lang w:val="en-US"/>
        </w:rPr>
        <w:t xml:space="preserve"> t</w:t>
      </w:r>
      <w:r w:rsidR="00405918" w:rsidRPr="0069240E">
        <w:rPr>
          <w:rStyle w:val="style81"/>
          <w:color w:val="auto"/>
          <w:lang w:val="en-US"/>
        </w:rPr>
        <w:t>he higher the</w:t>
      </w:r>
      <w:r w:rsidR="00A72271" w:rsidRPr="0069240E">
        <w:rPr>
          <w:rStyle w:val="style81"/>
          <w:color w:val="auto"/>
          <w:lang w:val="en-US"/>
        </w:rPr>
        <w:t xml:space="preserve"> </w:t>
      </w:r>
      <w:r w:rsidR="00405918" w:rsidRPr="0069240E">
        <w:rPr>
          <w:rStyle w:val="style81"/>
          <w:color w:val="auto"/>
          <w:lang w:val="en-US"/>
        </w:rPr>
        <w:t>impact factor</w:t>
      </w:r>
      <w:r w:rsidR="00E04E63">
        <w:rPr>
          <w:rStyle w:val="style81"/>
          <w:color w:val="auto"/>
          <w:lang w:val="en-US"/>
        </w:rPr>
        <w:t>, the</w:t>
      </w:r>
      <w:r w:rsidR="00A60618">
        <w:rPr>
          <w:rStyle w:val="style81"/>
          <w:color w:val="auto"/>
          <w:lang w:val="en-US"/>
        </w:rPr>
        <w:t xml:space="preserve"> </w:t>
      </w:r>
      <w:r w:rsidR="00A512B1" w:rsidRPr="0069240E">
        <w:rPr>
          <w:rStyle w:val="style81"/>
          <w:color w:val="auto"/>
          <w:lang w:val="en-US"/>
        </w:rPr>
        <w:t xml:space="preserve">higher the reputation </w:t>
      </w:r>
      <w:r w:rsidR="00865C06" w:rsidRPr="0069240E">
        <w:rPr>
          <w:rStyle w:val="style81"/>
          <w:color w:val="auto"/>
          <w:lang w:val="en-US"/>
        </w:rPr>
        <w:t>an</w:t>
      </w:r>
      <w:r w:rsidR="00D659FF" w:rsidRPr="0069240E">
        <w:rPr>
          <w:rStyle w:val="style81"/>
          <w:color w:val="auto"/>
          <w:lang w:val="en-US"/>
        </w:rPr>
        <w:t xml:space="preserve">d </w:t>
      </w:r>
      <w:r w:rsidR="00865C06" w:rsidRPr="0069240E">
        <w:rPr>
          <w:rStyle w:val="style81"/>
          <w:color w:val="auto"/>
          <w:lang w:val="en-US"/>
        </w:rPr>
        <w:t xml:space="preserve">influence </w:t>
      </w:r>
      <w:r w:rsidR="00A512B1" w:rsidRPr="0069240E">
        <w:rPr>
          <w:rStyle w:val="style81"/>
          <w:color w:val="auto"/>
          <w:lang w:val="en-US"/>
        </w:rPr>
        <w:t xml:space="preserve">of </w:t>
      </w:r>
      <w:r w:rsidR="00595BE7" w:rsidRPr="0069240E">
        <w:rPr>
          <w:rStyle w:val="style81"/>
          <w:color w:val="auto"/>
          <w:lang w:val="en-US"/>
        </w:rPr>
        <w:t>a</w:t>
      </w:r>
      <w:r w:rsidR="00405918" w:rsidRPr="0069240E">
        <w:rPr>
          <w:rStyle w:val="style81"/>
          <w:color w:val="auto"/>
          <w:lang w:val="en-US"/>
        </w:rPr>
        <w:t xml:space="preserve"> </w:t>
      </w:r>
      <w:r w:rsidR="00405918" w:rsidRPr="0069240E">
        <w:rPr>
          <w:rStyle w:val="style81"/>
          <w:color w:val="auto"/>
          <w:lang w:val="en-US"/>
        </w:rPr>
        <w:lastRenderedPageBreak/>
        <w:t xml:space="preserve">site </w:t>
      </w:r>
      <w:r w:rsidR="00405918" w:rsidRPr="0069240E">
        <w:rPr>
          <w:color w:val="auto"/>
          <w:lang w:val="en-US"/>
        </w:rPr>
        <w:t>(</w:t>
      </w:r>
      <w:proofErr w:type="spellStart"/>
      <w:r w:rsidR="00405918" w:rsidRPr="0069240E">
        <w:rPr>
          <w:color w:val="auto"/>
          <w:lang w:val="en-US"/>
        </w:rPr>
        <w:t>Jeyshankar</w:t>
      </w:r>
      <w:proofErr w:type="spellEnd"/>
      <w:r w:rsidR="00405918" w:rsidRPr="0069240E">
        <w:rPr>
          <w:color w:val="auto"/>
          <w:lang w:val="en-US"/>
        </w:rPr>
        <w:t xml:space="preserve"> </w:t>
      </w:r>
      <w:r w:rsidR="00A77228">
        <w:rPr>
          <w:color w:val="auto"/>
          <w:lang w:val="en-US"/>
        </w:rPr>
        <w:t>and</w:t>
      </w:r>
      <w:r w:rsidR="00405918" w:rsidRPr="0069240E">
        <w:rPr>
          <w:color w:val="auto"/>
          <w:lang w:val="en-US"/>
        </w:rPr>
        <w:t xml:space="preserve"> </w:t>
      </w:r>
      <w:proofErr w:type="spellStart"/>
      <w:r w:rsidR="00405918" w:rsidRPr="0069240E">
        <w:rPr>
          <w:color w:val="auto"/>
          <w:lang w:val="en-US"/>
        </w:rPr>
        <w:t>Babu</w:t>
      </w:r>
      <w:proofErr w:type="spellEnd"/>
      <w:r w:rsidR="00405918" w:rsidRPr="0069240E">
        <w:rPr>
          <w:color w:val="auto"/>
          <w:lang w:val="en-US"/>
        </w:rPr>
        <w:t>, 2009</w:t>
      </w:r>
      <w:r w:rsidR="00C1136E" w:rsidRPr="0069240E">
        <w:rPr>
          <w:color w:val="auto"/>
          <w:lang w:val="en-US"/>
        </w:rPr>
        <w:t xml:space="preserve">; </w:t>
      </w:r>
      <w:proofErr w:type="spellStart"/>
      <w:r w:rsidR="00C1136E" w:rsidRPr="0069240E">
        <w:rPr>
          <w:color w:val="auto"/>
          <w:lang w:val="en-US"/>
        </w:rPr>
        <w:t>Shekofteh</w:t>
      </w:r>
      <w:proofErr w:type="spellEnd"/>
      <w:r w:rsidR="00CE7E4C" w:rsidRPr="0069240E">
        <w:rPr>
          <w:color w:val="auto"/>
          <w:lang w:val="en-US"/>
        </w:rPr>
        <w:t xml:space="preserve"> </w:t>
      </w:r>
      <w:r w:rsidR="00C1136E" w:rsidRPr="0069240E">
        <w:rPr>
          <w:color w:val="auto"/>
          <w:lang w:val="en-US"/>
        </w:rPr>
        <w:t>et al., 2010</w:t>
      </w:r>
      <w:r w:rsidR="00405918" w:rsidRPr="0069240E">
        <w:rPr>
          <w:color w:val="auto"/>
          <w:lang w:val="en-US"/>
        </w:rPr>
        <w:t>)</w:t>
      </w:r>
      <w:r w:rsidR="00A411E1" w:rsidRPr="0069240E">
        <w:rPr>
          <w:rStyle w:val="style81"/>
          <w:color w:val="auto"/>
          <w:lang w:val="en-US"/>
        </w:rPr>
        <w:t>.</w:t>
      </w:r>
      <w:r w:rsidR="00877671" w:rsidRPr="0069240E">
        <w:rPr>
          <w:rStyle w:val="style81"/>
          <w:color w:val="auto"/>
          <w:lang w:val="en-US"/>
        </w:rPr>
        <w:t xml:space="preserve"> </w:t>
      </w:r>
      <w:r w:rsidR="00386E9C" w:rsidRPr="0069240E">
        <w:rPr>
          <w:rStyle w:val="style81"/>
          <w:color w:val="auto"/>
          <w:lang w:val="en-US"/>
        </w:rPr>
        <w:t>Sometimes</w:t>
      </w:r>
      <w:r w:rsidR="00AF5566" w:rsidRPr="0069240E">
        <w:rPr>
          <w:rStyle w:val="style81"/>
          <w:color w:val="auto"/>
          <w:lang w:val="en-US"/>
        </w:rPr>
        <w:t xml:space="preserve"> </w:t>
      </w:r>
      <w:r w:rsidR="00386E9C" w:rsidRPr="0069240E">
        <w:rPr>
          <w:rStyle w:val="style81"/>
          <w:color w:val="auto"/>
          <w:lang w:val="en-US"/>
        </w:rPr>
        <w:t xml:space="preserve">the WIF is </w:t>
      </w:r>
      <w:r w:rsidR="001C709A" w:rsidRPr="0069240E">
        <w:rPr>
          <w:rStyle w:val="style81"/>
          <w:color w:val="auto"/>
          <w:lang w:val="en-US"/>
        </w:rPr>
        <w:t xml:space="preserve">wrongly </w:t>
      </w:r>
      <w:r w:rsidR="00386E9C" w:rsidRPr="0069240E">
        <w:rPr>
          <w:rStyle w:val="style81"/>
          <w:color w:val="auto"/>
          <w:lang w:val="en-US"/>
        </w:rPr>
        <w:t>compared to PageRank</w:t>
      </w:r>
      <w:r w:rsidR="00F56033" w:rsidRPr="0069240E">
        <w:rPr>
          <w:rStyle w:val="style81"/>
          <w:color w:val="auto"/>
          <w:lang w:val="en-US"/>
        </w:rPr>
        <w:t xml:space="preserve"> method</w:t>
      </w:r>
      <w:r w:rsidR="00EA3A20" w:rsidRPr="0069240E">
        <w:rPr>
          <w:rStyle w:val="style81"/>
          <w:color w:val="auto"/>
          <w:lang w:val="en-US"/>
        </w:rPr>
        <w:t>.</w:t>
      </w:r>
      <w:r w:rsidR="0056283D" w:rsidRPr="0069240E">
        <w:rPr>
          <w:rStyle w:val="style81"/>
          <w:color w:val="auto"/>
          <w:lang w:val="en-US"/>
        </w:rPr>
        <w:t xml:space="preserve"> </w:t>
      </w:r>
      <w:r w:rsidR="00386E9C" w:rsidRPr="0069240E">
        <w:rPr>
          <w:rStyle w:val="style81"/>
          <w:color w:val="auto"/>
          <w:lang w:val="en-US"/>
        </w:rPr>
        <w:t xml:space="preserve">PageRank does not </w:t>
      </w:r>
      <w:r w:rsidR="00A60618">
        <w:rPr>
          <w:rStyle w:val="style81"/>
          <w:color w:val="auto"/>
          <w:lang w:val="en-US"/>
        </w:rPr>
        <w:t>afford</w:t>
      </w:r>
      <w:r w:rsidR="00386E9C" w:rsidRPr="0069240E">
        <w:rPr>
          <w:rStyle w:val="style81"/>
          <w:color w:val="auto"/>
          <w:lang w:val="en-US"/>
        </w:rPr>
        <w:t xml:space="preserve"> equal weight to link</w:t>
      </w:r>
      <w:r w:rsidR="00D2205F" w:rsidRPr="0069240E">
        <w:rPr>
          <w:rStyle w:val="style81"/>
          <w:color w:val="auto"/>
          <w:lang w:val="en-US"/>
        </w:rPr>
        <w:t>s</w:t>
      </w:r>
      <w:r w:rsidR="00A60618">
        <w:rPr>
          <w:rStyle w:val="style81"/>
          <w:color w:val="auto"/>
          <w:lang w:val="en-US"/>
        </w:rPr>
        <w:t>,</w:t>
      </w:r>
      <w:r w:rsidR="00EA3A20" w:rsidRPr="0069240E">
        <w:rPr>
          <w:rStyle w:val="style81"/>
          <w:color w:val="auto"/>
          <w:lang w:val="en-US"/>
        </w:rPr>
        <w:t xml:space="preserve"> and w</w:t>
      </w:r>
      <w:r w:rsidR="00D2205F" w:rsidRPr="0069240E">
        <w:rPr>
          <w:rStyle w:val="style81"/>
          <w:color w:val="auto"/>
          <w:lang w:val="en-US"/>
        </w:rPr>
        <w:t xml:space="preserve">eightings </w:t>
      </w:r>
      <w:r w:rsidR="00386E9C" w:rsidRPr="0069240E">
        <w:rPr>
          <w:rStyle w:val="style81"/>
          <w:color w:val="auto"/>
          <w:lang w:val="en-US"/>
        </w:rPr>
        <w:t>var</w:t>
      </w:r>
      <w:r w:rsidR="00D2205F" w:rsidRPr="0069240E">
        <w:rPr>
          <w:rStyle w:val="style81"/>
          <w:color w:val="auto"/>
          <w:lang w:val="en-US"/>
        </w:rPr>
        <w:t>y</w:t>
      </w:r>
      <w:r w:rsidR="00386E9C" w:rsidRPr="0069240E">
        <w:rPr>
          <w:rStyle w:val="style81"/>
          <w:color w:val="auto"/>
          <w:lang w:val="en-US"/>
        </w:rPr>
        <w:t xml:space="preserve"> </w:t>
      </w:r>
      <w:r w:rsidR="0056283D" w:rsidRPr="0069240E">
        <w:rPr>
          <w:rStyle w:val="style81"/>
          <w:color w:val="auto"/>
          <w:lang w:val="en-US"/>
        </w:rPr>
        <w:t xml:space="preserve">depending on </w:t>
      </w:r>
      <w:r w:rsidR="00A60618">
        <w:rPr>
          <w:rStyle w:val="style81"/>
          <w:color w:val="auto"/>
          <w:lang w:val="en-US"/>
        </w:rPr>
        <w:t xml:space="preserve">from </w:t>
      </w:r>
      <w:r w:rsidR="00386E9C" w:rsidRPr="0069240E">
        <w:rPr>
          <w:rStyle w:val="style81"/>
          <w:color w:val="auto"/>
          <w:lang w:val="en-US"/>
        </w:rPr>
        <w:t>where a link is coming</w:t>
      </w:r>
      <w:r w:rsidR="00967F87" w:rsidRPr="0069240E">
        <w:rPr>
          <w:rStyle w:val="style81"/>
          <w:color w:val="auto"/>
          <w:lang w:val="en-US"/>
        </w:rPr>
        <w:t xml:space="preserve"> </w:t>
      </w:r>
      <w:r w:rsidR="00967F87" w:rsidRPr="0069240E">
        <w:rPr>
          <w:color w:val="auto"/>
          <w:lang w:val="en-US"/>
        </w:rPr>
        <w:t>(</w:t>
      </w:r>
      <w:proofErr w:type="spellStart"/>
      <w:r w:rsidR="00967F87" w:rsidRPr="0069240E">
        <w:rPr>
          <w:color w:val="auto"/>
          <w:lang w:val="en-US"/>
        </w:rPr>
        <w:t>Boell</w:t>
      </w:r>
      <w:proofErr w:type="spellEnd"/>
      <w:r w:rsidR="00967F87" w:rsidRPr="0069240E">
        <w:rPr>
          <w:color w:val="auto"/>
          <w:lang w:val="en-US"/>
        </w:rPr>
        <w:t xml:space="preserve"> </w:t>
      </w:r>
      <w:r w:rsidR="00624805" w:rsidRPr="0069240E">
        <w:rPr>
          <w:color w:val="auto"/>
          <w:lang w:val="en-US"/>
        </w:rPr>
        <w:t>et al.,</w:t>
      </w:r>
      <w:r w:rsidR="00967F87" w:rsidRPr="0069240E">
        <w:rPr>
          <w:color w:val="auto"/>
          <w:lang w:val="en-US"/>
        </w:rPr>
        <w:t xml:space="preserve"> 2008)</w:t>
      </w:r>
      <w:r w:rsidR="00D33E9C" w:rsidRPr="0069240E">
        <w:rPr>
          <w:rStyle w:val="style81"/>
          <w:color w:val="auto"/>
          <w:lang w:val="en-US"/>
        </w:rPr>
        <w:t>.</w:t>
      </w:r>
    </w:p>
    <w:p w:rsidR="00600516" w:rsidRPr="0069240E" w:rsidRDefault="00600516" w:rsidP="00600516">
      <w:pPr>
        <w:spacing w:line="240" w:lineRule="auto"/>
        <w:ind w:firstLine="720"/>
        <w:rPr>
          <w:rStyle w:val="style81"/>
          <w:color w:val="auto"/>
          <w:lang w:val="en-US"/>
        </w:rPr>
      </w:pPr>
    </w:p>
    <w:p w:rsidR="00877671" w:rsidRDefault="00836E62" w:rsidP="00600516">
      <w:pPr>
        <w:spacing w:line="240" w:lineRule="auto"/>
        <w:ind w:firstLine="720"/>
        <w:rPr>
          <w:color w:val="auto"/>
          <w:lang w:val="en-US"/>
        </w:rPr>
      </w:pPr>
      <w:r w:rsidRPr="0069240E">
        <w:rPr>
          <w:rStyle w:val="style81"/>
          <w:color w:val="auto"/>
          <w:lang w:val="en-US"/>
        </w:rPr>
        <w:t>M</w:t>
      </w:r>
      <w:r w:rsidR="001F3257" w:rsidRPr="0069240E">
        <w:rPr>
          <w:rStyle w:val="style81"/>
          <w:color w:val="auto"/>
          <w:lang w:val="en-US"/>
        </w:rPr>
        <w:t xml:space="preserve">ost of </w:t>
      </w:r>
      <w:r w:rsidR="00A120B5" w:rsidRPr="0069240E">
        <w:rPr>
          <w:rStyle w:val="style81"/>
          <w:color w:val="auto"/>
          <w:lang w:val="en-US"/>
        </w:rPr>
        <w:t>w</w:t>
      </w:r>
      <w:r w:rsidR="003C2D2C" w:rsidRPr="0069240E">
        <w:rPr>
          <w:rStyle w:val="style81"/>
          <w:color w:val="auto"/>
          <w:lang w:val="en-US"/>
        </w:rPr>
        <w:t xml:space="preserve">ebometrics </w:t>
      </w:r>
      <w:r w:rsidR="001F3257" w:rsidRPr="0069240E">
        <w:rPr>
          <w:rStyle w:val="style81"/>
          <w:color w:val="auto"/>
          <w:lang w:val="en-US"/>
        </w:rPr>
        <w:t xml:space="preserve">studies </w:t>
      </w:r>
      <w:r w:rsidR="00D35AA7" w:rsidRPr="0069240E">
        <w:rPr>
          <w:rStyle w:val="style81"/>
          <w:color w:val="auto"/>
          <w:lang w:val="en-US"/>
        </w:rPr>
        <w:t>were</w:t>
      </w:r>
      <w:r w:rsidR="00D661A3" w:rsidRPr="0069240E">
        <w:rPr>
          <w:rStyle w:val="style81"/>
          <w:color w:val="auto"/>
          <w:lang w:val="en-US"/>
        </w:rPr>
        <w:t xml:space="preserve"> performed on </w:t>
      </w:r>
      <w:r w:rsidR="001F3257" w:rsidRPr="0069240E">
        <w:rPr>
          <w:rStyle w:val="style81"/>
          <w:color w:val="auto"/>
          <w:lang w:val="en-US"/>
        </w:rPr>
        <w:t>university sites</w:t>
      </w:r>
      <w:r w:rsidR="006F3EFA" w:rsidRPr="0069240E">
        <w:rPr>
          <w:rFonts w:ascii="TimesNewRoman" w:hAnsi="TimesNewRoman" w:cs="TimesNewRoman"/>
          <w:color w:val="auto"/>
          <w:lang w:val="en-US"/>
        </w:rPr>
        <w:t xml:space="preserve"> </w:t>
      </w:r>
      <w:r w:rsidR="006F3EFA" w:rsidRPr="0069240E">
        <w:rPr>
          <w:rStyle w:val="style81"/>
          <w:color w:val="auto"/>
          <w:lang w:val="en-US"/>
        </w:rPr>
        <w:t>such as</w:t>
      </w:r>
      <w:r w:rsidR="00C4194C" w:rsidRPr="0069240E">
        <w:rPr>
          <w:rStyle w:val="style81"/>
          <w:color w:val="auto"/>
          <w:lang w:val="en-US"/>
        </w:rPr>
        <w:t xml:space="preserve"> t</w:t>
      </w:r>
      <w:r w:rsidR="000A57F8" w:rsidRPr="0069240E">
        <w:rPr>
          <w:rStyle w:val="style81"/>
          <w:color w:val="auto"/>
          <w:lang w:val="en-US"/>
        </w:rPr>
        <w:t>he</w:t>
      </w:r>
      <w:r w:rsidR="000A57F8" w:rsidRPr="0069240E">
        <w:rPr>
          <w:rFonts w:ascii="TimesNewRoman" w:hAnsi="TimesNewRoman" w:cs="TimesNewRoman"/>
          <w:color w:val="auto"/>
          <w:lang w:val="en-US"/>
        </w:rPr>
        <w:t xml:space="preserve"> </w:t>
      </w:r>
      <w:proofErr w:type="spellStart"/>
      <w:r w:rsidR="00526EF8" w:rsidRPr="0069240E">
        <w:rPr>
          <w:rStyle w:val="style81"/>
          <w:color w:val="auto"/>
          <w:lang w:val="en-US"/>
        </w:rPr>
        <w:t>Cy</w:t>
      </w:r>
      <w:r w:rsidR="00D2205F" w:rsidRPr="0069240E">
        <w:rPr>
          <w:rStyle w:val="style81"/>
          <w:color w:val="auto"/>
          <w:lang w:val="en-US"/>
        </w:rPr>
        <w:t>b</w:t>
      </w:r>
      <w:r w:rsidR="00526EF8" w:rsidRPr="0069240E">
        <w:rPr>
          <w:rStyle w:val="style81"/>
          <w:color w:val="auto"/>
          <w:lang w:val="en-US"/>
        </w:rPr>
        <w:t>ermetrics</w:t>
      </w:r>
      <w:proofErr w:type="spellEnd"/>
      <w:r w:rsidR="00526EF8" w:rsidRPr="0069240E">
        <w:rPr>
          <w:rStyle w:val="style81"/>
          <w:color w:val="auto"/>
          <w:lang w:val="en-US"/>
        </w:rPr>
        <w:t xml:space="preserve"> Lab</w:t>
      </w:r>
      <w:r w:rsidR="00CD4CB9" w:rsidRPr="0069240E">
        <w:rPr>
          <w:rStyle w:val="style81"/>
          <w:color w:val="auto"/>
          <w:lang w:val="en-US"/>
        </w:rPr>
        <w:t xml:space="preserve"> </w:t>
      </w:r>
      <w:r w:rsidR="00CD4CB9" w:rsidRPr="0069240E">
        <w:rPr>
          <w:color w:val="auto"/>
          <w:lang w:val="en-US"/>
        </w:rPr>
        <w:t>(2010)</w:t>
      </w:r>
      <w:r w:rsidR="00961530">
        <w:rPr>
          <w:color w:val="auto"/>
          <w:lang w:val="en-US"/>
        </w:rPr>
        <w:t>,</w:t>
      </w:r>
      <w:r w:rsidR="00D960DC" w:rsidRPr="0069240E">
        <w:rPr>
          <w:rStyle w:val="style81"/>
          <w:color w:val="auto"/>
          <w:lang w:val="en-US"/>
        </w:rPr>
        <w:t xml:space="preserve"> </w:t>
      </w:r>
      <w:r w:rsidR="006F3EFA" w:rsidRPr="0069240E">
        <w:rPr>
          <w:rFonts w:ascii="TimesNewRoman" w:hAnsi="TimesNewRoman" w:cs="TimesNewRoman"/>
          <w:color w:val="auto"/>
          <w:lang w:val="en-US"/>
        </w:rPr>
        <w:t>which</w:t>
      </w:r>
      <w:r w:rsidR="008E1EB8" w:rsidRPr="0069240E">
        <w:rPr>
          <w:rFonts w:ascii="TimesNewRoman" w:hAnsi="TimesNewRoman" w:cs="TimesNewRoman"/>
          <w:color w:val="auto"/>
          <w:lang w:val="en-US"/>
        </w:rPr>
        <w:t xml:space="preserve"> </w:t>
      </w:r>
      <w:r w:rsidR="00961530">
        <w:rPr>
          <w:rFonts w:ascii="TimesNewRoman" w:hAnsi="TimesNewRoman" w:cs="TimesNewRoman"/>
          <w:color w:val="auto"/>
          <w:lang w:val="en-US"/>
        </w:rPr>
        <w:t xml:space="preserve">has </w:t>
      </w:r>
      <w:r w:rsidR="0027187A" w:rsidRPr="0069240E">
        <w:rPr>
          <w:rFonts w:ascii="TimesNewRoman" w:hAnsi="TimesNewRoman" w:cs="TimesNewRoman"/>
          <w:color w:val="auto"/>
          <w:lang w:val="en-US"/>
        </w:rPr>
        <w:t>issue</w:t>
      </w:r>
      <w:r w:rsidR="006D4880" w:rsidRPr="0069240E">
        <w:rPr>
          <w:rFonts w:ascii="TimesNewRoman" w:hAnsi="TimesNewRoman" w:cs="TimesNewRoman"/>
          <w:color w:val="auto"/>
          <w:lang w:val="en-US"/>
        </w:rPr>
        <w:t>d</w:t>
      </w:r>
      <w:r w:rsidR="000A57F8" w:rsidRPr="0069240E">
        <w:rPr>
          <w:rFonts w:ascii="TimesNewRoman" w:hAnsi="TimesNewRoman" w:cs="TimesNewRoman"/>
          <w:color w:val="auto"/>
          <w:lang w:val="en-US"/>
        </w:rPr>
        <w:t xml:space="preserve"> the </w:t>
      </w:r>
      <w:r w:rsidR="00A64B8A" w:rsidRPr="0069240E">
        <w:rPr>
          <w:rStyle w:val="style81"/>
          <w:color w:val="auto"/>
          <w:lang w:val="en-US"/>
        </w:rPr>
        <w:t>“Ranking Web of World Universities”</w:t>
      </w:r>
      <w:r w:rsidR="003B3526" w:rsidRPr="0069240E">
        <w:rPr>
          <w:rStyle w:val="style81"/>
          <w:color w:val="auto"/>
          <w:lang w:val="en-US"/>
        </w:rPr>
        <w:t xml:space="preserve"> </w:t>
      </w:r>
      <w:r w:rsidR="00532BDC" w:rsidRPr="0069240E">
        <w:rPr>
          <w:rStyle w:val="style81"/>
          <w:color w:val="auto"/>
          <w:lang w:val="en-US"/>
        </w:rPr>
        <w:t>s</w:t>
      </w:r>
      <w:r w:rsidR="00405918" w:rsidRPr="0069240E">
        <w:rPr>
          <w:rStyle w:val="style81"/>
          <w:color w:val="auto"/>
          <w:lang w:val="en-US"/>
        </w:rPr>
        <w:t>ince 2004</w:t>
      </w:r>
      <w:r w:rsidR="00D245B8" w:rsidRPr="0069240E">
        <w:rPr>
          <w:rStyle w:val="style81"/>
          <w:color w:val="auto"/>
          <w:lang w:val="en-US"/>
        </w:rPr>
        <w:t xml:space="preserve">. </w:t>
      </w:r>
      <w:r w:rsidR="00F56C3A" w:rsidRPr="0069240E">
        <w:rPr>
          <w:color w:val="auto"/>
          <w:lang w:val="en-US"/>
        </w:rPr>
        <w:t xml:space="preserve">A study by </w:t>
      </w:r>
      <w:proofErr w:type="spellStart"/>
      <w:r w:rsidR="00877671" w:rsidRPr="0069240E">
        <w:rPr>
          <w:color w:val="auto"/>
          <w:lang w:val="en-US"/>
        </w:rPr>
        <w:t>Thelwall</w:t>
      </w:r>
      <w:proofErr w:type="spellEnd"/>
      <w:r w:rsidR="00877671" w:rsidRPr="0069240E">
        <w:rPr>
          <w:color w:val="auto"/>
          <w:lang w:val="en-US"/>
        </w:rPr>
        <w:t xml:space="preserve"> and </w:t>
      </w:r>
      <w:proofErr w:type="spellStart"/>
      <w:r w:rsidR="00877671" w:rsidRPr="0069240E">
        <w:rPr>
          <w:color w:val="auto"/>
          <w:lang w:val="en-US"/>
        </w:rPr>
        <w:t>Zuccala</w:t>
      </w:r>
      <w:proofErr w:type="spellEnd"/>
      <w:r w:rsidR="00877671" w:rsidRPr="0069240E">
        <w:rPr>
          <w:rFonts w:ascii="TimesNewRoman" w:hAnsi="TimesNewRoman" w:cs="TimesNewRoman"/>
          <w:color w:val="auto"/>
          <w:lang w:val="en-US"/>
        </w:rPr>
        <w:t xml:space="preserve"> </w:t>
      </w:r>
      <w:r w:rsidR="00877671" w:rsidRPr="0069240E">
        <w:rPr>
          <w:color w:val="auto"/>
          <w:lang w:val="en-US"/>
        </w:rPr>
        <w:t>(2008)</w:t>
      </w:r>
      <w:r w:rsidR="00F56C3A" w:rsidRPr="0069240E">
        <w:rPr>
          <w:color w:val="auto"/>
          <w:lang w:val="en-US"/>
        </w:rPr>
        <w:t xml:space="preserve"> </w:t>
      </w:r>
      <w:r w:rsidR="00877671" w:rsidRPr="0069240E">
        <w:rPr>
          <w:color w:val="auto"/>
          <w:lang w:val="en-US"/>
        </w:rPr>
        <w:t>measure</w:t>
      </w:r>
      <w:r w:rsidR="003D19F1" w:rsidRPr="0069240E">
        <w:rPr>
          <w:color w:val="auto"/>
          <w:lang w:val="en-US"/>
        </w:rPr>
        <w:t>d</w:t>
      </w:r>
      <w:r w:rsidR="00877671" w:rsidRPr="0069240E">
        <w:rPr>
          <w:color w:val="auto"/>
          <w:lang w:val="en-US"/>
        </w:rPr>
        <w:t xml:space="preserve"> the international interlinking to and from different European universities</w:t>
      </w:r>
      <w:r w:rsidR="0020285B" w:rsidRPr="0069240E">
        <w:rPr>
          <w:color w:val="auto"/>
          <w:lang w:val="en-US"/>
        </w:rPr>
        <w:t xml:space="preserve">. </w:t>
      </w:r>
      <w:r w:rsidR="00D2205F" w:rsidRPr="0069240E">
        <w:rPr>
          <w:color w:val="auto"/>
          <w:lang w:val="en-US"/>
        </w:rPr>
        <w:t>Figure 3 shows European links from universit</w:t>
      </w:r>
      <w:r w:rsidR="00961530">
        <w:rPr>
          <w:color w:val="auto"/>
          <w:lang w:val="en-US"/>
        </w:rPr>
        <w:t>y</w:t>
      </w:r>
      <w:r w:rsidR="00D2205F" w:rsidRPr="0069240E">
        <w:rPr>
          <w:color w:val="auto"/>
          <w:lang w:val="en-US"/>
        </w:rPr>
        <w:t xml:space="preserve"> network</w:t>
      </w:r>
      <w:r w:rsidR="00961530">
        <w:rPr>
          <w:color w:val="auto"/>
          <w:lang w:val="en-US"/>
        </w:rPr>
        <w:t>s</w:t>
      </w:r>
      <w:r w:rsidR="00D2205F" w:rsidRPr="0069240E">
        <w:rPr>
          <w:color w:val="auto"/>
          <w:lang w:val="en-US"/>
        </w:rPr>
        <w:t xml:space="preserve"> with the width of arrows proportional to the number of pages between universities. </w:t>
      </w:r>
      <w:r w:rsidR="00877671" w:rsidRPr="0069240E">
        <w:rPr>
          <w:color w:val="auto"/>
          <w:lang w:val="en-US"/>
        </w:rPr>
        <w:t>Results show the dominance of the large</w:t>
      </w:r>
      <w:r w:rsidR="00961530">
        <w:rPr>
          <w:color w:val="auto"/>
          <w:lang w:val="en-US"/>
        </w:rPr>
        <w:t>,</w:t>
      </w:r>
      <w:r w:rsidR="00877671" w:rsidRPr="0069240E">
        <w:rPr>
          <w:color w:val="auto"/>
          <w:lang w:val="en-US"/>
        </w:rPr>
        <w:t xml:space="preserve"> richer </w:t>
      </w:r>
      <w:r w:rsidR="00961530">
        <w:rPr>
          <w:color w:val="auto"/>
          <w:lang w:val="en-US"/>
        </w:rPr>
        <w:t>w</w:t>
      </w:r>
      <w:r w:rsidR="00877671" w:rsidRPr="0069240E">
        <w:rPr>
          <w:color w:val="auto"/>
          <w:lang w:val="en-US"/>
        </w:rPr>
        <w:t xml:space="preserve">estern European nations, especially </w:t>
      </w:r>
      <w:r w:rsidR="00961530">
        <w:rPr>
          <w:color w:val="auto"/>
          <w:lang w:val="en-US"/>
        </w:rPr>
        <w:t xml:space="preserve">the </w:t>
      </w:r>
      <w:r w:rsidR="00877671" w:rsidRPr="0069240E">
        <w:rPr>
          <w:color w:val="auto"/>
          <w:lang w:val="en-US"/>
        </w:rPr>
        <w:t>UK and Germany</w:t>
      </w:r>
      <w:r w:rsidR="00CF6947" w:rsidRPr="0069240E">
        <w:rPr>
          <w:color w:val="auto"/>
          <w:lang w:val="en-US"/>
        </w:rPr>
        <w:t xml:space="preserve"> (de) as central actors on the </w:t>
      </w:r>
      <w:r w:rsidR="00961530">
        <w:rPr>
          <w:color w:val="auto"/>
          <w:lang w:val="en-US"/>
        </w:rPr>
        <w:t>W</w:t>
      </w:r>
      <w:r w:rsidR="00CF6947" w:rsidRPr="0069240E">
        <w:rPr>
          <w:color w:val="auto"/>
          <w:lang w:val="en-US"/>
        </w:rPr>
        <w:t>eb and also strongly connected with each other</w:t>
      </w:r>
      <w:r w:rsidR="00877671" w:rsidRPr="0069240E">
        <w:rPr>
          <w:color w:val="auto"/>
          <w:lang w:val="en-US"/>
        </w:rPr>
        <w:t>. The importance of Switzerland (</w:t>
      </w:r>
      <w:proofErr w:type="spellStart"/>
      <w:r w:rsidR="00877671" w:rsidRPr="0069240E">
        <w:rPr>
          <w:color w:val="auto"/>
          <w:lang w:val="en-US"/>
        </w:rPr>
        <w:t>ch</w:t>
      </w:r>
      <w:proofErr w:type="spellEnd"/>
      <w:r w:rsidR="00877671" w:rsidRPr="0069240E">
        <w:rPr>
          <w:color w:val="auto"/>
          <w:lang w:val="en-US"/>
        </w:rPr>
        <w:t>) is apparent</w:t>
      </w:r>
      <w:r w:rsidR="00961530">
        <w:rPr>
          <w:color w:val="auto"/>
          <w:lang w:val="en-US"/>
        </w:rPr>
        <w:t>,</w:t>
      </w:r>
      <w:r w:rsidR="00877671" w:rsidRPr="0069240E">
        <w:rPr>
          <w:color w:val="auto"/>
          <w:lang w:val="en-US"/>
        </w:rPr>
        <w:t xml:space="preserve"> since it is connected strongly to </w:t>
      </w:r>
      <w:r w:rsidR="00961530">
        <w:rPr>
          <w:color w:val="auto"/>
          <w:lang w:val="en-US"/>
        </w:rPr>
        <w:t xml:space="preserve">the </w:t>
      </w:r>
      <w:r w:rsidR="00877671" w:rsidRPr="0069240E">
        <w:rPr>
          <w:color w:val="auto"/>
          <w:lang w:val="en-US"/>
        </w:rPr>
        <w:t>UK and German</w:t>
      </w:r>
      <w:r w:rsidR="00022CD2" w:rsidRPr="0069240E">
        <w:rPr>
          <w:color w:val="auto"/>
          <w:lang w:val="en-US"/>
        </w:rPr>
        <w:t>y</w:t>
      </w:r>
      <w:r w:rsidR="00877671" w:rsidRPr="0069240E">
        <w:rPr>
          <w:color w:val="auto"/>
          <w:lang w:val="en-US"/>
        </w:rPr>
        <w:t xml:space="preserve">, weakly to </w:t>
      </w:r>
      <w:r w:rsidR="00961530">
        <w:rPr>
          <w:color w:val="auto"/>
          <w:lang w:val="en-US"/>
        </w:rPr>
        <w:t>seven</w:t>
      </w:r>
      <w:r w:rsidR="00877671" w:rsidRPr="0069240E">
        <w:rPr>
          <w:color w:val="auto"/>
          <w:lang w:val="en-US"/>
        </w:rPr>
        <w:t xml:space="preserve"> countries, and medium to one country</w:t>
      </w:r>
      <w:r w:rsidR="00961530">
        <w:rPr>
          <w:color w:val="auto"/>
          <w:lang w:val="en-US"/>
        </w:rPr>
        <w:t>,</w:t>
      </w:r>
      <w:r w:rsidR="00877671" w:rsidRPr="0069240E">
        <w:rPr>
          <w:color w:val="auto"/>
          <w:lang w:val="en-US"/>
        </w:rPr>
        <w:t xml:space="preserve"> France (</w:t>
      </w:r>
      <w:proofErr w:type="spellStart"/>
      <w:proofErr w:type="gramStart"/>
      <w:r w:rsidR="00877671" w:rsidRPr="0069240E">
        <w:rPr>
          <w:color w:val="auto"/>
          <w:lang w:val="en-US"/>
        </w:rPr>
        <w:t>fr</w:t>
      </w:r>
      <w:proofErr w:type="spellEnd"/>
      <w:proofErr w:type="gramEnd"/>
      <w:r w:rsidR="00877671" w:rsidRPr="0069240E">
        <w:rPr>
          <w:color w:val="auto"/>
          <w:lang w:val="en-US"/>
        </w:rPr>
        <w:t xml:space="preserve">). In turn, France is connected strongly to Germany, weakly to </w:t>
      </w:r>
      <w:r w:rsidR="00961530">
        <w:rPr>
          <w:color w:val="auto"/>
          <w:lang w:val="en-US"/>
        </w:rPr>
        <w:t>nine</w:t>
      </w:r>
      <w:r w:rsidR="00877671" w:rsidRPr="0069240E">
        <w:rPr>
          <w:color w:val="auto"/>
          <w:lang w:val="en-US"/>
        </w:rPr>
        <w:t xml:space="preserve"> countries, and medium to </w:t>
      </w:r>
      <w:r w:rsidR="00961530">
        <w:rPr>
          <w:color w:val="auto"/>
          <w:lang w:val="en-US"/>
        </w:rPr>
        <w:t>four</w:t>
      </w:r>
      <w:r w:rsidR="00877671" w:rsidRPr="0069240E">
        <w:rPr>
          <w:color w:val="auto"/>
          <w:lang w:val="en-US"/>
        </w:rPr>
        <w:t xml:space="preserve"> countries: Italy (it), Belgium (be), Switzerland (</w:t>
      </w:r>
      <w:proofErr w:type="spellStart"/>
      <w:r w:rsidR="00877671" w:rsidRPr="0069240E">
        <w:rPr>
          <w:color w:val="auto"/>
          <w:lang w:val="en-US"/>
        </w:rPr>
        <w:t>ch</w:t>
      </w:r>
      <w:proofErr w:type="spellEnd"/>
      <w:r w:rsidR="00877671" w:rsidRPr="0069240E">
        <w:rPr>
          <w:color w:val="auto"/>
          <w:lang w:val="en-US"/>
        </w:rPr>
        <w:t xml:space="preserve">), </w:t>
      </w:r>
      <w:r w:rsidR="00961530">
        <w:rPr>
          <w:color w:val="auto"/>
          <w:lang w:val="en-US"/>
        </w:rPr>
        <w:t xml:space="preserve">and the </w:t>
      </w:r>
      <w:r w:rsidR="00877671" w:rsidRPr="0069240E">
        <w:rPr>
          <w:color w:val="auto"/>
          <w:lang w:val="en-US"/>
        </w:rPr>
        <w:t>Netherlands (</w:t>
      </w:r>
      <w:proofErr w:type="spellStart"/>
      <w:proofErr w:type="gramStart"/>
      <w:r w:rsidR="00877671" w:rsidRPr="0069240E">
        <w:rPr>
          <w:color w:val="auto"/>
          <w:lang w:val="en-US"/>
        </w:rPr>
        <w:t>nl</w:t>
      </w:r>
      <w:proofErr w:type="spellEnd"/>
      <w:proofErr w:type="gramEnd"/>
      <w:r w:rsidR="00877671" w:rsidRPr="0069240E">
        <w:rPr>
          <w:color w:val="auto"/>
          <w:lang w:val="en-US"/>
        </w:rPr>
        <w:t>). Poland (</w:t>
      </w:r>
      <w:proofErr w:type="spellStart"/>
      <w:proofErr w:type="gramStart"/>
      <w:r w:rsidR="00877671" w:rsidRPr="0069240E">
        <w:rPr>
          <w:color w:val="auto"/>
          <w:lang w:val="en-US"/>
        </w:rPr>
        <w:t>pl</w:t>
      </w:r>
      <w:proofErr w:type="spellEnd"/>
      <w:proofErr w:type="gramEnd"/>
      <w:r w:rsidR="00877671" w:rsidRPr="0069240E">
        <w:rPr>
          <w:color w:val="auto"/>
          <w:lang w:val="en-US"/>
        </w:rPr>
        <w:t>) is also well</w:t>
      </w:r>
      <w:r w:rsidR="00961530">
        <w:rPr>
          <w:color w:val="auto"/>
          <w:lang w:val="en-US"/>
        </w:rPr>
        <w:t>-</w:t>
      </w:r>
      <w:r w:rsidR="00877671" w:rsidRPr="0069240E">
        <w:rPr>
          <w:color w:val="auto"/>
          <w:lang w:val="en-US"/>
        </w:rPr>
        <w:t>connected and has a significan</w:t>
      </w:r>
      <w:r w:rsidR="00961530">
        <w:rPr>
          <w:color w:val="auto"/>
          <w:lang w:val="en-US"/>
        </w:rPr>
        <w:t>t</w:t>
      </w:r>
      <w:r w:rsidR="00877671" w:rsidRPr="0069240E">
        <w:rPr>
          <w:color w:val="auto"/>
          <w:lang w:val="en-US"/>
        </w:rPr>
        <w:t xml:space="preserve"> presence as a newcomer</w:t>
      </w:r>
      <w:r w:rsidR="004C4D9A" w:rsidRPr="0069240E">
        <w:rPr>
          <w:color w:val="auto"/>
          <w:lang w:val="en-US"/>
        </w:rPr>
        <w:t xml:space="preserve">. </w:t>
      </w:r>
    </w:p>
    <w:p w:rsidR="00620741" w:rsidRPr="0069240E" w:rsidRDefault="00620741" w:rsidP="00600516">
      <w:pPr>
        <w:spacing w:line="240" w:lineRule="auto"/>
        <w:ind w:firstLine="720"/>
        <w:rPr>
          <w:color w:val="auto"/>
          <w:lang w:val="en-US"/>
        </w:rPr>
      </w:pPr>
    </w:p>
    <w:p w:rsidR="00877671" w:rsidRPr="0069240E" w:rsidRDefault="00877671" w:rsidP="00600516">
      <w:pPr>
        <w:spacing w:line="240" w:lineRule="auto"/>
        <w:ind w:right="-306" w:firstLine="284"/>
        <w:jc w:val="left"/>
        <w:rPr>
          <w:color w:val="auto"/>
          <w:lang w:val="en-US"/>
        </w:rPr>
      </w:pPr>
      <w:r w:rsidRPr="0069240E">
        <w:rPr>
          <w:color w:val="auto"/>
          <w:lang w:val="en-US"/>
        </w:rPr>
        <w:t xml:space="preserve"> </w:t>
      </w:r>
    </w:p>
    <w:p w:rsidR="00877671" w:rsidRPr="0069240E" w:rsidRDefault="00877671" w:rsidP="00F425B6">
      <w:pPr>
        <w:ind w:right="-302"/>
        <w:jc w:val="center"/>
        <w:rPr>
          <w:color w:val="auto"/>
          <w:lang w:val="en-US"/>
        </w:rPr>
      </w:pPr>
      <w:r w:rsidRPr="00617CCD">
        <w:rPr>
          <w:noProof/>
          <w:color w:val="auto"/>
          <w:lang w:val="en-US"/>
        </w:rPr>
        <w:drawing>
          <wp:inline distT="0" distB="0" distL="0" distR="0" wp14:anchorId="2519239F" wp14:editId="5078450E">
            <wp:extent cx="4597400" cy="356164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597400" cy="3561642"/>
                    </a:xfrm>
                    <a:prstGeom prst="rect">
                      <a:avLst/>
                    </a:prstGeom>
                    <a:noFill/>
                    <a:ln w="9525">
                      <a:noFill/>
                      <a:miter lim="800000"/>
                      <a:headEnd/>
                      <a:tailEnd/>
                    </a:ln>
                  </pic:spPr>
                </pic:pic>
              </a:graphicData>
            </a:graphic>
          </wp:inline>
        </w:drawing>
      </w:r>
    </w:p>
    <w:p w:rsidR="00877671" w:rsidRDefault="00877671" w:rsidP="00F425B6">
      <w:pPr>
        <w:autoSpaceDE w:val="0"/>
        <w:autoSpaceDN w:val="0"/>
        <w:adjustRightInd w:val="0"/>
        <w:spacing w:line="240" w:lineRule="auto"/>
        <w:jc w:val="center"/>
        <w:rPr>
          <w:rStyle w:val="style81"/>
          <w:color w:val="auto"/>
          <w:lang w:val="en-US"/>
        </w:rPr>
      </w:pPr>
      <w:proofErr w:type="gramStart"/>
      <w:r w:rsidRPr="0069240E">
        <w:rPr>
          <w:rStyle w:val="style81"/>
          <w:b/>
          <w:bCs/>
          <w:color w:val="auto"/>
          <w:lang w:val="en-US"/>
        </w:rPr>
        <w:t xml:space="preserve">Figure </w:t>
      </w:r>
      <w:r w:rsidR="00F56C3A" w:rsidRPr="0069240E">
        <w:rPr>
          <w:rStyle w:val="style81"/>
          <w:b/>
          <w:bCs/>
          <w:color w:val="auto"/>
          <w:lang w:val="en-US"/>
        </w:rPr>
        <w:t>3</w:t>
      </w:r>
      <w:r w:rsidR="0046113A">
        <w:rPr>
          <w:rStyle w:val="style81"/>
          <w:b/>
          <w:bCs/>
          <w:color w:val="auto"/>
          <w:lang w:val="en-US"/>
        </w:rPr>
        <w:t>.</w:t>
      </w:r>
      <w:proofErr w:type="gramEnd"/>
      <w:r w:rsidRPr="0069240E">
        <w:rPr>
          <w:rStyle w:val="style81"/>
          <w:b/>
          <w:bCs/>
          <w:color w:val="auto"/>
          <w:lang w:val="en-US"/>
        </w:rPr>
        <w:t xml:space="preserve"> </w:t>
      </w:r>
      <w:r w:rsidR="00D2205F" w:rsidRPr="0069240E">
        <w:rPr>
          <w:rStyle w:val="style81"/>
          <w:b/>
          <w:bCs/>
          <w:color w:val="auto"/>
          <w:lang w:val="en-US"/>
        </w:rPr>
        <w:t>European L</w:t>
      </w:r>
      <w:r w:rsidRPr="0069240E">
        <w:rPr>
          <w:rStyle w:val="style81"/>
          <w:b/>
          <w:bCs/>
          <w:color w:val="auto"/>
          <w:lang w:val="en-US"/>
        </w:rPr>
        <w:t xml:space="preserve">ink </w:t>
      </w:r>
      <w:r w:rsidR="00D2205F" w:rsidRPr="0069240E">
        <w:rPr>
          <w:rStyle w:val="style81"/>
          <w:b/>
          <w:bCs/>
          <w:color w:val="auto"/>
          <w:lang w:val="en-US"/>
        </w:rPr>
        <w:t>N</w:t>
      </w:r>
      <w:r w:rsidRPr="0069240E">
        <w:rPr>
          <w:rStyle w:val="style81"/>
          <w:b/>
          <w:bCs/>
          <w:color w:val="auto"/>
          <w:lang w:val="en-US"/>
        </w:rPr>
        <w:t>etwork</w:t>
      </w:r>
      <w:r w:rsidRPr="0069240E">
        <w:rPr>
          <w:rFonts w:ascii="TimesNewRoman" w:hAnsi="TimesNewRoman" w:cs="TimesNewRoman"/>
          <w:color w:val="auto"/>
          <w:sz w:val="16"/>
          <w:szCs w:val="16"/>
          <w:lang w:val="en-US"/>
        </w:rPr>
        <w:t>.</w:t>
      </w:r>
      <w:r w:rsidRPr="0069240E">
        <w:rPr>
          <w:rStyle w:val="style81"/>
          <w:b/>
          <w:bCs/>
          <w:color w:val="auto"/>
          <w:lang w:val="en-US"/>
        </w:rPr>
        <w:t xml:space="preserve"> </w:t>
      </w:r>
      <w:r w:rsidRPr="0069240E">
        <w:rPr>
          <w:rStyle w:val="style81"/>
          <w:color w:val="auto"/>
          <w:lang w:val="en-US"/>
        </w:rPr>
        <w:t>(</w:t>
      </w:r>
      <w:proofErr w:type="spellStart"/>
      <w:r w:rsidRPr="0069240E">
        <w:rPr>
          <w:rFonts w:ascii="TimesNewRoman" w:hAnsi="TimesNewRoman" w:cs="TimesNewRoman"/>
          <w:color w:val="auto"/>
          <w:lang w:val="en-US"/>
        </w:rPr>
        <w:t>Thelwall</w:t>
      </w:r>
      <w:proofErr w:type="spellEnd"/>
      <w:r w:rsidR="00730177">
        <w:rPr>
          <w:rFonts w:ascii="TimesNewRoman" w:hAnsi="TimesNewRoman" w:cs="TimesNewRoman"/>
          <w:color w:val="auto"/>
          <w:lang w:val="en-US"/>
        </w:rPr>
        <w:t xml:space="preserve"> </w:t>
      </w:r>
      <w:r w:rsidR="00A77228">
        <w:rPr>
          <w:rFonts w:ascii="TimesNewRoman" w:hAnsi="TimesNewRoman" w:cs="TimesNewRoman"/>
          <w:color w:val="auto"/>
          <w:lang w:val="en-US"/>
        </w:rPr>
        <w:t>and</w:t>
      </w:r>
      <w:r w:rsidRPr="0069240E">
        <w:rPr>
          <w:rFonts w:ascii="TimesNewRoman" w:hAnsi="TimesNewRoman" w:cs="TimesNewRoman"/>
          <w:color w:val="auto"/>
          <w:lang w:val="en-US"/>
        </w:rPr>
        <w:t xml:space="preserve"> </w:t>
      </w:r>
      <w:proofErr w:type="spellStart"/>
      <w:r w:rsidRPr="0069240E">
        <w:rPr>
          <w:rFonts w:ascii="TimesNewRoman" w:hAnsi="TimesNewRoman" w:cs="TimesNewRoman"/>
          <w:color w:val="auto"/>
          <w:lang w:val="en-US"/>
        </w:rPr>
        <w:t>Zuccala</w:t>
      </w:r>
      <w:proofErr w:type="spellEnd"/>
      <w:r w:rsidRPr="0069240E">
        <w:rPr>
          <w:rFonts w:ascii="TimesNewRoman" w:hAnsi="TimesNewRoman" w:cs="TimesNewRoman"/>
          <w:color w:val="auto"/>
          <w:lang w:val="en-US"/>
        </w:rPr>
        <w:t>, 2008</w:t>
      </w:r>
      <w:r w:rsidRPr="0069240E">
        <w:rPr>
          <w:color w:val="auto"/>
          <w:lang w:val="en-US"/>
        </w:rPr>
        <w:t>)</w:t>
      </w:r>
    </w:p>
    <w:p w:rsidR="00F425B6" w:rsidRPr="0069240E" w:rsidRDefault="00F425B6" w:rsidP="00F425B6">
      <w:pPr>
        <w:autoSpaceDE w:val="0"/>
        <w:autoSpaceDN w:val="0"/>
        <w:adjustRightInd w:val="0"/>
        <w:spacing w:line="240" w:lineRule="auto"/>
        <w:rPr>
          <w:rStyle w:val="style81"/>
          <w:color w:val="auto"/>
          <w:lang w:val="en-US"/>
        </w:rPr>
      </w:pPr>
    </w:p>
    <w:p w:rsidR="00F71DFB" w:rsidRPr="0069240E" w:rsidRDefault="00F71DFB" w:rsidP="00DD125E">
      <w:pPr>
        <w:spacing w:line="240" w:lineRule="auto"/>
        <w:rPr>
          <w:color w:val="auto"/>
          <w:lang w:val="en-US"/>
        </w:rPr>
      </w:pPr>
    </w:p>
    <w:p w:rsidR="00D245B8" w:rsidRPr="0069240E" w:rsidRDefault="000C5FD2" w:rsidP="00DD125E">
      <w:pPr>
        <w:spacing w:line="240" w:lineRule="auto"/>
        <w:ind w:firstLine="720"/>
        <w:rPr>
          <w:color w:val="auto"/>
          <w:lang w:val="en-US"/>
        </w:rPr>
      </w:pPr>
      <w:r w:rsidRPr="0069240E">
        <w:rPr>
          <w:rStyle w:val="style81"/>
          <w:color w:val="auto"/>
          <w:lang w:val="en-US"/>
        </w:rPr>
        <w:t>A</w:t>
      </w:r>
      <w:r w:rsidR="00D245B8" w:rsidRPr="0069240E">
        <w:rPr>
          <w:color w:val="auto"/>
          <w:lang w:val="en-US"/>
        </w:rPr>
        <w:t xml:space="preserve"> few </w:t>
      </w:r>
      <w:r w:rsidR="00A120B5" w:rsidRPr="0069240E">
        <w:rPr>
          <w:color w:val="auto"/>
          <w:lang w:val="en-US"/>
        </w:rPr>
        <w:t>w</w:t>
      </w:r>
      <w:r w:rsidR="00D245B8" w:rsidRPr="0069240E">
        <w:rPr>
          <w:color w:val="auto"/>
          <w:lang w:val="en-US"/>
        </w:rPr>
        <w:t xml:space="preserve">ebometrics studies </w:t>
      </w:r>
      <w:r w:rsidRPr="0069240E">
        <w:rPr>
          <w:color w:val="auto"/>
          <w:lang w:val="en-US"/>
        </w:rPr>
        <w:t xml:space="preserve">have </w:t>
      </w:r>
      <w:r w:rsidR="00730177">
        <w:rPr>
          <w:color w:val="auto"/>
          <w:lang w:val="en-US"/>
        </w:rPr>
        <w:t xml:space="preserve">been </w:t>
      </w:r>
      <w:r w:rsidR="00D245B8" w:rsidRPr="0069240E">
        <w:rPr>
          <w:color w:val="auto"/>
          <w:lang w:val="en-US"/>
        </w:rPr>
        <w:t xml:space="preserve">conducted on e-government, representing a new </w:t>
      </w:r>
      <w:r w:rsidRPr="0069240E">
        <w:rPr>
          <w:color w:val="auto"/>
          <w:lang w:val="en-US"/>
        </w:rPr>
        <w:t>application of</w:t>
      </w:r>
      <w:r w:rsidR="00712752" w:rsidRPr="0069240E">
        <w:rPr>
          <w:color w:val="auto"/>
          <w:lang w:val="en-US"/>
        </w:rPr>
        <w:t xml:space="preserve"> the WIF method</w:t>
      </w:r>
      <w:r w:rsidR="00D245B8" w:rsidRPr="0069240E">
        <w:rPr>
          <w:color w:val="auto"/>
          <w:lang w:val="en-US"/>
        </w:rPr>
        <w:t xml:space="preserve">. The first attempt to measure e-government </w:t>
      </w:r>
      <w:proofErr w:type="spellStart"/>
      <w:r w:rsidR="00C97A24" w:rsidRPr="0069240E">
        <w:rPr>
          <w:color w:val="auto"/>
          <w:lang w:val="en-US"/>
        </w:rPr>
        <w:t>w</w:t>
      </w:r>
      <w:r w:rsidR="00D245B8" w:rsidRPr="0069240E">
        <w:rPr>
          <w:color w:val="auto"/>
          <w:lang w:val="en-US"/>
        </w:rPr>
        <w:t>ebometrically</w:t>
      </w:r>
      <w:proofErr w:type="spellEnd"/>
      <w:r w:rsidR="00D245B8" w:rsidRPr="0069240E">
        <w:rPr>
          <w:color w:val="auto"/>
          <w:lang w:val="en-US"/>
        </w:rPr>
        <w:t xml:space="preserve"> was the study by </w:t>
      </w:r>
      <w:proofErr w:type="spellStart"/>
      <w:r w:rsidR="00D245B8" w:rsidRPr="0069240E">
        <w:rPr>
          <w:color w:val="auto"/>
          <w:lang w:val="en-US"/>
        </w:rPr>
        <w:t>Petricek</w:t>
      </w:r>
      <w:proofErr w:type="spellEnd"/>
      <w:r w:rsidR="00D245B8" w:rsidRPr="0069240E">
        <w:rPr>
          <w:color w:val="auto"/>
          <w:lang w:val="en-US"/>
        </w:rPr>
        <w:t xml:space="preserve"> et al. </w:t>
      </w:r>
      <w:r w:rsidR="00D245B8" w:rsidRPr="0069240E">
        <w:rPr>
          <w:rFonts w:ascii="TimesNewRoman" w:hAnsi="TimesNewRoman" w:cs="TimesNewRoman"/>
          <w:color w:val="auto"/>
          <w:lang w:val="en-US"/>
        </w:rPr>
        <w:t>(2006)</w:t>
      </w:r>
      <w:r w:rsidR="00730177">
        <w:rPr>
          <w:rFonts w:ascii="TimesNewRoman" w:hAnsi="TimesNewRoman" w:cs="TimesNewRoman"/>
          <w:color w:val="auto"/>
          <w:lang w:val="en-US"/>
        </w:rPr>
        <w:t>,</w:t>
      </w:r>
      <w:r w:rsidR="00D245B8" w:rsidRPr="0069240E">
        <w:rPr>
          <w:color w:val="auto"/>
          <w:lang w:val="en-US"/>
        </w:rPr>
        <w:t xml:space="preserve"> which compared the audit office sites in </w:t>
      </w:r>
      <w:r w:rsidR="00730177">
        <w:rPr>
          <w:color w:val="auto"/>
          <w:lang w:val="en-US"/>
        </w:rPr>
        <w:t>five</w:t>
      </w:r>
      <w:r w:rsidR="00D245B8" w:rsidRPr="0069240E">
        <w:rPr>
          <w:color w:val="auto"/>
          <w:lang w:val="en-US"/>
        </w:rPr>
        <w:t xml:space="preserve"> countries and </w:t>
      </w:r>
      <w:r w:rsidR="00D245B8" w:rsidRPr="0069240E">
        <w:rPr>
          <w:color w:val="auto"/>
          <w:lang w:val="en-US"/>
        </w:rPr>
        <w:lastRenderedPageBreak/>
        <w:t>showed that the US and Canada emerge as the most connected sites</w:t>
      </w:r>
      <w:r w:rsidR="00730177">
        <w:rPr>
          <w:color w:val="auto"/>
          <w:lang w:val="en-US"/>
        </w:rPr>
        <w:t>, more</w:t>
      </w:r>
      <w:r w:rsidR="00D245B8" w:rsidRPr="0069240E">
        <w:rPr>
          <w:color w:val="auto"/>
          <w:lang w:val="en-US"/>
        </w:rPr>
        <w:t xml:space="preserve"> than </w:t>
      </w:r>
      <w:r w:rsidR="00730177">
        <w:rPr>
          <w:color w:val="auto"/>
          <w:lang w:val="en-US"/>
        </w:rPr>
        <w:t xml:space="preserve">the </w:t>
      </w:r>
      <w:r w:rsidR="00D245B8" w:rsidRPr="0069240E">
        <w:rPr>
          <w:color w:val="auto"/>
          <w:lang w:val="en-US"/>
        </w:rPr>
        <w:t>UK, New Zealand</w:t>
      </w:r>
      <w:r w:rsidR="00730177">
        <w:rPr>
          <w:color w:val="auto"/>
          <w:lang w:val="en-US"/>
        </w:rPr>
        <w:t>,</w:t>
      </w:r>
      <w:r w:rsidR="00D245B8" w:rsidRPr="0069240E">
        <w:rPr>
          <w:color w:val="auto"/>
          <w:lang w:val="en-US"/>
        </w:rPr>
        <w:t xml:space="preserve"> and Czech Republic</w:t>
      </w:r>
      <w:r w:rsidR="004C4D9A" w:rsidRPr="0069240E">
        <w:rPr>
          <w:color w:val="auto"/>
          <w:lang w:val="en-US"/>
        </w:rPr>
        <w:t xml:space="preserve">. </w:t>
      </w:r>
    </w:p>
    <w:p w:rsidR="00D245B8" w:rsidRPr="00DD125E" w:rsidRDefault="00D245B8" w:rsidP="00DD125E">
      <w:pPr>
        <w:spacing w:line="240" w:lineRule="auto"/>
        <w:rPr>
          <w:color w:val="auto"/>
          <w:lang w:val="en-US"/>
        </w:rPr>
      </w:pPr>
    </w:p>
    <w:p w:rsidR="003C5FD3" w:rsidRPr="00DD125E" w:rsidRDefault="00C264C7" w:rsidP="00DD125E">
      <w:pPr>
        <w:spacing w:before="240" w:after="60" w:line="240" w:lineRule="auto"/>
        <w:jc w:val="left"/>
        <w:rPr>
          <w:rFonts w:ascii="Verdana" w:hAnsi="Verdana" w:cs="Verdana"/>
          <w:color w:val="000000" w:themeColor="text1"/>
          <w:sz w:val="32"/>
          <w:szCs w:val="32"/>
        </w:rPr>
      </w:pPr>
      <w:r w:rsidRPr="00DD125E">
        <w:rPr>
          <w:rFonts w:ascii="Verdana" w:hAnsi="Verdana" w:cs="Verdana"/>
          <w:color w:val="000000" w:themeColor="text1"/>
          <w:sz w:val="32"/>
          <w:szCs w:val="32"/>
        </w:rPr>
        <w:t xml:space="preserve">4. </w:t>
      </w:r>
      <w:r w:rsidR="00530F2D" w:rsidRPr="00DD125E">
        <w:rPr>
          <w:rFonts w:ascii="Verdana" w:hAnsi="Verdana" w:cs="Verdana"/>
          <w:color w:val="000000" w:themeColor="text1"/>
          <w:sz w:val="32"/>
          <w:szCs w:val="32"/>
        </w:rPr>
        <w:t>Analysis</w:t>
      </w:r>
      <w:r w:rsidR="003C5FD3" w:rsidRPr="00DD125E">
        <w:rPr>
          <w:rFonts w:ascii="Verdana" w:hAnsi="Verdana" w:cs="Verdana"/>
          <w:color w:val="000000" w:themeColor="text1"/>
          <w:sz w:val="32"/>
          <w:szCs w:val="32"/>
        </w:rPr>
        <w:t xml:space="preserve"> of Evaluation Methods</w:t>
      </w:r>
    </w:p>
    <w:p w:rsidR="00B24898" w:rsidRDefault="0044569A" w:rsidP="00DD125E">
      <w:pPr>
        <w:spacing w:line="240" w:lineRule="auto"/>
        <w:ind w:firstLine="720"/>
        <w:rPr>
          <w:rFonts w:ascii="TimesNewRoman" w:hAnsi="TimesNewRoman" w:cs="TimesNewRoman"/>
          <w:color w:val="auto"/>
          <w:lang w:val="en-US"/>
        </w:rPr>
      </w:pPr>
      <w:r w:rsidRPr="0069240E">
        <w:rPr>
          <w:rFonts w:ascii="TimesNewRoman" w:hAnsi="TimesNewRoman" w:cs="TimesNewRoman"/>
          <w:color w:val="auto"/>
          <w:lang w:val="en-US"/>
        </w:rPr>
        <w:t xml:space="preserve">This section examines </w:t>
      </w:r>
      <w:r w:rsidR="00CB3670" w:rsidRPr="0069240E">
        <w:rPr>
          <w:rFonts w:ascii="TimesNewRoman" w:hAnsi="TimesNewRoman" w:cs="TimesNewRoman"/>
          <w:color w:val="auto"/>
          <w:lang w:val="en-US"/>
        </w:rPr>
        <w:t xml:space="preserve">existing </w:t>
      </w:r>
      <w:r w:rsidR="000C5FD2" w:rsidRPr="0069240E">
        <w:rPr>
          <w:rFonts w:ascii="TimesNewRoman" w:hAnsi="TimesNewRoman" w:cs="TimesNewRoman"/>
          <w:color w:val="auto"/>
          <w:lang w:val="en-US"/>
        </w:rPr>
        <w:t>evaluation methods</w:t>
      </w:r>
      <w:r w:rsidRPr="0069240E">
        <w:rPr>
          <w:rFonts w:ascii="TimesNewRoman" w:hAnsi="TimesNewRoman" w:cs="TimesNewRoman"/>
          <w:color w:val="auto"/>
          <w:lang w:val="en-US"/>
        </w:rPr>
        <w:t xml:space="preserve"> </w:t>
      </w:r>
      <w:r w:rsidR="005A2341" w:rsidRPr="0069240E">
        <w:rPr>
          <w:rFonts w:ascii="TimesNewRoman" w:hAnsi="TimesNewRoman" w:cs="TimesNewRoman"/>
          <w:color w:val="auto"/>
          <w:lang w:val="en-US"/>
        </w:rPr>
        <w:t>individually</w:t>
      </w:r>
      <w:r w:rsidR="00730177">
        <w:rPr>
          <w:rFonts w:ascii="TimesNewRoman" w:hAnsi="TimesNewRoman" w:cs="TimesNewRoman"/>
          <w:color w:val="auto"/>
          <w:lang w:val="en-US"/>
        </w:rPr>
        <w:t>,</w:t>
      </w:r>
      <w:r w:rsidR="005A2341" w:rsidRPr="0069240E">
        <w:rPr>
          <w:rFonts w:ascii="TimesNewRoman" w:hAnsi="TimesNewRoman" w:cs="TimesNewRoman"/>
          <w:color w:val="auto"/>
          <w:lang w:val="en-US"/>
        </w:rPr>
        <w:t xml:space="preserve"> </w:t>
      </w:r>
      <w:r w:rsidRPr="0069240E">
        <w:rPr>
          <w:rFonts w:ascii="TimesNewRoman" w:hAnsi="TimesNewRoman" w:cs="TimesNewRoman"/>
          <w:color w:val="auto"/>
          <w:lang w:val="en-US"/>
        </w:rPr>
        <w:t xml:space="preserve">regardless of </w:t>
      </w:r>
      <w:r w:rsidR="00A31144" w:rsidRPr="0069240E">
        <w:rPr>
          <w:rFonts w:ascii="TimesNewRoman" w:hAnsi="TimesNewRoman" w:cs="TimesNewRoman"/>
          <w:color w:val="auto"/>
          <w:lang w:val="en-US"/>
        </w:rPr>
        <w:t xml:space="preserve">any </w:t>
      </w:r>
      <w:r w:rsidR="008B60CB" w:rsidRPr="0069240E">
        <w:rPr>
          <w:rFonts w:ascii="TimesNewRoman" w:hAnsi="TimesNewRoman" w:cs="TimesNewRoman"/>
          <w:color w:val="auto"/>
          <w:lang w:val="en-US"/>
        </w:rPr>
        <w:t xml:space="preserve">proposed </w:t>
      </w:r>
      <w:r w:rsidRPr="0069240E">
        <w:rPr>
          <w:rFonts w:ascii="TimesNewRoman" w:hAnsi="TimesNewRoman" w:cs="TimesNewRoman"/>
          <w:color w:val="auto"/>
          <w:lang w:val="en-US"/>
        </w:rPr>
        <w:t xml:space="preserve">categorization </w:t>
      </w:r>
      <w:r w:rsidR="00E731E5" w:rsidRPr="0069240E">
        <w:rPr>
          <w:rFonts w:ascii="TimesNewRoman" w:hAnsi="TimesNewRoman" w:cs="TimesNewRoman"/>
          <w:color w:val="auto"/>
          <w:lang w:val="en-US"/>
        </w:rPr>
        <w:t xml:space="preserve">in order </w:t>
      </w:r>
      <w:r w:rsidRPr="0069240E">
        <w:rPr>
          <w:rFonts w:ascii="TimesNewRoman" w:hAnsi="TimesNewRoman" w:cs="TimesNewRoman"/>
          <w:color w:val="auto"/>
          <w:lang w:val="en-US"/>
        </w:rPr>
        <w:t>to identify the strength</w:t>
      </w:r>
      <w:r w:rsidR="000C5FD2" w:rsidRPr="0069240E">
        <w:rPr>
          <w:rFonts w:ascii="TimesNewRoman" w:hAnsi="TimesNewRoman" w:cs="TimesNewRoman"/>
          <w:color w:val="auto"/>
          <w:lang w:val="en-US"/>
        </w:rPr>
        <w:t>s</w:t>
      </w:r>
      <w:r w:rsidRPr="0069240E">
        <w:rPr>
          <w:rFonts w:ascii="TimesNewRoman" w:hAnsi="TimesNewRoman" w:cs="TimesNewRoman"/>
          <w:color w:val="auto"/>
          <w:lang w:val="en-US"/>
        </w:rPr>
        <w:t xml:space="preserve"> and weakness</w:t>
      </w:r>
      <w:r w:rsidR="000C5FD2" w:rsidRPr="0069240E">
        <w:rPr>
          <w:rFonts w:ascii="TimesNewRoman" w:hAnsi="TimesNewRoman" w:cs="TimesNewRoman"/>
          <w:color w:val="auto"/>
          <w:lang w:val="en-US"/>
        </w:rPr>
        <w:t>es</w:t>
      </w:r>
      <w:r w:rsidRPr="0069240E">
        <w:rPr>
          <w:rFonts w:ascii="TimesNewRoman" w:hAnsi="TimesNewRoman" w:cs="TimesNewRoman"/>
          <w:color w:val="auto"/>
          <w:lang w:val="en-US"/>
        </w:rPr>
        <w:t xml:space="preserve"> of each method.</w:t>
      </w:r>
      <w:r w:rsidR="00B24898" w:rsidRPr="0069240E">
        <w:rPr>
          <w:rFonts w:ascii="TimesNewRoman" w:hAnsi="TimesNewRoman" w:cs="TimesNewRoman"/>
          <w:color w:val="auto"/>
          <w:lang w:val="en-US"/>
        </w:rPr>
        <w:t xml:space="preserve"> </w:t>
      </w:r>
    </w:p>
    <w:p w:rsidR="00DD125E" w:rsidRPr="0069240E" w:rsidRDefault="00DD125E" w:rsidP="00DD125E">
      <w:pPr>
        <w:spacing w:line="240" w:lineRule="auto"/>
        <w:ind w:firstLine="720"/>
        <w:rPr>
          <w:rFonts w:ascii="TimesNewRoman" w:hAnsi="TimesNewRoman" w:cs="TimesNewRoman"/>
          <w:color w:val="auto"/>
          <w:lang w:val="en-US"/>
        </w:rPr>
      </w:pPr>
    </w:p>
    <w:p w:rsidR="00934D2C" w:rsidRDefault="000C5FD2" w:rsidP="00A77228">
      <w:pPr>
        <w:spacing w:line="240" w:lineRule="auto"/>
        <w:ind w:firstLine="720"/>
        <w:rPr>
          <w:rFonts w:ascii="TimesNewRoman" w:hAnsi="TimesNewRoman" w:cs="TimesNewRoman"/>
          <w:color w:val="auto"/>
          <w:lang w:val="en-US"/>
        </w:rPr>
      </w:pPr>
      <w:r w:rsidRPr="0069240E">
        <w:rPr>
          <w:rFonts w:ascii="TimesNewRoman" w:hAnsi="TimesNewRoman" w:cs="TimesNewRoman"/>
          <w:color w:val="auto"/>
          <w:lang w:val="en-US"/>
        </w:rPr>
        <w:t>A</w:t>
      </w:r>
      <w:r w:rsidR="00126520" w:rsidRPr="0069240E">
        <w:rPr>
          <w:rFonts w:ascii="TimesNewRoman" w:hAnsi="TimesNewRoman" w:cs="TimesNewRoman"/>
          <w:color w:val="auto"/>
          <w:lang w:val="en-US"/>
        </w:rPr>
        <w:t>utomatic web</w:t>
      </w:r>
      <w:r w:rsidR="00B24898" w:rsidRPr="0069240E">
        <w:rPr>
          <w:rFonts w:ascii="TimesNewRoman" w:hAnsi="TimesNewRoman" w:cs="TimesNewRoman"/>
          <w:color w:val="auto"/>
          <w:lang w:val="en-US"/>
        </w:rPr>
        <w:t>site</w:t>
      </w:r>
      <w:r w:rsidR="00126520" w:rsidRPr="0069240E">
        <w:rPr>
          <w:rFonts w:ascii="TimesNewRoman" w:hAnsi="TimesNewRoman" w:cs="TimesNewRoman"/>
          <w:color w:val="auto"/>
          <w:lang w:val="en-US"/>
        </w:rPr>
        <w:t xml:space="preserve"> evaluation </w:t>
      </w:r>
      <w:r w:rsidR="00FE2B01" w:rsidRPr="0069240E">
        <w:rPr>
          <w:rFonts w:ascii="TimesNewRoman" w:hAnsi="TimesNewRoman" w:cs="TimesNewRoman"/>
          <w:color w:val="auto"/>
          <w:lang w:val="en-US"/>
        </w:rPr>
        <w:t>tools</w:t>
      </w:r>
      <w:r w:rsidR="00B83281" w:rsidRPr="0069240E">
        <w:rPr>
          <w:rFonts w:ascii="TimesNewRoman" w:hAnsi="TimesNewRoman" w:cs="TimesNewRoman"/>
          <w:color w:val="auto"/>
          <w:lang w:val="en-US"/>
        </w:rPr>
        <w:t xml:space="preserve"> attract attention because</w:t>
      </w:r>
      <w:r w:rsidR="00FE2B01" w:rsidRPr="0069240E">
        <w:rPr>
          <w:rFonts w:ascii="TimesNewRoman" w:hAnsi="TimesNewRoman" w:cs="TimesNewRoman"/>
          <w:color w:val="auto"/>
          <w:lang w:val="en-US"/>
        </w:rPr>
        <w:t xml:space="preserve"> </w:t>
      </w:r>
      <w:r w:rsidRPr="0069240E">
        <w:rPr>
          <w:rFonts w:ascii="TimesNewRoman" w:hAnsi="TimesNewRoman" w:cs="TimesNewRoman"/>
          <w:color w:val="auto"/>
          <w:lang w:val="en-US"/>
        </w:rPr>
        <w:t>they</w:t>
      </w:r>
      <w:r w:rsidR="00FE2B01" w:rsidRPr="0069240E">
        <w:rPr>
          <w:rFonts w:ascii="TimesNewRoman" w:hAnsi="TimesNewRoman" w:cs="TimesNewRoman"/>
          <w:color w:val="auto"/>
          <w:lang w:val="en-US"/>
        </w:rPr>
        <w:t xml:space="preserve"> are fast, </w:t>
      </w:r>
      <w:r w:rsidR="00D640A0" w:rsidRPr="0069240E">
        <w:rPr>
          <w:rFonts w:ascii="TimesNewRoman" w:hAnsi="TimesNewRoman" w:cs="TimesNewRoman"/>
          <w:color w:val="auto"/>
          <w:lang w:val="en-US"/>
        </w:rPr>
        <w:t>c</w:t>
      </w:r>
      <w:r w:rsidR="00FE2B01" w:rsidRPr="0069240E">
        <w:rPr>
          <w:rFonts w:ascii="TimesNewRoman" w:hAnsi="TimesNewRoman" w:cs="TimesNewRoman"/>
          <w:color w:val="auto"/>
          <w:lang w:val="en-US"/>
        </w:rPr>
        <w:t>o</w:t>
      </w:r>
      <w:r w:rsidR="00D640A0" w:rsidRPr="0069240E">
        <w:rPr>
          <w:rFonts w:ascii="TimesNewRoman" w:hAnsi="TimesNewRoman" w:cs="TimesNewRoman"/>
          <w:color w:val="auto"/>
          <w:lang w:val="en-US"/>
        </w:rPr>
        <w:t>nsis</w:t>
      </w:r>
      <w:r w:rsidR="00FE2B01" w:rsidRPr="0069240E">
        <w:rPr>
          <w:rFonts w:ascii="TimesNewRoman" w:hAnsi="TimesNewRoman" w:cs="TimesNewRoman"/>
          <w:color w:val="auto"/>
          <w:lang w:val="en-US"/>
        </w:rPr>
        <w:t>te</w:t>
      </w:r>
      <w:r w:rsidR="00D640A0" w:rsidRPr="0069240E">
        <w:rPr>
          <w:rFonts w:ascii="TimesNewRoman" w:hAnsi="TimesNewRoman" w:cs="TimesNewRoman"/>
          <w:color w:val="auto"/>
          <w:lang w:val="en-US"/>
        </w:rPr>
        <w:t>n</w:t>
      </w:r>
      <w:r w:rsidR="00FE2B01" w:rsidRPr="0069240E">
        <w:rPr>
          <w:rFonts w:ascii="TimesNewRoman" w:hAnsi="TimesNewRoman" w:cs="TimesNewRoman"/>
          <w:color w:val="auto"/>
          <w:lang w:val="en-US"/>
        </w:rPr>
        <w:t>t, produce unbiased results</w:t>
      </w:r>
      <w:r w:rsidR="00AE3EF5" w:rsidRPr="0069240E">
        <w:rPr>
          <w:rFonts w:ascii="TimesNewRoman" w:hAnsi="TimesNewRoman" w:cs="TimesNewRoman"/>
          <w:color w:val="auto"/>
          <w:lang w:val="en-US"/>
        </w:rPr>
        <w:t xml:space="preserve">, </w:t>
      </w:r>
      <w:r w:rsidR="00730177">
        <w:rPr>
          <w:rFonts w:ascii="TimesNewRoman" w:hAnsi="TimesNewRoman" w:cs="TimesNewRoman"/>
          <w:color w:val="auto"/>
          <w:lang w:val="en-US"/>
        </w:rPr>
        <w:t xml:space="preserve">and </w:t>
      </w:r>
      <w:r w:rsidRPr="0069240E">
        <w:rPr>
          <w:rFonts w:ascii="TimesNewRoman" w:hAnsi="TimesNewRoman" w:cs="TimesNewRoman"/>
          <w:color w:val="auto"/>
          <w:lang w:val="en-US"/>
        </w:rPr>
        <w:t xml:space="preserve">obviate the </w:t>
      </w:r>
      <w:r w:rsidR="00FE2B01" w:rsidRPr="0069240E">
        <w:rPr>
          <w:rFonts w:ascii="TimesNewRoman" w:hAnsi="TimesNewRoman" w:cs="TimesNewRoman"/>
          <w:color w:val="auto"/>
          <w:lang w:val="en-US"/>
        </w:rPr>
        <w:t>shortage</w:t>
      </w:r>
      <w:r w:rsidRPr="0069240E">
        <w:rPr>
          <w:rFonts w:ascii="TimesNewRoman" w:hAnsi="TimesNewRoman" w:cs="TimesNewRoman"/>
          <w:color w:val="auto"/>
          <w:lang w:val="en-US"/>
        </w:rPr>
        <w:t xml:space="preserve"> of experts</w:t>
      </w:r>
      <w:r w:rsidR="00FE2B01" w:rsidRPr="0069240E">
        <w:rPr>
          <w:rFonts w:ascii="TimesNewRoman" w:hAnsi="TimesNewRoman" w:cs="TimesNewRoman"/>
          <w:color w:val="auto"/>
          <w:lang w:val="en-US"/>
        </w:rPr>
        <w:t xml:space="preserve"> and inconsistent results between</w:t>
      </w:r>
      <w:r w:rsidR="004E6E4A" w:rsidRPr="0069240E">
        <w:rPr>
          <w:rFonts w:ascii="TimesNewRoman" w:hAnsi="TimesNewRoman" w:cs="TimesNewRoman"/>
          <w:color w:val="auto"/>
          <w:lang w:val="en-US"/>
        </w:rPr>
        <w:t xml:space="preserve"> them</w:t>
      </w:r>
      <w:r w:rsidR="00FE2B01" w:rsidRPr="0069240E">
        <w:rPr>
          <w:rFonts w:ascii="TimesNewRoman" w:hAnsi="TimesNewRoman" w:cs="TimesNewRoman"/>
          <w:color w:val="auto"/>
          <w:lang w:val="en-US"/>
        </w:rPr>
        <w:t xml:space="preserve"> </w:t>
      </w:r>
      <w:r w:rsidR="008F3475" w:rsidRPr="0069240E">
        <w:rPr>
          <w:color w:val="auto"/>
          <w:lang w:val="en-US"/>
        </w:rPr>
        <w:t>(</w:t>
      </w:r>
      <w:proofErr w:type="spellStart"/>
      <w:r w:rsidR="00CE0AF3" w:rsidRPr="0069240E">
        <w:rPr>
          <w:color w:val="auto"/>
          <w:lang w:val="en-US"/>
        </w:rPr>
        <w:t>Ataloglou</w:t>
      </w:r>
      <w:proofErr w:type="spellEnd"/>
      <w:r w:rsidR="00CE0AF3" w:rsidRPr="0069240E">
        <w:rPr>
          <w:color w:val="auto"/>
          <w:lang w:val="en-US"/>
        </w:rPr>
        <w:t xml:space="preserve"> </w:t>
      </w:r>
      <w:r w:rsidR="00A77228">
        <w:rPr>
          <w:color w:val="auto"/>
          <w:lang w:val="en-US"/>
        </w:rPr>
        <w:t>and</w:t>
      </w:r>
      <w:r w:rsidR="00CE0AF3" w:rsidRPr="0069240E">
        <w:rPr>
          <w:color w:val="auto"/>
          <w:lang w:val="en-US"/>
        </w:rPr>
        <w:t xml:space="preserve"> Economides, 2009; </w:t>
      </w:r>
      <w:proofErr w:type="spellStart"/>
      <w:r w:rsidR="008F3475" w:rsidRPr="0069240E">
        <w:rPr>
          <w:color w:val="auto"/>
          <w:lang w:val="en-US"/>
        </w:rPr>
        <w:t>Dingli</w:t>
      </w:r>
      <w:proofErr w:type="spellEnd"/>
      <w:r w:rsidR="008F3475" w:rsidRPr="0069240E">
        <w:rPr>
          <w:color w:val="auto"/>
          <w:lang w:val="en-US"/>
        </w:rPr>
        <w:t xml:space="preserve"> </w:t>
      </w:r>
      <w:r w:rsidR="00A77228">
        <w:rPr>
          <w:color w:val="auto"/>
          <w:lang w:val="en-US"/>
        </w:rPr>
        <w:t>and</w:t>
      </w:r>
      <w:r w:rsidR="008F3475" w:rsidRPr="0069240E">
        <w:rPr>
          <w:color w:val="auto"/>
          <w:lang w:val="en-US"/>
        </w:rPr>
        <w:t xml:space="preserve"> </w:t>
      </w:r>
      <w:proofErr w:type="spellStart"/>
      <w:r w:rsidR="008F3475" w:rsidRPr="0069240E">
        <w:rPr>
          <w:color w:val="auto"/>
          <w:lang w:val="en-US"/>
        </w:rPr>
        <w:t>Mifsud</w:t>
      </w:r>
      <w:proofErr w:type="spellEnd"/>
      <w:r w:rsidR="008F3475" w:rsidRPr="0069240E">
        <w:rPr>
          <w:color w:val="auto"/>
          <w:lang w:val="en-US"/>
        </w:rPr>
        <w:t>, 2011</w:t>
      </w:r>
      <w:r w:rsidR="008F3475" w:rsidRPr="0069240E">
        <w:rPr>
          <w:rFonts w:ascii="TimesNewRoman" w:hAnsi="TimesNewRoman" w:cs="TimesNewRoman"/>
          <w:color w:val="auto"/>
          <w:lang w:val="en-US"/>
        </w:rPr>
        <w:t xml:space="preserve">; </w:t>
      </w:r>
      <w:r w:rsidR="008F3475" w:rsidRPr="0069240E">
        <w:rPr>
          <w:color w:val="auto"/>
          <w:lang w:val="en-US"/>
        </w:rPr>
        <w:t xml:space="preserve">Dominic </w:t>
      </w:r>
      <w:r w:rsidR="00DF3FCD" w:rsidRPr="0069240E">
        <w:rPr>
          <w:color w:val="auto"/>
          <w:lang w:val="en-US"/>
        </w:rPr>
        <w:t>et al.</w:t>
      </w:r>
      <w:r w:rsidR="008F3475" w:rsidRPr="0069240E">
        <w:rPr>
          <w:color w:val="auto"/>
          <w:lang w:val="en-US"/>
        </w:rPr>
        <w:t>, 2010)</w:t>
      </w:r>
      <w:r w:rsidR="00FE2B01" w:rsidRPr="0069240E">
        <w:rPr>
          <w:rFonts w:ascii="TimesNewRoman" w:hAnsi="TimesNewRoman" w:cs="TimesNewRoman"/>
          <w:color w:val="auto"/>
          <w:lang w:val="en-US"/>
        </w:rPr>
        <w:t>.</w:t>
      </w:r>
      <w:r w:rsidR="002E7621" w:rsidRPr="0069240E">
        <w:rPr>
          <w:rFonts w:ascii="TimesNewRoman" w:hAnsi="TimesNewRoman" w:cs="TimesNewRoman"/>
          <w:color w:val="auto"/>
          <w:lang w:val="en-US"/>
        </w:rPr>
        <w:t xml:space="preserve"> Also, these tools can offer </w:t>
      </w:r>
      <w:r w:rsidR="007E2153" w:rsidRPr="0069240E">
        <w:rPr>
          <w:rFonts w:ascii="TimesNewRoman" w:hAnsi="TimesNewRoman" w:cs="TimesNewRoman"/>
          <w:color w:val="auto"/>
          <w:lang w:val="en-US"/>
        </w:rPr>
        <w:t xml:space="preserve">an initial overview </w:t>
      </w:r>
      <w:r w:rsidR="002E7621" w:rsidRPr="0069240E">
        <w:rPr>
          <w:rFonts w:ascii="TimesNewRoman" w:hAnsi="TimesNewRoman" w:cs="TimesNewRoman"/>
          <w:color w:val="auto"/>
          <w:lang w:val="en-US"/>
        </w:rPr>
        <w:t>o</w:t>
      </w:r>
      <w:r w:rsidR="007E2153" w:rsidRPr="0069240E">
        <w:rPr>
          <w:rFonts w:ascii="TimesNewRoman" w:hAnsi="TimesNewRoman" w:cs="TimesNewRoman"/>
          <w:color w:val="auto"/>
          <w:lang w:val="en-US"/>
        </w:rPr>
        <w:t>f</w:t>
      </w:r>
      <w:r w:rsidR="002E7621" w:rsidRPr="0069240E">
        <w:rPr>
          <w:rFonts w:ascii="TimesNewRoman" w:hAnsi="TimesNewRoman" w:cs="TimesNewRoman"/>
          <w:color w:val="auto"/>
          <w:lang w:val="en-US"/>
        </w:rPr>
        <w:t xml:space="preserve"> the status of a website </w:t>
      </w:r>
      <w:r w:rsidR="002E7621" w:rsidRPr="0069240E">
        <w:rPr>
          <w:color w:val="auto"/>
          <w:lang w:val="en-US"/>
        </w:rPr>
        <w:t>(Olsen</w:t>
      </w:r>
      <w:r w:rsidR="002E7621" w:rsidRPr="0069240E">
        <w:rPr>
          <w:rFonts w:ascii="TimesNewRoman" w:hAnsi="TimesNewRoman" w:cs="TimesNewRoman"/>
          <w:color w:val="auto"/>
          <w:lang w:val="en-US"/>
        </w:rPr>
        <w:t xml:space="preserve"> </w:t>
      </w:r>
      <w:r w:rsidR="002E7621" w:rsidRPr="0069240E">
        <w:rPr>
          <w:color w:val="auto"/>
          <w:lang w:val="en-US"/>
        </w:rPr>
        <w:t>et al., 2009)</w:t>
      </w:r>
      <w:r w:rsidR="002E7621" w:rsidRPr="0069240E">
        <w:rPr>
          <w:rFonts w:ascii="TimesNewRoman" w:hAnsi="TimesNewRoman" w:cs="TimesNewRoman"/>
          <w:color w:val="auto"/>
          <w:lang w:val="en-US"/>
        </w:rPr>
        <w:t xml:space="preserve">. </w:t>
      </w:r>
      <w:r w:rsidR="00571DFE" w:rsidRPr="0069240E">
        <w:rPr>
          <w:rFonts w:ascii="TimesNewRoman" w:hAnsi="TimesNewRoman" w:cs="TimesNewRoman"/>
          <w:color w:val="auto"/>
          <w:lang w:val="en-US"/>
        </w:rPr>
        <w:t>However</w:t>
      </w:r>
      <w:r w:rsidR="004A0D8A" w:rsidRPr="0069240E">
        <w:rPr>
          <w:rFonts w:ascii="TimesNewRoman" w:hAnsi="TimesNewRoman" w:cs="TimesNewRoman"/>
          <w:color w:val="auto"/>
          <w:lang w:val="en-US"/>
        </w:rPr>
        <w:t>,</w:t>
      </w:r>
      <w:r w:rsidR="00FE2B01" w:rsidRPr="0069240E">
        <w:rPr>
          <w:rFonts w:ascii="TimesNewRoman" w:hAnsi="TimesNewRoman" w:cs="TimesNewRoman"/>
          <w:color w:val="auto"/>
          <w:lang w:val="en-US"/>
        </w:rPr>
        <w:t xml:space="preserve"> a</w:t>
      </w:r>
      <w:r w:rsidR="003C5FD3" w:rsidRPr="0069240E">
        <w:rPr>
          <w:rFonts w:ascii="TimesNewRoman" w:hAnsi="TimesNewRoman" w:cs="TimesNewRoman"/>
          <w:color w:val="auto"/>
          <w:lang w:val="en-US"/>
        </w:rPr>
        <w:t xml:space="preserve">utomation of website testing is an evolving method </w:t>
      </w:r>
      <w:r w:rsidR="00C81434" w:rsidRPr="0069240E">
        <w:rPr>
          <w:rFonts w:ascii="TimesNewRoman" w:hAnsi="TimesNewRoman" w:cs="TimesNewRoman"/>
          <w:color w:val="auto"/>
          <w:lang w:val="en-US"/>
        </w:rPr>
        <w:t>t</w:t>
      </w:r>
      <w:r w:rsidR="007E4320" w:rsidRPr="0069240E">
        <w:rPr>
          <w:rFonts w:ascii="TimesNewRoman" w:hAnsi="TimesNewRoman" w:cs="TimesNewRoman"/>
          <w:color w:val="auto"/>
          <w:lang w:val="en-US"/>
        </w:rPr>
        <w:t>hat</w:t>
      </w:r>
      <w:r w:rsidR="00C81434" w:rsidRPr="0069240E">
        <w:rPr>
          <w:rFonts w:ascii="TimesNewRoman" w:hAnsi="TimesNewRoman" w:cs="TimesNewRoman"/>
          <w:color w:val="auto"/>
          <w:lang w:val="en-US"/>
        </w:rPr>
        <w:t xml:space="preserve"> </w:t>
      </w:r>
      <w:r w:rsidR="00571DFE" w:rsidRPr="0069240E">
        <w:rPr>
          <w:rFonts w:ascii="TimesNewRoman" w:hAnsi="TimesNewRoman" w:cs="TimesNewRoman"/>
          <w:color w:val="auto"/>
          <w:lang w:val="en-US"/>
        </w:rPr>
        <w:t>cannot be</w:t>
      </w:r>
      <w:r w:rsidR="00C81434" w:rsidRPr="0069240E">
        <w:rPr>
          <w:rFonts w:ascii="TimesNewRoman" w:hAnsi="TimesNewRoman" w:cs="TimesNewRoman"/>
          <w:color w:val="auto"/>
          <w:lang w:val="en-US"/>
        </w:rPr>
        <w:t xml:space="preserve"> considered </w:t>
      </w:r>
      <w:r w:rsidR="00593124" w:rsidRPr="0069240E">
        <w:rPr>
          <w:rFonts w:ascii="TimesNewRoman" w:hAnsi="TimesNewRoman" w:cs="TimesNewRoman"/>
          <w:color w:val="auto"/>
          <w:lang w:val="en-US"/>
        </w:rPr>
        <w:t>efficien</w:t>
      </w:r>
      <w:r w:rsidR="00C81434" w:rsidRPr="0069240E">
        <w:rPr>
          <w:rFonts w:ascii="TimesNewRoman" w:hAnsi="TimesNewRoman" w:cs="TimesNewRoman"/>
          <w:color w:val="auto"/>
          <w:lang w:val="en-US"/>
        </w:rPr>
        <w:t>t</w:t>
      </w:r>
      <w:r w:rsidR="00425140" w:rsidRPr="0069240E">
        <w:rPr>
          <w:rFonts w:ascii="TimesNewRoman" w:hAnsi="TimesNewRoman" w:cs="TimesNewRoman"/>
          <w:color w:val="auto"/>
          <w:lang w:val="en-US"/>
        </w:rPr>
        <w:t xml:space="preserve"> </w:t>
      </w:r>
      <w:r w:rsidR="00425140" w:rsidRPr="0069240E">
        <w:rPr>
          <w:color w:val="auto"/>
          <w:lang w:val="en-US"/>
        </w:rPr>
        <w:t>(Al-</w:t>
      </w:r>
      <w:proofErr w:type="spellStart"/>
      <w:r w:rsidR="00425140" w:rsidRPr="0069240E">
        <w:rPr>
          <w:color w:val="auto"/>
          <w:lang w:val="en-US"/>
        </w:rPr>
        <w:t>Juboori</w:t>
      </w:r>
      <w:proofErr w:type="spellEnd"/>
      <w:r w:rsidR="00763333" w:rsidRPr="0069240E">
        <w:rPr>
          <w:b/>
          <w:bCs/>
          <w:color w:val="auto"/>
          <w:lang w:val="en-US"/>
        </w:rPr>
        <w:t xml:space="preserve"> </w:t>
      </w:r>
      <w:r w:rsidR="00A77228">
        <w:rPr>
          <w:color w:val="auto"/>
          <w:lang w:val="en-US"/>
        </w:rPr>
        <w:t xml:space="preserve">et al., </w:t>
      </w:r>
      <w:r w:rsidR="00425140" w:rsidRPr="0069240E">
        <w:rPr>
          <w:color w:val="auto"/>
          <w:lang w:val="en-US"/>
        </w:rPr>
        <w:t>2011)</w:t>
      </w:r>
      <w:r w:rsidR="00626F7E" w:rsidRPr="0069240E">
        <w:rPr>
          <w:rFonts w:ascii="TimesNewRoman" w:hAnsi="TimesNewRoman" w:cs="TimesNewRoman"/>
          <w:color w:val="auto"/>
          <w:lang w:val="en-US"/>
        </w:rPr>
        <w:t xml:space="preserve">. </w:t>
      </w:r>
      <w:proofErr w:type="spellStart"/>
      <w:r w:rsidR="003C5FD3" w:rsidRPr="0069240E">
        <w:rPr>
          <w:rFonts w:ascii="TimesNewRoman" w:hAnsi="TimesNewRoman" w:cs="TimesNewRoman"/>
          <w:color w:val="auto"/>
          <w:lang w:val="en-US"/>
        </w:rPr>
        <w:t>Berntzen</w:t>
      </w:r>
      <w:proofErr w:type="spellEnd"/>
      <w:r w:rsidR="00301808" w:rsidRPr="0069240E">
        <w:rPr>
          <w:rFonts w:ascii="TimesNewRoman" w:hAnsi="TimesNewRoman" w:cs="TimesNewRoman"/>
          <w:color w:val="auto"/>
          <w:lang w:val="en-US"/>
        </w:rPr>
        <w:t xml:space="preserve"> and</w:t>
      </w:r>
      <w:r w:rsidR="003C5FD3" w:rsidRPr="0069240E">
        <w:rPr>
          <w:rFonts w:ascii="TimesNewRoman" w:hAnsi="TimesNewRoman" w:cs="TimesNewRoman"/>
          <w:color w:val="auto"/>
          <w:lang w:val="en-US"/>
        </w:rPr>
        <w:t xml:space="preserve"> Olsen</w:t>
      </w:r>
      <w:r w:rsidR="00301808" w:rsidRPr="0069240E">
        <w:rPr>
          <w:rFonts w:ascii="TimesNewRoman" w:hAnsi="TimesNewRoman" w:cs="TimesNewRoman"/>
          <w:color w:val="auto"/>
          <w:lang w:val="en-US"/>
        </w:rPr>
        <w:t xml:space="preserve"> </w:t>
      </w:r>
      <w:r w:rsidR="00F1369F" w:rsidRPr="0069240E">
        <w:rPr>
          <w:rFonts w:ascii="TimesNewRoman" w:hAnsi="TimesNewRoman" w:cs="TimesNewRoman"/>
          <w:color w:val="auto"/>
          <w:lang w:val="en-US"/>
        </w:rPr>
        <w:t>(</w:t>
      </w:r>
      <w:r w:rsidR="003C5FD3" w:rsidRPr="0069240E">
        <w:rPr>
          <w:rFonts w:ascii="TimesNewRoman" w:hAnsi="TimesNewRoman" w:cs="TimesNewRoman"/>
          <w:color w:val="auto"/>
          <w:lang w:val="en-US"/>
        </w:rPr>
        <w:t>2009</w:t>
      </w:r>
      <w:r w:rsidR="00F1369F" w:rsidRPr="0069240E">
        <w:rPr>
          <w:rFonts w:ascii="TimesNewRoman" w:hAnsi="TimesNewRoman" w:cs="TimesNewRoman"/>
          <w:color w:val="auto"/>
          <w:lang w:val="en-US"/>
        </w:rPr>
        <w:t>),</w:t>
      </w:r>
      <w:r w:rsidR="003C096D" w:rsidRPr="0069240E">
        <w:rPr>
          <w:rFonts w:ascii="TimesNewRoman" w:hAnsi="TimesNewRoman" w:cs="TimesNewRoman"/>
          <w:color w:val="auto"/>
          <w:lang w:val="en-US"/>
        </w:rPr>
        <w:t xml:space="preserve"> </w:t>
      </w:r>
      <w:proofErr w:type="spellStart"/>
      <w:r w:rsidR="003C5FD3" w:rsidRPr="0069240E">
        <w:rPr>
          <w:rFonts w:ascii="TimesNewRoman" w:hAnsi="TimesNewRoman" w:cs="TimesNewRoman"/>
          <w:color w:val="auto"/>
          <w:lang w:val="en-US"/>
        </w:rPr>
        <w:t>Brajnik</w:t>
      </w:r>
      <w:proofErr w:type="spellEnd"/>
      <w:r w:rsidR="003C5FD3" w:rsidRPr="0069240E">
        <w:rPr>
          <w:color w:val="auto"/>
          <w:lang w:val="en-US"/>
        </w:rPr>
        <w:t xml:space="preserve"> </w:t>
      </w:r>
      <w:r w:rsidR="00F1369F" w:rsidRPr="0069240E">
        <w:rPr>
          <w:color w:val="auto"/>
          <w:lang w:val="en-US"/>
        </w:rPr>
        <w:t>(</w:t>
      </w:r>
      <w:r w:rsidR="003C5FD3" w:rsidRPr="0069240E">
        <w:rPr>
          <w:color w:val="auto"/>
          <w:lang w:val="en-US"/>
        </w:rPr>
        <w:t>2008)</w:t>
      </w:r>
      <w:r w:rsidR="00692F57" w:rsidRPr="0069240E">
        <w:rPr>
          <w:rFonts w:ascii="TimesNewRoman" w:hAnsi="TimesNewRoman" w:cs="TimesNewRoman"/>
          <w:color w:val="auto"/>
          <w:lang w:val="en-US"/>
        </w:rPr>
        <w:t xml:space="preserve">, and </w:t>
      </w:r>
      <w:proofErr w:type="spellStart"/>
      <w:r w:rsidR="00692F57" w:rsidRPr="0069240E">
        <w:rPr>
          <w:rFonts w:ascii="TimesNewRoman" w:hAnsi="TimesNewRoman" w:cs="TimesNewRoman"/>
          <w:color w:val="auto"/>
          <w:lang w:val="en-US"/>
        </w:rPr>
        <w:t>Dingli</w:t>
      </w:r>
      <w:proofErr w:type="spellEnd"/>
      <w:r w:rsidR="00692F57" w:rsidRPr="0069240E">
        <w:rPr>
          <w:rFonts w:ascii="TimesNewRoman" w:hAnsi="TimesNewRoman" w:cs="TimesNewRoman"/>
          <w:color w:val="auto"/>
          <w:lang w:val="en-US"/>
        </w:rPr>
        <w:t xml:space="preserve"> and </w:t>
      </w:r>
      <w:proofErr w:type="spellStart"/>
      <w:r w:rsidR="00692F57" w:rsidRPr="0069240E">
        <w:rPr>
          <w:rFonts w:ascii="TimesNewRoman" w:hAnsi="TimesNewRoman" w:cs="TimesNewRoman"/>
          <w:color w:val="auto"/>
          <w:lang w:val="en-US"/>
        </w:rPr>
        <w:t>Mifsud</w:t>
      </w:r>
      <w:proofErr w:type="spellEnd"/>
      <w:r w:rsidR="00692F57" w:rsidRPr="0069240E">
        <w:rPr>
          <w:color w:val="auto"/>
          <w:lang w:val="en-US"/>
        </w:rPr>
        <w:t xml:space="preserve"> (2011)</w:t>
      </w:r>
      <w:r w:rsidR="00692F57" w:rsidRPr="0069240E">
        <w:rPr>
          <w:rFonts w:ascii="TimesNewRoman" w:hAnsi="TimesNewRoman" w:cs="TimesNewRoman"/>
          <w:color w:val="auto"/>
          <w:lang w:val="en-US"/>
        </w:rPr>
        <w:t xml:space="preserve"> </w:t>
      </w:r>
      <w:r w:rsidR="003C5FD3" w:rsidRPr="0069240E">
        <w:rPr>
          <w:rFonts w:ascii="TimesNewRoman" w:hAnsi="TimesNewRoman" w:cs="TimesNewRoman"/>
          <w:color w:val="auto"/>
          <w:lang w:val="en-US"/>
        </w:rPr>
        <w:t xml:space="preserve">concluded that automatic tools cannot replace human evaluators but should assist them. Ivory and Chevalier </w:t>
      </w:r>
      <w:r w:rsidR="003C5FD3" w:rsidRPr="0069240E">
        <w:rPr>
          <w:color w:val="auto"/>
          <w:lang w:val="en-US"/>
        </w:rPr>
        <w:t>(2002</w:t>
      </w:r>
      <w:r w:rsidR="003C5FD3" w:rsidRPr="0069240E">
        <w:rPr>
          <w:rFonts w:ascii="TimesNewRoman" w:hAnsi="TimesNewRoman" w:cs="TimesNewRoman"/>
          <w:color w:val="auto"/>
          <w:lang w:val="en-US"/>
        </w:rPr>
        <w:t>) predicted that automation is a useful complement to standard evaluation techniques. Manual evaluations provide more details than automatic tests</w:t>
      </w:r>
      <w:r w:rsidR="00730177">
        <w:rPr>
          <w:rFonts w:ascii="TimesNewRoman" w:hAnsi="TimesNewRoman" w:cs="TimesNewRoman"/>
          <w:color w:val="auto"/>
          <w:lang w:val="en-US"/>
        </w:rPr>
        <w:t>,</w:t>
      </w:r>
      <w:r w:rsidR="003C5FD3" w:rsidRPr="0069240E">
        <w:rPr>
          <w:rFonts w:ascii="TimesNewRoman" w:hAnsi="TimesNewRoman" w:cs="TimesNewRoman"/>
          <w:color w:val="auto"/>
          <w:lang w:val="en-US"/>
        </w:rPr>
        <w:t xml:space="preserve"> which cannot capture the whole picture</w:t>
      </w:r>
      <w:r w:rsidR="00433297" w:rsidRPr="0069240E">
        <w:rPr>
          <w:rFonts w:ascii="TimesNewRoman" w:hAnsi="TimesNewRoman" w:cs="TimesNewRoman"/>
          <w:color w:val="auto"/>
          <w:lang w:val="en-US"/>
        </w:rPr>
        <w:t>. A</w:t>
      </w:r>
      <w:r w:rsidR="003C5FD3" w:rsidRPr="0069240E">
        <w:rPr>
          <w:rFonts w:ascii="TimesNewRoman" w:hAnsi="TimesNewRoman" w:cs="TimesNewRoman"/>
          <w:color w:val="auto"/>
          <w:lang w:val="en-US"/>
        </w:rPr>
        <w:t xml:space="preserve">nything requiring assessment is likely to be poorly machine testable </w:t>
      </w:r>
      <w:r w:rsidR="003C5FD3" w:rsidRPr="0069240E">
        <w:rPr>
          <w:color w:val="auto"/>
          <w:lang w:val="en-US"/>
        </w:rPr>
        <w:t>(</w:t>
      </w:r>
      <w:proofErr w:type="spellStart"/>
      <w:r w:rsidR="003C5FD3" w:rsidRPr="0069240E">
        <w:rPr>
          <w:color w:val="auto"/>
          <w:lang w:val="en-US"/>
        </w:rPr>
        <w:t>Brajnik</w:t>
      </w:r>
      <w:proofErr w:type="spellEnd"/>
      <w:r w:rsidR="003C5FD3" w:rsidRPr="0069240E">
        <w:rPr>
          <w:color w:val="auto"/>
          <w:lang w:val="en-US"/>
        </w:rPr>
        <w:t>, 2004</w:t>
      </w:r>
      <w:r w:rsidR="00353562" w:rsidRPr="0069240E">
        <w:rPr>
          <w:color w:val="auto"/>
          <w:lang w:val="en-US"/>
        </w:rPr>
        <w:t>b</w:t>
      </w:r>
      <w:r w:rsidR="003C5FD3" w:rsidRPr="0069240E">
        <w:rPr>
          <w:color w:val="auto"/>
          <w:lang w:val="en-US"/>
        </w:rPr>
        <w:t>)</w:t>
      </w:r>
      <w:r w:rsidR="004C4D9A" w:rsidRPr="0069240E">
        <w:rPr>
          <w:rFonts w:ascii="TimesNewRoman" w:hAnsi="TimesNewRoman" w:cs="TimesNewRoman"/>
          <w:color w:val="auto"/>
          <w:lang w:val="en-US"/>
        </w:rPr>
        <w:t xml:space="preserve">. </w:t>
      </w:r>
    </w:p>
    <w:p w:rsidR="00DD125E" w:rsidRPr="0069240E" w:rsidRDefault="00DD125E" w:rsidP="00DD125E">
      <w:pPr>
        <w:spacing w:line="240" w:lineRule="auto"/>
        <w:ind w:firstLine="720"/>
        <w:rPr>
          <w:rFonts w:ascii="TimesNewRoman" w:hAnsi="TimesNewRoman" w:cs="TimesNewRoman"/>
          <w:color w:val="auto"/>
          <w:lang w:val="en-US"/>
        </w:rPr>
      </w:pPr>
    </w:p>
    <w:p w:rsidR="00DD125E" w:rsidRDefault="003C5FD3" w:rsidP="00DD125E">
      <w:pPr>
        <w:spacing w:line="240" w:lineRule="auto"/>
        <w:ind w:firstLine="720"/>
        <w:rPr>
          <w:rFonts w:ascii="TimesNewRoman" w:hAnsi="TimesNewRoman" w:cs="TimesNewRoman"/>
          <w:color w:val="auto"/>
          <w:lang w:val="en-US"/>
        </w:rPr>
      </w:pPr>
      <w:r w:rsidRPr="0069240E">
        <w:rPr>
          <w:rFonts w:ascii="TimesNewRoman" w:hAnsi="TimesNewRoman" w:cs="TimesNewRoman"/>
          <w:color w:val="auto"/>
          <w:lang w:val="en-US"/>
        </w:rPr>
        <w:t>Another concern</w:t>
      </w:r>
      <w:r w:rsidR="00730177">
        <w:rPr>
          <w:rFonts w:ascii="TimesNewRoman" w:hAnsi="TimesNewRoman" w:cs="TimesNewRoman"/>
          <w:color w:val="auto"/>
          <w:lang w:val="en-US"/>
        </w:rPr>
        <w:t xml:space="preserve"> is that</w:t>
      </w:r>
      <w:r w:rsidRPr="0069240E">
        <w:rPr>
          <w:rFonts w:ascii="TimesNewRoman" w:hAnsi="TimesNewRoman" w:cs="TimesNewRoman"/>
          <w:color w:val="auto"/>
          <w:lang w:val="en-US"/>
        </w:rPr>
        <w:t xml:space="preserve"> the </w:t>
      </w:r>
      <w:r w:rsidR="009612F2" w:rsidRPr="0069240E">
        <w:rPr>
          <w:rFonts w:ascii="TimesNewRoman" w:hAnsi="TimesNewRoman" w:cs="TimesNewRoman"/>
          <w:color w:val="auto"/>
          <w:lang w:val="en-US"/>
        </w:rPr>
        <w:t xml:space="preserve">market forces can cause changes </w:t>
      </w:r>
      <w:r w:rsidR="009153D6" w:rsidRPr="0069240E">
        <w:rPr>
          <w:rFonts w:ascii="TimesNewRoman" w:hAnsi="TimesNewRoman" w:cs="TimesNewRoman"/>
          <w:color w:val="auto"/>
          <w:lang w:val="en-US"/>
        </w:rPr>
        <w:t>that</w:t>
      </w:r>
      <w:r w:rsidR="009612F2" w:rsidRPr="0069240E">
        <w:rPr>
          <w:rFonts w:ascii="TimesNewRoman" w:hAnsi="TimesNewRoman" w:cs="TimesNewRoman"/>
          <w:color w:val="auto"/>
          <w:lang w:val="en-US"/>
        </w:rPr>
        <w:t xml:space="preserve"> </w:t>
      </w:r>
      <w:r w:rsidR="009153D6" w:rsidRPr="0069240E">
        <w:rPr>
          <w:rFonts w:ascii="TimesNewRoman" w:hAnsi="TimesNewRoman" w:cs="TimesNewRoman"/>
          <w:color w:val="auto"/>
          <w:lang w:val="en-US"/>
        </w:rPr>
        <w:t xml:space="preserve">threaten </w:t>
      </w:r>
      <w:r w:rsidRPr="0069240E">
        <w:rPr>
          <w:rFonts w:ascii="TimesNewRoman" w:hAnsi="TimesNewRoman" w:cs="TimesNewRoman"/>
          <w:color w:val="auto"/>
          <w:lang w:val="en-US"/>
        </w:rPr>
        <w:t>automatic tools</w:t>
      </w:r>
      <w:r w:rsidR="00E871D6" w:rsidRPr="0069240E">
        <w:rPr>
          <w:rFonts w:ascii="TimesNewRoman" w:hAnsi="TimesNewRoman" w:cs="TimesNewRoman"/>
          <w:color w:val="auto"/>
          <w:lang w:val="en-US"/>
        </w:rPr>
        <w:t>'</w:t>
      </w:r>
      <w:r w:rsidRPr="0069240E">
        <w:rPr>
          <w:rFonts w:ascii="TimesNewRoman" w:hAnsi="TimesNewRoman" w:cs="TimesNewRoman"/>
          <w:color w:val="auto"/>
          <w:lang w:val="en-US"/>
        </w:rPr>
        <w:t xml:space="preserve"> </w:t>
      </w:r>
      <w:r w:rsidR="009612F2" w:rsidRPr="0069240E">
        <w:rPr>
          <w:rFonts w:ascii="TimesNewRoman" w:hAnsi="TimesNewRoman" w:cs="TimesNewRoman"/>
          <w:color w:val="auto"/>
          <w:lang w:val="en-US"/>
        </w:rPr>
        <w:t>stability</w:t>
      </w:r>
      <w:r w:rsidRPr="0069240E">
        <w:rPr>
          <w:rFonts w:ascii="TimesNewRoman" w:hAnsi="TimesNewRoman" w:cs="TimesNewRoman"/>
          <w:color w:val="auto"/>
          <w:lang w:val="en-US"/>
        </w:rPr>
        <w:t>. For example</w:t>
      </w:r>
      <w:r w:rsidR="00730177">
        <w:rPr>
          <w:rFonts w:ascii="TimesNewRoman" w:hAnsi="TimesNewRoman" w:cs="TimesNewRoman"/>
          <w:color w:val="auto"/>
          <w:lang w:val="en-US"/>
        </w:rPr>
        <w:t>,</w:t>
      </w:r>
      <w:r w:rsidRPr="0069240E">
        <w:rPr>
          <w:rFonts w:ascii="TimesNewRoman" w:hAnsi="TimesNewRoman" w:cs="TimesNewRoman"/>
          <w:color w:val="auto"/>
          <w:lang w:val="en-US"/>
        </w:rPr>
        <w:t xml:space="preserve"> Bobby, an accessibility testing tool, was sold </w:t>
      </w:r>
      <w:r w:rsidR="00730177">
        <w:rPr>
          <w:rFonts w:ascii="TimesNewRoman" w:hAnsi="TimesNewRoman" w:cs="TimesNewRoman"/>
          <w:color w:val="auto"/>
          <w:lang w:val="en-US"/>
        </w:rPr>
        <w:t xml:space="preserve">in 2004 </w:t>
      </w:r>
      <w:r w:rsidRPr="0069240E">
        <w:rPr>
          <w:rFonts w:ascii="TimesNewRoman" w:hAnsi="TimesNewRoman" w:cs="TimesNewRoman"/>
          <w:color w:val="auto"/>
          <w:lang w:val="en-US"/>
        </w:rPr>
        <w:t xml:space="preserve">to </w:t>
      </w:r>
      <w:proofErr w:type="spellStart"/>
      <w:r w:rsidRPr="0069240E">
        <w:rPr>
          <w:rFonts w:ascii="TimesNewRoman" w:hAnsi="TimesNewRoman" w:cs="TimesNewRoman"/>
          <w:color w:val="auto"/>
          <w:lang w:val="en-US"/>
        </w:rPr>
        <w:t>Watchfire</w:t>
      </w:r>
      <w:proofErr w:type="spellEnd"/>
      <w:r w:rsidR="00730177">
        <w:rPr>
          <w:rFonts w:ascii="TimesNewRoman" w:hAnsi="TimesNewRoman" w:cs="TimesNewRoman"/>
          <w:color w:val="auto"/>
          <w:lang w:val="en-US"/>
        </w:rPr>
        <w:t>,</w:t>
      </w:r>
      <w:r w:rsidRPr="0069240E">
        <w:rPr>
          <w:rFonts w:ascii="TimesNewRoman" w:hAnsi="TimesNewRoman" w:cs="TimesNewRoman"/>
          <w:color w:val="auto"/>
          <w:lang w:val="en-US"/>
        </w:rPr>
        <w:t xml:space="preserve"> which provided the same free service in the </w:t>
      </w:r>
      <w:proofErr w:type="spellStart"/>
      <w:r w:rsidRPr="0069240E">
        <w:rPr>
          <w:rFonts w:ascii="TimesNewRoman" w:hAnsi="TimesNewRoman" w:cs="TimesNewRoman"/>
          <w:color w:val="auto"/>
          <w:lang w:val="en-US"/>
        </w:rPr>
        <w:t>WebXACT</w:t>
      </w:r>
      <w:proofErr w:type="spellEnd"/>
      <w:r w:rsidRPr="0069240E">
        <w:rPr>
          <w:rFonts w:ascii="TimesNewRoman" w:hAnsi="TimesNewRoman" w:cs="TimesNewRoman"/>
          <w:color w:val="auto"/>
          <w:lang w:val="en-US"/>
        </w:rPr>
        <w:t xml:space="preserve"> tool</w:t>
      </w:r>
      <w:r w:rsidR="00730177">
        <w:rPr>
          <w:rFonts w:ascii="TimesNewRoman" w:hAnsi="TimesNewRoman" w:cs="TimesNewRoman"/>
          <w:color w:val="auto"/>
          <w:lang w:val="en-US"/>
        </w:rPr>
        <w:t>,</w:t>
      </w:r>
      <w:r w:rsidR="004D38BE" w:rsidRPr="0069240E">
        <w:rPr>
          <w:rFonts w:ascii="TimesNewRoman" w:hAnsi="TimesNewRoman" w:cs="TimesNewRoman"/>
          <w:color w:val="auto"/>
          <w:lang w:val="en-US"/>
        </w:rPr>
        <w:t xml:space="preserve"> b</w:t>
      </w:r>
      <w:r w:rsidR="00412A06" w:rsidRPr="0069240E">
        <w:rPr>
          <w:rFonts w:ascii="TimesNewRoman" w:hAnsi="TimesNewRoman" w:cs="TimesNewRoman"/>
          <w:color w:val="auto"/>
          <w:lang w:val="en-US"/>
        </w:rPr>
        <w:t xml:space="preserve">ut </w:t>
      </w:r>
      <w:proofErr w:type="spellStart"/>
      <w:r w:rsidRPr="0069240E">
        <w:rPr>
          <w:rFonts w:ascii="TimesNewRoman" w:hAnsi="TimesNewRoman" w:cs="TimesNewRoman"/>
          <w:color w:val="auto"/>
          <w:lang w:val="en-US"/>
        </w:rPr>
        <w:t>Watchfire</w:t>
      </w:r>
      <w:proofErr w:type="spellEnd"/>
      <w:r w:rsidRPr="0069240E">
        <w:rPr>
          <w:rFonts w:ascii="TimesNewRoman" w:hAnsi="TimesNewRoman" w:cs="TimesNewRoman"/>
          <w:color w:val="auto"/>
          <w:lang w:val="en-US"/>
        </w:rPr>
        <w:t xml:space="preserve"> was acquired by IBM in 2007</w:t>
      </w:r>
      <w:r w:rsidR="00730177">
        <w:rPr>
          <w:rFonts w:ascii="TimesNewRoman" w:hAnsi="TimesNewRoman" w:cs="TimesNewRoman"/>
          <w:color w:val="auto"/>
          <w:lang w:val="en-US"/>
        </w:rPr>
        <w:t xml:space="preserve">. </w:t>
      </w:r>
      <w:r w:rsidRPr="0069240E">
        <w:rPr>
          <w:rFonts w:ascii="TimesNewRoman" w:hAnsi="TimesNewRoman" w:cs="TimesNewRoman"/>
          <w:color w:val="auto"/>
          <w:lang w:val="en-US"/>
        </w:rPr>
        <w:t xml:space="preserve">Bobby was </w:t>
      </w:r>
      <w:r w:rsidR="00730177">
        <w:rPr>
          <w:rFonts w:ascii="TimesNewRoman" w:hAnsi="TimesNewRoman" w:cs="TimesNewRoman"/>
          <w:color w:val="auto"/>
          <w:lang w:val="en-US"/>
        </w:rPr>
        <w:t xml:space="preserve">then </w:t>
      </w:r>
      <w:r w:rsidRPr="0069240E">
        <w:rPr>
          <w:rFonts w:ascii="TimesNewRoman" w:hAnsi="TimesNewRoman" w:cs="TimesNewRoman"/>
          <w:color w:val="auto"/>
          <w:lang w:val="en-US"/>
        </w:rPr>
        <w:t>discontinued as a free tool</w:t>
      </w:r>
      <w:r w:rsidR="00730177">
        <w:rPr>
          <w:rFonts w:ascii="TimesNewRoman" w:hAnsi="TimesNewRoman" w:cs="TimesNewRoman"/>
          <w:color w:val="auto"/>
          <w:lang w:val="en-US"/>
        </w:rPr>
        <w:t>,</w:t>
      </w:r>
      <w:r w:rsidR="00412A06" w:rsidRPr="0069240E">
        <w:rPr>
          <w:rFonts w:ascii="TimesNewRoman" w:hAnsi="TimesNewRoman" w:cs="TimesNewRoman"/>
          <w:color w:val="auto"/>
          <w:lang w:val="en-US"/>
        </w:rPr>
        <w:t xml:space="preserve"> and c</w:t>
      </w:r>
      <w:r w:rsidRPr="0069240E">
        <w:rPr>
          <w:rFonts w:ascii="TimesNewRoman" w:hAnsi="TimesNewRoman" w:cs="TimesNewRoman"/>
          <w:color w:val="auto"/>
          <w:lang w:val="en-US"/>
        </w:rPr>
        <w:t xml:space="preserve">urrently it is included within the IBM Rational Policy Tester Accessibility Edition </w:t>
      </w:r>
      <w:r w:rsidRPr="0069240E">
        <w:rPr>
          <w:color w:val="auto"/>
          <w:lang w:val="en-US"/>
        </w:rPr>
        <w:t>(</w:t>
      </w:r>
      <w:proofErr w:type="spellStart"/>
      <w:r w:rsidRPr="0069240E">
        <w:rPr>
          <w:color w:val="auto"/>
          <w:lang w:val="en-US"/>
        </w:rPr>
        <w:t>Hasan</w:t>
      </w:r>
      <w:proofErr w:type="spellEnd"/>
      <w:r w:rsidRPr="0069240E">
        <w:rPr>
          <w:color w:val="auto"/>
          <w:lang w:val="en-US"/>
        </w:rPr>
        <w:t>, 2009)</w:t>
      </w:r>
      <w:r w:rsidRPr="0069240E">
        <w:rPr>
          <w:rFonts w:ascii="TimesNewRoman" w:hAnsi="TimesNewRoman" w:cs="TimesNewRoman"/>
          <w:color w:val="auto"/>
          <w:lang w:val="en-US"/>
        </w:rPr>
        <w:t xml:space="preserve">. </w:t>
      </w:r>
      <w:r w:rsidR="00AE2838" w:rsidRPr="0069240E">
        <w:rPr>
          <w:rFonts w:ascii="TimesNewRoman" w:hAnsi="TimesNewRoman" w:cs="TimesNewRoman"/>
          <w:color w:val="auto"/>
          <w:lang w:val="en-US"/>
        </w:rPr>
        <w:t xml:space="preserve">In fact, </w:t>
      </w:r>
      <w:r w:rsidRPr="0069240E">
        <w:rPr>
          <w:rFonts w:ascii="TimesNewRoman" w:hAnsi="TimesNewRoman" w:cs="TimesNewRoman"/>
          <w:color w:val="auto"/>
          <w:lang w:val="en-US"/>
        </w:rPr>
        <w:t xml:space="preserve">automatic tools </w:t>
      </w:r>
      <w:r w:rsidR="00626EF3" w:rsidRPr="0069240E">
        <w:rPr>
          <w:rFonts w:ascii="TimesNewRoman" w:hAnsi="TimesNewRoman" w:cs="TimesNewRoman"/>
          <w:color w:val="auto"/>
          <w:lang w:val="en-US"/>
        </w:rPr>
        <w:t xml:space="preserve">are </w:t>
      </w:r>
      <w:r w:rsidRPr="0069240E">
        <w:rPr>
          <w:rFonts w:ascii="TimesNewRoman" w:hAnsi="TimesNewRoman" w:cs="TimesNewRoman"/>
          <w:color w:val="auto"/>
          <w:lang w:val="en-US"/>
        </w:rPr>
        <w:t>sel</w:t>
      </w:r>
      <w:r w:rsidR="000C3B4C" w:rsidRPr="0069240E">
        <w:rPr>
          <w:rFonts w:ascii="TimesNewRoman" w:hAnsi="TimesNewRoman" w:cs="TimesNewRoman"/>
          <w:color w:val="auto"/>
          <w:lang w:val="en-US"/>
        </w:rPr>
        <w:t>dom used alone</w:t>
      </w:r>
      <w:r w:rsidR="00E70EE2" w:rsidRPr="0069240E">
        <w:rPr>
          <w:rFonts w:ascii="TimesNewRoman" w:hAnsi="TimesNewRoman" w:cs="TimesNewRoman"/>
          <w:color w:val="auto"/>
          <w:lang w:val="en-US"/>
        </w:rPr>
        <w:t xml:space="preserve"> in web</w:t>
      </w:r>
      <w:r w:rsidR="00B72567" w:rsidRPr="0069240E">
        <w:rPr>
          <w:rFonts w:ascii="TimesNewRoman" w:hAnsi="TimesNewRoman" w:cs="TimesNewRoman"/>
          <w:color w:val="auto"/>
          <w:lang w:val="en-US"/>
        </w:rPr>
        <w:t>site</w:t>
      </w:r>
      <w:r w:rsidR="00E70EE2" w:rsidRPr="0069240E">
        <w:rPr>
          <w:rFonts w:ascii="TimesNewRoman" w:hAnsi="TimesNewRoman" w:cs="TimesNewRoman"/>
          <w:color w:val="auto"/>
          <w:lang w:val="en-US"/>
        </w:rPr>
        <w:t xml:space="preserve"> evaluation</w:t>
      </w:r>
      <w:r w:rsidR="00730177">
        <w:rPr>
          <w:rFonts w:ascii="TimesNewRoman" w:hAnsi="TimesNewRoman" w:cs="TimesNewRoman"/>
          <w:color w:val="auto"/>
          <w:lang w:val="en-US"/>
        </w:rPr>
        <w:t>;</w:t>
      </w:r>
      <w:r w:rsidR="00626EF3" w:rsidRPr="0069240E">
        <w:rPr>
          <w:rFonts w:ascii="TimesNewRoman" w:hAnsi="TimesNewRoman" w:cs="TimesNewRoman"/>
          <w:color w:val="auto"/>
          <w:lang w:val="en-US"/>
        </w:rPr>
        <w:t xml:space="preserve"> </w:t>
      </w:r>
      <w:r w:rsidR="0016405D" w:rsidRPr="0069240E">
        <w:rPr>
          <w:rFonts w:ascii="TimesNewRoman" w:hAnsi="TimesNewRoman" w:cs="TimesNewRoman"/>
          <w:color w:val="auto"/>
          <w:lang w:val="en-US"/>
        </w:rPr>
        <w:t>also</w:t>
      </w:r>
      <w:r w:rsidR="00730177">
        <w:rPr>
          <w:rFonts w:ascii="TimesNewRoman" w:hAnsi="TimesNewRoman" w:cs="TimesNewRoman"/>
          <w:color w:val="auto"/>
          <w:lang w:val="en-US"/>
        </w:rPr>
        <w:t>,</w:t>
      </w:r>
      <w:r w:rsidR="00626EF3" w:rsidRPr="0069240E">
        <w:rPr>
          <w:rFonts w:ascii="TimesNewRoman" w:hAnsi="TimesNewRoman" w:cs="TimesNewRoman"/>
          <w:color w:val="auto"/>
          <w:lang w:val="en-US"/>
        </w:rPr>
        <w:t xml:space="preserve"> very few </w:t>
      </w:r>
      <w:r w:rsidR="00650919" w:rsidRPr="0069240E">
        <w:rPr>
          <w:rFonts w:ascii="TimesNewRoman" w:hAnsi="TimesNewRoman" w:cs="TimesNewRoman"/>
          <w:color w:val="auto"/>
          <w:lang w:val="en-US"/>
        </w:rPr>
        <w:t xml:space="preserve">studies </w:t>
      </w:r>
      <w:r w:rsidR="00626EF3" w:rsidRPr="0069240E">
        <w:rPr>
          <w:rFonts w:ascii="TimesNewRoman" w:hAnsi="TimesNewRoman" w:cs="TimesNewRoman"/>
          <w:color w:val="auto"/>
          <w:lang w:val="en-US"/>
        </w:rPr>
        <w:t>compare the tools and validate their effectiveness</w:t>
      </w:r>
      <w:r w:rsidR="00724992" w:rsidRPr="0069240E">
        <w:rPr>
          <w:rFonts w:ascii="TimesNewRoman" w:hAnsi="TimesNewRoman" w:cs="TimesNewRoman"/>
          <w:color w:val="auto"/>
          <w:lang w:val="en-US"/>
        </w:rPr>
        <w:t xml:space="preserve"> </w:t>
      </w:r>
      <w:r w:rsidR="00724992" w:rsidRPr="0069240E">
        <w:rPr>
          <w:color w:val="auto"/>
          <w:lang w:val="en-US"/>
        </w:rPr>
        <w:t>(</w:t>
      </w:r>
      <w:r w:rsidR="00655E08" w:rsidRPr="0069240E">
        <w:rPr>
          <w:color w:val="auto"/>
          <w:lang w:val="en-US"/>
        </w:rPr>
        <w:t>Al-</w:t>
      </w:r>
      <w:proofErr w:type="spellStart"/>
      <w:r w:rsidR="00655E08" w:rsidRPr="0069240E">
        <w:rPr>
          <w:color w:val="auto"/>
          <w:lang w:val="en-US"/>
        </w:rPr>
        <w:t>Juboori</w:t>
      </w:r>
      <w:proofErr w:type="spellEnd"/>
      <w:r w:rsidR="00655E08" w:rsidRPr="0069240E">
        <w:rPr>
          <w:b/>
          <w:bCs/>
          <w:color w:val="auto"/>
          <w:lang w:val="en-US"/>
        </w:rPr>
        <w:t xml:space="preserve"> </w:t>
      </w:r>
      <w:r w:rsidR="00763333" w:rsidRPr="0069240E">
        <w:rPr>
          <w:color w:val="auto"/>
          <w:lang w:val="en-US"/>
        </w:rPr>
        <w:t>et al.</w:t>
      </w:r>
      <w:r w:rsidR="00655E08" w:rsidRPr="0069240E">
        <w:rPr>
          <w:color w:val="auto"/>
          <w:lang w:val="en-US"/>
        </w:rPr>
        <w:t xml:space="preserve">, 2011; </w:t>
      </w:r>
      <w:proofErr w:type="spellStart"/>
      <w:r w:rsidR="00724992" w:rsidRPr="0069240E">
        <w:rPr>
          <w:color w:val="auto"/>
          <w:lang w:val="en-US"/>
        </w:rPr>
        <w:t>Brajnik</w:t>
      </w:r>
      <w:proofErr w:type="spellEnd"/>
      <w:r w:rsidR="00724992" w:rsidRPr="0069240E">
        <w:rPr>
          <w:color w:val="auto"/>
          <w:lang w:val="en-US"/>
        </w:rPr>
        <w:t>, 2004a</w:t>
      </w:r>
      <w:r w:rsidR="00730177">
        <w:rPr>
          <w:color w:val="auto"/>
          <w:lang w:val="en-US"/>
        </w:rPr>
        <w:t>,</w:t>
      </w:r>
      <w:r w:rsidR="00724992" w:rsidRPr="0069240E">
        <w:rPr>
          <w:color w:val="auto"/>
          <w:lang w:val="en-US"/>
        </w:rPr>
        <w:t xml:space="preserve"> 2004b</w:t>
      </w:r>
      <w:r w:rsidR="00FF1DAC" w:rsidRPr="0069240E">
        <w:rPr>
          <w:color w:val="auto"/>
          <w:lang w:val="en-US"/>
        </w:rPr>
        <w:t>)</w:t>
      </w:r>
      <w:r w:rsidR="007D0B35" w:rsidRPr="0069240E">
        <w:rPr>
          <w:rFonts w:ascii="TimesNewRoman" w:hAnsi="TimesNewRoman" w:cs="TimesNewRoman"/>
          <w:color w:val="auto"/>
          <w:lang w:val="en-US"/>
        </w:rPr>
        <w:t xml:space="preserve">. </w:t>
      </w:r>
      <w:r w:rsidR="00E70EE2" w:rsidRPr="0069240E">
        <w:rPr>
          <w:rFonts w:ascii="TimesNewRoman" w:hAnsi="TimesNewRoman" w:cs="TimesNewRoman"/>
          <w:color w:val="auto"/>
          <w:lang w:val="en-US"/>
        </w:rPr>
        <w:t>T</w:t>
      </w:r>
      <w:r w:rsidRPr="0069240E">
        <w:rPr>
          <w:rFonts w:ascii="TimesNewRoman" w:hAnsi="TimesNewRoman" w:cs="TimesNewRoman"/>
          <w:color w:val="auto"/>
          <w:lang w:val="en-US"/>
        </w:rPr>
        <w:t>he most</w:t>
      </w:r>
      <w:r w:rsidR="00730177">
        <w:rPr>
          <w:rFonts w:ascii="TimesNewRoman" w:hAnsi="TimesNewRoman" w:cs="TimesNewRoman"/>
          <w:color w:val="auto"/>
          <w:lang w:val="en-US"/>
        </w:rPr>
        <w:t>-</w:t>
      </w:r>
      <w:r w:rsidRPr="0069240E">
        <w:rPr>
          <w:rFonts w:ascii="TimesNewRoman" w:hAnsi="TimesNewRoman" w:cs="TimesNewRoman"/>
          <w:color w:val="auto"/>
          <w:lang w:val="en-US"/>
        </w:rPr>
        <w:t>used tools are Bobby, LIFT, W3C validators, and link</w:t>
      </w:r>
      <w:r w:rsidR="00AD681E">
        <w:rPr>
          <w:rFonts w:ascii="TimesNewRoman" w:hAnsi="TimesNewRoman" w:cs="TimesNewRoman"/>
          <w:color w:val="auto"/>
          <w:lang w:val="en-US"/>
        </w:rPr>
        <w:t>-</w:t>
      </w:r>
      <w:r w:rsidRPr="0069240E">
        <w:rPr>
          <w:rFonts w:ascii="TimesNewRoman" w:hAnsi="TimesNewRoman" w:cs="TimesNewRoman"/>
          <w:color w:val="auto"/>
          <w:lang w:val="en-US"/>
        </w:rPr>
        <w:t>checker software</w:t>
      </w:r>
      <w:r w:rsidR="008F63A7" w:rsidRPr="0069240E">
        <w:rPr>
          <w:rFonts w:ascii="TimesNewRoman" w:hAnsi="TimesNewRoman" w:cs="TimesNewRoman"/>
          <w:color w:val="auto"/>
          <w:lang w:val="en-US"/>
        </w:rPr>
        <w:t xml:space="preserve">. </w:t>
      </w:r>
      <w:r w:rsidR="00E70EE2" w:rsidRPr="0069240E">
        <w:rPr>
          <w:rFonts w:ascii="TimesNewRoman" w:hAnsi="TimesNewRoman" w:cs="TimesNewRoman"/>
          <w:color w:val="auto"/>
          <w:lang w:val="en-US"/>
        </w:rPr>
        <w:t>Most automatic tools focus on site accessibility rather</w:t>
      </w:r>
      <w:r w:rsidR="009D3169" w:rsidRPr="0069240E">
        <w:rPr>
          <w:rFonts w:ascii="TimesNewRoman" w:hAnsi="TimesNewRoman" w:cs="TimesNewRoman"/>
          <w:color w:val="auto"/>
          <w:lang w:val="en-US"/>
        </w:rPr>
        <w:t xml:space="preserve"> than usability</w:t>
      </w:r>
      <w:r w:rsidR="00AD681E">
        <w:rPr>
          <w:rFonts w:ascii="TimesNewRoman" w:hAnsi="TimesNewRoman" w:cs="TimesNewRoman"/>
          <w:color w:val="auto"/>
          <w:lang w:val="en-US"/>
        </w:rPr>
        <w:t>,</w:t>
      </w:r>
      <w:r w:rsidR="00E70EE2" w:rsidRPr="0069240E">
        <w:rPr>
          <w:color w:val="auto"/>
          <w:lang w:val="en-US"/>
        </w:rPr>
        <w:t xml:space="preserve"> </w:t>
      </w:r>
      <w:r w:rsidR="00E70EE2" w:rsidRPr="0069240E">
        <w:rPr>
          <w:rFonts w:ascii="TimesNewRoman" w:hAnsi="TimesNewRoman" w:cs="TimesNewRoman"/>
          <w:color w:val="auto"/>
          <w:lang w:val="en-US"/>
        </w:rPr>
        <w:t>and they</w:t>
      </w:r>
      <w:r w:rsidRPr="0069240E">
        <w:rPr>
          <w:rFonts w:ascii="TimesNewRoman" w:hAnsi="TimesNewRoman" w:cs="TimesNewRoman"/>
          <w:color w:val="auto"/>
          <w:lang w:val="en-US"/>
        </w:rPr>
        <w:t xml:space="preserve"> </w:t>
      </w:r>
      <w:r w:rsidR="00E70EE2" w:rsidRPr="0069240E">
        <w:rPr>
          <w:rFonts w:ascii="TimesNewRoman" w:hAnsi="TimesNewRoman" w:cs="TimesNewRoman"/>
          <w:color w:val="auto"/>
          <w:lang w:val="en-US"/>
        </w:rPr>
        <w:t>are</w:t>
      </w:r>
      <w:r w:rsidRPr="0069240E">
        <w:rPr>
          <w:rFonts w:ascii="TimesNewRoman" w:hAnsi="TimesNewRoman" w:cs="TimesNewRoman"/>
          <w:color w:val="auto"/>
          <w:lang w:val="en-US"/>
        </w:rPr>
        <w:t xml:space="preserve"> not considered efficient </w:t>
      </w:r>
      <w:r w:rsidRPr="0069240E">
        <w:rPr>
          <w:color w:val="auto"/>
          <w:lang w:val="en-US"/>
        </w:rPr>
        <w:t>(</w:t>
      </w:r>
      <w:proofErr w:type="spellStart"/>
      <w:r w:rsidRPr="0069240E">
        <w:rPr>
          <w:color w:val="auto"/>
          <w:lang w:val="en-US"/>
        </w:rPr>
        <w:t>Hasan</w:t>
      </w:r>
      <w:proofErr w:type="spellEnd"/>
      <w:r w:rsidRPr="0069240E">
        <w:rPr>
          <w:color w:val="auto"/>
          <w:lang w:val="en-US"/>
        </w:rPr>
        <w:t xml:space="preserve">, 2009; </w:t>
      </w:r>
      <w:proofErr w:type="spellStart"/>
      <w:r w:rsidRPr="0069240E">
        <w:rPr>
          <w:color w:val="auto"/>
          <w:lang w:val="en-US"/>
        </w:rPr>
        <w:t>Scowen</w:t>
      </w:r>
      <w:proofErr w:type="spellEnd"/>
      <w:r w:rsidRPr="0069240E">
        <w:rPr>
          <w:color w:val="auto"/>
          <w:lang w:val="en-US"/>
        </w:rPr>
        <w:t>, 2007)</w:t>
      </w:r>
      <w:r w:rsidR="003C096D" w:rsidRPr="0069240E">
        <w:rPr>
          <w:rFonts w:ascii="TimesNewRoman" w:hAnsi="TimesNewRoman" w:cs="TimesNewRoman"/>
          <w:color w:val="auto"/>
          <w:lang w:val="en-US"/>
        </w:rPr>
        <w:t>. E</w:t>
      </w:r>
      <w:r w:rsidR="00E70EE2" w:rsidRPr="0069240E">
        <w:rPr>
          <w:rFonts w:ascii="TimesNewRoman" w:hAnsi="TimesNewRoman" w:cs="TimesNewRoman"/>
          <w:color w:val="auto"/>
          <w:lang w:val="en-US"/>
        </w:rPr>
        <w:t>ven</w:t>
      </w:r>
      <w:r w:rsidR="00EE1012" w:rsidRPr="0069240E">
        <w:rPr>
          <w:rFonts w:ascii="TimesNewRoman" w:hAnsi="TimesNewRoman" w:cs="TimesNewRoman"/>
          <w:color w:val="auto"/>
          <w:lang w:val="en-US"/>
        </w:rPr>
        <w:t xml:space="preserve"> </w:t>
      </w:r>
      <w:r w:rsidR="004406F4" w:rsidRPr="0069240E">
        <w:rPr>
          <w:rFonts w:ascii="TimesNewRoman" w:hAnsi="TimesNewRoman" w:cs="TimesNewRoman"/>
          <w:color w:val="auto"/>
          <w:lang w:val="en-US"/>
        </w:rPr>
        <w:t xml:space="preserve">the very few </w:t>
      </w:r>
      <w:r w:rsidR="00EE1012" w:rsidRPr="0069240E">
        <w:rPr>
          <w:rFonts w:ascii="TimesNewRoman" w:hAnsi="TimesNewRoman" w:cs="TimesNewRoman"/>
          <w:color w:val="auto"/>
          <w:lang w:val="en-US"/>
        </w:rPr>
        <w:t>t</w:t>
      </w:r>
      <w:r w:rsidRPr="0069240E">
        <w:rPr>
          <w:rFonts w:ascii="TimesNewRoman" w:hAnsi="TimesNewRoman" w:cs="TimesNewRoman"/>
          <w:color w:val="auto"/>
          <w:lang w:val="en-US"/>
        </w:rPr>
        <w:t>ools for usability often neglect structural and navigation</w:t>
      </w:r>
      <w:r w:rsidR="00AD681E">
        <w:rPr>
          <w:rFonts w:ascii="TimesNewRoman" w:hAnsi="TimesNewRoman" w:cs="TimesNewRoman"/>
          <w:color w:val="auto"/>
          <w:lang w:val="en-US"/>
        </w:rPr>
        <w:t>al</w:t>
      </w:r>
      <w:r w:rsidRPr="0069240E">
        <w:rPr>
          <w:rFonts w:ascii="TimesNewRoman" w:hAnsi="TimesNewRoman" w:cs="TimesNewRoman"/>
          <w:color w:val="auto"/>
          <w:lang w:val="en-US"/>
        </w:rPr>
        <w:t xml:space="preserve"> problems </w:t>
      </w:r>
      <w:r w:rsidRPr="0069240E">
        <w:rPr>
          <w:color w:val="auto"/>
          <w:lang w:val="en-US"/>
        </w:rPr>
        <w:t>(Matera et al., 2006)</w:t>
      </w:r>
      <w:r w:rsidR="00EE1012" w:rsidRPr="0069240E">
        <w:rPr>
          <w:rFonts w:ascii="TimesNewRoman" w:hAnsi="TimesNewRoman" w:cs="TimesNewRoman"/>
          <w:color w:val="auto"/>
          <w:lang w:val="en-US"/>
        </w:rPr>
        <w:t xml:space="preserve">. </w:t>
      </w:r>
      <w:r w:rsidR="00431F25" w:rsidRPr="0069240E">
        <w:rPr>
          <w:rFonts w:ascii="TimesNewRoman" w:hAnsi="TimesNewRoman" w:cs="TimesNewRoman"/>
          <w:color w:val="auto"/>
          <w:lang w:val="en-US"/>
        </w:rPr>
        <w:t>Further</w:t>
      </w:r>
      <w:r w:rsidR="00BF7755" w:rsidRPr="0069240E">
        <w:rPr>
          <w:rFonts w:ascii="TimesNewRoman" w:hAnsi="TimesNewRoman" w:cs="TimesNewRoman"/>
          <w:color w:val="auto"/>
          <w:lang w:val="en-US"/>
        </w:rPr>
        <w:t>, i</w:t>
      </w:r>
      <w:r w:rsidRPr="0069240E">
        <w:rPr>
          <w:rFonts w:ascii="TimesNewRoman" w:hAnsi="TimesNewRoman" w:cs="TimesNewRoman"/>
          <w:color w:val="auto"/>
          <w:lang w:val="en-US"/>
        </w:rPr>
        <w:t>nformation about LIFT is contradictory</w:t>
      </w:r>
      <w:r w:rsidR="001412E2" w:rsidRPr="0069240E">
        <w:rPr>
          <w:rFonts w:ascii="TimesNewRoman" w:hAnsi="TimesNewRoman" w:cs="TimesNewRoman"/>
          <w:color w:val="auto"/>
          <w:lang w:val="en-US"/>
        </w:rPr>
        <w:t>; s</w:t>
      </w:r>
      <w:r w:rsidRPr="0069240E">
        <w:rPr>
          <w:rFonts w:ascii="TimesNewRoman" w:hAnsi="TimesNewRoman" w:cs="TimesNewRoman"/>
          <w:color w:val="auto"/>
          <w:lang w:val="en-US"/>
        </w:rPr>
        <w:t xml:space="preserve">ome conceive LIFT </w:t>
      </w:r>
      <w:r w:rsidR="00AA7EA1" w:rsidRPr="0069240E">
        <w:rPr>
          <w:rFonts w:ascii="TimesNewRoman" w:hAnsi="TimesNewRoman" w:cs="TimesNewRoman"/>
          <w:color w:val="auto"/>
          <w:lang w:val="en-US"/>
        </w:rPr>
        <w:t>as a</w:t>
      </w:r>
      <w:r w:rsidR="001B7660" w:rsidRPr="0069240E">
        <w:rPr>
          <w:rFonts w:ascii="TimesNewRoman" w:hAnsi="TimesNewRoman" w:cs="TimesNewRoman"/>
          <w:color w:val="auto"/>
          <w:lang w:val="en-US"/>
        </w:rPr>
        <w:t xml:space="preserve"> </w:t>
      </w:r>
      <w:r w:rsidR="00431F25" w:rsidRPr="0069240E">
        <w:rPr>
          <w:rFonts w:ascii="TimesNewRoman" w:hAnsi="TimesNewRoman" w:cs="TimesNewRoman"/>
          <w:color w:val="auto"/>
          <w:lang w:val="en-US"/>
        </w:rPr>
        <w:t xml:space="preserve">test </w:t>
      </w:r>
      <w:r w:rsidR="00AA7EA1" w:rsidRPr="0069240E">
        <w:rPr>
          <w:rFonts w:ascii="TimesNewRoman" w:hAnsi="TimesNewRoman" w:cs="TimesNewRoman"/>
          <w:color w:val="auto"/>
          <w:lang w:val="en-US"/>
        </w:rPr>
        <w:t xml:space="preserve">for </w:t>
      </w:r>
      <w:r w:rsidRPr="0069240E">
        <w:rPr>
          <w:rFonts w:ascii="TimesNewRoman" w:hAnsi="TimesNewRoman" w:cs="TimesNewRoman"/>
          <w:color w:val="auto"/>
          <w:lang w:val="en-US"/>
        </w:rPr>
        <w:t xml:space="preserve">accessibility and </w:t>
      </w:r>
      <w:r w:rsidR="00431F25" w:rsidRPr="0069240E">
        <w:rPr>
          <w:rFonts w:ascii="TimesNewRoman" w:hAnsi="TimesNewRoman" w:cs="TimesNewRoman"/>
          <w:color w:val="auto"/>
          <w:lang w:val="en-US"/>
        </w:rPr>
        <w:t>some</w:t>
      </w:r>
      <w:r w:rsidRPr="0069240E">
        <w:rPr>
          <w:rFonts w:ascii="TimesNewRoman" w:hAnsi="TimesNewRoman" w:cs="TimesNewRoman"/>
          <w:color w:val="auto"/>
          <w:lang w:val="en-US"/>
        </w:rPr>
        <w:t xml:space="preserve"> </w:t>
      </w:r>
      <w:r w:rsidR="00EE5B80" w:rsidRPr="0069240E">
        <w:rPr>
          <w:rFonts w:ascii="TimesNewRoman" w:hAnsi="TimesNewRoman" w:cs="TimesNewRoman"/>
          <w:color w:val="auto"/>
          <w:lang w:val="en-US"/>
        </w:rPr>
        <w:t>as</w:t>
      </w:r>
      <w:r w:rsidRPr="0069240E">
        <w:rPr>
          <w:rFonts w:ascii="TimesNewRoman" w:hAnsi="TimesNewRoman" w:cs="TimesNewRoman"/>
          <w:color w:val="auto"/>
          <w:lang w:val="en-US"/>
        </w:rPr>
        <w:t xml:space="preserve"> a usability tool</w:t>
      </w:r>
      <w:r w:rsidR="00AD681E">
        <w:rPr>
          <w:rFonts w:ascii="TimesNewRoman" w:hAnsi="TimesNewRoman" w:cs="TimesNewRoman"/>
          <w:color w:val="auto"/>
          <w:lang w:val="en-US"/>
        </w:rPr>
        <w:t>.</w:t>
      </w:r>
      <w:r w:rsidR="00E44CDB" w:rsidRPr="0069240E">
        <w:rPr>
          <w:rFonts w:ascii="TimesNewRoman" w:hAnsi="TimesNewRoman" w:cs="TimesNewRoman"/>
          <w:color w:val="auto"/>
          <w:lang w:val="en-US"/>
        </w:rPr>
        <w:t xml:space="preserve"> </w:t>
      </w:r>
      <w:r w:rsidR="00AD681E">
        <w:rPr>
          <w:rFonts w:ascii="TimesNewRoman" w:hAnsi="TimesNewRoman" w:cs="TimesNewRoman"/>
          <w:color w:val="auto"/>
          <w:lang w:val="en-US"/>
        </w:rPr>
        <w:t>A</w:t>
      </w:r>
      <w:r w:rsidR="00431F25" w:rsidRPr="0069240E">
        <w:rPr>
          <w:rFonts w:ascii="TimesNewRoman" w:hAnsi="TimesNewRoman" w:cs="TimesNewRoman"/>
          <w:color w:val="auto"/>
          <w:lang w:val="en-US"/>
        </w:rPr>
        <w:t>lso</w:t>
      </w:r>
      <w:r w:rsidR="00AD681E">
        <w:rPr>
          <w:rFonts w:ascii="TimesNewRoman" w:hAnsi="TimesNewRoman" w:cs="TimesNewRoman"/>
          <w:color w:val="auto"/>
          <w:lang w:val="en-US"/>
        </w:rPr>
        <w:t>,</w:t>
      </w:r>
      <w:r w:rsidR="00E44CDB" w:rsidRPr="0069240E">
        <w:rPr>
          <w:rFonts w:ascii="TimesNewRoman" w:hAnsi="TimesNewRoman" w:cs="TimesNewRoman"/>
          <w:color w:val="auto"/>
          <w:lang w:val="en-US"/>
        </w:rPr>
        <w:t xml:space="preserve"> </w:t>
      </w:r>
      <w:r w:rsidR="00C8573D" w:rsidRPr="0069240E">
        <w:rPr>
          <w:rFonts w:ascii="TimesNewRoman" w:hAnsi="TimesNewRoman" w:cs="TimesNewRoman"/>
          <w:color w:val="auto"/>
          <w:lang w:val="en-US"/>
        </w:rPr>
        <w:t>f</w:t>
      </w:r>
      <w:r w:rsidRPr="0069240E">
        <w:rPr>
          <w:rFonts w:ascii="TimesNewRoman" w:hAnsi="TimesNewRoman" w:cs="TimesNewRoman"/>
          <w:color w:val="auto"/>
          <w:lang w:val="en-US"/>
        </w:rPr>
        <w:t xml:space="preserve">eatures measured by LIFT are inconsistent with the </w:t>
      </w:r>
      <w:r w:rsidR="00BF7755" w:rsidRPr="0069240E">
        <w:rPr>
          <w:rFonts w:ascii="TimesNewRoman" w:hAnsi="TimesNewRoman" w:cs="TimesNewRoman"/>
          <w:color w:val="auto"/>
          <w:lang w:val="en-US"/>
        </w:rPr>
        <w:t xml:space="preserve">USA </w:t>
      </w:r>
      <w:r w:rsidRPr="0069240E">
        <w:rPr>
          <w:rFonts w:ascii="TimesNewRoman" w:hAnsi="TimesNewRoman" w:cs="TimesNewRoman"/>
          <w:color w:val="auto"/>
          <w:lang w:val="en-US"/>
        </w:rPr>
        <w:t>Research Web Design and Usability Guidelines</w:t>
      </w:r>
      <w:r w:rsidR="00BF7755" w:rsidRPr="0069240E">
        <w:rPr>
          <w:rFonts w:ascii="TimesNewRoman" w:hAnsi="TimesNewRoman" w:cs="TimesNewRoman"/>
          <w:color w:val="auto"/>
          <w:lang w:val="en-US"/>
        </w:rPr>
        <w:t xml:space="preserve"> </w:t>
      </w:r>
      <w:r w:rsidR="001412E2" w:rsidRPr="0069240E">
        <w:rPr>
          <w:color w:val="auto"/>
          <w:lang w:val="en-US"/>
        </w:rPr>
        <w:t>(</w:t>
      </w:r>
      <w:proofErr w:type="spellStart"/>
      <w:r w:rsidR="001412E2" w:rsidRPr="0069240E">
        <w:rPr>
          <w:color w:val="auto"/>
          <w:lang w:val="en-US"/>
        </w:rPr>
        <w:t>Scowen</w:t>
      </w:r>
      <w:proofErr w:type="spellEnd"/>
      <w:r w:rsidR="001412E2" w:rsidRPr="0069240E">
        <w:rPr>
          <w:color w:val="auto"/>
          <w:lang w:val="en-US"/>
        </w:rPr>
        <w:t>, 2007)</w:t>
      </w:r>
      <w:r w:rsidRPr="0069240E">
        <w:rPr>
          <w:rFonts w:ascii="TimesNewRoman" w:hAnsi="TimesNewRoman" w:cs="TimesNewRoman"/>
          <w:color w:val="auto"/>
          <w:lang w:val="en-US"/>
        </w:rPr>
        <w:t>.</w:t>
      </w:r>
    </w:p>
    <w:p w:rsidR="003C5FD3" w:rsidRPr="0069240E" w:rsidRDefault="003C5FD3" w:rsidP="00DD125E">
      <w:pPr>
        <w:spacing w:line="240" w:lineRule="auto"/>
        <w:ind w:firstLine="720"/>
        <w:rPr>
          <w:rFonts w:ascii="TimesNewRoman" w:hAnsi="TimesNewRoman" w:cs="TimesNewRoman"/>
          <w:color w:val="auto"/>
          <w:lang w:val="en-US"/>
        </w:rPr>
      </w:pPr>
      <w:r w:rsidRPr="0069240E">
        <w:rPr>
          <w:rFonts w:ascii="TimesNewRoman" w:hAnsi="TimesNewRoman" w:cs="TimesNewRoman"/>
          <w:color w:val="auto"/>
          <w:lang w:val="en-US"/>
        </w:rPr>
        <w:t xml:space="preserve"> </w:t>
      </w:r>
    </w:p>
    <w:p w:rsidR="00E61794" w:rsidRDefault="003C5FD3" w:rsidP="00DD125E">
      <w:pPr>
        <w:spacing w:line="240" w:lineRule="auto"/>
        <w:ind w:firstLine="720"/>
        <w:rPr>
          <w:rFonts w:ascii="TimesNewRoman" w:hAnsi="TimesNewRoman" w:cs="TimesNewRoman"/>
          <w:color w:val="auto"/>
          <w:lang w:val="en-US"/>
        </w:rPr>
      </w:pPr>
      <w:r w:rsidRPr="0069240E">
        <w:rPr>
          <w:rFonts w:ascii="TimesNewRoman" w:hAnsi="TimesNewRoman" w:cs="TimesNewRoman"/>
          <w:color w:val="auto"/>
          <w:lang w:val="en-US"/>
        </w:rPr>
        <w:t xml:space="preserve">On the other hand, </w:t>
      </w:r>
      <w:r w:rsidR="00AD681E">
        <w:rPr>
          <w:rFonts w:ascii="TimesNewRoman" w:hAnsi="TimesNewRoman" w:cs="TimesNewRoman"/>
          <w:color w:val="auto"/>
          <w:lang w:val="en-US"/>
        </w:rPr>
        <w:t>W</w:t>
      </w:r>
      <w:r w:rsidRPr="0069240E">
        <w:rPr>
          <w:rFonts w:ascii="TimesNewRoman" w:hAnsi="TimesNewRoman" w:cs="TimesNewRoman"/>
          <w:color w:val="auto"/>
          <w:lang w:val="en-US"/>
        </w:rPr>
        <w:t xml:space="preserve">eb analytics </w:t>
      </w:r>
      <w:r w:rsidR="001412E2" w:rsidRPr="0069240E">
        <w:rPr>
          <w:rFonts w:ascii="TimesNewRoman" w:hAnsi="TimesNewRoman" w:cs="TimesNewRoman"/>
          <w:color w:val="auto"/>
          <w:lang w:val="en-US"/>
        </w:rPr>
        <w:t xml:space="preserve">tools </w:t>
      </w:r>
      <w:r w:rsidRPr="0069240E">
        <w:rPr>
          <w:rFonts w:ascii="TimesNewRoman" w:hAnsi="TimesNewRoman" w:cs="TimesNewRoman"/>
          <w:color w:val="auto"/>
          <w:lang w:val="en-US"/>
        </w:rPr>
        <w:t xml:space="preserve">solve some problems in </w:t>
      </w:r>
      <w:r w:rsidR="00AD681E">
        <w:rPr>
          <w:rFonts w:ascii="TimesNewRoman" w:hAnsi="TimesNewRoman" w:cs="TimesNewRoman"/>
          <w:color w:val="auto"/>
          <w:lang w:val="en-US"/>
        </w:rPr>
        <w:t>W</w:t>
      </w:r>
      <w:r w:rsidR="00B87D7F" w:rsidRPr="0069240E">
        <w:rPr>
          <w:rFonts w:ascii="TimesNewRoman" w:hAnsi="TimesNewRoman" w:cs="TimesNewRoman"/>
          <w:color w:val="auto"/>
          <w:lang w:val="en-US"/>
        </w:rPr>
        <w:t>eb</w:t>
      </w:r>
      <w:r w:rsidRPr="0069240E">
        <w:rPr>
          <w:rFonts w:ascii="TimesNewRoman" w:hAnsi="TimesNewRoman" w:cs="TimesNewRoman"/>
          <w:color w:val="auto"/>
          <w:lang w:val="en-US"/>
        </w:rPr>
        <w:t xml:space="preserve"> evaluation</w:t>
      </w:r>
      <w:r w:rsidR="00AD681E">
        <w:rPr>
          <w:rFonts w:ascii="TimesNewRoman" w:hAnsi="TimesNewRoman" w:cs="TimesNewRoman"/>
          <w:color w:val="auto"/>
          <w:lang w:val="en-US"/>
        </w:rPr>
        <w:t>,</w:t>
      </w:r>
      <w:r w:rsidRPr="0069240E">
        <w:rPr>
          <w:rFonts w:ascii="TimesNewRoman" w:hAnsi="TimesNewRoman" w:cs="TimesNewRoman"/>
          <w:color w:val="auto"/>
          <w:lang w:val="en-US"/>
        </w:rPr>
        <w:t xml:space="preserve"> since t</w:t>
      </w:r>
      <w:r w:rsidR="00AA7EA1" w:rsidRPr="0069240E">
        <w:rPr>
          <w:rFonts w:ascii="TimesNewRoman" w:hAnsi="TimesNewRoman" w:cs="TimesNewRoman"/>
          <w:color w:val="auto"/>
          <w:lang w:val="en-US"/>
        </w:rPr>
        <w:t>hey</w:t>
      </w:r>
      <w:r w:rsidRPr="0069240E">
        <w:rPr>
          <w:rFonts w:ascii="TimesNewRoman" w:hAnsi="TimesNewRoman" w:cs="TimesNewRoman"/>
          <w:color w:val="auto"/>
          <w:lang w:val="en-US"/>
        </w:rPr>
        <w:t xml:space="preserve"> might reduce the need for user testing</w:t>
      </w:r>
      <w:r w:rsidR="00AD681E">
        <w:rPr>
          <w:rFonts w:ascii="TimesNewRoman" w:hAnsi="TimesNewRoman" w:cs="TimesNewRoman"/>
          <w:color w:val="auto"/>
          <w:lang w:val="en-US"/>
        </w:rPr>
        <w:t>,</w:t>
      </w:r>
      <w:r w:rsidR="00720369" w:rsidRPr="0069240E">
        <w:rPr>
          <w:rFonts w:ascii="TimesNewRoman" w:hAnsi="TimesNewRoman" w:cs="TimesNewRoman"/>
          <w:color w:val="auto"/>
          <w:lang w:val="en-US"/>
        </w:rPr>
        <w:t xml:space="preserve"> and </w:t>
      </w:r>
      <w:r w:rsidR="001412E2" w:rsidRPr="0069240E">
        <w:rPr>
          <w:rFonts w:ascii="TimesNewRoman" w:hAnsi="TimesNewRoman" w:cs="TimesNewRoman"/>
          <w:color w:val="auto"/>
          <w:lang w:val="en-US"/>
        </w:rPr>
        <w:t>often</w:t>
      </w:r>
      <w:r w:rsidRPr="0069240E">
        <w:rPr>
          <w:rFonts w:ascii="TimesNewRoman" w:hAnsi="TimesNewRoman" w:cs="TimesNewRoman"/>
          <w:color w:val="auto"/>
          <w:lang w:val="en-US"/>
        </w:rPr>
        <w:t xml:space="preserve"> the data is collected automatically with high accuracy. </w:t>
      </w:r>
      <w:r w:rsidR="001412E2" w:rsidRPr="0069240E">
        <w:rPr>
          <w:rFonts w:ascii="TimesNewRoman" w:hAnsi="TimesNewRoman" w:cs="TimesNewRoman"/>
          <w:color w:val="auto"/>
          <w:lang w:val="en-US"/>
        </w:rPr>
        <w:t>They</w:t>
      </w:r>
      <w:r w:rsidRPr="0069240E">
        <w:rPr>
          <w:rFonts w:ascii="TimesNewRoman" w:hAnsi="TimesNewRoman" w:cs="TimesNewRoman"/>
          <w:color w:val="auto"/>
          <w:lang w:val="en-US"/>
        </w:rPr>
        <w:t xml:space="preserve"> offer the possibility of analyzing a high number of </w:t>
      </w:r>
      <w:r w:rsidR="00AA7EA1" w:rsidRPr="0069240E">
        <w:rPr>
          <w:rFonts w:ascii="TimesNewRoman" w:hAnsi="TimesNewRoman" w:cs="TimesNewRoman"/>
          <w:color w:val="auto"/>
          <w:lang w:val="en-US"/>
        </w:rPr>
        <w:t>visito</w:t>
      </w:r>
      <w:r w:rsidRPr="0069240E">
        <w:rPr>
          <w:rFonts w:ascii="TimesNewRoman" w:hAnsi="TimesNewRoman" w:cs="TimesNewRoman"/>
          <w:color w:val="auto"/>
          <w:lang w:val="en-US"/>
        </w:rPr>
        <w:t xml:space="preserve">rs, thus increasing the reliability of the discovered </w:t>
      </w:r>
      <w:r w:rsidR="00720369" w:rsidRPr="0069240E">
        <w:rPr>
          <w:rFonts w:ascii="TimesNewRoman" w:hAnsi="TimesNewRoman" w:cs="TimesNewRoman"/>
          <w:color w:val="auto"/>
          <w:lang w:val="en-US"/>
        </w:rPr>
        <w:t>errors; h</w:t>
      </w:r>
      <w:r w:rsidRPr="0069240E">
        <w:rPr>
          <w:rFonts w:ascii="TimesNewRoman" w:hAnsi="TimesNewRoman" w:cs="TimesNewRoman"/>
          <w:color w:val="auto"/>
          <w:lang w:val="en-US"/>
        </w:rPr>
        <w:t>owever, t</w:t>
      </w:r>
      <w:r w:rsidRPr="0069240E">
        <w:rPr>
          <w:color w:val="auto"/>
          <w:lang w:val="en-US"/>
        </w:rPr>
        <w:t>he inaccuracy of log files as a data source is acknowledged (</w:t>
      </w:r>
      <w:proofErr w:type="spellStart"/>
      <w:r w:rsidRPr="0069240E">
        <w:rPr>
          <w:color w:val="auto"/>
          <w:lang w:val="en-US"/>
        </w:rPr>
        <w:t>Hasan</w:t>
      </w:r>
      <w:proofErr w:type="spellEnd"/>
      <w:r w:rsidRPr="0069240E">
        <w:rPr>
          <w:color w:val="auto"/>
          <w:lang w:val="en-US"/>
        </w:rPr>
        <w:t>, 2009).</w:t>
      </w:r>
      <w:r w:rsidRPr="0069240E">
        <w:rPr>
          <w:rFonts w:ascii="TimesNewRoman" w:hAnsi="TimesNewRoman" w:cs="TimesNewRoman"/>
          <w:color w:val="auto"/>
          <w:lang w:val="en-US"/>
        </w:rPr>
        <w:t xml:space="preserve"> Another serious problem is the meaning of </w:t>
      </w:r>
      <w:r w:rsidR="00AA7EA1" w:rsidRPr="0069240E">
        <w:rPr>
          <w:rFonts w:ascii="TimesNewRoman" w:hAnsi="TimesNewRoman" w:cs="TimesNewRoman"/>
          <w:color w:val="auto"/>
          <w:lang w:val="en-US"/>
        </w:rPr>
        <w:t xml:space="preserve">the </w:t>
      </w:r>
      <w:r w:rsidRPr="0069240E">
        <w:rPr>
          <w:rFonts w:ascii="TimesNewRoman" w:hAnsi="TimesNewRoman" w:cs="TimesNewRoman"/>
          <w:color w:val="auto"/>
          <w:lang w:val="en-US"/>
        </w:rPr>
        <w:t xml:space="preserve">collected information and how much it describes users' behavior </w:t>
      </w:r>
      <w:r w:rsidRPr="0069240E">
        <w:rPr>
          <w:color w:val="auto"/>
          <w:lang w:val="en-US"/>
        </w:rPr>
        <w:t>(Matera et al., 2006)</w:t>
      </w:r>
      <w:r w:rsidRPr="0069240E">
        <w:rPr>
          <w:rFonts w:ascii="TimesNewRoman" w:hAnsi="TimesNewRoman" w:cs="TimesNewRoman"/>
          <w:color w:val="auto"/>
          <w:lang w:val="en-US"/>
        </w:rPr>
        <w:t xml:space="preserve">. Palmer </w:t>
      </w:r>
      <w:r w:rsidRPr="0069240E">
        <w:rPr>
          <w:color w:val="auto"/>
          <w:lang w:val="en-US"/>
        </w:rPr>
        <w:t>(2002)</w:t>
      </w:r>
      <w:r w:rsidRPr="0069240E">
        <w:rPr>
          <w:rFonts w:ascii="TimesNewRoman" w:hAnsi="TimesNewRoman" w:cs="TimesNewRoman"/>
          <w:color w:val="auto"/>
          <w:lang w:val="en-US"/>
        </w:rPr>
        <w:t xml:space="preserve"> believes website traffic measures are used because they are easy to capture but </w:t>
      </w:r>
      <w:r w:rsidR="00AD681E">
        <w:rPr>
          <w:rFonts w:ascii="TimesNewRoman" w:hAnsi="TimesNewRoman" w:cs="TimesNewRoman"/>
          <w:color w:val="auto"/>
          <w:lang w:val="en-US"/>
        </w:rPr>
        <w:t xml:space="preserve">are </w:t>
      </w:r>
      <w:r w:rsidRPr="0069240E">
        <w:rPr>
          <w:rFonts w:ascii="TimesNewRoman" w:hAnsi="TimesNewRoman" w:cs="TimesNewRoman"/>
          <w:color w:val="auto"/>
          <w:lang w:val="en-US"/>
        </w:rPr>
        <w:t>very often deemed to be inadequate and sometimes may generate conflicting results.</w:t>
      </w:r>
      <w:r w:rsidR="00E61794" w:rsidRPr="0069240E">
        <w:rPr>
          <w:rFonts w:ascii="TimesNewRoman" w:hAnsi="TimesNewRoman" w:cs="TimesNewRoman"/>
          <w:color w:val="auto"/>
          <w:lang w:val="en-US"/>
        </w:rPr>
        <w:t xml:space="preserve"> </w:t>
      </w:r>
    </w:p>
    <w:p w:rsidR="00DD125E" w:rsidRPr="0069240E" w:rsidRDefault="00DD125E" w:rsidP="00DD125E">
      <w:pPr>
        <w:spacing w:line="240" w:lineRule="auto"/>
        <w:ind w:firstLine="720"/>
        <w:rPr>
          <w:rFonts w:ascii="TimesNewRoman" w:hAnsi="TimesNewRoman" w:cs="TimesNewRoman"/>
          <w:color w:val="auto"/>
          <w:lang w:val="en-US"/>
        </w:rPr>
      </w:pPr>
    </w:p>
    <w:p w:rsidR="004429B1" w:rsidRDefault="00752274" w:rsidP="00DD125E">
      <w:pPr>
        <w:spacing w:line="240" w:lineRule="auto"/>
        <w:ind w:firstLine="720"/>
        <w:rPr>
          <w:color w:val="auto"/>
          <w:sz w:val="23"/>
          <w:szCs w:val="23"/>
          <w:lang w:val="en-US"/>
        </w:rPr>
      </w:pPr>
      <w:r w:rsidRPr="0069240E">
        <w:rPr>
          <w:color w:val="auto"/>
          <w:lang w:val="en-US"/>
        </w:rPr>
        <w:t xml:space="preserve">A </w:t>
      </w:r>
      <w:r w:rsidR="00AD681E">
        <w:rPr>
          <w:color w:val="auto"/>
          <w:lang w:val="en-US"/>
        </w:rPr>
        <w:t>W</w:t>
      </w:r>
      <w:r w:rsidRPr="0069240E">
        <w:rPr>
          <w:color w:val="auto"/>
          <w:lang w:val="en-US"/>
        </w:rPr>
        <w:t xml:space="preserve">eb analytics tool </w:t>
      </w:r>
      <w:r w:rsidR="00AD681E">
        <w:rPr>
          <w:color w:val="auto"/>
          <w:lang w:val="en-US"/>
        </w:rPr>
        <w:t xml:space="preserve">such </w:t>
      </w:r>
      <w:r w:rsidRPr="0069240E">
        <w:rPr>
          <w:color w:val="auto"/>
          <w:lang w:val="en-US"/>
        </w:rPr>
        <w:t>as Alexa has</w:t>
      </w:r>
      <w:r w:rsidR="00FD319C" w:rsidRPr="0069240E">
        <w:rPr>
          <w:color w:val="auto"/>
          <w:lang w:val="en-US"/>
        </w:rPr>
        <w:t xml:space="preserve"> some limitations; it is biased towards a sample of M</w:t>
      </w:r>
      <w:r w:rsidR="00B6115F" w:rsidRPr="0069240E">
        <w:rPr>
          <w:color w:val="auto"/>
          <w:lang w:val="en-US"/>
        </w:rPr>
        <w:t>S</w:t>
      </w:r>
      <w:r w:rsidR="00FD319C" w:rsidRPr="0069240E">
        <w:rPr>
          <w:color w:val="auto"/>
          <w:lang w:val="en-US"/>
        </w:rPr>
        <w:t xml:space="preserve"> Windows and Internet Explorer users. </w:t>
      </w:r>
      <w:r w:rsidR="006814D4" w:rsidRPr="0069240E">
        <w:rPr>
          <w:color w:val="auto"/>
          <w:lang w:val="en-US"/>
        </w:rPr>
        <w:t>The resulting statistics are unreliable s</w:t>
      </w:r>
      <w:r w:rsidR="00FD319C" w:rsidRPr="0069240E">
        <w:rPr>
          <w:color w:val="auto"/>
          <w:lang w:val="en-US"/>
        </w:rPr>
        <w:t>ince users of other operating systems or browsers are not recorded</w:t>
      </w:r>
      <w:r w:rsidR="00AD681E">
        <w:rPr>
          <w:color w:val="auto"/>
          <w:lang w:val="en-US"/>
        </w:rPr>
        <w:t>,</w:t>
      </w:r>
      <w:r w:rsidR="00FD319C" w:rsidRPr="0069240E">
        <w:rPr>
          <w:color w:val="auto"/>
          <w:lang w:val="en-US"/>
        </w:rPr>
        <w:t xml:space="preserve"> and traffic from other Internet users is not </w:t>
      </w:r>
      <w:r w:rsidR="00FD319C" w:rsidRPr="0069240E">
        <w:rPr>
          <w:color w:val="auto"/>
          <w:lang w:val="en-US"/>
        </w:rPr>
        <w:lastRenderedPageBreak/>
        <w:t>counted (</w:t>
      </w:r>
      <w:proofErr w:type="spellStart"/>
      <w:r w:rsidR="00FD319C" w:rsidRPr="0069240E">
        <w:rPr>
          <w:color w:val="auto"/>
          <w:lang w:val="en-US"/>
        </w:rPr>
        <w:t>Scowen</w:t>
      </w:r>
      <w:proofErr w:type="spellEnd"/>
      <w:r w:rsidR="00FD319C" w:rsidRPr="0069240E">
        <w:rPr>
          <w:color w:val="auto"/>
          <w:lang w:val="en-US"/>
        </w:rPr>
        <w:t>, 2007).</w:t>
      </w:r>
      <w:r w:rsidR="00FD319C" w:rsidRPr="0069240E">
        <w:rPr>
          <w:rFonts w:ascii="TimesNewRoman" w:hAnsi="TimesNewRoman" w:cs="TimesNewRoman"/>
          <w:color w:val="auto"/>
          <w:lang w:val="en-US"/>
        </w:rPr>
        <w:t xml:space="preserve"> </w:t>
      </w:r>
      <w:r w:rsidR="00800331" w:rsidRPr="0069240E">
        <w:rPr>
          <w:rFonts w:ascii="TimesNewRoman" w:hAnsi="TimesNewRoman" w:cs="TimesNewRoman"/>
          <w:color w:val="auto"/>
          <w:lang w:val="en-US"/>
        </w:rPr>
        <w:t xml:space="preserve">Unfortunately, </w:t>
      </w:r>
      <w:r w:rsidR="00AA7EA1" w:rsidRPr="0069240E">
        <w:rPr>
          <w:rFonts w:ascii="TimesNewRoman" w:hAnsi="TimesNewRoman" w:cs="TimesNewRoman"/>
          <w:color w:val="auto"/>
          <w:lang w:val="en-US"/>
        </w:rPr>
        <w:t>there are only a few</w:t>
      </w:r>
      <w:r w:rsidR="00814088" w:rsidRPr="0069240E">
        <w:rPr>
          <w:rFonts w:ascii="TimesNewRoman" w:hAnsi="TimesNewRoman" w:cs="TimesNewRoman"/>
          <w:color w:val="auto"/>
          <w:lang w:val="en-US"/>
        </w:rPr>
        <w:t xml:space="preserve"> studies </w:t>
      </w:r>
      <w:r w:rsidR="00AD681E">
        <w:rPr>
          <w:rFonts w:ascii="TimesNewRoman" w:hAnsi="TimesNewRoman" w:cs="TimesNewRoman"/>
          <w:color w:val="auto"/>
          <w:lang w:val="en-US"/>
        </w:rPr>
        <w:t>that</w:t>
      </w:r>
      <w:r w:rsidR="00AA7EA1" w:rsidRPr="0069240E">
        <w:rPr>
          <w:rFonts w:ascii="TimesNewRoman" w:hAnsi="TimesNewRoman" w:cs="TimesNewRoman"/>
          <w:color w:val="auto"/>
          <w:lang w:val="en-US"/>
        </w:rPr>
        <w:t xml:space="preserve"> </w:t>
      </w:r>
      <w:r w:rsidR="00814088" w:rsidRPr="0069240E">
        <w:rPr>
          <w:rFonts w:ascii="TimesNewRoman" w:hAnsi="TimesNewRoman" w:cs="TimesNewRoman"/>
          <w:color w:val="auto"/>
          <w:lang w:val="en-US"/>
        </w:rPr>
        <w:t>show the value of Google Analytics in assessing websites</w:t>
      </w:r>
      <w:r w:rsidR="00E56CD5" w:rsidRPr="0069240E">
        <w:rPr>
          <w:rFonts w:ascii="TimesNewRoman" w:hAnsi="TimesNewRoman" w:cs="TimesNewRoman"/>
          <w:color w:val="auto"/>
          <w:lang w:val="en-US"/>
        </w:rPr>
        <w:t xml:space="preserve">; </w:t>
      </w:r>
      <w:proofErr w:type="spellStart"/>
      <w:r w:rsidR="00814088" w:rsidRPr="0069240E">
        <w:rPr>
          <w:rFonts w:ascii="TimesNewRoman" w:hAnsi="TimesNewRoman" w:cs="TimesNewRoman"/>
          <w:color w:val="auto"/>
          <w:lang w:val="en-US"/>
        </w:rPr>
        <w:t>Hasan</w:t>
      </w:r>
      <w:proofErr w:type="spellEnd"/>
      <w:r w:rsidR="00814088" w:rsidRPr="0069240E">
        <w:rPr>
          <w:rFonts w:ascii="TimesNewRoman" w:hAnsi="TimesNewRoman" w:cs="TimesNewRoman"/>
          <w:color w:val="auto"/>
          <w:lang w:val="en-US"/>
        </w:rPr>
        <w:t xml:space="preserve"> </w:t>
      </w:r>
      <w:r w:rsidR="00814088" w:rsidRPr="0069240E">
        <w:rPr>
          <w:color w:val="auto"/>
          <w:lang w:val="en-US"/>
        </w:rPr>
        <w:t>(2009)</w:t>
      </w:r>
      <w:r w:rsidR="00814088" w:rsidRPr="0069240E">
        <w:rPr>
          <w:rFonts w:ascii="TimesNewRoman" w:hAnsi="TimesNewRoman" w:cs="TimesNewRoman"/>
          <w:color w:val="auto"/>
          <w:lang w:val="en-US"/>
        </w:rPr>
        <w:t xml:space="preserve"> developed a framework for evaluating three e-commerce sites in </w:t>
      </w:r>
      <w:r w:rsidR="00DA52A0">
        <w:rPr>
          <w:rFonts w:ascii="TimesNewRoman" w:hAnsi="TimesNewRoman" w:cs="TimesNewRoman"/>
          <w:color w:val="auto"/>
          <w:lang w:val="en-US"/>
        </w:rPr>
        <w:t xml:space="preserve">the kingdom of </w:t>
      </w:r>
      <w:r w:rsidR="00814088" w:rsidRPr="0069240E">
        <w:rPr>
          <w:rFonts w:ascii="TimesNewRoman" w:hAnsi="TimesNewRoman" w:cs="TimesNewRoman"/>
          <w:color w:val="auto"/>
          <w:lang w:val="en-US"/>
        </w:rPr>
        <w:t>Jord</w:t>
      </w:r>
      <w:r w:rsidR="00AD681E">
        <w:rPr>
          <w:rFonts w:ascii="TimesNewRoman" w:hAnsi="TimesNewRoman" w:cs="TimesNewRoman"/>
          <w:color w:val="auto"/>
          <w:lang w:val="en-US"/>
        </w:rPr>
        <w:t>a</w:t>
      </w:r>
      <w:r w:rsidR="00814088" w:rsidRPr="0069240E">
        <w:rPr>
          <w:rFonts w:ascii="TimesNewRoman" w:hAnsi="TimesNewRoman" w:cs="TimesNewRoman"/>
          <w:color w:val="auto"/>
          <w:lang w:val="en-US"/>
        </w:rPr>
        <w:t>n using heuristic evaluation, user testing</w:t>
      </w:r>
      <w:r w:rsidR="00AD681E">
        <w:rPr>
          <w:rFonts w:ascii="TimesNewRoman" w:hAnsi="TimesNewRoman" w:cs="TimesNewRoman"/>
          <w:color w:val="auto"/>
          <w:lang w:val="en-US"/>
        </w:rPr>
        <w:t>,</w:t>
      </w:r>
      <w:r w:rsidR="00814088" w:rsidRPr="0069240E">
        <w:rPr>
          <w:rFonts w:ascii="TimesNewRoman" w:hAnsi="TimesNewRoman" w:cs="TimesNewRoman"/>
          <w:color w:val="auto"/>
          <w:lang w:val="en-US"/>
        </w:rPr>
        <w:t xml:space="preserve"> and Google Analytics. Jordanian companies took a long time to agree to participate in the research due to trust and security issues</w:t>
      </w:r>
      <w:r w:rsidR="00AD681E">
        <w:rPr>
          <w:rFonts w:ascii="TimesNewRoman" w:hAnsi="TimesNewRoman" w:cs="TimesNewRoman"/>
          <w:color w:val="auto"/>
          <w:lang w:val="en-US"/>
        </w:rPr>
        <w:t>,</w:t>
      </w:r>
      <w:r w:rsidR="00814088" w:rsidRPr="00DA52A0">
        <w:rPr>
          <w:rFonts w:ascii="TimesNewRoman" w:hAnsi="TimesNewRoman" w:cs="TimesNewRoman"/>
          <w:color w:val="auto"/>
          <w:lang w:val="en-US"/>
        </w:rPr>
        <w:t xml:space="preserve"> since </w:t>
      </w:r>
      <w:r w:rsidR="0025378A" w:rsidRPr="00DA52A0">
        <w:rPr>
          <w:rFonts w:ascii="TimesNewRoman" w:hAnsi="TimesNewRoman" w:cs="TimesNewRoman"/>
          <w:color w:val="auto"/>
          <w:lang w:val="en-US"/>
        </w:rPr>
        <w:t xml:space="preserve">they </w:t>
      </w:r>
      <w:r w:rsidR="00814088" w:rsidRPr="00DA52A0">
        <w:rPr>
          <w:rFonts w:ascii="TimesNewRoman" w:hAnsi="TimesNewRoman" w:cs="TimesNewRoman"/>
          <w:color w:val="auto"/>
          <w:lang w:val="en-US"/>
        </w:rPr>
        <w:t>w</w:t>
      </w:r>
      <w:r w:rsidR="0049576A" w:rsidRPr="00DA52A0">
        <w:rPr>
          <w:rFonts w:ascii="TimesNewRoman" w:hAnsi="TimesNewRoman" w:cs="TimesNewRoman"/>
          <w:color w:val="auto"/>
          <w:lang w:val="en-US"/>
        </w:rPr>
        <w:t>ere</w:t>
      </w:r>
      <w:r w:rsidR="00814088" w:rsidRPr="00DA52A0">
        <w:rPr>
          <w:rFonts w:ascii="TimesNewRoman" w:hAnsi="TimesNewRoman" w:cs="TimesNewRoman"/>
          <w:color w:val="auto"/>
          <w:lang w:val="en-US"/>
        </w:rPr>
        <w:t xml:space="preserve"> asked to add script code to their server</w:t>
      </w:r>
      <w:r w:rsidR="0049576A" w:rsidRPr="00DA52A0">
        <w:rPr>
          <w:rFonts w:ascii="TimesNewRoman" w:hAnsi="TimesNewRoman" w:cs="TimesNewRoman"/>
          <w:color w:val="auto"/>
          <w:lang w:val="en-US"/>
        </w:rPr>
        <w:t>s</w:t>
      </w:r>
      <w:r w:rsidR="00814088" w:rsidRPr="00DA52A0">
        <w:rPr>
          <w:rFonts w:ascii="TimesNewRoman" w:hAnsi="TimesNewRoman" w:cs="TimesNewRoman"/>
          <w:color w:val="auto"/>
          <w:lang w:val="en-US"/>
        </w:rPr>
        <w:t xml:space="preserve">. </w:t>
      </w:r>
    </w:p>
    <w:p w:rsidR="00DD125E" w:rsidRPr="004F21F1" w:rsidRDefault="00DD125E" w:rsidP="00DD125E">
      <w:pPr>
        <w:spacing w:line="240" w:lineRule="auto"/>
        <w:ind w:firstLine="720"/>
        <w:rPr>
          <w:color w:val="auto"/>
          <w:lang w:val="en-US"/>
        </w:rPr>
      </w:pPr>
    </w:p>
    <w:p w:rsidR="00F35754" w:rsidRDefault="00CF0349" w:rsidP="00DD125E">
      <w:pPr>
        <w:autoSpaceDE w:val="0"/>
        <w:autoSpaceDN w:val="0"/>
        <w:adjustRightInd w:val="0"/>
        <w:spacing w:line="240" w:lineRule="auto"/>
        <w:ind w:firstLine="720"/>
        <w:rPr>
          <w:color w:val="auto"/>
          <w:lang w:val="en-US"/>
        </w:rPr>
      </w:pPr>
      <w:proofErr w:type="spellStart"/>
      <w:r w:rsidRPr="00DA52A0">
        <w:rPr>
          <w:rFonts w:ascii="TimesNewRoman" w:hAnsi="TimesNewRoman" w:cs="TimesNewRoman"/>
          <w:color w:val="auto"/>
          <w:lang w:val="en-US"/>
        </w:rPr>
        <w:t>Noruzi</w:t>
      </w:r>
      <w:proofErr w:type="spellEnd"/>
      <w:r w:rsidRPr="00DA52A0">
        <w:rPr>
          <w:rFonts w:ascii="TimesNewRoman" w:hAnsi="TimesNewRoman" w:cs="TimesNewRoman"/>
          <w:color w:val="auto"/>
          <w:lang w:val="en-US"/>
        </w:rPr>
        <w:t xml:space="preserve"> </w:t>
      </w:r>
      <w:r w:rsidRPr="00DA52A0">
        <w:rPr>
          <w:color w:val="auto"/>
          <w:lang w:val="en-US"/>
        </w:rPr>
        <w:t>(2006)</w:t>
      </w:r>
      <w:r w:rsidRPr="00DA52A0">
        <w:rPr>
          <w:rFonts w:ascii="TimesNewRoman" w:hAnsi="TimesNewRoman" w:cs="TimesNewRoman"/>
          <w:color w:val="auto"/>
          <w:lang w:val="en-US"/>
        </w:rPr>
        <w:t xml:space="preserve"> </w:t>
      </w:r>
      <w:r w:rsidR="009E3AD2" w:rsidRPr="00DA52A0">
        <w:rPr>
          <w:rFonts w:ascii="TimesNewRoman" w:hAnsi="TimesNewRoman" w:cs="TimesNewRoman"/>
          <w:color w:val="auto"/>
          <w:lang w:val="en-US"/>
        </w:rPr>
        <w:t>conside</w:t>
      </w:r>
      <w:r w:rsidRPr="00DA52A0">
        <w:rPr>
          <w:rFonts w:ascii="TimesNewRoman" w:hAnsi="TimesNewRoman" w:cs="TimesNewRoman"/>
          <w:color w:val="auto"/>
          <w:lang w:val="en-US"/>
        </w:rPr>
        <w:t>r</w:t>
      </w:r>
      <w:r w:rsidR="009E3AD2" w:rsidRPr="00DA52A0">
        <w:rPr>
          <w:rFonts w:ascii="TimesNewRoman" w:hAnsi="TimesNewRoman" w:cs="TimesNewRoman"/>
          <w:color w:val="auto"/>
          <w:lang w:val="en-US"/>
        </w:rPr>
        <w:t>s</w:t>
      </w:r>
      <w:r w:rsidRPr="00DA52A0">
        <w:rPr>
          <w:rFonts w:ascii="TimesNewRoman" w:hAnsi="TimesNewRoman" w:cs="TimesNewRoman"/>
          <w:color w:val="auto"/>
          <w:lang w:val="en-US"/>
        </w:rPr>
        <w:t xml:space="preserve"> the </w:t>
      </w:r>
      <w:proofErr w:type="spellStart"/>
      <w:r w:rsidR="00816F94" w:rsidRPr="00DA52A0">
        <w:rPr>
          <w:rFonts w:ascii="TimesNewRoman" w:hAnsi="TimesNewRoman" w:cs="TimesNewRoman"/>
          <w:color w:val="auto"/>
          <w:lang w:val="en-US"/>
        </w:rPr>
        <w:t>w</w:t>
      </w:r>
      <w:r w:rsidRPr="00DA52A0">
        <w:rPr>
          <w:rFonts w:ascii="TimesNewRoman" w:hAnsi="TimesNewRoman" w:cs="TimesNewRoman"/>
          <w:color w:val="auto"/>
          <w:lang w:val="en-US"/>
        </w:rPr>
        <w:t>ebometric</w:t>
      </w:r>
      <w:proofErr w:type="spellEnd"/>
      <w:r w:rsidRPr="00DA52A0">
        <w:rPr>
          <w:rFonts w:ascii="TimesNewRoman" w:hAnsi="TimesNewRoman" w:cs="TimesNewRoman"/>
          <w:color w:val="auto"/>
          <w:lang w:val="en-US"/>
        </w:rPr>
        <w:t xml:space="preserve"> method as </w:t>
      </w:r>
      <w:r w:rsidR="00CF3CDF" w:rsidRPr="00DA52A0">
        <w:rPr>
          <w:rFonts w:ascii="TimesNewRoman" w:hAnsi="TimesNewRoman" w:cs="TimesNewRoman"/>
          <w:color w:val="auto"/>
          <w:lang w:val="en-US"/>
        </w:rPr>
        <w:t xml:space="preserve">an </w:t>
      </w:r>
      <w:r w:rsidRPr="00DA52A0">
        <w:rPr>
          <w:rFonts w:ascii="TimesNewRoman" w:hAnsi="TimesNewRoman" w:cs="TimesNewRoman"/>
          <w:color w:val="auto"/>
          <w:lang w:val="en-US"/>
        </w:rPr>
        <w:t xml:space="preserve">imperfect tool to measure </w:t>
      </w:r>
      <w:r w:rsidRPr="00DA52A0">
        <w:rPr>
          <w:rStyle w:val="style81"/>
          <w:color w:val="auto"/>
          <w:lang w:val="en-US"/>
        </w:rPr>
        <w:t>the quality of websites</w:t>
      </w:r>
      <w:r w:rsidR="00CC7394" w:rsidRPr="00DA52A0">
        <w:rPr>
          <w:rStyle w:val="style81"/>
          <w:color w:val="auto"/>
          <w:lang w:val="en-US"/>
        </w:rPr>
        <w:t>.</w:t>
      </w:r>
      <w:r w:rsidR="00CF3CDF" w:rsidRPr="00DA52A0">
        <w:rPr>
          <w:rStyle w:val="style81"/>
          <w:color w:val="auto"/>
          <w:lang w:val="en-US"/>
        </w:rPr>
        <w:t xml:space="preserve"> Q</w:t>
      </w:r>
      <w:r w:rsidR="00032CFA" w:rsidRPr="00DA52A0">
        <w:rPr>
          <w:rStyle w:val="style81"/>
          <w:color w:val="auto"/>
          <w:lang w:val="en-US"/>
        </w:rPr>
        <w:t>uestion</w:t>
      </w:r>
      <w:r w:rsidR="00C71EAC" w:rsidRPr="00DA52A0">
        <w:rPr>
          <w:rStyle w:val="style81"/>
          <w:color w:val="auto"/>
          <w:lang w:val="en-US"/>
        </w:rPr>
        <w:t>s</w:t>
      </w:r>
      <w:r w:rsidR="00032CFA" w:rsidRPr="00DA52A0">
        <w:rPr>
          <w:rStyle w:val="style81"/>
          <w:color w:val="auto"/>
          <w:lang w:val="en-US"/>
        </w:rPr>
        <w:t xml:space="preserve"> are raised over the entire quantitative nature of the </w:t>
      </w:r>
      <w:r w:rsidR="00AA7EA1" w:rsidRPr="00DA52A0">
        <w:rPr>
          <w:rStyle w:val="style81"/>
          <w:color w:val="auto"/>
          <w:lang w:val="en-US"/>
        </w:rPr>
        <w:t>w</w:t>
      </w:r>
      <w:r w:rsidR="00032CFA" w:rsidRPr="00DA52A0">
        <w:rPr>
          <w:rStyle w:val="style81"/>
          <w:color w:val="auto"/>
          <w:lang w:val="en-US"/>
        </w:rPr>
        <w:t>ebometrics rankings</w:t>
      </w:r>
      <w:r w:rsidR="00CF3CDF" w:rsidRPr="00DA52A0">
        <w:rPr>
          <w:rStyle w:val="style81"/>
          <w:color w:val="auto"/>
          <w:lang w:val="en-US"/>
        </w:rPr>
        <w:t xml:space="preserve"> </w:t>
      </w:r>
      <w:r w:rsidR="00CF3CDF" w:rsidRPr="00DA52A0">
        <w:rPr>
          <w:rFonts w:ascii="TimesNewRoman" w:hAnsi="TimesNewRoman" w:cs="TimesNewRoman"/>
          <w:color w:val="auto"/>
          <w:sz w:val="20"/>
          <w:szCs w:val="20"/>
          <w:lang w:val="en-US"/>
        </w:rPr>
        <w:t>(</w:t>
      </w:r>
      <w:proofErr w:type="spellStart"/>
      <w:r w:rsidR="00CF3CDF" w:rsidRPr="00DA52A0">
        <w:rPr>
          <w:rFonts w:ascii="TimesNewRoman" w:hAnsi="TimesNewRoman" w:cs="TimesNewRoman"/>
          <w:color w:val="auto"/>
          <w:lang w:val="en-US"/>
        </w:rPr>
        <w:t>Björneborn</w:t>
      </w:r>
      <w:proofErr w:type="spellEnd"/>
      <w:r w:rsidR="00CF3CDF" w:rsidRPr="00DA52A0">
        <w:rPr>
          <w:rFonts w:ascii="TimesNewRoman" w:hAnsi="TimesNewRoman" w:cs="TimesNewRoman"/>
          <w:color w:val="auto"/>
          <w:lang w:val="en-US"/>
        </w:rPr>
        <w:t>, 2004)</w:t>
      </w:r>
      <w:r w:rsidR="00032CFA" w:rsidRPr="00DA52A0">
        <w:rPr>
          <w:rStyle w:val="style81"/>
          <w:color w:val="auto"/>
          <w:lang w:val="en-US"/>
        </w:rPr>
        <w:t>.</w:t>
      </w:r>
      <w:r w:rsidR="00A526B3" w:rsidRPr="00DA52A0">
        <w:rPr>
          <w:rStyle w:val="style81"/>
          <w:color w:val="auto"/>
          <w:lang w:val="en-US"/>
        </w:rPr>
        <w:t xml:space="preserve"> T</w:t>
      </w:r>
      <w:r w:rsidR="00CC7394" w:rsidRPr="00DA52A0">
        <w:rPr>
          <w:rStyle w:val="style81"/>
          <w:color w:val="auto"/>
          <w:lang w:val="en-US"/>
        </w:rPr>
        <w:t>he tool used in the WIF analysis is not meant for the task</w:t>
      </w:r>
      <w:r w:rsidR="00AD681E">
        <w:rPr>
          <w:rStyle w:val="style81"/>
          <w:color w:val="auto"/>
          <w:lang w:val="en-US"/>
        </w:rPr>
        <w:t>,</w:t>
      </w:r>
      <w:r w:rsidR="00CC7394" w:rsidRPr="00DA52A0">
        <w:rPr>
          <w:rStyle w:val="style81"/>
          <w:color w:val="auto"/>
          <w:lang w:val="en-US"/>
        </w:rPr>
        <w:t xml:space="preserve"> and search engines are designed for content retrieval</w:t>
      </w:r>
      <w:r w:rsidR="00AD681E">
        <w:rPr>
          <w:rStyle w:val="style81"/>
          <w:color w:val="auto"/>
          <w:lang w:val="en-US"/>
        </w:rPr>
        <w:t>,</w:t>
      </w:r>
      <w:r w:rsidR="00CC7394" w:rsidRPr="00DA52A0">
        <w:rPr>
          <w:rStyle w:val="style81"/>
          <w:color w:val="auto"/>
          <w:lang w:val="en-US"/>
        </w:rPr>
        <w:t xml:space="preserve"> not link analysis</w:t>
      </w:r>
      <w:r w:rsidR="00AD681E">
        <w:rPr>
          <w:rStyle w:val="style81"/>
          <w:color w:val="auto"/>
          <w:lang w:val="en-US"/>
        </w:rPr>
        <w:t>;</w:t>
      </w:r>
      <w:r w:rsidR="00A526B3" w:rsidRPr="00DA52A0">
        <w:rPr>
          <w:rStyle w:val="style81"/>
          <w:color w:val="auto"/>
          <w:lang w:val="en-US"/>
        </w:rPr>
        <w:t xml:space="preserve"> plus</w:t>
      </w:r>
      <w:r w:rsidR="00AD681E">
        <w:rPr>
          <w:rStyle w:val="style81"/>
          <w:color w:val="auto"/>
          <w:lang w:val="en-US"/>
        </w:rPr>
        <w:t>,</w:t>
      </w:r>
      <w:r w:rsidR="00A526B3" w:rsidRPr="00DA52A0">
        <w:rPr>
          <w:rStyle w:val="style81"/>
          <w:color w:val="auto"/>
          <w:lang w:val="en-US"/>
        </w:rPr>
        <w:t xml:space="preserve"> they may create problems in drawing conclusions</w:t>
      </w:r>
      <w:r w:rsidR="000846BF" w:rsidRPr="00DA52A0">
        <w:rPr>
          <w:rStyle w:val="style81"/>
          <w:color w:val="auto"/>
          <w:lang w:val="en-US"/>
        </w:rPr>
        <w:t xml:space="preserve"> for the WIF</w:t>
      </w:r>
      <w:r w:rsidR="00A526B3" w:rsidRPr="00DA52A0">
        <w:rPr>
          <w:rStyle w:val="style81"/>
          <w:color w:val="auto"/>
          <w:lang w:val="en-US"/>
        </w:rPr>
        <w:t xml:space="preserve"> since the</w:t>
      </w:r>
      <w:r w:rsidR="00E0780F" w:rsidRPr="00DA52A0">
        <w:rPr>
          <w:rStyle w:val="style81"/>
          <w:color w:val="auto"/>
          <w:lang w:val="en-US"/>
        </w:rPr>
        <w:t>ir</w:t>
      </w:r>
      <w:r w:rsidR="00A526B3" w:rsidRPr="00DA52A0">
        <w:rPr>
          <w:rStyle w:val="style81"/>
          <w:color w:val="auto"/>
          <w:lang w:val="en-US"/>
        </w:rPr>
        <w:t xml:space="preserve"> coverage</w:t>
      </w:r>
      <w:r w:rsidR="000846BF" w:rsidRPr="00DA52A0">
        <w:rPr>
          <w:rStyle w:val="style81"/>
          <w:color w:val="auto"/>
          <w:lang w:val="en-US"/>
        </w:rPr>
        <w:t xml:space="preserve"> of the </w:t>
      </w:r>
      <w:r w:rsidR="00AD681E">
        <w:rPr>
          <w:rStyle w:val="style81"/>
          <w:color w:val="auto"/>
          <w:lang w:val="en-US"/>
        </w:rPr>
        <w:t>W</w:t>
      </w:r>
      <w:r w:rsidR="000846BF" w:rsidRPr="00DA52A0">
        <w:rPr>
          <w:rStyle w:val="style81"/>
          <w:color w:val="auto"/>
          <w:lang w:val="en-US"/>
        </w:rPr>
        <w:t>eb</w:t>
      </w:r>
      <w:r w:rsidR="00A526B3" w:rsidRPr="00DA52A0">
        <w:rPr>
          <w:rStyle w:val="style81"/>
          <w:color w:val="auto"/>
          <w:lang w:val="en-US"/>
        </w:rPr>
        <w:t xml:space="preserve"> is incomplete. </w:t>
      </w:r>
      <w:r w:rsidR="007A0468" w:rsidRPr="00DA52A0">
        <w:rPr>
          <w:rStyle w:val="style81"/>
          <w:color w:val="auto"/>
          <w:lang w:val="en-US"/>
        </w:rPr>
        <w:t>T</w:t>
      </w:r>
      <w:r w:rsidR="008A77FB" w:rsidRPr="00DA52A0">
        <w:rPr>
          <w:rStyle w:val="style81"/>
          <w:color w:val="auto"/>
          <w:lang w:val="en-US"/>
        </w:rPr>
        <w:t xml:space="preserve">he lack of </w:t>
      </w:r>
      <w:r w:rsidR="004A36C1" w:rsidRPr="00DA52A0">
        <w:rPr>
          <w:rStyle w:val="style81"/>
          <w:color w:val="auto"/>
          <w:lang w:val="en-US"/>
        </w:rPr>
        <w:t>know</w:t>
      </w:r>
      <w:r w:rsidR="00BA5D65" w:rsidRPr="00DA52A0">
        <w:rPr>
          <w:rStyle w:val="style81"/>
          <w:color w:val="auto"/>
          <w:lang w:val="en-US"/>
        </w:rPr>
        <w:t>ing</w:t>
      </w:r>
      <w:r w:rsidR="008A77FB" w:rsidRPr="00DA52A0">
        <w:rPr>
          <w:rStyle w:val="style81"/>
          <w:color w:val="auto"/>
          <w:lang w:val="en-US"/>
        </w:rPr>
        <w:t xml:space="preserve"> why </w:t>
      </w:r>
      <w:r w:rsidR="00AD681E">
        <w:rPr>
          <w:rStyle w:val="style81"/>
          <w:color w:val="auto"/>
          <w:lang w:val="en-US"/>
        </w:rPr>
        <w:t>W</w:t>
      </w:r>
      <w:r w:rsidR="008A77FB" w:rsidRPr="00DA52A0">
        <w:rPr>
          <w:rStyle w:val="style81"/>
          <w:color w:val="auto"/>
          <w:lang w:val="en-US"/>
        </w:rPr>
        <w:t xml:space="preserve">eb links are created is a major obstacle in </w:t>
      </w:r>
      <w:r w:rsidR="00C71EAC" w:rsidRPr="00DA52A0">
        <w:rPr>
          <w:rStyle w:val="style81"/>
          <w:color w:val="auto"/>
          <w:lang w:val="en-US"/>
        </w:rPr>
        <w:t xml:space="preserve">the </w:t>
      </w:r>
      <w:r w:rsidR="00816F94" w:rsidRPr="00DA52A0">
        <w:rPr>
          <w:rStyle w:val="style81"/>
          <w:color w:val="auto"/>
          <w:lang w:val="en-US"/>
        </w:rPr>
        <w:t>w</w:t>
      </w:r>
      <w:r w:rsidR="008A77FB" w:rsidRPr="00DA52A0">
        <w:rPr>
          <w:rStyle w:val="style81"/>
          <w:color w:val="auto"/>
          <w:lang w:val="en-US"/>
        </w:rPr>
        <w:t>ebometrics</w:t>
      </w:r>
      <w:r w:rsidR="000E3DA7" w:rsidRPr="00DA52A0">
        <w:rPr>
          <w:rStyle w:val="style81"/>
          <w:color w:val="auto"/>
          <w:lang w:val="en-US"/>
        </w:rPr>
        <w:t xml:space="preserve"> </w:t>
      </w:r>
      <w:r w:rsidR="003F369A" w:rsidRPr="00DA52A0">
        <w:rPr>
          <w:rStyle w:val="style81"/>
          <w:color w:val="auto"/>
          <w:lang w:val="en-US"/>
        </w:rPr>
        <w:t>method;</w:t>
      </w:r>
      <w:r w:rsidR="00720369" w:rsidRPr="00DA52A0">
        <w:rPr>
          <w:rFonts w:ascii="TimesNewRoman" w:hAnsi="TimesNewRoman" w:cs="TimesNewRoman"/>
          <w:color w:val="auto"/>
          <w:lang w:val="en-US"/>
        </w:rPr>
        <w:t xml:space="preserve"> t</w:t>
      </w:r>
      <w:r w:rsidR="0012732D" w:rsidRPr="00DA52A0">
        <w:rPr>
          <w:rFonts w:ascii="TimesNewRoman" w:hAnsi="TimesNewRoman" w:cs="TimesNewRoman"/>
          <w:color w:val="auto"/>
          <w:lang w:val="en-US"/>
        </w:rPr>
        <w:t>h</w:t>
      </w:r>
      <w:r w:rsidR="009000A6" w:rsidRPr="00DA52A0">
        <w:rPr>
          <w:rFonts w:ascii="TimesNewRoman" w:hAnsi="TimesNewRoman" w:cs="TimesNewRoman"/>
          <w:color w:val="auto"/>
          <w:lang w:val="en-US"/>
        </w:rPr>
        <w:t>us th</w:t>
      </w:r>
      <w:r w:rsidR="0012732D" w:rsidRPr="00DA52A0">
        <w:rPr>
          <w:rFonts w:ascii="TimesNewRoman" w:hAnsi="TimesNewRoman" w:cs="TimesNewRoman"/>
          <w:color w:val="auto"/>
          <w:lang w:val="en-US"/>
        </w:rPr>
        <w:t xml:space="preserve">e motivations behind creating links </w:t>
      </w:r>
      <w:r w:rsidR="009000A6" w:rsidRPr="00DA52A0">
        <w:rPr>
          <w:rFonts w:ascii="TimesNewRoman" w:hAnsi="TimesNewRoman" w:cs="TimesNewRoman"/>
          <w:color w:val="auto"/>
          <w:lang w:val="en-US"/>
        </w:rPr>
        <w:t>raise questions of uncertainty (</w:t>
      </w:r>
      <w:proofErr w:type="spellStart"/>
      <w:r w:rsidR="009000A6" w:rsidRPr="00DA52A0">
        <w:rPr>
          <w:rFonts w:ascii="TimesNewRoman" w:hAnsi="TimesNewRoman" w:cs="TimesNewRoman"/>
          <w:color w:val="auto"/>
          <w:lang w:val="en-US"/>
        </w:rPr>
        <w:t>Noruz</w:t>
      </w:r>
      <w:r w:rsidR="006C4FAA" w:rsidRPr="00DA52A0">
        <w:rPr>
          <w:rFonts w:ascii="TimesNewRoman" w:hAnsi="TimesNewRoman" w:cs="TimesNewRoman"/>
          <w:color w:val="auto"/>
          <w:lang w:val="en-US"/>
        </w:rPr>
        <w:t>i</w:t>
      </w:r>
      <w:proofErr w:type="spellEnd"/>
      <w:r w:rsidR="009000A6" w:rsidRPr="00DA52A0">
        <w:rPr>
          <w:rFonts w:ascii="TimesNewRoman" w:hAnsi="TimesNewRoman" w:cs="TimesNewRoman"/>
          <w:color w:val="auto"/>
          <w:lang w:val="en-US"/>
        </w:rPr>
        <w:t>,</w:t>
      </w:r>
      <w:r w:rsidR="00C068FB" w:rsidRPr="00DA52A0">
        <w:rPr>
          <w:rFonts w:ascii="TimesNewRoman" w:hAnsi="TimesNewRoman" w:cs="TimesNewRoman"/>
          <w:color w:val="auto"/>
          <w:lang w:val="en-US"/>
        </w:rPr>
        <w:t xml:space="preserve"> </w:t>
      </w:r>
      <w:r w:rsidR="009000A6" w:rsidRPr="00DA52A0">
        <w:rPr>
          <w:rFonts w:ascii="TimesNewRoman" w:hAnsi="TimesNewRoman" w:cs="TimesNewRoman"/>
          <w:color w:val="auto"/>
          <w:lang w:val="en-US"/>
        </w:rPr>
        <w:t xml:space="preserve">2006). </w:t>
      </w:r>
      <w:r w:rsidR="0067203F" w:rsidRPr="00DA52A0">
        <w:rPr>
          <w:color w:val="auto"/>
          <w:lang w:val="en-US"/>
        </w:rPr>
        <w:t>A</w:t>
      </w:r>
      <w:r w:rsidR="001728BC" w:rsidRPr="00DA52A0">
        <w:rPr>
          <w:color w:val="auto"/>
          <w:lang w:val="en-US"/>
        </w:rPr>
        <w:t xml:space="preserve">lso, </w:t>
      </w:r>
      <w:r w:rsidR="00AF4AC5" w:rsidRPr="00DA52A0">
        <w:rPr>
          <w:color w:val="auto"/>
          <w:lang w:val="en-US"/>
        </w:rPr>
        <w:t>some</w:t>
      </w:r>
      <w:r w:rsidR="00355BF4" w:rsidRPr="00DA52A0">
        <w:rPr>
          <w:color w:val="auto"/>
          <w:lang w:val="en-US"/>
        </w:rPr>
        <w:t xml:space="preserve"> </w:t>
      </w:r>
      <w:r w:rsidR="00816F94" w:rsidRPr="00DA52A0">
        <w:rPr>
          <w:color w:val="auto"/>
          <w:lang w:val="en-US"/>
        </w:rPr>
        <w:t>w</w:t>
      </w:r>
      <w:r w:rsidR="00355BF4" w:rsidRPr="00DA52A0">
        <w:rPr>
          <w:color w:val="auto"/>
          <w:lang w:val="en-US"/>
        </w:rPr>
        <w:t>ebometrics’ studies found unexpected results and attributed th</w:t>
      </w:r>
      <w:r w:rsidR="00AD681E">
        <w:rPr>
          <w:color w:val="auto"/>
          <w:lang w:val="en-US"/>
        </w:rPr>
        <w:t>em</w:t>
      </w:r>
      <w:r w:rsidR="00355BF4" w:rsidRPr="00DA52A0">
        <w:rPr>
          <w:color w:val="auto"/>
          <w:lang w:val="en-US"/>
        </w:rPr>
        <w:t xml:space="preserve"> to the limitation</w:t>
      </w:r>
      <w:r w:rsidR="00D0108C" w:rsidRPr="00DA52A0">
        <w:rPr>
          <w:color w:val="auto"/>
          <w:lang w:val="en-US"/>
        </w:rPr>
        <w:t>s</w:t>
      </w:r>
      <w:r w:rsidR="00355BF4" w:rsidRPr="00DA52A0">
        <w:rPr>
          <w:color w:val="auto"/>
          <w:lang w:val="en-US"/>
        </w:rPr>
        <w:t xml:space="preserve"> of the WIF method.</w:t>
      </w:r>
      <w:r w:rsidR="00355BF4" w:rsidRPr="00DA52A0">
        <w:rPr>
          <w:rStyle w:val="style81"/>
          <w:color w:val="auto"/>
          <w:lang w:val="en-US"/>
        </w:rPr>
        <w:t xml:space="preserve"> </w:t>
      </w:r>
      <w:r w:rsidR="0067203F" w:rsidRPr="00DA52A0">
        <w:rPr>
          <w:rStyle w:val="style81"/>
          <w:color w:val="auto"/>
          <w:lang w:val="en-US"/>
        </w:rPr>
        <w:t>For example</w:t>
      </w:r>
      <w:r w:rsidR="00701756" w:rsidRPr="00DA52A0">
        <w:rPr>
          <w:rStyle w:val="style81"/>
          <w:color w:val="auto"/>
          <w:lang w:val="en-US"/>
        </w:rPr>
        <w:t>,</w:t>
      </w:r>
      <w:r w:rsidR="0067203F" w:rsidRPr="00DA52A0">
        <w:rPr>
          <w:rStyle w:val="style81"/>
          <w:color w:val="auto"/>
          <w:lang w:val="en-US"/>
        </w:rPr>
        <w:t xml:space="preserve"> </w:t>
      </w:r>
      <w:r w:rsidR="00DB727D" w:rsidRPr="00DA52A0">
        <w:rPr>
          <w:rStyle w:val="style81"/>
          <w:color w:val="auto"/>
          <w:lang w:val="en-US"/>
        </w:rPr>
        <w:t xml:space="preserve">a </w:t>
      </w:r>
      <w:r w:rsidR="00355BF4" w:rsidRPr="00DA52A0">
        <w:rPr>
          <w:rStyle w:val="style81"/>
          <w:color w:val="auto"/>
          <w:lang w:val="en-US"/>
        </w:rPr>
        <w:t xml:space="preserve">university with </w:t>
      </w:r>
      <w:r w:rsidR="00D14F59" w:rsidRPr="00DA52A0">
        <w:rPr>
          <w:rStyle w:val="style81"/>
          <w:color w:val="auto"/>
          <w:lang w:val="en-US"/>
        </w:rPr>
        <w:t xml:space="preserve">993 links and </w:t>
      </w:r>
      <w:r w:rsidR="00355BF4" w:rsidRPr="00DA52A0">
        <w:rPr>
          <w:rStyle w:val="style81"/>
          <w:color w:val="auto"/>
          <w:lang w:val="en-US"/>
        </w:rPr>
        <w:t xml:space="preserve">99 </w:t>
      </w:r>
      <w:r w:rsidR="008449DB">
        <w:rPr>
          <w:rStyle w:val="style81"/>
          <w:color w:val="auto"/>
          <w:lang w:val="en-US"/>
        </w:rPr>
        <w:t>W</w:t>
      </w:r>
      <w:r w:rsidR="00355BF4" w:rsidRPr="00DA52A0">
        <w:rPr>
          <w:rStyle w:val="style81"/>
          <w:color w:val="auto"/>
          <w:lang w:val="en-US"/>
        </w:rPr>
        <w:t>eb pages</w:t>
      </w:r>
      <w:r w:rsidR="00DB727D" w:rsidRPr="00DA52A0">
        <w:rPr>
          <w:rStyle w:val="style81"/>
          <w:color w:val="auto"/>
          <w:lang w:val="en-US"/>
        </w:rPr>
        <w:t>,</w:t>
      </w:r>
      <w:r w:rsidR="00954CEF" w:rsidRPr="00DA52A0">
        <w:rPr>
          <w:rStyle w:val="style81"/>
          <w:color w:val="auto"/>
          <w:lang w:val="en-US"/>
        </w:rPr>
        <w:t xml:space="preserve"> </w:t>
      </w:r>
      <w:r w:rsidR="000B142C" w:rsidRPr="00DA52A0">
        <w:rPr>
          <w:rStyle w:val="style81"/>
          <w:color w:val="auto"/>
          <w:lang w:val="en-US"/>
        </w:rPr>
        <w:t>by division</w:t>
      </w:r>
      <w:r w:rsidR="00DB727D" w:rsidRPr="00DA52A0">
        <w:rPr>
          <w:rStyle w:val="style81"/>
          <w:color w:val="auto"/>
          <w:lang w:val="en-US"/>
        </w:rPr>
        <w:t>,</w:t>
      </w:r>
      <w:r w:rsidR="000B142C" w:rsidRPr="00DA52A0">
        <w:rPr>
          <w:rStyle w:val="style81"/>
          <w:color w:val="auto"/>
          <w:lang w:val="en-US"/>
        </w:rPr>
        <w:t xml:space="preserve"> </w:t>
      </w:r>
      <w:r w:rsidR="00355BF4" w:rsidRPr="00DA52A0">
        <w:rPr>
          <w:rStyle w:val="style81"/>
          <w:color w:val="auto"/>
          <w:lang w:val="en-US"/>
        </w:rPr>
        <w:t>gets an impact factor of 10</w:t>
      </w:r>
      <w:r w:rsidR="00AD681E">
        <w:rPr>
          <w:rStyle w:val="style81"/>
          <w:color w:val="auto"/>
          <w:lang w:val="en-US"/>
        </w:rPr>
        <w:t>,</w:t>
      </w:r>
      <w:r w:rsidR="00355BF4" w:rsidRPr="00DA52A0">
        <w:rPr>
          <w:rStyle w:val="style81"/>
          <w:color w:val="auto"/>
          <w:lang w:val="en-US"/>
        </w:rPr>
        <w:t xml:space="preserve"> whereas another </w:t>
      </w:r>
      <w:r w:rsidR="003303B2" w:rsidRPr="00DA52A0">
        <w:rPr>
          <w:rStyle w:val="style81"/>
          <w:color w:val="auto"/>
          <w:lang w:val="en-US"/>
        </w:rPr>
        <w:t>one</w:t>
      </w:r>
      <w:r w:rsidR="00355BF4" w:rsidRPr="00DA52A0">
        <w:rPr>
          <w:rStyle w:val="style81"/>
          <w:color w:val="auto"/>
          <w:lang w:val="en-US"/>
        </w:rPr>
        <w:t xml:space="preserve"> with </w:t>
      </w:r>
      <w:r w:rsidR="00AD78E7" w:rsidRPr="00DA52A0">
        <w:rPr>
          <w:rStyle w:val="style81"/>
          <w:color w:val="auto"/>
          <w:lang w:val="en-US"/>
        </w:rPr>
        <w:t>12</w:t>
      </w:r>
      <w:r w:rsidR="00AD681E">
        <w:rPr>
          <w:rStyle w:val="style81"/>
          <w:color w:val="auto"/>
          <w:lang w:val="en-US"/>
        </w:rPr>
        <w:t>,</w:t>
      </w:r>
      <w:r w:rsidR="00AD78E7" w:rsidRPr="00DA52A0">
        <w:rPr>
          <w:rStyle w:val="style81"/>
          <w:color w:val="auto"/>
          <w:lang w:val="en-US"/>
        </w:rPr>
        <w:t xml:space="preserve">700 links and </w:t>
      </w:r>
      <w:r w:rsidR="00355BF4" w:rsidRPr="00DA52A0">
        <w:rPr>
          <w:rStyle w:val="style81"/>
          <w:color w:val="auto"/>
          <w:lang w:val="en-US"/>
        </w:rPr>
        <w:t>87</w:t>
      </w:r>
      <w:r w:rsidR="00AD681E">
        <w:rPr>
          <w:rStyle w:val="style81"/>
          <w:color w:val="auto"/>
          <w:lang w:val="en-US"/>
        </w:rPr>
        <w:t>,</w:t>
      </w:r>
      <w:r w:rsidR="00355BF4" w:rsidRPr="00DA52A0">
        <w:rPr>
          <w:rStyle w:val="style81"/>
          <w:color w:val="auto"/>
          <w:lang w:val="en-US"/>
        </w:rPr>
        <w:t xml:space="preserve">700 </w:t>
      </w:r>
      <w:r w:rsidR="00AD681E">
        <w:rPr>
          <w:rStyle w:val="style81"/>
          <w:color w:val="auto"/>
          <w:lang w:val="en-US"/>
        </w:rPr>
        <w:t>W</w:t>
      </w:r>
      <w:r w:rsidR="00355BF4" w:rsidRPr="00DA52A0">
        <w:rPr>
          <w:rStyle w:val="style81"/>
          <w:color w:val="auto"/>
          <w:lang w:val="en-US"/>
        </w:rPr>
        <w:t>eb pages obtains an impact factor below zero</w:t>
      </w:r>
      <w:r w:rsidR="00701756" w:rsidRPr="00DA52A0">
        <w:rPr>
          <w:rStyle w:val="style81"/>
          <w:color w:val="auto"/>
          <w:lang w:val="en-US"/>
        </w:rPr>
        <w:t xml:space="preserve"> </w:t>
      </w:r>
      <w:r w:rsidR="00701756" w:rsidRPr="00DA52A0">
        <w:rPr>
          <w:rFonts w:ascii="TimesNewRoman" w:hAnsi="TimesNewRoman" w:cs="TimesNewRoman"/>
          <w:color w:val="auto"/>
          <w:lang w:val="en-US"/>
        </w:rPr>
        <w:t>(</w:t>
      </w:r>
      <w:proofErr w:type="spellStart"/>
      <w:r w:rsidR="00F57173" w:rsidRPr="00DA52A0">
        <w:rPr>
          <w:color w:val="auto"/>
          <w:lang w:val="en-US"/>
        </w:rPr>
        <w:t>Shekofteh</w:t>
      </w:r>
      <w:proofErr w:type="spellEnd"/>
      <w:r w:rsidR="00F57173" w:rsidRPr="00DA52A0">
        <w:rPr>
          <w:color w:val="auto"/>
          <w:lang w:val="en-US"/>
        </w:rPr>
        <w:t xml:space="preserve"> et al., 2010</w:t>
      </w:r>
      <w:r w:rsidR="00701756" w:rsidRPr="00DA52A0">
        <w:rPr>
          <w:rFonts w:ascii="TimesNewRoman" w:hAnsi="TimesNewRoman" w:cs="TimesNewRoman"/>
          <w:color w:val="auto"/>
          <w:lang w:val="en-US"/>
        </w:rPr>
        <w:t>)</w:t>
      </w:r>
      <w:r w:rsidR="00355BF4" w:rsidRPr="00DA52A0">
        <w:rPr>
          <w:rStyle w:val="style81"/>
          <w:color w:val="auto"/>
          <w:lang w:val="en-US"/>
        </w:rPr>
        <w:t xml:space="preserve">. </w:t>
      </w:r>
    </w:p>
    <w:p w:rsidR="00DD125E" w:rsidRPr="00DA52A0" w:rsidRDefault="00DD125E" w:rsidP="00DD125E">
      <w:pPr>
        <w:autoSpaceDE w:val="0"/>
        <w:autoSpaceDN w:val="0"/>
        <w:adjustRightInd w:val="0"/>
        <w:spacing w:line="240" w:lineRule="auto"/>
        <w:ind w:firstLine="720"/>
        <w:rPr>
          <w:color w:val="auto"/>
          <w:lang w:val="en-US"/>
        </w:rPr>
      </w:pPr>
    </w:p>
    <w:p w:rsidR="006814D4" w:rsidRDefault="003628EA" w:rsidP="00A77228">
      <w:pPr>
        <w:autoSpaceDE w:val="0"/>
        <w:autoSpaceDN w:val="0"/>
        <w:adjustRightInd w:val="0"/>
        <w:spacing w:line="240" w:lineRule="auto"/>
        <w:ind w:firstLine="720"/>
        <w:rPr>
          <w:color w:val="auto"/>
          <w:lang w:val="en-US"/>
        </w:rPr>
      </w:pPr>
      <w:r w:rsidRPr="00DA52A0">
        <w:rPr>
          <w:rStyle w:val="style81"/>
          <w:color w:val="auto"/>
          <w:lang w:val="en-US"/>
        </w:rPr>
        <w:t xml:space="preserve">Based on </w:t>
      </w:r>
      <w:r w:rsidR="00816F94" w:rsidRPr="00DA52A0">
        <w:rPr>
          <w:rStyle w:val="style81"/>
          <w:color w:val="auto"/>
          <w:lang w:val="en-US"/>
        </w:rPr>
        <w:t>w</w:t>
      </w:r>
      <w:r w:rsidRPr="00DA52A0">
        <w:rPr>
          <w:rStyle w:val="style81"/>
          <w:color w:val="auto"/>
          <w:lang w:val="en-US"/>
        </w:rPr>
        <w:t>ebometrics evaluation, u</w:t>
      </w:r>
      <w:r w:rsidR="00413DB6" w:rsidRPr="00DA52A0">
        <w:rPr>
          <w:rStyle w:val="style81"/>
          <w:color w:val="auto"/>
          <w:lang w:val="en-US"/>
        </w:rPr>
        <w:t>niversity ranking</w:t>
      </w:r>
      <w:r w:rsidR="00C67099" w:rsidRPr="00DA52A0">
        <w:rPr>
          <w:rStyle w:val="style81"/>
          <w:color w:val="auto"/>
          <w:lang w:val="en-US"/>
        </w:rPr>
        <w:t>s</w:t>
      </w:r>
      <w:r w:rsidRPr="00DA52A0">
        <w:rPr>
          <w:rStyle w:val="style81"/>
          <w:color w:val="auto"/>
          <w:lang w:val="en-US"/>
        </w:rPr>
        <w:t xml:space="preserve"> </w:t>
      </w:r>
      <w:r w:rsidR="00413DB6" w:rsidRPr="00DA52A0">
        <w:rPr>
          <w:rStyle w:val="style81"/>
          <w:color w:val="auto"/>
          <w:lang w:val="en-US"/>
        </w:rPr>
        <w:t>have raised a large dispute</w:t>
      </w:r>
      <w:r w:rsidR="00AD681E">
        <w:rPr>
          <w:rStyle w:val="style81"/>
          <w:color w:val="auto"/>
          <w:lang w:val="en-US"/>
        </w:rPr>
        <w:t>,</w:t>
      </w:r>
      <w:r w:rsidR="008A0718" w:rsidRPr="00DA52A0">
        <w:rPr>
          <w:rStyle w:val="style81"/>
          <w:color w:val="auto"/>
          <w:lang w:val="en-US"/>
        </w:rPr>
        <w:t xml:space="preserve"> and s</w:t>
      </w:r>
      <w:r w:rsidR="00BD7939" w:rsidRPr="00DA52A0">
        <w:rPr>
          <w:rStyle w:val="style81"/>
          <w:color w:val="auto"/>
          <w:lang w:val="en-US"/>
        </w:rPr>
        <w:t>everal studies</w:t>
      </w:r>
      <w:r w:rsidR="000E4093" w:rsidRPr="00DA52A0">
        <w:rPr>
          <w:rStyle w:val="style81"/>
          <w:color w:val="auto"/>
          <w:lang w:val="en-US"/>
        </w:rPr>
        <w:t xml:space="preserve"> criticize the</w:t>
      </w:r>
      <w:r w:rsidR="008A0718" w:rsidRPr="00DA52A0">
        <w:rPr>
          <w:rStyle w:val="style81"/>
          <w:color w:val="auto"/>
          <w:lang w:val="en-US"/>
        </w:rPr>
        <w:t>m</w:t>
      </w:r>
      <w:r w:rsidR="00833835" w:rsidRPr="00DA52A0">
        <w:rPr>
          <w:rStyle w:val="style81"/>
          <w:color w:val="auto"/>
          <w:lang w:val="en-US"/>
        </w:rPr>
        <w:t xml:space="preserve"> </w:t>
      </w:r>
      <w:r w:rsidR="00026583" w:rsidRPr="00DA52A0">
        <w:rPr>
          <w:rStyle w:val="style81"/>
          <w:color w:val="auto"/>
          <w:lang w:val="en-US"/>
        </w:rPr>
        <w:t>a</w:t>
      </w:r>
      <w:r w:rsidR="00833835" w:rsidRPr="00DA52A0">
        <w:rPr>
          <w:rStyle w:val="style81"/>
          <w:color w:val="auto"/>
          <w:lang w:val="en-US"/>
        </w:rPr>
        <w:t>s merely a list of criteria that mirrors the superficial characteristics of universities</w:t>
      </w:r>
      <w:r w:rsidR="00026583" w:rsidRPr="00DA52A0">
        <w:rPr>
          <w:rStyle w:val="style81"/>
          <w:color w:val="auto"/>
          <w:lang w:val="en-US"/>
        </w:rPr>
        <w:t>.</w:t>
      </w:r>
      <w:r w:rsidR="00701756" w:rsidRPr="00DA52A0">
        <w:rPr>
          <w:rStyle w:val="style81"/>
          <w:color w:val="auto"/>
          <w:lang w:val="en-US"/>
        </w:rPr>
        <w:t xml:space="preserve"> </w:t>
      </w:r>
      <w:proofErr w:type="spellStart"/>
      <w:r w:rsidR="00FC33F6" w:rsidRPr="00DA52A0">
        <w:rPr>
          <w:rStyle w:val="style81"/>
          <w:color w:val="auto"/>
          <w:lang w:val="en-US"/>
        </w:rPr>
        <w:t>Noruzi</w:t>
      </w:r>
      <w:proofErr w:type="spellEnd"/>
      <w:r w:rsidR="00FC33F6" w:rsidRPr="00DA52A0">
        <w:rPr>
          <w:rFonts w:ascii="NimbusRomNo9L-Regu" w:hAnsi="NimbusRomNo9L-Regu" w:cs="NimbusRomNo9L-Regu"/>
          <w:color w:val="auto"/>
          <w:sz w:val="21"/>
          <w:szCs w:val="21"/>
          <w:lang w:val="en-US"/>
        </w:rPr>
        <w:t xml:space="preserve"> </w:t>
      </w:r>
      <w:r w:rsidR="00FC33F6" w:rsidRPr="00DA52A0">
        <w:rPr>
          <w:rFonts w:ascii="TimesNewRoman" w:hAnsi="TimesNewRoman" w:cs="TimesNewRoman"/>
          <w:color w:val="auto"/>
          <w:lang w:val="en-US"/>
        </w:rPr>
        <w:t>(2006)</w:t>
      </w:r>
      <w:r w:rsidR="00FC33F6" w:rsidRPr="00DA52A0">
        <w:rPr>
          <w:rFonts w:ascii="NimbusRomNo9L-Regu" w:hAnsi="NimbusRomNo9L-Regu" w:cs="NimbusRomNo9L-Regu"/>
          <w:color w:val="auto"/>
          <w:sz w:val="21"/>
          <w:szCs w:val="21"/>
          <w:lang w:val="en-US"/>
        </w:rPr>
        <w:t xml:space="preserve"> </w:t>
      </w:r>
      <w:r w:rsidR="00FC33F6" w:rsidRPr="00DA52A0">
        <w:rPr>
          <w:rStyle w:val="style81"/>
          <w:color w:val="auto"/>
          <w:lang w:val="en-US"/>
        </w:rPr>
        <w:t xml:space="preserve">argued that </w:t>
      </w:r>
      <w:r w:rsidR="00C76528" w:rsidRPr="00DA52A0">
        <w:rPr>
          <w:rStyle w:val="style81"/>
          <w:color w:val="auto"/>
          <w:lang w:val="en-US"/>
        </w:rPr>
        <w:t>w</w:t>
      </w:r>
      <w:r w:rsidR="00FC33F6" w:rsidRPr="00DA52A0">
        <w:rPr>
          <w:rStyle w:val="style81"/>
          <w:color w:val="auto"/>
          <w:lang w:val="en-US"/>
        </w:rPr>
        <w:t xml:space="preserve">orld </w:t>
      </w:r>
      <w:r w:rsidR="00DE69C0" w:rsidRPr="00DA52A0">
        <w:rPr>
          <w:rStyle w:val="style81"/>
          <w:color w:val="auto"/>
          <w:lang w:val="en-US"/>
        </w:rPr>
        <w:t>uni</w:t>
      </w:r>
      <w:r w:rsidR="00FC33F6" w:rsidRPr="00DA52A0">
        <w:rPr>
          <w:rStyle w:val="style81"/>
          <w:color w:val="auto"/>
          <w:lang w:val="en-US"/>
        </w:rPr>
        <w:t xml:space="preserve">versity </w:t>
      </w:r>
      <w:r w:rsidR="00814842" w:rsidRPr="00DA52A0">
        <w:rPr>
          <w:rStyle w:val="style81"/>
          <w:color w:val="auto"/>
          <w:lang w:val="en-US"/>
        </w:rPr>
        <w:t>w</w:t>
      </w:r>
      <w:r w:rsidR="00C76528" w:rsidRPr="00DA52A0">
        <w:rPr>
          <w:rStyle w:val="style81"/>
          <w:color w:val="auto"/>
          <w:lang w:val="en-US"/>
        </w:rPr>
        <w:t>eb</w:t>
      </w:r>
      <w:r w:rsidR="00FC33F6" w:rsidRPr="00DA52A0">
        <w:rPr>
          <w:rStyle w:val="style81"/>
          <w:color w:val="auto"/>
          <w:lang w:val="en-US"/>
        </w:rPr>
        <w:t xml:space="preserve">site </w:t>
      </w:r>
      <w:r w:rsidR="00C76528" w:rsidRPr="00DA52A0">
        <w:rPr>
          <w:rStyle w:val="style81"/>
          <w:color w:val="auto"/>
          <w:lang w:val="en-US"/>
        </w:rPr>
        <w:t>r</w:t>
      </w:r>
      <w:r w:rsidR="00FC33F6" w:rsidRPr="00DA52A0">
        <w:rPr>
          <w:rStyle w:val="style81"/>
          <w:color w:val="auto"/>
          <w:lang w:val="en-US"/>
        </w:rPr>
        <w:t xml:space="preserve">anking is </w:t>
      </w:r>
      <w:r w:rsidR="008A0718" w:rsidRPr="00DA52A0">
        <w:rPr>
          <w:rStyle w:val="style81"/>
          <w:color w:val="auto"/>
          <w:lang w:val="en-US"/>
        </w:rPr>
        <w:t xml:space="preserve">dangerous and </w:t>
      </w:r>
      <w:r w:rsidR="00FC33F6" w:rsidRPr="00DA52A0">
        <w:rPr>
          <w:rStyle w:val="style81"/>
          <w:color w:val="auto"/>
          <w:lang w:val="en-US"/>
        </w:rPr>
        <w:t>not</w:t>
      </w:r>
      <w:r w:rsidR="00BE6BBD" w:rsidRPr="00DA52A0">
        <w:rPr>
          <w:rStyle w:val="style81"/>
          <w:color w:val="auto"/>
          <w:lang w:val="en-US"/>
        </w:rPr>
        <w:t xml:space="preserve"> </w:t>
      </w:r>
      <w:r w:rsidR="00DA118B" w:rsidRPr="00DA52A0">
        <w:rPr>
          <w:rStyle w:val="style81"/>
          <w:color w:val="auto"/>
          <w:lang w:val="en-US"/>
        </w:rPr>
        <w:t>meaningful</w:t>
      </w:r>
      <w:r w:rsidR="00F068E3" w:rsidRPr="00DA52A0">
        <w:rPr>
          <w:rStyle w:val="style81"/>
          <w:color w:val="auto"/>
          <w:lang w:val="en-US"/>
        </w:rPr>
        <w:t xml:space="preserve"> </w:t>
      </w:r>
      <w:r w:rsidR="00FC33F6" w:rsidRPr="00DA52A0">
        <w:rPr>
          <w:rStyle w:val="style81"/>
          <w:color w:val="auto"/>
          <w:lang w:val="en-US"/>
        </w:rPr>
        <w:t>because a high link rate may not always be associated with high quality.</w:t>
      </w:r>
      <w:r w:rsidR="00457DF0" w:rsidRPr="00DA52A0">
        <w:rPr>
          <w:rStyle w:val="style81"/>
          <w:color w:val="auto"/>
          <w:lang w:val="en-US"/>
        </w:rPr>
        <w:t xml:space="preserve"> </w:t>
      </w:r>
      <w:r w:rsidR="00CC13FA" w:rsidRPr="00DA52A0">
        <w:rPr>
          <w:color w:val="auto"/>
          <w:lang w:val="en-US"/>
        </w:rPr>
        <w:t>It</w:t>
      </w:r>
      <w:r w:rsidR="00BA3EA9" w:rsidRPr="00DA52A0">
        <w:rPr>
          <w:rStyle w:val="style81"/>
          <w:color w:val="auto"/>
          <w:lang w:val="en-US"/>
        </w:rPr>
        <w:t xml:space="preserve"> is vulnerable to manipulation</w:t>
      </w:r>
      <w:r w:rsidR="00AD681E">
        <w:rPr>
          <w:rStyle w:val="style81"/>
          <w:color w:val="auto"/>
          <w:lang w:val="en-US"/>
        </w:rPr>
        <w:t>,</w:t>
      </w:r>
      <w:r w:rsidR="00BA3EA9" w:rsidRPr="00DA52A0">
        <w:rPr>
          <w:rStyle w:val="style81"/>
          <w:color w:val="auto"/>
          <w:lang w:val="en-US"/>
        </w:rPr>
        <w:t xml:space="preserve"> since </w:t>
      </w:r>
      <w:r w:rsidR="00BA3EA9" w:rsidRPr="00DA52A0">
        <w:rPr>
          <w:color w:val="auto"/>
          <w:lang w:val="en-US"/>
        </w:rPr>
        <w:t xml:space="preserve">the </w:t>
      </w:r>
      <w:r w:rsidR="000B6B39" w:rsidRPr="00DA52A0">
        <w:rPr>
          <w:color w:val="auto"/>
          <w:lang w:val="en-US"/>
        </w:rPr>
        <w:t xml:space="preserve">WIF can be </w:t>
      </w:r>
      <w:r w:rsidR="00552026" w:rsidRPr="00DA52A0">
        <w:rPr>
          <w:color w:val="auto"/>
          <w:lang w:val="en-US"/>
        </w:rPr>
        <w:t>influenced</w:t>
      </w:r>
      <w:r w:rsidR="000B6B39" w:rsidRPr="00DA52A0">
        <w:rPr>
          <w:color w:val="auto"/>
          <w:lang w:val="en-US"/>
        </w:rPr>
        <w:t xml:space="preserve"> by institution</w:t>
      </w:r>
      <w:r w:rsidR="00AD64AC" w:rsidRPr="00DA52A0">
        <w:rPr>
          <w:color w:val="auto"/>
          <w:lang w:val="en-US"/>
        </w:rPr>
        <w:t>s</w:t>
      </w:r>
      <w:r w:rsidR="000B6B39" w:rsidRPr="00DA52A0">
        <w:rPr>
          <w:color w:val="auto"/>
          <w:lang w:val="en-US"/>
        </w:rPr>
        <w:t xml:space="preserve"> </w:t>
      </w:r>
      <w:r w:rsidR="00AD681E">
        <w:rPr>
          <w:color w:val="auto"/>
          <w:lang w:val="en-US"/>
        </w:rPr>
        <w:t>that</w:t>
      </w:r>
      <w:r w:rsidR="000B6B39" w:rsidRPr="00DA52A0">
        <w:rPr>
          <w:color w:val="auto"/>
          <w:lang w:val="en-US"/>
        </w:rPr>
        <w:t xml:space="preserve"> know how </w:t>
      </w:r>
      <w:r w:rsidR="00DB11B5" w:rsidRPr="00DA52A0">
        <w:rPr>
          <w:color w:val="auto"/>
          <w:lang w:val="en-US"/>
        </w:rPr>
        <w:t>this</w:t>
      </w:r>
      <w:r w:rsidR="000B6B39" w:rsidRPr="00DA52A0">
        <w:rPr>
          <w:color w:val="auto"/>
          <w:lang w:val="en-US"/>
        </w:rPr>
        <w:t xml:space="preserve"> method works.</w:t>
      </w:r>
      <w:r w:rsidR="000B6B39" w:rsidRPr="00DA52A0">
        <w:rPr>
          <w:rStyle w:val="style81"/>
          <w:color w:val="auto"/>
          <w:lang w:val="en-US"/>
        </w:rPr>
        <w:t xml:space="preserve"> </w:t>
      </w:r>
      <w:proofErr w:type="spellStart"/>
      <w:r w:rsidR="00D36F91" w:rsidRPr="00DA52A0">
        <w:rPr>
          <w:rStyle w:val="style81"/>
          <w:color w:val="auto"/>
          <w:lang w:val="en-US"/>
        </w:rPr>
        <w:t>Shekofteh</w:t>
      </w:r>
      <w:proofErr w:type="spellEnd"/>
      <w:r w:rsidR="00D36F91" w:rsidRPr="00DA52A0">
        <w:rPr>
          <w:rStyle w:val="style81"/>
          <w:color w:val="auto"/>
          <w:lang w:val="en-US"/>
        </w:rPr>
        <w:t xml:space="preserve"> et al.</w:t>
      </w:r>
      <w:r w:rsidR="00D36F91" w:rsidRPr="00DA52A0">
        <w:rPr>
          <w:rFonts w:ascii="TimesNewRoman" w:hAnsi="TimesNewRoman" w:cs="TimesNewRoman"/>
          <w:color w:val="auto"/>
          <w:lang w:val="en-US"/>
        </w:rPr>
        <w:t xml:space="preserve"> (2010)</w:t>
      </w:r>
      <w:r w:rsidR="00D36F91" w:rsidRPr="00DA52A0">
        <w:rPr>
          <w:rStyle w:val="style81"/>
          <w:color w:val="auto"/>
          <w:lang w:val="en-US"/>
        </w:rPr>
        <w:t xml:space="preserve"> </w:t>
      </w:r>
      <w:r w:rsidR="00F5066A" w:rsidRPr="00DA52A0">
        <w:rPr>
          <w:rStyle w:val="style81"/>
          <w:color w:val="auto"/>
          <w:lang w:val="en-US"/>
        </w:rPr>
        <w:t>concluded that the WIF alone is not a good measure for ranking universities</w:t>
      </w:r>
      <w:r w:rsidR="00AD681E">
        <w:rPr>
          <w:rStyle w:val="style81"/>
          <w:color w:val="auto"/>
          <w:lang w:val="en-US"/>
        </w:rPr>
        <w:t>,</w:t>
      </w:r>
      <w:r w:rsidR="0093653F" w:rsidRPr="00DA52A0">
        <w:rPr>
          <w:rStyle w:val="style81"/>
          <w:color w:val="auto"/>
          <w:lang w:val="en-US"/>
        </w:rPr>
        <w:t xml:space="preserve"> and </w:t>
      </w:r>
      <w:proofErr w:type="spellStart"/>
      <w:r w:rsidR="0093653F" w:rsidRPr="00DA52A0">
        <w:rPr>
          <w:rStyle w:val="style81"/>
          <w:color w:val="auto"/>
          <w:lang w:val="en-US"/>
        </w:rPr>
        <w:t>Noruzi</w:t>
      </w:r>
      <w:proofErr w:type="spellEnd"/>
      <w:r w:rsidR="0093653F" w:rsidRPr="00DA52A0">
        <w:rPr>
          <w:rStyle w:val="style81"/>
          <w:color w:val="auto"/>
          <w:lang w:val="en-US"/>
        </w:rPr>
        <w:t xml:space="preserve"> </w:t>
      </w:r>
      <w:r w:rsidR="0093653F" w:rsidRPr="00DA52A0">
        <w:rPr>
          <w:rFonts w:ascii="TimesNewRoman" w:hAnsi="TimesNewRoman" w:cs="TimesNewRoman"/>
          <w:color w:val="auto"/>
          <w:lang w:val="en-US"/>
        </w:rPr>
        <w:t>(2006)</w:t>
      </w:r>
      <w:r w:rsidR="0093653F" w:rsidRPr="00DA52A0">
        <w:rPr>
          <w:rStyle w:val="style81"/>
          <w:color w:val="auto"/>
          <w:lang w:val="en-US"/>
        </w:rPr>
        <w:t xml:space="preserve"> stated that w</w:t>
      </w:r>
      <w:r w:rsidR="00E312AF" w:rsidRPr="00DA52A0">
        <w:rPr>
          <w:rStyle w:val="style81"/>
          <w:color w:val="auto"/>
          <w:lang w:val="en-US"/>
        </w:rPr>
        <w:t>ith about 10 years of criticism</w:t>
      </w:r>
      <w:r w:rsidR="00305076" w:rsidRPr="00DA52A0">
        <w:rPr>
          <w:rStyle w:val="style81"/>
          <w:color w:val="auto"/>
          <w:lang w:val="en-US"/>
        </w:rPr>
        <w:t xml:space="preserve">, it </w:t>
      </w:r>
      <w:r w:rsidR="00EA3561" w:rsidRPr="00DA52A0">
        <w:rPr>
          <w:rStyle w:val="style81"/>
          <w:color w:val="auto"/>
          <w:lang w:val="en-US"/>
        </w:rPr>
        <w:t>seems that</w:t>
      </w:r>
      <w:r w:rsidR="00305076" w:rsidRPr="00DA52A0">
        <w:rPr>
          <w:rStyle w:val="style81"/>
          <w:color w:val="auto"/>
          <w:lang w:val="en-US"/>
        </w:rPr>
        <w:t xml:space="preserve"> there is</w:t>
      </w:r>
      <w:r w:rsidR="00FC4D6D" w:rsidRPr="00DA52A0">
        <w:rPr>
          <w:rStyle w:val="style81"/>
          <w:color w:val="auto"/>
          <w:lang w:val="en-US"/>
        </w:rPr>
        <w:t xml:space="preserve"> </w:t>
      </w:r>
      <w:r w:rsidR="00E312AF" w:rsidRPr="00DA52A0">
        <w:rPr>
          <w:rStyle w:val="style81"/>
          <w:color w:val="auto"/>
          <w:lang w:val="en-US"/>
        </w:rPr>
        <w:t>no obvious alternative yet</w:t>
      </w:r>
      <w:r w:rsidR="00305076" w:rsidRPr="00DA52A0">
        <w:rPr>
          <w:rStyle w:val="style81"/>
          <w:color w:val="auto"/>
          <w:lang w:val="en-US"/>
        </w:rPr>
        <w:t>.</w:t>
      </w:r>
      <w:r w:rsidR="00FC78EC" w:rsidRPr="00DA52A0">
        <w:rPr>
          <w:rFonts w:ascii="TimesNewRoman" w:hAnsi="TimesNewRoman" w:cs="TimesNewRoman"/>
          <w:color w:val="auto"/>
          <w:lang w:val="en-US"/>
        </w:rPr>
        <w:t xml:space="preserve"> </w:t>
      </w:r>
      <w:r w:rsidR="004C2592" w:rsidRPr="00DA52A0">
        <w:rPr>
          <w:rFonts w:ascii="TimesNewRoman" w:hAnsi="TimesNewRoman" w:cs="TimesNewRoman"/>
          <w:color w:val="auto"/>
          <w:lang w:val="en-US"/>
        </w:rPr>
        <w:t xml:space="preserve">Webometrics </w:t>
      </w:r>
      <w:r w:rsidR="004C2592" w:rsidRPr="00DA52A0">
        <w:rPr>
          <w:rStyle w:val="style81"/>
          <w:color w:val="auto"/>
          <w:lang w:val="en-US"/>
        </w:rPr>
        <w:t xml:space="preserve">is </w:t>
      </w:r>
      <w:r w:rsidR="000C3F3C" w:rsidRPr="00DA52A0">
        <w:rPr>
          <w:rStyle w:val="style81"/>
          <w:color w:val="auto"/>
          <w:lang w:val="en-US"/>
        </w:rPr>
        <w:t>relatively</w:t>
      </w:r>
      <w:r w:rsidR="004C2592" w:rsidRPr="00DA52A0">
        <w:rPr>
          <w:rStyle w:val="style81"/>
          <w:color w:val="auto"/>
          <w:lang w:val="en-US"/>
        </w:rPr>
        <w:t xml:space="preserve"> a young field of research that needs different theories to be built, methods to be developed</w:t>
      </w:r>
      <w:r w:rsidR="00AD681E">
        <w:rPr>
          <w:rStyle w:val="style81"/>
          <w:color w:val="auto"/>
          <w:lang w:val="en-US"/>
        </w:rPr>
        <w:t>,</w:t>
      </w:r>
      <w:r w:rsidR="004C2592" w:rsidRPr="00DA52A0">
        <w:rPr>
          <w:rStyle w:val="style81"/>
          <w:color w:val="auto"/>
          <w:lang w:val="en-US"/>
        </w:rPr>
        <w:t xml:space="preserve"> and problems to be solved </w:t>
      </w:r>
      <w:r w:rsidR="004C2592" w:rsidRPr="00DA52A0">
        <w:rPr>
          <w:color w:val="auto"/>
          <w:lang w:val="en-US"/>
        </w:rPr>
        <w:t>(</w:t>
      </w:r>
      <w:proofErr w:type="spellStart"/>
      <w:r w:rsidR="004C2592" w:rsidRPr="00DA52A0">
        <w:rPr>
          <w:color w:val="auto"/>
          <w:lang w:val="en-US"/>
        </w:rPr>
        <w:t>Björneborn</w:t>
      </w:r>
      <w:proofErr w:type="spellEnd"/>
      <w:r w:rsidR="004C2592" w:rsidRPr="00DA52A0">
        <w:rPr>
          <w:color w:val="auto"/>
          <w:lang w:val="en-US"/>
        </w:rPr>
        <w:t xml:space="preserve">, 2004; Holmberg </w:t>
      </w:r>
      <w:r w:rsidR="00A77228">
        <w:rPr>
          <w:color w:val="auto"/>
          <w:lang w:val="en-US"/>
        </w:rPr>
        <w:t>and</w:t>
      </w:r>
      <w:r w:rsidR="004C2592" w:rsidRPr="00DA52A0">
        <w:rPr>
          <w:color w:val="auto"/>
          <w:lang w:val="en-US"/>
        </w:rPr>
        <w:t xml:space="preserve"> </w:t>
      </w:r>
      <w:proofErr w:type="spellStart"/>
      <w:r w:rsidR="004C2592" w:rsidRPr="00DA52A0">
        <w:rPr>
          <w:color w:val="auto"/>
          <w:lang w:val="en-US"/>
        </w:rPr>
        <w:t>Thelwall</w:t>
      </w:r>
      <w:proofErr w:type="spellEnd"/>
      <w:r w:rsidR="004C2592" w:rsidRPr="00DA52A0">
        <w:rPr>
          <w:color w:val="auto"/>
          <w:lang w:val="en-US"/>
        </w:rPr>
        <w:t>, 2009)</w:t>
      </w:r>
      <w:r w:rsidR="004C2592" w:rsidRPr="00DA52A0">
        <w:rPr>
          <w:rFonts w:ascii="TimesNewRoman" w:hAnsi="TimesNewRoman" w:cs="TimesNewRoman"/>
          <w:color w:val="auto"/>
          <w:lang w:val="en-US"/>
        </w:rPr>
        <w:t>.</w:t>
      </w:r>
      <w:r w:rsidR="006814D4" w:rsidRPr="00DA52A0">
        <w:rPr>
          <w:rFonts w:ascii="TimesNewRoman" w:hAnsi="TimesNewRoman" w:cs="TimesNewRoman"/>
          <w:color w:val="auto"/>
          <w:lang w:val="en-US"/>
        </w:rPr>
        <w:t xml:space="preserve"> </w:t>
      </w:r>
      <w:r w:rsidR="006814D4" w:rsidRPr="00DA52A0">
        <w:rPr>
          <w:color w:val="auto"/>
          <w:lang w:val="en-US"/>
        </w:rPr>
        <w:t>Calculating the WIF for a website is easy</w:t>
      </w:r>
      <w:r w:rsidR="00AD681E">
        <w:rPr>
          <w:color w:val="auto"/>
          <w:lang w:val="en-US"/>
        </w:rPr>
        <w:t>,</w:t>
      </w:r>
      <w:r w:rsidR="006814D4" w:rsidRPr="00DA52A0">
        <w:rPr>
          <w:color w:val="auto"/>
          <w:lang w:val="en-US"/>
        </w:rPr>
        <w:t xml:space="preserve"> but what the figures mean is arguable</w:t>
      </w:r>
      <w:r w:rsidR="00D0108C" w:rsidRPr="00DA52A0">
        <w:rPr>
          <w:color w:val="auto"/>
          <w:lang w:val="en-US"/>
        </w:rPr>
        <w:t>. T</w:t>
      </w:r>
      <w:r w:rsidR="006814D4" w:rsidRPr="00DA52A0">
        <w:rPr>
          <w:color w:val="auto"/>
          <w:lang w:val="en-US"/>
        </w:rPr>
        <w:t>hus</w:t>
      </w:r>
      <w:r w:rsidR="00AD681E">
        <w:rPr>
          <w:color w:val="auto"/>
          <w:lang w:val="en-US"/>
        </w:rPr>
        <w:t>,</w:t>
      </w:r>
      <w:r w:rsidR="006814D4" w:rsidRPr="00DA52A0">
        <w:rPr>
          <w:color w:val="auto"/>
          <w:lang w:val="en-US"/>
        </w:rPr>
        <w:t xml:space="preserve"> the researches on </w:t>
      </w:r>
      <w:r w:rsidR="0041448D" w:rsidRPr="00DA52A0">
        <w:rPr>
          <w:color w:val="auto"/>
          <w:lang w:val="en-US"/>
        </w:rPr>
        <w:t>w</w:t>
      </w:r>
      <w:r w:rsidR="006814D4" w:rsidRPr="00DA52A0">
        <w:rPr>
          <w:color w:val="auto"/>
          <w:lang w:val="en-US"/>
        </w:rPr>
        <w:t>ebometrics are in the process of developing and validating its methodologies</w:t>
      </w:r>
      <w:r w:rsidR="004C4D9A" w:rsidRPr="00DA52A0">
        <w:rPr>
          <w:color w:val="auto"/>
          <w:lang w:val="en-US"/>
        </w:rPr>
        <w:t xml:space="preserve">. </w:t>
      </w:r>
    </w:p>
    <w:p w:rsidR="00DD125E" w:rsidRPr="00DA52A0" w:rsidRDefault="00DD125E" w:rsidP="00DD125E">
      <w:pPr>
        <w:autoSpaceDE w:val="0"/>
        <w:autoSpaceDN w:val="0"/>
        <w:adjustRightInd w:val="0"/>
        <w:spacing w:line="240" w:lineRule="auto"/>
        <w:ind w:firstLine="720"/>
        <w:rPr>
          <w:color w:val="auto"/>
          <w:lang w:val="en-US"/>
        </w:rPr>
      </w:pPr>
    </w:p>
    <w:p w:rsidR="004A0D8A" w:rsidRDefault="001F2A09" w:rsidP="00DD125E">
      <w:pPr>
        <w:autoSpaceDE w:val="0"/>
        <w:autoSpaceDN w:val="0"/>
        <w:adjustRightInd w:val="0"/>
        <w:spacing w:line="240" w:lineRule="auto"/>
        <w:ind w:firstLine="720"/>
        <w:rPr>
          <w:color w:val="auto"/>
          <w:lang w:val="en-US"/>
        </w:rPr>
      </w:pPr>
      <w:r w:rsidRPr="00DA52A0">
        <w:rPr>
          <w:rFonts w:ascii="TimesNewRoman" w:hAnsi="TimesNewRoman" w:cs="TimesNewRoman"/>
          <w:color w:val="auto"/>
          <w:lang w:val="en-US"/>
        </w:rPr>
        <w:t xml:space="preserve">Matera et al. </w:t>
      </w:r>
      <w:r w:rsidRPr="00DA52A0">
        <w:rPr>
          <w:color w:val="auto"/>
          <w:lang w:val="en-US"/>
        </w:rPr>
        <w:t>(2006)</w:t>
      </w:r>
      <w:r w:rsidRPr="00DA52A0">
        <w:rPr>
          <w:rFonts w:ascii="TimesNewRoman" w:hAnsi="TimesNewRoman" w:cs="TimesNewRoman"/>
          <w:color w:val="auto"/>
          <w:lang w:val="en-US"/>
        </w:rPr>
        <w:t xml:space="preserve"> supported Nielsen </w:t>
      </w:r>
      <w:r w:rsidRPr="00DA52A0">
        <w:rPr>
          <w:color w:val="auto"/>
          <w:lang w:val="en-US"/>
        </w:rPr>
        <w:t>(1993)</w:t>
      </w:r>
      <w:r w:rsidRPr="00DA52A0">
        <w:rPr>
          <w:rFonts w:ascii="TimesNewRoman" w:hAnsi="TimesNewRoman" w:cs="TimesNewRoman"/>
          <w:color w:val="auto"/>
          <w:lang w:val="en-US"/>
        </w:rPr>
        <w:t xml:space="preserve"> </w:t>
      </w:r>
      <w:r w:rsidR="00707B99" w:rsidRPr="00DA52A0">
        <w:rPr>
          <w:rFonts w:ascii="TimesNewRoman" w:hAnsi="TimesNewRoman" w:cs="TimesNewRoman"/>
          <w:color w:val="auto"/>
          <w:lang w:val="en-US"/>
        </w:rPr>
        <w:t xml:space="preserve">in considering </w:t>
      </w:r>
      <w:r w:rsidRPr="00DA52A0">
        <w:rPr>
          <w:rFonts w:ascii="TimesNewRoman" w:hAnsi="TimesNewRoman" w:cs="TimesNewRoman"/>
          <w:color w:val="auto"/>
          <w:lang w:val="en-US"/>
        </w:rPr>
        <w:t>h</w:t>
      </w:r>
      <w:r w:rsidR="004A0D8A" w:rsidRPr="00DA52A0">
        <w:rPr>
          <w:rFonts w:ascii="TimesNewRoman" w:hAnsi="TimesNewRoman" w:cs="TimesNewRoman"/>
          <w:color w:val="auto"/>
          <w:lang w:val="en-US"/>
        </w:rPr>
        <w:t xml:space="preserve">euristic evaluation </w:t>
      </w:r>
      <w:r w:rsidR="00707B99" w:rsidRPr="00DA52A0">
        <w:rPr>
          <w:rFonts w:ascii="TimesNewRoman" w:hAnsi="TimesNewRoman" w:cs="TimesNewRoman"/>
          <w:color w:val="auto"/>
          <w:lang w:val="en-US"/>
        </w:rPr>
        <w:t>a</w:t>
      </w:r>
      <w:r w:rsidR="004A0D8A" w:rsidRPr="00DA52A0">
        <w:rPr>
          <w:rFonts w:ascii="TimesNewRoman" w:hAnsi="TimesNewRoman" w:cs="TimesNewRoman"/>
          <w:color w:val="auto"/>
          <w:lang w:val="en-US"/>
        </w:rPr>
        <w:t>s a very efficient method when time and resources are s</w:t>
      </w:r>
      <w:r w:rsidR="007E4320" w:rsidRPr="00DA52A0">
        <w:rPr>
          <w:rFonts w:ascii="TimesNewRoman" w:hAnsi="TimesNewRoman" w:cs="TimesNewRoman"/>
          <w:color w:val="auto"/>
          <w:lang w:val="en-US"/>
        </w:rPr>
        <w:t>carce</w:t>
      </w:r>
      <w:r w:rsidR="004A0D8A" w:rsidRPr="00DA52A0">
        <w:rPr>
          <w:rFonts w:ascii="TimesNewRoman" w:hAnsi="TimesNewRoman" w:cs="TimesNewRoman"/>
          <w:color w:val="auto"/>
          <w:lang w:val="en-US"/>
        </w:rPr>
        <w:t xml:space="preserve"> </w:t>
      </w:r>
      <w:r w:rsidR="00A93ABD" w:rsidRPr="00DA52A0">
        <w:rPr>
          <w:rFonts w:ascii="TimesNewRoman" w:hAnsi="TimesNewRoman" w:cs="TimesNewRoman"/>
          <w:color w:val="auto"/>
          <w:lang w:val="en-US"/>
        </w:rPr>
        <w:t>because experts can produce high</w:t>
      </w:r>
      <w:r w:rsidR="00AD681E">
        <w:rPr>
          <w:rFonts w:ascii="TimesNewRoman" w:hAnsi="TimesNewRoman" w:cs="TimesNewRoman"/>
          <w:color w:val="auto"/>
          <w:lang w:val="en-US"/>
        </w:rPr>
        <w:t>-</w:t>
      </w:r>
      <w:r w:rsidR="00A93ABD" w:rsidRPr="00DA52A0">
        <w:rPr>
          <w:rFonts w:ascii="TimesNewRoman" w:hAnsi="TimesNewRoman" w:cs="TimesNewRoman"/>
          <w:color w:val="auto"/>
          <w:lang w:val="en-US"/>
        </w:rPr>
        <w:t>quality results in a limited time</w:t>
      </w:r>
      <w:r w:rsidR="0018595E" w:rsidRPr="00DA52A0">
        <w:rPr>
          <w:rFonts w:ascii="TimesNewRoman" w:hAnsi="TimesNewRoman" w:cs="TimesNewRoman"/>
          <w:color w:val="auto"/>
          <w:lang w:val="en-US"/>
        </w:rPr>
        <w:t>. B</w:t>
      </w:r>
      <w:r w:rsidR="004A0D8A" w:rsidRPr="00DA52A0">
        <w:rPr>
          <w:rFonts w:ascii="TimesNewRoman" w:hAnsi="TimesNewRoman" w:cs="TimesNewRoman"/>
          <w:color w:val="auto"/>
          <w:lang w:val="en-US"/>
        </w:rPr>
        <w:t xml:space="preserve">ut a negative aspect is its high dependence on </w:t>
      </w:r>
      <w:r w:rsidR="00A93ABD" w:rsidRPr="00DA52A0">
        <w:rPr>
          <w:rFonts w:ascii="TimesNewRoman" w:hAnsi="TimesNewRoman" w:cs="TimesNewRoman"/>
          <w:color w:val="auto"/>
          <w:lang w:val="en-US"/>
        </w:rPr>
        <w:t xml:space="preserve">skills and </w:t>
      </w:r>
      <w:r w:rsidR="004A0D8A" w:rsidRPr="00DA52A0">
        <w:rPr>
          <w:rFonts w:ascii="TimesNewRoman" w:hAnsi="TimesNewRoman" w:cs="TimesNewRoman"/>
          <w:color w:val="auto"/>
          <w:lang w:val="en-US"/>
        </w:rPr>
        <w:t>the experiences of the evaluators</w:t>
      </w:r>
      <w:r w:rsidR="00A93ABD" w:rsidRPr="00DA52A0">
        <w:rPr>
          <w:rFonts w:ascii="TimesNewRoman" w:hAnsi="TimesNewRoman" w:cs="TimesNewRoman"/>
          <w:color w:val="auto"/>
          <w:lang w:val="en-US"/>
        </w:rPr>
        <w:t xml:space="preserve">. </w:t>
      </w:r>
      <w:r w:rsidR="002547ED" w:rsidRPr="00DA52A0">
        <w:rPr>
          <w:rFonts w:ascii="TimesNewRoman" w:hAnsi="TimesNewRoman" w:cs="TimesNewRoman"/>
          <w:color w:val="auto"/>
          <w:lang w:val="en-US"/>
        </w:rPr>
        <w:t>They concluded that n</w:t>
      </w:r>
      <w:r w:rsidR="004A0D8A" w:rsidRPr="00DA52A0">
        <w:rPr>
          <w:rFonts w:ascii="TimesNewRoman" w:hAnsi="TimesNewRoman" w:cs="TimesNewRoman"/>
          <w:color w:val="auto"/>
          <w:lang w:val="en-US"/>
        </w:rPr>
        <w:t xml:space="preserve">ovice evaluators with no </w:t>
      </w:r>
      <w:r w:rsidR="00A93ABD" w:rsidRPr="00DA52A0">
        <w:rPr>
          <w:rFonts w:ascii="TimesNewRoman" w:hAnsi="TimesNewRoman" w:cs="TimesNewRoman"/>
          <w:color w:val="auto"/>
          <w:lang w:val="en-US"/>
        </w:rPr>
        <w:t xml:space="preserve">usability </w:t>
      </w:r>
      <w:r w:rsidR="004A0D8A" w:rsidRPr="00DA52A0">
        <w:rPr>
          <w:rFonts w:ascii="TimesNewRoman" w:hAnsi="TimesNewRoman" w:cs="TimesNewRoman"/>
          <w:color w:val="auto"/>
          <w:lang w:val="en-US"/>
        </w:rPr>
        <w:t>expertise are poor evaluators, usability experts are 1.8 times as good, while application domain and usability experts (double experts) are 2.7 as good</w:t>
      </w:r>
      <w:r w:rsidR="00041214" w:rsidRPr="00DA52A0">
        <w:rPr>
          <w:rFonts w:ascii="TimesNewRoman" w:hAnsi="TimesNewRoman" w:cs="TimesNewRoman"/>
          <w:color w:val="auto"/>
          <w:lang w:val="en-US"/>
        </w:rPr>
        <w:t xml:space="preserve">. </w:t>
      </w:r>
      <w:r w:rsidR="004A0D8A" w:rsidRPr="00DA52A0">
        <w:rPr>
          <w:rFonts w:ascii="TimesNewRoman" w:hAnsi="TimesNewRoman" w:cs="TimesNewRoman"/>
          <w:color w:val="auto"/>
          <w:lang w:val="en-US"/>
        </w:rPr>
        <w:t xml:space="preserve">Another weakness of this method is the great subjectivity of the evaluation; there is a risk that the experts </w:t>
      </w:r>
      <w:r w:rsidR="00A93ABD" w:rsidRPr="00DA52A0">
        <w:rPr>
          <w:rFonts w:ascii="TimesNewRoman" w:hAnsi="TimesNewRoman" w:cs="TimesNewRoman"/>
          <w:color w:val="auto"/>
          <w:lang w:val="en-US"/>
        </w:rPr>
        <w:t xml:space="preserve">mistakenly </w:t>
      </w:r>
      <w:r w:rsidR="004A0D8A" w:rsidRPr="00DA52A0">
        <w:rPr>
          <w:rFonts w:ascii="TimesNewRoman" w:hAnsi="TimesNewRoman" w:cs="TimesNewRoman"/>
          <w:color w:val="auto"/>
          <w:lang w:val="en-US"/>
        </w:rPr>
        <w:t xml:space="preserve">consider some issues as problems but actually real users do not have trouble </w:t>
      </w:r>
      <w:r w:rsidR="00ED32EE" w:rsidRPr="00DA52A0">
        <w:rPr>
          <w:rFonts w:ascii="TimesNewRoman" w:hAnsi="TimesNewRoman" w:cs="TimesNewRoman"/>
          <w:color w:val="auto"/>
          <w:lang w:val="en-US"/>
        </w:rPr>
        <w:t>w</w:t>
      </w:r>
      <w:r w:rsidR="004A0D8A" w:rsidRPr="00DA52A0">
        <w:rPr>
          <w:rFonts w:ascii="TimesNewRoman" w:hAnsi="TimesNewRoman" w:cs="TimesNewRoman"/>
          <w:color w:val="auto"/>
          <w:lang w:val="en-US"/>
        </w:rPr>
        <w:t>i</w:t>
      </w:r>
      <w:r w:rsidR="00ED32EE" w:rsidRPr="00DA52A0">
        <w:rPr>
          <w:rFonts w:ascii="TimesNewRoman" w:hAnsi="TimesNewRoman" w:cs="TimesNewRoman"/>
          <w:color w:val="auto"/>
          <w:lang w:val="en-US"/>
        </w:rPr>
        <w:t>th</w:t>
      </w:r>
      <w:r w:rsidR="004A0D8A" w:rsidRPr="00DA52A0">
        <w:rPr>
          <w:rFonts w:ascii="TimesNewRoman" w:hAnsi="TimesNewRoman" w:cs="TimesNewRoman"/>
          <w:color w:val="auto"/>
          <w:lang w:val="en-US"/>
        </w:rPr>
        <w:t xml:space="preserve"> them</w:t>
      </w:r>
      <w:r w:rsidR="00AD681E">
        <w:rPr>
          <w:rFonts w:ascii="TimesNewRoman" w:hAnsi="TimesNewRoman" w:cs="TimesNewRoman"/>
          <w:color w:val="auto"/>
          <w:lang w:val="en-US"/>
        </w:rPr>
        <w:t>; this</w:t>
      </w:r>
      <w:r w:rsidR="004A0D8A" w:rsidRPr="00DA52A0">
        <w:rPr>
          <w:rFonts w:ascii="TimesNewRoman" w:hAnsi="TimesNewRoman" w:cs="TimesNewRoman"/>
          <w:color w:val="auto"/>
          <w:lang w:val="en-US"/>
        </w:rPr>
        <w:t xml:space="preserve"> </w:t>
      </w:r>
      <w:r w:rsidR="00B0424C" w:rsidRPr="00DA52A0">
        <w:rPr>
          <w:rFonts w:ascii="TimesNewRoman" w:hAnsi="TimesNewRoman" w:cs="TimesNewRoman"/>
          <w:color w:val="auto"/>
          <w:lang w:val="en-US"/>
        </w:rPr>
        <w:t>is</w:t>
      </w:r>
      <w:r w:rsidR="00A93ABD" w:rsidRPr="00DA52A0">
        <w:rPr>
          <w:rFonts w:ascii="TimesNewRoman" w:hAnsi="TimesNewRoman" w:cs="TimesNewRoman"/>
          <w:color w:val="auto"/>
          <w:lang w:val="en-US"/>
        </w:rPr>
        <w:t xml:space="preserve"> often</w:t>
      </w:r>
      <w:r w:rsidR="004A0D8A" w:rsidRPr="00DA52A0">
        <w:rPr>
          <w:rFonts w:ascii="TimesNewRoman" w:hAnsi="TimesNewRoman" w:cs="TimesNewRoman"/>
          <w:color w:val="auto"/>
          <w:lang w:val="en-US"/>
        </w:rPr>
        <w:t xml:space="preserve"> </w:t>
      </w:r>
      <w:r w:rsidR="00AD681E">
        <w:rPr>
          <w:rFonts w:ascii="TimesNewRoman" w:hAnsi="TimesNewRoman" w:cs="TimesNewRoman"/>
          <w:color w:val="auto"/>
          <w:lang w:val="en-US"/>
        </w:rPr>
        <w:t>referred to as</w:t>
      </w:r>
      <w:r w:rsidR="004A0D8A" w:rsidRPr="00DA52A0">
        <w:rPr>
          <w:rFonts w:ascii="TimesNewRoman" w:hAnsi="TimesNewRoman" w:cs="TimesNewRoman"/>
          <w:color w:val="auto"/>
          <w:lang w:val="en-US"/>
        </w:rPr>
        <w:t xml:space="preserve"> "false problems" </w:t>
      </w:r>
      <w:r w:rsidR="004A0D8A" w:rsidRPr="00DA52A0">
        <w:rPr>
          <w:color w:val="auto"/>
          <w:lang w:val="en-US"/>
        </w:rPr>
        <w:t>(</w:t>
      </w:r>
      <w:proofErr w:type="spellStart"/>
      <w:r w:rsidR="004A0D8A" w:rsidRPr="00DA52A0">
        <w:rPr>
          <w:color w:val="auto"/>
          <w:lang w:val="en-US"/>
        </w:rPr>
        <w:t>Lárusdóttir</w:t>
      </w:r>
      <w:proofErr w:type="spellEnd"/>
      <w:r w:rsidR="004A0D8A" w:rsidRPr="00DA52A0">
        <w:rPr>
          <w:color w:val="auto"/>
          <w:lang w:val="en-US"/>
        </w:rPr>
        <w:t>, 2009)</w:t>
      </w:r>
      <w:r w:rsidR="004A0D8A" w:rsidRPr="00DA52A0">
        <w:rPr>
          <w:rFonts w:ascii="TimesNewRoman" w:hAnsi="TimesNewRoman" w:cs="TimesNewRoman"/>
          <w:color w:val="auto"/>
          <w:lang w:val="en-US"/>
        </w:rPr>
        <w:t>.</w:t>
      </w:r>
      <w:r w:rsidR="003A0B49" w:rsidRPr="00DA52A0">
        <w:rPr>
          <w:color w:val="auto"/>
          <w:lang w:val="en-US"/>
        </w:rPr>
        <w:t xml:space="preserve"> </w:t>
      </w:r>
    </w:p>
    <w:p w:rsidR="00DD125E" w:rsidRPr="00DA52A0" w:rsidRDefault="00DD125E" w:rsidP="00DD125E">
      <w:pPr>
        <w:autoSpaceDE w:val="0"/>
        <w:autoSpaceDN w:val="0"/>
        <w:adjustRightInd w:val="0"/>
        <w:spacing w:line="240" w:lineRule="auto"/>
        <w:ind w:firstLine="720"/>
        <w:rPr>
          <w:color w:val="auto"/>
          <w:lang w:val="en-US"/>
        </w:rPr>
      </w:pPr>
    </w:p>
    <w:p w:rsidR="00F71DFB" w:rsidRDefault="006411AA" w:rsidP="00A77228">
      <w:pPr>
        <w:spacing w:line="240" w:lineRule="auto"/>
        <w:ind w:firstLine="720"/>
        <w:rPr>
          <w:rFonts w:ascii="TimesNewRoman" w:hAnsi="TimesNewRoman" w:cs="TimesNewRoman"/>
          <w:color w:val="auto"/>
          <w:lang w:val="en-US"/>
        </w:rPr>
      </w:pPr>
      <w:r w:rsidRPr="00DA52A0">
        <w:rPr>
          <w:rFonts w:ascii="TimesNewRoman" w:hAnsi="TimesNewRoman" w:cs="TimesNewRoman"/>
          <w:color w:val="auto"/>
          <w:lang w:val="en-US"/>
        </w:rPr>
        <w:t xml:space="preserve">According to Nielsen </w:t>
      </w:r>
      <w:r w:rsidRPr="00DA52A0">
        <w:rPr>
          <w:color w:val="auto"/>
          <w:lang w:val="en-US"/>
        </w:rPr>
        <w:t>(1993)</w:t>
      </w:r>
      <w:r w:rsidRPr="00DA52A0">
        <w:rPr>
          <w:rFonts w:ascii="TimesNewRoman" w:hAnsi="TimesNewRoman" w:cs="TimesNewRoman"/>
          <w:color w:val="auto"/>
          <w:lang w:val="en-US"/>
        </w:rPr>
        <w:t>, user testing</w:t>
      </w:r>
      <w:r w:rsidR="003A0B49" w:rsidRPr="00DA52A0">
        <w:rPr>
          <w:rFonts w:ascii="TimesNewRoman" w:hAnsi="TimesNewRoman" w:cs="TimesNewRoman"/>
          <w:color w:val="auto"/>
          <w:lang w:val="en-US"/>
        </w:rPr>
        <w:t xml:space="preserve"> with </w:t>
      </w:r>
      <w:r w:rsidR="00AD681E">
        <w:rPr>
          <w:rFonts w:ascii="TimesNewRoman" w:hAnsi="TimesNewRoman" w:cs="TimesNewRoman"/>
          <w:color w:val="auto"/>
          <w:lang w:val="en-US"/>
        </w:rPr>
        <w:t xml:space="preserve">the </w:t>
      </w:r>
      <w:r w:rsidR="003A0B49" w:rsidRPr="00DA52A0">
        <w:rPr>
          <w:rFonts w:ascii="TimesNewRoman" w:hAnsi="TimesNewRoman" w:cs="TimesNewRoman"/>
          <w:color w:val="auto"/>
          <w:lang w:val="en-US"/>
        </w:rPr>
        <w:t>think</w:t>
      </w:r>
      <w:r w:rsidR="00AD681E">
        <w:rPr>
          <w:rFonts w:ascii="TimesNewRoman" w:hAnsi="TimesNewRoman" w:cs="TimesNewRoman"/>
          <w:color w:val="auto"/>
          <w:lang w:val="en-US"/>
        </w:rPr>
        <w:t>-</w:t>
      </w:r>
      <w:r w:rsidR="003A0B49" w:rsidRPr="00DA52A0">
        <w:rPr>
          <w:rFonts w:ascii="TimesNewRoman" w:hAnsi="TimesNewRoman" w:cs="TimesNewRoman"/>
          <w:color w:val="auto"/>
          <w:lang w:val="en-US"/>
        </w:rPr>
        <w:t>aloud technique</w:t>
      </w:r>
      <w:r w:rsidRPr="00DA52A0">
        <w:rPr>
          <w:rFonts w:ascii="TimesNewRoman" w:hAnsi="TimesNewRoman" w:cs="TimesNewRoman"/>
          <w:color w:val="auto"/>
          <w:lang w:val="en-US"/>
        </w:rPr>
        <w:t xml:space="preserve"> finds more major </w:t>
      </w:r>
      <w:r w:rsidR="00AD681E">
        <w:rPr>
          <w:rFonts w:ascii="TimesNewRoman" w:hAnsi="TimesNewRoman" w:cs="TimesNewRoman"/>
          <w:color w:val="auto"/>
          <w:lang w:val="en-US"/>
        </w:rPr>
        <w:t>W</w:t>
      </w:r>
      <w:r w:rsidR="00FC4D6D" w:rsidRPr="00DA52A0">
        <w:rPr>
          <w:rFonts w:ascii="TimesNewRoman" w:hAnsi="TimesNewRoman" w:cs="TimesNewRoman"/>
          <w:color w:val="auto"/>
          <w:lang w:val="en-US"/>
        </w:rPr>
        <w:t xml:space="preserve">eb </w:t>
      </w:r>
      <w:r w:rsidRPr="00DA52A0">
        <w:rPr>
          <w:rFonts w:ascii="TimesNewRoman" w:hAnsi="TimesNewRoman" w:cs="TimesNewRoman"/>
          <w:color w:val="auto"/>
          <w:lang w:val="en-US"/>
        </w:rPr>
        <w:t xml:space="preserve">problems than other evaluation methods but is poor in uncovering minor </w:t>
      </w:r>
      <w:r w:rsidR="00FC4D6D" w:rsidRPr="00DA52A0">
        <w:rPr>
          <w:rFonts w:ascii="TimesNewRoman" w:hAnsi="TimesNewRoman" w:cs="TimesNewRoman"/>
          <w:color w:val="auto"/>
          <w:lang w:val="en-US"/>
        </w:rPr>
        <w:t>ones</w:t>
      </w:r>
      <w:r w:rsidR="00AD681E">
        <w:rPr>
          <w:rFonts w:ascii="TimesNewRoman" w:hAnsi="TimesNewRoman" w:cs="TimesNewRoman"/>
          <w:color w:val="auto"/>
          <w:lang w:val="en-US"/>
        </w:rPr>
        <w:t>,</w:t>
      </w:r>
      <w:r w:rsidRPr="00DA52A0">
        <w:rPr>
          <w:rFonts w:ascii="TimesNewRoman" w:hAnsi="TimesNewRoman" w:cs="TimesNewRoman"/>
          <w:color w:val="auto"/>
          <w:lang w:val="en-US"/>
        </w:rPr>
        <w:t xml:space="preserve"> and the situation is the opposite for the heuristic</w:t>
      </w:r>
      <w:r w:rsidR="004A0D8A" w:rsidRPr="00DA52A0">
        <w:rPr>
          <w:rFonts w:ascii="TimesNewRoman" w:hAnsi="TimesNewRoman" w:cs="TimesNewRoman"/>
          <w:color w:val="auto"/>
          <w:lang w:val="en-US"/>
        </w:rPr>
        <w:t xml:space="preserve"> </w:t>
      </w:r>
      <w:r w:rsidRPr="00DA52A0">
        <w:rPr>
          <w:rFonts w:ascii="TimesNewRoman" w:hAnsi="TimesNewRoman" w:cs="TimesNewRoman"/>
          <w:color w:val="auto"/>
          <w:lang w:val="en-US"/>
        </w:rPr>
        <w:t xml:space="preserve">evaluation. Since they complement each other, </w:t>
      </w:r>
      <w:r w:rsidR="00096069" w:rsidRPr="00DA52A0">
        <w:rPr>
          <w:rFonts w:ascii="TimesNewRoman" w:hAnsi="TimesNewRoman" w:cs="TimesNewRoman"/>
          <w:color w:val="auto"/>
          <w:lang w:val="en-US"/>
        </w:rPr>
        <w:t>he</w:t>
      </w:r>
      <w:r w:rsidRPr="00DA52A0">
        <w:rPr>
          <w:rFonts w:ascii="TimesNewRoman" w:hAnsi="TimesNewRoman" w:cs="TimesNewRoman"/>
          <w:color w:val="auto"/>
          <w:lang w:val="en-US"/>
        </w:rPr>
        <w:t xml:space="preserve"> recommends </w:t>
      </w:r>
      <w:r w:rsidR="00AD681E">
        <w:rPr>
          <w:rFonts w:ascii="TimesNewRoman" w:hAnsi="TimesNewRoman" w:cs="TimesNewRoman"/>
          <w:color w:val="auto"/>
          <w:lang w:val="en-US"/>
        </w:rPr>
        <w:t xml:space="preserve">first </w:t>
      </w:r>
      <w:r w:rsidRPr="00DA52A0">
        <w:rPr>
          <w:rFonts w:ascii="TimesNewRoman" w:hAnsi="TimesNewRoman" w:cs="TimesNewRoman"/>
          <w:color w:val="auto"/>
          <w:lang w:val="en-US"/>
        </w:rPr>
        <w:t xml:space="preserve">conducting </w:t>
      </w:r>
      <w:r w:rsidR="00AD681E">
        <w:rPr>
          <w:rFonts w:ascii="TimesNewRoman" w:hAnsi="TimesNewRoman" w:cs="TimesNewRoman"/>
          <w:color w:val="auto"/>
          <w:lang w:val="en-US"/>
        </w:rPr>
        <w:t xml:space="preserve">a </w:t>
      </w:r>
      <w:r w:rsidRPr="00DA52A0">
        <w:rPr>
          <w:rFonts w:ascii="TimesNewRoman" w:hAnsi="TimesNewRoman" w:cs="TimesNewRoman"/>
          <w:color w:val="auto"/>
          <w:lang w:val="en-US"/>
        </w:rPr>
        <w:t xml:space="preserve">heuristic evaluation to find as many </w:t>
      </w:r>
      <w:r w:rsidR="008F6465" w:rsidRPr="00DA52A0">
        <w:rPr>
          <w:rFonts w:ascii="TimesNewRoman" w:hAnsi="TimesNewRoman" w:cs="TimesNewRoman"/>
          <w:color w:val="auto"/>
          <w:lang w:val="en-US"/>
        </w:rPr>
        <w:t>"</w:t>
      </w:r>
      <w:r w:rsidRPr="00DA52A0">
        <w:rPr>
          <w:rFonts w:ascii="TimesNewRoman" w:hAnsi="TimesNewRoman" w:cs="TimesNewRoman"/>
          <w:color w:val="auto"/>
          <w:lang w:val="en-US"/>
        </w:rPr>
        <w:t>obvious</w:t>
      </w:r>
      <w:r w:rsidR="008F6465" w:rsidRPr="00DA52A0">
        <w:rPr>
          <w:rFonts w:ascii="TimesNewRoman" w:hAnsi="TimesNewRoman" w:cs="TimesNewRoman"/>
          <w:color w:val="auto"/>
          <w:lang w:val="en-US"/>
        </w:rPr>
        <w:t>"</w:t>
      </w:r>
      <w:r w:rsidRPr="00DA52A0">
        <w:rPr>
          <w:rFonts w:ascii="TimesNewRoman" w:hAnsi="TimesNewRoman" w:cs="TimesNewRoman"/>
          <w:color w:val="auto"/>
          <w:lang w:val="en-US"/>
        </w:rPr>
        <w:t xml:space="preserve"> usability problems then perform</w:t>
      </w:r>
      <w:r w:rsidR="00AD681E">
        <w:rPr>
          <w:rFonts w:ascii="TimesNewRoman" w:hAnsi="TimesNewRoman" w:cs="TimesNewRoman"/>
          <w:color w:val="auto"/>
          <w:lang w:val="en-US"/>
        </w:rPr>
        <w:t>ing</w:t>
      </w:r>
      <w:r w:rsidRPr="00DA52A0">
        <w:rPr>
          <w:rFonts w:ascii="TimesNewRoman" w:hAnsi="TimesNewRoman" w:cs="TimesNewRoman"/>
          <w:color w:val="auto"/>
          <w:lang w:val="en-US"/>
        </w:rPr>
        <w:t xml:space="preserve"> user testing to find </w:t>
      </w:r>
      <w:r w:rsidR="00AD681E">
        <w:rPr>
          <w:rFonts w:ascii="TimesNewRoman" w:hAnsi="TimesNewRoman" w:cs="TimesNewRoman"/>
          <w:color w:val="auto"/>
          <w:lang w:val="en-US"/>
        </w:rPr>
        <w:t xml:space="preserve">the </w:t>
      </w:r>
      <w:r w:rsidRPr="00DA52A0">
        <w:rPr>
          <w:rFonts w:ascii="TimesNewRoman" w:hAnsi="TimesNewRoman" w:cs="TimesNewRoman"/>
          <w:color w:val="auto"/>
          <w:lang w:val="en-US"/>
        </w:rPr>
        <w:t xml:space="preserve">remaining problems. </w:t>
      </w:r>
      <w:r w:rsidR="00E34D94" w:rsidRPr="00DA52A0">
        <w:rPr>
          <w:rFonts w:ascii="TimesNewRoman" w:hAnsi="TimesNewRoman" w:cs="TimesNewRoman"/>
          <w:color w:val="auto"/>
          <w:lang w:val="en-US"/>
        </w:rPr>
        <w:t xml:space="preserve">Likewise, </w:t>
      </w:r>
      <w:proofErr w:type="spellStart"/>
      <w:r w:rsidR="00E34D94" w:rsidRPr="00DA52A0">
        <w:rPr>
          <w:rFonts w:ascii="TimesNewRoman" w:hAnsi="TimesNewRoman" w:cs="TimesNewRoman"/>
          <w:color w:val="auto"/>
          <w:lang w:val="en-US"/>
        </w:rPr>
        <w:t>Hasan</w:t>
      </w:r>
      <w:proofErr w:type="spellEnd"/>
      <w:r w:rsidR="00D664B0" w:rsidRPr="00DA52A0">
        <w:rPr>
          <w:rFonts w:ascii="TimesNewRoman" w:hAnsi="TimesNewRoman" w:cs="TimesNewRoman"/>
          <w:color w:val="auto"/>
          <w:lang w:val="en-US"/>
        </w:rPr>
        <w:t xml:space="preserve"> </w:t>
      </w:r>
      <w:r w:rsidR="00D664B0" w:rsidRPr="00DA52A0">
        <w:rPr>
          <w:color w:val="auto"/>
          <w:lang w:val="en-US"/>
        </w:rPr>
        <w:t>(2009)</w:t>
      </w:r>
      <w:r w:rsidR="00D664B0" w:rsidRPr="00DA52A0">
        <w:rPr>
          <w:rFonts w:ascii="TimesNewRoman" w:hAnsi="TimesNewRoman" w:cs="TimesNewRoman"/>
          <w:color w:val="auto"/>
          <w:lang w:val="en-US"/>
        </w:rPr>
        <w:t xml:space="preserve"> </w:t>
      </w:r>
      <w:r w:rsidR="00096069" w:rsidRPr="00DA52A0">
        <w:rPr>
          <w:rFonts w:ascii="TimesNewRoman" w:hAnsi="TimesNewRoman" w:cs="TimesNewRoman"/>
          <w:color w:val="auto"/>
          <w:lang w:val="en-US"/>
        </w:rPr>
        <w:t>reach</w:t>
      </w:r>
      <w:r w:rsidR="00E34D94" w:rsidRPr="00DA52A0">
        <w:rPr>
          <w:rFonts w:ascii="TimesNewRoman" w:hAnsi="TimesNewRoman" w:cs="TimesNewRoman"/>
          <w:color w:val="auto"/>
          <w:lang w:val="en-US"/>
        </w:rPr>
        <w:t xml:space="preserve">ed </w:t>
      </w:r>
      <w:r w:rsidR="00096069" w:rsidRPr="00DA52A0">
        <w:rPr>
          <w:rFonts w:ascii="TimesNewRoman" w:hAnsi="TimesNewRoman" w:cs="TimesNewRoman"/>
          <w:color w:val="auto"/>
          <w:lang w:val="en-US"/>
        </w:rPr>
        <w:t xml:space="preserve">the </w:t>
      </w:r>
      <w:r w:rsidR="00096069" w:rsidRPr="00DA52A0">
        <w:rPr>
          <w:rFonts w:ascii="TimesNewRoman" w:hAnsi="TimesNewRoman" w:cs="TimesNewRoman"/>
          <w:color w:val="auto"/>
          <w:lang w:val="en-US"/>
        </w:rPr>
        <w:lastRenderedPageBreak/>
        <w:t xml:space="preserve">same conclusion of Nielsen </w:t>
      </w:r>
      <w:r w:rsidR="000B3BFB" w:rsidRPr="00DA52A0">
        <w:rPr>
          <w:rFonts w:ascii="TimesNewRoman" w:hAnsi="TimesNewRoman" w:cs="TimesNewRoman"/>
          <w:color w:val="auto"/>
          <w:lang w:val="en-US"/>
        </w:rPr>
        <w:t xml:space="preserve">and added that </w:t>
      </w:r>
      <w:r w:rsidR="00E34D94" w:rsidRPr="00DA52A0">
        <w:rPr>
          <w:rFonts w:ascii="TimesNewRoman" w:hAnsi="TimesNewRoman" w:cs="TimesNewRoman"/>
          <w:color w:val="auto"/>
          <w:lang w:val="en-US"/>
        </w:rPr>
        <w:t xml:space="preserve">Google Analytics is </w:t>
      </w:r>
      <w:r w:rsidR="000B3BFB" w:rsidRPr="00DA52A0">
        <w:rPr>
          <w:rFonts w:ascii="TimesNewRoman" w:hAnsi="TimesNewRoman" w:cs="TimesNewRoman"/>
          <w:color w:val="auto"/>
          <w:lang w:val="en-US"/>
        </w:rPr>
        <w:t xml:space="preserve">a </w:t>
      </w:r>
      <w:r w:rsidR="00E34D94" w:rsidRPr="00DA52A0">
        <w:rPr>
          <w:rFonts w:ascii="TimesNewRoman" w:hAnsi="TimesNewRoman" w:cs="TimesNewRoman"/>
          <w:color w:val="auto"/>
          <w:lang w:val="en-US"/>
        </w:rPr>
        <w:t xml:space="preserve">useful quick preliminary step to discover </w:t>
      </w:r>
      <w:r w:rsidR="00B8589B" w:rsidRPr="00DA52A0">
        <w:rPr>
          <w:rFonts w:ascii="TimesNewRoman" w:hAnsi="TimesNewRoman" w:cs="TimesNewRoman"/>
          <w:color w:val="auto"/>
          <w:lang w:val="en-US"/>
        </w:rPr>
        <w:t xml:space="preserve">general </w:t>
      </w:r>
      <w:r w:rsidR="00E34D94" w:rsidRPr="00DA52A0">
        <w:rPr>
          <w:rFonts w:ascii="TimesNewRoman" w:hAnsi="TimesNewRoman" w:cs="TimesNewRoman"/>
          <w:color w:val="auto"/>
          <w:lang w:val="en-US"/>
        </w:rPr>
        <w:t>usability problems.</w:t>
      </w:r>
      <w:r w:rsidR="00D664B0" w:rsidRPr="00DA52A0">
        <w:rPr>
          <w:rFonts w:ascii="TimesNewRoman" w:hAnsi="TimesNewRoman" w:cs="TimesNewRoman"/>
          <w:color w:val="auto"/>
          <w:lang w:val="en-US"/>
        </w:rPr>
        <w:t xml:space="preserve"> </w:t>
      </w:r>
      <w:r w:rsidR="00D1358F" w:rsidRPr="00DA52A0">
        <w:rPr>
          <w:rFonts w:ascii="TimesNewRoman" w:hAnsi="TimesNewRoman" w:cs="TimesNewRoman"/>
          <w:color w:val="auto"/>
          <w:lang w:val="en-US"/>
        </w:rPr>
        <w:t xml:space="preserve">She </w:t>
      </w:r>
      <w:r w:rsidR="004D67B6" w:rsidRPr="00DA52A0">
        <w:rPr>
          <w:rFonts w:ascii="TimesNewRoman" w:hAnsi="TimesNewRoman" w:cs="TimesNewRoman"/>
          <w:color w:val="auto"/>
          <w:lang w:val="en-US"/>
        </w:rPr>
        <w:t>f</w:t>
      </w:r>
      <w:r w:rsidR="00D1358F" w:rsidRPr="00DA52A0">
        <w:rPr>
          <w:rFonts w:ascii="TimesNewRoman" w:hAnsi="TimesNewRoman" w:cs="TimesNewRoman"/>
          <w:color w:val="auto"/>
          <w:lang w:val="en-US"/>
        </w:rPr>
        <w:t>o</w:t>
      </w:r>
      <w:r w:rsidR="004D67B6" w:rsidRPr="00DA52A0">
        <w:rPr>
          <w:rFonts w:ascii="TimesNewRoman" w:hAnsi="TimesNewRoman" w:cs="TimesNewRoman"/>
          <w:color w:val="auto"/>
          <w:lang w:val="en-US"/>
        </w:rPr>
        <w:t>u</w:t>
      </w:r>
      <w:r w:rsidR="00D1358F" w:rsidRPr="00DA52A0">
        <w:rPr>
          <w:rFonts w:ascii="TimesNewRoman" w:hAnsi="TimesNewRoman" w:cs="TimesNewRoman"/>
          <w:color w:val="auto"/>
          <w:lang w:val="en-US"/>
        </w:rPr>
        <w:t xml:space="preserve">nd that </w:t>
      </w:r>
      <w:r w:rsidR="00D664B0" w:rsidRPr="00DA52A0">
        <w:rPr>
          <w:rFonts w:ascii="TimesNewRoman" w:hAnsi="TimesNewRoman" w:cs="TimesNewRoman"/>
          <w:color w:val="auto"/>
          <w:lang w:val="en-US"/>
        </w:rPr>
        <w:t xml:space="preserve">user testing is good for identifying major usability problems in </w:t>
      </w:r>
      <w:r w:rsidR="00AD681E">
        <w:rPr>
          <w:rFonts w:ascii="TimesNewRoman" w:hAnsi="TimesNewRoman" w:cs="TimesNewRoman"/>
          <w:color w:val="auto"/>
          <w:lang w:val="en-US"/>
        </w:rPr>
        <w:t>four</w:t>
      </w:r>
      <w:r w:rsidR="00D664B0" w:rsidRPr="00DA52A0">
        <w:rPr>
          <w:rFonts w:ascii="TimesNewRoman" w:hAnsi="TimesNewRoman" w:cs="TimesNewRoman"/>
          <w:color w:val="auto"/>
          <w:lang w:val="en-US"/>
        </w:rPr>
        <w:t xml:space="preserve"> areas: navigation, design, the purchasing process, and accessibility and customer service, while the heuristic evaluation identifies minor usability problems in </w:t>
      </w:r>
      <w:r w:rsidR="00AD681E">
        <w:rPr>
          <w:rFonts w:ascii="TimesNewRoman" w:hAnsi="TimesNewRoman" w:cs="TimesNewRoman"/>
          <w:color w:val="auto"/>
          <w:lang w:val="en-US"/>
        </w:rPr>
        <w:t>eight</w:t>
      </w:r>
      <w:r w:rsidR="00D664B0" w:rsidRPr="00DA52A0">
        <w:rPr>
          <w:rFonts w:ascii="TimesNewRoman" w:hAnsi="TimesNewRoman" w:cs="TimesNewRoman"/>
          <w:color w:val="auto"/>
          <w:lang w:val="en-US"/>
        </w:rPr>
        <w:t xml:space="preserve"> areas: navigation, internal search, the site architecture, the content, the design, accessibility and customer service, inconsistency and missing capabilities, plus addressing security and privacy issues.</w:t>
      </w:r>
      <w:r w:rsidR="00E34D94" w:rsidRPr="00DA52A0">
        <w:rPr>
          <w:b/>
          <w:bCs/>
          <w:color w:val="auto"/>
          <w:lang w:val="en-US"/>
        </w:rPr>
        <w:t xml:space="preserve"> </w:t>
      </w:r>
      <w:r w:rsidR="00E34D94" w:rsidRPr="00DA52A0">
        <w:rPr>
          <w:rFonts w:ascii="TimesNewRoman" w:hAnsi="TimesNewRoman" w:cs="TimesNewRoman"/>
          <w:color w:val="auto"/>
          <w:lang w:val="en-US"/>
        </w:rPr>
        <w:t xml:space="preserve">Other </w:t>
      </w:r>
      <w:r w:rsidR="007C631C">
        <w:rPr>
          <w:rFonts w:ascii="TimesNewRoman" w:hAnsi="TimesNewRoman" w:cs="TimesNewRoman"/>
          <w:color w:val="auto"/>
          <w:lang w:val="en-US"/>
        </w:rPr>
        <w:t>W</w:t>
      </w:r>
      <w:r w:rsidR="00E34D94" w:rsidRPr="00DA52A0">
        <w:rPr>
          <w:rFonts w:ascii="TimesNewRoman" w:hAnsi="TimesNewRoman" w:cs="TimesNewRoman"/>
          <w:color w:val="auto"/>
          <w:lang w:val="en-US"/>
        </w:rPr>
        <w:t>eb experts recommend using several different evaluation techniques</w:t>
      </w:r>
      <w:r w:rsidR="007C631C">
        <w:rPr>
          <w:rFonts w:ascii="TimesNewRoman" w:hAnsi="TimesNewRoman" w:cs="TimesNewRoman"/>
          <w:color w:val="auto"/>
          <w:lang w:val="en-US"/>
        </w:rPr>
        <w:t>,</w:t>
      </w:r>
      <w:r w:rsidR="00E34D94" w:rsidRPr="00DA52A0">
        <w:rPr>
          <w:rFonts w:ascii="TimesNewRoman" w:hAnsi="TimesNewRoman" w:cs="TimesNewRoman"/>
          <w:color w:val="auto"/>
          <w:lang w:val="en-US"/>
        </w:rPr>
        <w:t xml:space="preserve"> since each one alone is not free of shortcomings </w:t>
      </w:r>
      <w:r w:rsidR="00E34D94" w:rsidRPr="00DA52A0">
        <w:rPr>
          <w:color w:val="auto"/>
          <w:lang w:val="en-US"/>
        </w:rPr>
        <w:t xml:space="preserve">(Ivory </w:t>
      </w:r>
      <w:r w:rsidR="00A77228">
        <w:rPr>
          <w:color w:val="auto"/>
          <w:lang w:val="en-US"/>
        </w:rPr>
        <w:t>and</w:t>
      </w:r>
      <w:r w:rsidR="00E34D94" w:rsidRPr="00DA52A0">
        <w:rPr>
          <w:color w:val="auto"/>
          <w:lang w:val="en-US"/>
        </w:rPr>
        <w:t xml:space="preserve"> Chevalier, 2002)</w:t>
      </w:r>
      <w:r w:rsidR="004C4D9A" w:rsidRPr="00DA52A0">
        <w:rPr>
          <w:rFonts w:ascii="TimesNewRoman" w:hAnsi="TimesNewRoman" w:cs="TimesNewRoman"/>
          <w:color w:val="auto"/>
          <w:lang w:val="en-US"/>
        </w:rPr>
        <w:t xml:space="preserve">. </w:t>
      </w:r>
    </w:p>
    <w:p w:rsidR="00DD125E" w:rsidRPr="00DA52A0" w:rsidRDefault="00DD125E" w:rsidP="00DD125E">
      <w:pPr>
        <w:spacing w:line="240" w:lineRule="auto"/>
        <w:ind w:firstLine="720"/>
        <w:rPr>
          <w:rFonts w:ascii="TimesNewRoman" w:hAnsi="TimesNewRoman" w:cs="TimesNewRoman"/>
          <w:color w:val="auto"/>
          <w:lang w:val="en-US"/>
        </w:rPr>
      </w:pPr>
    </w:p>
    <w:p w:rsidR="005B6CBA" w:rsidRDefault="00233CDE" w:rsidP="00DD125E">
      <w:pPr>
        <w:spacing w:line="240" w:lineRule="auto"/>
        <w:ind w:firstLine="284"/>
        <w:rPr>
          <w:rStyle w:val="style81"/>
          <w:color w:val="auto"/>
          <w:lang w:val="en-US"/>
        </w:rPr>
      </w:pPr>
      <w:r w:rsidRPr="00DA52A0">
        <w:rPr>
          <w:rFonts w:ascii="TimesNewRoman" w:hAnsi="TimesNewRoman" w:cs="TimesNewRoman"/>
          <w:color w:val="auto"/>
          <w:lang w:val="en-US"/>
        </w:rPr>
        <w:t xml:space="preserve">The overall recommendation </w:t>
      </w:r>
      <w:r w:rsidR="00865D8D" w:rsidRPr="00DA52A0">
        <w:rPr>
          <w:rFonts w:ascii="TimesNewRoman" w:hAnsi="TimesNewRoman" w:cs="TimesNewRoman"/>
          <w:color w:val="auto"/>
          <w:lang w:val="en-US"/>
        </w:rPr>
        <w:t xml:space="preserve">by many researchers </w:t>
      </w:r>
      <w:r w:rsidRPr="00DA52A0">
        <w:rPr>
          <w:rFonts w:ascii="TimesNewRoman" w:hAnsi="TimesNewRoman" w:cs="TimesNewRoman"/>
          <w:color w:val="auto"/>
          <w:lang w:val="en-US"/>
        </w:rPr>
        <w:t>is to conduct heuristic evaluation and user testing to find most usability problems</w:t>
      </w:r>
      <w:r w:rsidR="0041448D" w:rsidRPr="00DA52A0">
        <w:rPr>
          <w:rFonts w:ascii="TimesNewRoman" w:hAnsi="TimesNewRoman" w:cs="TimesNewRoman"/>
          <w:color w:val="auto"/>
          <w:lang w:val="en-US"/>
        </w:rPr>
        <w:t>. O</w:t>
      </w:r>
      <w:r w:rsidRPr="00DA52A0">
        <w:rPr>
          <w:rFonts w:ascii="TimesNewRoman" w:hAnsi="TimesNewRoman" w:cs="TimesNewRoman"/>
          <w:color w:val="auto"/>
          <w:lang w:val="en-US"/>
        </w:rPr>
        <w:t>t</w:t>
      </w:r>
      <w:r w:rsidR="00EC1ECD" w:rsidRPr="00DA52A0">
        <w:rPr>
          <w:rFonts w:ascii="TimesNewRoman" w:hAnsi="TimesNewRoman" w:cs="TimesNewRoman"/>
          <w:color w:val="auto"/>
          <w:lang w:val="en-US"/>
        </w:rPr>
        <w:t xml:space="preserve">her evaluation methods are just </w:t>
      </w:r>
      <w:r w:rsidRPr="00DA52A0">
        <w:rPr>
          <w:rFonts w:ascii="TimesNewRoman" w:hAnsi="TimesNewRoman" w:cs="TimesNewRoman"/>
          <w:color w:val="auto"/>
          <w:lang w:val="en-US"/>
        </w:rPr>
        <w:t>useful complements offering the possibility of analyzing a high number of users as an initial preview of a website.</w:t>
      </w:r>
      <w:r w:rsidRPr="00DA52A0">
        <w:rPr>
          <w:color w:val="auto"/>
          <w:lang w:val="en-US"/>
        </w:rPr>
        <w:t xml:space="preserve"> </w:t>
      </w:r>
      <w:r w:rsidRPr="00DA52A0">
        <w:rPr>
          <w:rFonts w:ascii="TimesNewRoman" w:hAnsi="TimesNewRoman" w:cs="TimesNewRoman"/>
          <w:color w:val="auto"/>
          <w:lang w:val="en-US"/>
        </w:rPr>
        <w:t>Consequently, evaluations by experts or users are the mainstream approach</w:t>
      </w:r>
      <w:r w:rsidR="007C631C">
        <w:rPr>
          <w:rFonts w:ascii="TimesNewRoman" w:hAnsi="TimesNewRoman" w:cs="TimesNewRoman"/>
          <w:color w:val="auto"/>
          <w:lang w:val="en-US"/>
        </w:rPr>
        <w:t>,</w:t>
      </w:r>
      <w:r w:rsidRPr="00DA52A0">
        <w:rPr>
          <w:rFonts w:ascii="TimesNewRoman" w:hAnsi="TimesNewRoman" w:cs="TimesNewRoman"/>
          <w:color w:val="auto"/>
          <w:lang w:val="en-US"/>
        </w:rPr>
        <w:t xml:space="preserve"> and probably the future trend is a mixture of automatic and manual web</w:t>
      </w:r>
      <w:r w:rsidR="00B72567" w:rsidRPr="00DA52A0">
        <w:rPr>
          <w:rFonts w:ascii="TimesNewRoman" w:hAnsi="TimesNewRoman" w:cs="TimesNewRoman"/>
          <w:color w:val="auto"/>
          <w:lang w:val="en-US"/>
        </w:rPr>
        <w:t>site</w:t>
      </w:r>
      <w:r w:rsidRPr="00DA52A0">
        <w:rPr>
          <w:rFonts w:ascii="TimesNewRoman" w:hAnsi="TimesNewRoman" w:cs="TimesNewRoman"/>
          <w:color w:val="auto"/>
          <w:lang w:val="en-US"/>
        </w:rPr>
        <w:t xml:space="preserve"> evaluations.</w:t>
      </w:r>
    </w:p>
    <w:p w:rsidR="006614BA" w:rsidRPr="00DA52A0" w:rsidRDefault="006614BA" w:rsidP="00DD125E">
      <w:pPr>
        <w:spacing w:line="240" w:lineRule="auto"/>
        <w:ind w:firstLine="288"/>
        <w:rPr>
          <w:rStyle w:val="style81"/>
          <w:color w:val="auto"/>
          <w:lang w:val="en-US"/>
        </w:rPr>
      </w:pPr>
    </w:p>
    <w:p w:rsidR="005B6CBA" w:rsidRPr="00DD125E" w:rsidRDefault="006614BA" w:rsidP="00DD125E">
      <w:pPr>
        <w:spacing w:before="240" w:after="60" w:line="240" w:lineRule="auto"/>
        <w:jc w:val="left"/>
        <w:rPr>
          <w:rFonts w:ascii="Verdana" w:hAnsi="Verdana" w:cs="Verdana"/>
          <w:color w:val="000000" w:themeColor="text1"/>
          <w:sz w:val="32"/>
          <w:szCs w:val="32"/>
        </w:rPr>
      </w:pPr>
      <w:r w:rsidRPr="00DD125E">
        <w:rPr>
          <w:rFonts w:ascii="Verdana" w:hAnsi="Verdana" w:cs="Verdana"/>
          <w:color w:val="000000" w:themeColor="text1"/>
          <w:sz w:val="32"/>
          <w:szCs w:val="32"/>
        </w:rPr>
        <w:t xml:space="preserve">5. </w:t>
      </w:r>
      <w:r w:rsidR="008C77D4" w:rsidRPr="00DD125E">
        <w:rPr>
          <w:rFonts w:ascii="Verdana" w:hAnsi="Verdana" w:cs="Verdana"/>
          <w:color w:val="000000" w:themeColor="text1"/>
          <w:sz w:val="32"/>
          <w:szCs w:val="32"/>
        </w:rPr>
        <w:t xml:space="preserve">Selection of </w:t>
      </w:r>
      <w:r w:rsidR="00F61C79" w:rsidRPr="00DD125E">
        <w:rPr>
          <w:rFonts w:ascii="Verdana" w:hAnsi="Verdana" w:cs="Verdana"/>
          <w:color w:val="000000" w:themeColor="text1"/>
          <w:sz w:val="32"/>
          <w:szCs w:val="32"/>
        </w:rPr>
        <w:t>Appropriate</w:t>
      </w:r>
      <w:r w:rsidR="005B6CBA" w:rsidRPr="00DD125E">
        <w:rPr>
          <w:rFonts w:ascii="Verdana" w:hAnsi="Verdana" w:cs="Verdana"/>
          <w:color w:val="000000" w:themeColor="text1"/>
          <w:sz w:val="32"/>
          <w:szCs w:val="32"/>
        </w:rPr>
        <w:t xml:space="preserve"> Evaluation Method</w:t>
      </w:r>
      <w:r w:rsidR="00F61C79" w:rsidRPr="00DD125E">
        <w:rPr>
          <w:rFonts w:ascii="Verdana" w:hAnsi="Verdana" w:cs="Verdana"/>
          <w:color w:val="000000" w:themeColor="text1"/>
          <w:sz w:val="32"/>
          <w:szCs w:val="32"/>
        </w:rPr>
        <w:t>(</w:t>
      </w:r>
      <w:r w:rsidR="005B6CBA" w:rsidRPr="00DD125E">
        <w:rPr>
          <w:rFonts w:ascii="Verdana" w:hAnsi="Verdana" w:cs="Verdana"/>
          <w:color w:val="000000" w:themeColor="text1"/>
          <w:sz w:val="32"/>
          <w:szCs w:val="32"/>
        </w:rPr>
        <w:t>s</w:t>
      </w:r>
      <w:r w:rsidR="00F61C79" w:rsidRPr="00DD125E">
        <w:rPr>
          <w:rFonts w:ascii="Verdana" w:hAnsi="Verdana" w:cs="Verdana"/>
          <w:color w:val="000000" w:themeColor="text1"/>
          <w:sz w:val="32"/>
          <w:szCs w:val="32"/>
        </w:rPr>
        <w:t>)</w:t>
      </w:r>
    </w:p>
    <w:p w:rsidR="00A139B0" w:rsidRDefault="00B138E5" w:rsidP="00DD125E">
      <w:pPr>
        <w:pStyle w:val="Default"/>
        <w:ind w:firstLine="720"/>
        <w:jc w:val="both"/>
        <w:rPr>
          <w:rFonts w:ascii="TimesNewRoman" w:hAnsi="TimesNewRoman" w:cs="TimesNewRoman"/>
          <w:color w:val="auto"/>
        </w:rPr>
      </w:pPr>
      <w:proofErr w:type="spellStart"/>
      <w:r w:rsidRPr="00DA52A0">
        <w:rPr>
          <w:rFonts w:ascii="TimesNewRoman" w:hAnsi="TimesNewRoman" w:cs="TimesNewRoman"/>
          <w:color w:val="auto"/>
        </w:rPr>
        <w:t>Kaur</w:t>
      </w:r>
      <w:proofErr w:type="spellEnd"/>
      <w:r w:rsidRPr="00DA52A0">
        <w:rPr>
          <w:rFonts w:ascii="TimesNewRoman" w:hAnsi="TimesNewRoman" w:cs="TimesNewRoman"/>
          <w:color w:val="auto"/>
        </w:rPr>
        <w:t xml:space="preserve"> and </w:t>
      </w:r>
      <w:proofErr w:type="spellStart"/>
      <w:r w:rsidRPr="00DA52A0">
        <w:rPr>
          <w:rFonts w:ascii="TimesNewRoman" w:hAnsi="TimesNewRoman" w:cs="TimesNewRoman"/>
          <w:color w:val="auto"/>
        </w:rPr>
        <w:t>Dani</w:t>
      </w:r>
      <w:proofErr w:type="spellEnd"/>
      <w:r w:rsidRPr="00DA52A0">
        <w:rPr>
          <w:rFonts w:ascii="TimesNewRoman" w:hAnsi="TimesNewRoman" w:cs="TimesNewRoman"/>
          <w:color w:val="auto"/>
        </w:rPr>
        <w:t xml:space="preserve"> </w:t>
      </w:r>
      <w:r w:rsidRPr="00DA52A0">
        <w:rPr>
          <w:color w:val="auto"/>
        </w:rPr>
        <w:t>(2013)</w:t>
      </w:r>
      <w:r w:rsidRPr="00DA52A0">
        <w:rPr>
          <w:rFonts w:ascii="TimesNewRoman" w:hAnsi="TimesNewRoman" w:cs="TimesNewRoman"/>
          <w:color w:val="auto"/>
        </w:rPr>
        <w:t xml:space="preserve"> evaluate</w:t>
      </w:r>
      <w:r w:rsidR="00B64E64" w:rsidRPr="00DA52A0">
        <w:rPr>
          <w:rFonts w:ascii="TimesNewRoman" w:hAnsi="TimesNewRoman" w:cs="TimesNewRoman"/>
          <w:color w:val="auto"/>
        </w:rPr>
        <w:t>d</w:t>
      </w:r>
      <w:r w:rsidRPr="00DA52A0">
        <w:rPr>
          <w:rFonts w:ascii="TimesNewRoman" w:hAnsi="TimesNewRoman" w:cs="TimesNewRoman"/>
          <w:color w:val="auto"/>
        </w:rPr>
        <w:t xml:space="preserve"> the state of </w:t>
      </w:r>
      <w:r w:rsidR="00315FE4" w:rsidRPr="00DA52A0">
        <w:rPr>
          <w:rFonts w:ascii="TimesNewRoman" w:hAnsi="TimesNewRoman" w:cs="TimesNewRoman"/>
          <w:color w:val="auto"/>
        </w:rPr>
        <w:t xml:space="preserve">navigability of </w:t>
      </w:r>
      <w:r w:rsidRPr="00DA52A0">
        <w:rPr>
          <w:rFonts w:ascii="TimesNewRoman" w:hAnsi="TimesNewRoman" w:cs="TimesNewRoman"/>
          <w:color w:val="auto"/>
        </w:rPr>
        <w:t>Indian banking websites and f</w:t>
      </w:r>
      <w:r w:rsidR="006D11B6" w:rsidRPr="00DA52A0">
        <w:rPr>
          <w:rFonts w:ascii="TimesNewRoman" w:hAnsi="TimesNewRoman" w:cs="TimesNewRoman"/>
          <w:color w:val="auto"/>
        </w:rPr>
        <w:t>ou</w:t>
      </w:r>
      <w:r w:rsidRPr="00DA52A0">
        <w:rPr>
          <w:rFonts w:ascii="TimesNewRoman" w:hAnsi="TimesNewRoman" w:cs="TimesNewRoman"/>
          <w:color w:val="auto"/>
        </w:rPr>
        <w:t>nd that Alexa and Google PageRank do not have significant correlations with navigability metrics</w:t>
      </w:r>
      <w:r w:rsidR="007C631C">
        <w:rPr>
          <w:rFonts w:ascii="TimesNewRoman" w:hAnsi="TimesNewRoman" w:cs="TimesNewRoman"/>
          <w:color w:val="auto"/>
        </w:rPr>
        <w:t>,</w:t>
      </w:r>
      <w:r w:rsidRPr="00DA52A0">
        <w:rPr>
          <w:rFonts w:ascii="TimesNewRoman" w:hAnsi="TimesNewRoman" w:cs="TimesNewRoman"/>
          <w:color w:val="auto"/>
        </w:rPr>
        <w:t xml:space="preserve"> indicating that popularity and importance are not good indicators of </w:t>
      </w:r>
      <w:r w:rsidR="00315FE4" w:rsidRPr="00DA52A0">
        <w:rPr>
          <w:rFonts w:ascii="TimesNewRoman" w:hAnsi="TimesNewRoman" w:cs="TimesNewRoman"/>
          <w:color w:val="auto"/>
        </w:rPr>
        <w:t xml:space="preserve">website </w:t>
      </w:r>
      <w:r w:rsidR="00434982" w:rsidRPr="00DA52A0">
        <w:rPr>
          <w:rFonts w:ascii="TimesNewRoman" w:hAnsi="TimesNewRoman" w:cs="TimesNewRoman"/>
          <w:color w:val="auto"/>
        </w:rPr>
        <w:t>navigability;</w:t>
      </w:r>
      <w:r w:rsidR="003B3BC2" w:rsidRPr="00DA52A0">
        <w:rPr>
          <w:rFonts w:ascii="TimesNewRoman" w:hAnsi="TimesNewRoman" w:cs="TimesNewRoman"/>
          <w:color w:val="auto"/>
        </w:rPr>
        <w:t xml:space="preserve"> </w:t>
      </w:r>
      <w:r w:rsidR="00766B9F" w:rsidRPr="00DA52A0">
        <w:rPr>
          <w:rFonts w:ascii="TimesNewRoman" w:hAnsi="TimesNewRoman" w:cs="TimesNewRoman"/>
          <w:color w:val="auto"/>
        </w:rPr>
        <w:t>t</w:t>
      </w:r>
      <w:r w:rsidRPr="00DA52A0">
        <w:rPr>
          <w:rFonts w:ascii="TimesNewRoman" w:hAnsi="TimesNewRoman" w:cs="TimesNewRoman"/>
          <w:color w:val="auto"/>
        </w:rPr>
        <w:t>herefore</w:t>
      </w:r>
      <w:r w:rsidR="007C631C">
        <w:rPr>
          <w:rFonts w:ascii="TimesNewRoman" w:hAnsi="TimesNewRoman" w:cs="TimesNewRoman"/>
          <w:color w:val="auto"/>
        </w:rPr>
        <w:t>,</w:t>
      </w:r>
      <w:r w:rsidRPr="00DA52A0">
        <w:rPr>
          <w:rFonts w:ascii="TimesNewRoman" w:hAnsi="TimesNewRoman" w:cs="TimesNewRoman"/>
          <w:color w:val="auto"/>
        </w:rPr>
        <w:t xml:space="preserve"> the traffic data and </w:t>
      </w:r>
      <w:r w:rsidR="0041448D" w:rsidRPr="00DA52A0">
        <w:rPr>
          <w:rFonts w:ascii="TimesNewRoman" w:hAnsi="TimesNewRoman" w:cs="TimesNewRoman"/>
          <w:color w:val="auto"/>
        </w:rPr>
        <w:t xml:space="preserve">the </w:t>
      </w:r>
      <w:r w:rsidRPr="00DA52A0">
        <w:rPr>
          <w:rFonts w:ascii="TimesNewRoman" w:hAnsi="TimesNewRoman" w:cs="TimesNewRoman"/>
          <w:color w:val="auto"/>
        </w:rPr>
        <w:t>back-links of the website</w:t>
      </w:r>
      <w:r w:rsidR="001D6CDB" w:rsidRPr="00DA52A0">
        <w:rPr>
          <w:rFonts w:ascii="TimesNewRoman" w:hAnsi="TimesNewRoman" w:cs="TimesNewRoman"/>
          <w:color w:val="auto"/>
        </w:rPr>
        <w:t>s</w:t>
      </w:r>
      <w:r w:rsidRPr="00DA52A0">
        <w:rPr>
          <w:rFonts w:ascii="TimesNewRoman" w:hAnsi="TimesNewRoman" w:cs="TimesNewRoman"/>
          <w:color w:val="auto"/>
        </w:rPr>
        <w:t xml:space="preserve"> are not meaningful measures of site navigation assessment.</w:t>
      </w:r>
      <w:r w:rsidR="00C0470E" w:rsidRPr="00DA52A0">
        <w:rPr>
          <w:rFonts w:ascii="TimesNewRoman" w:hAnsi="TimesNewRoman" w:cs="TimesNewRoman"/>
          <w:color w:val="auto"/>
        </w:rPr>
        <w:t xml:space="preserve"> Cho and Adams</w:t>
      </w:r>
      <w:r w:rsidR="00C0470E" w:rsidRPr="00DA52A0">
        <w:rPr>
          <w:color w:val="auto"/>
        </w:rPr>
        <w:t xml:space="preserve"> (2005</w:t>
      </w:r>
      <w:r w:rsidR="00C0470E" w:rsidRPr="00DA52A0">
        <w:rPr>
          <w:rStyle w:val="style81"/>
          <w:color w:val="auto"/>
        </w:rPr>
        <w:t xml:space="preserve">) </w:t>
      </w:r>
      <w:r w:rsidR="00A1292C" w:rsidRPr="00DA52A0">
        <w:rPr>
          <w:rStyle w:val="style81"/>
          <w:color w:val="auto"/>
        </w:rPr>
        <w:t>adde</w:t>
      </w:r>
      <w:r w:rsidR="00C0470E" w:rsidRPr="00DA52A0">
        <w:rPr>
          <w:rStyle w:val="style81"/>
          <w:color w:val="auto"/>
        </w:rPr>
        <w:t xml:space="preserve">d </w:t>
      </w:r>
      <w:r w:rsidR="00A1292C" w:rsidRPr="00DA52A0">
        <w:rPr>
          <w:rStyle w:val="style81"/>
          <w:color w:val="auto"/>
        </w:rPr>
        <w:t xml:space="preserve">that </w:t>
      </w:r>
      <w:r w:rsidR="00C0470E" w:rsidRPr="00DA52A0">
        <w:rPr>
          <w:rStyle w:val="style81"/>
          <w:color w:val="auto"/>
        </w:rPr>
        <w:t xml:space="preserve">PageRank </w:t>
      </w:r>
      <w:r w:rsidR="00A1292C" w:rsidRPr="00DA52A0">
        <w:rPr>
          <w:rStyle w:val="style81"/>
          <w:color w:val="auto"/>
        </w:rPr>
        <w:t>is</w:t>
      </w:r>
      <w:r w:rsidR="00C0470E" w:rsidRPr="00DA52A0">
        <w:rPr>
          <w:rStyle w:val="style81"/>
          <w:color w:val="auto"/>
        </w:rPr>
        <w:t xml:space="preserve"> not a metric of page quality.</w:t>
      </w:r>
      <w:r w:rsidR="001F2391" w:rsidRPr="00DA52A0">
        <w:rPr>
          <w:rFonts w:ascii="TimesNewRoman" w:hAnsi="TimesNewRoman" w:cs="TimesNewRoman"/>
          <w:color w:val="auto"/>
        </w:rPr>
        <w:t xml:space="preserve"> </w:t>
      </w:r>
      <w:r w:rsidR="002000FE" w:rsidRPr="00DA52A0">
        <w:rPr>
          <w:rFonts w:ascii="TimesNewRoman" w:hAnsi="TimesNewRoman" w:cs="TimesNewRoman"/>
          <w:color w:val="auto"/>
        </w:rPr>
        <w:t xml:space="preserve">Further, </w:t>
      </w:r>
      <w:r w:rsidR="00A44BF2" w:rsidRPr="00DA52A0">
        <w:rPr>
          <w:rFonts w:ascii="TimesNewRoman" w:hAnsi="TimesNewRoman" w:cs="TimesNewRoman"/>
          <w:color w:val="auto"/>
        </w:rPr>
        <w:t xml:space="preserve">Hong </w:t>
      </w:r>
      <w:r w:rsidR="00A44BF2" w:rsidRPr="00DA52A0">
        <w:rPr>
          <w:color w:val="auto"/>
        </w:rPr>
        <w:t>(2007)</w:t>
      </w:r>
      <w:r w:rsidR="00A44BF2" w:rsidRPr="00DA52A0">
        <w:rPr>
          <w:rFonts w:ascii="TimesNewRoman" w:hAnsi="TimesNewRoman" w:cs="TimesNewRoman"/>
          <w:color w:val="auto"/>
        </w:rPr>
        <w:t xml:space="preserve"> stated that most organizations use </w:t>
      </w:r>
      <w:r w:rsidR="008449DB">
        <w:rPr>
          <w:rFonts w:ascii="TimesNewRoman" w:hAnsi="TimesNewRoman" w:cs="TimesNewRoman"/>
          <w:color w:val="auto"/>
        </w:rPr>
        <w:t>W</w:t>
      </w:r>
      <w:r w:rsidR="00A44BF2" w:rsidRPr="00DA52A0">
        <w:rPr>
          <w:rFonts w:ascii="TimesNewRoman" w:hAnsi="TimesNewRoman" w:cs="TimesNewRoman"/>
          <w:color w:val="auto"/>
        </w:rPr>
        <w:t xml:space="preserve">eb metrics to </w:t>
      </w:r>
      <w:r w:rsidR="0041448D" w:rsidRPr="00DA52A0">
        <w:rPr>
          <w:rFonts w:ascii="TimesNewRoman" w:hAnsi="TimesNewRoman" w:cs="TimesNewRoman"/>
          <w:color w:val="auto"/>
        </w:rPr>
        <w:t>determine</w:t>
      </w:r>
      <w:r w:rsidR="00A44BF2" w:rsidRPr="00DA52A0">
        <w:rPr>
          <w:rFonts w:ascii="TimesNewRoman" w:hAnsi="TimesNewRoman" w:cs="TimesNewRoman"/>
          <w:color w:val="auto"/>
        </w:rPr>
        <w:t xml:space="preserve"> site traffic or popular content </w:t>
      </w:r>
      <w:r w:rsidR="002D3A56" w:rsidRPr="00DA52A0">
        <w:rPr>
          <w:rFonts w:ascii="TimesNewRoman" w:hAnsi="TimesNewRoman" w:cs="TimesNewRoman"/>
          <w:color w:val="auto"/>
        </w:rPr>
        <w:t>but</w:t>
      </w:r>
      <w:r w:rsidR="00A44BF2" w:rsidRPr="00DA52A0">
        <w:rPr>
          <w:rFonts w:ascii="TimesNewRoman" w:hAnsi="TimesNewRoman" w:cs="TimesNewRoman"/>
          <w:color w:val="auto"/>
        </w:rPr>
        <w:t xml:space="preserve"> seldom used </w:t>
      </w:r>
      <w:r w:rsidR="00F40921" w:rsidRPr="00DA52A0">
        <w:rPr>
          <w:rFonts w:ascii="TimesNewRoman" w:hAnsi="TimesNewRoman" w:cs="TimesNewRoman"/>
          <w:color w:val="auto"/>
        </w:rPr>
        <w:t xml:space="preserve">them </w:t>
      </w:r>
      <w:r w:rsidR="00A44BF2" w:rsidRPr="00DA52A0">
        <w:rPr>
          <w:rFonts w:ascii="TimesNewRoman" w:hAnsi="TimesNewRoman" w:cs="TimesNewRoman"/>
          <w:color w:val="auto"/>
        </w:rPr>
        <w:t xml:space="preserve">to improve navigation. </w:t>
      </w:r>
      <w:r w:rsidR="00F61C79" w:rsidRPr="003D0581">
        <w:rPr>
          <w:rFonts w:ascii="TimesNewRoman" w:hAnsi="TimesNewRoman" w:cs="TimesNewRoman"/>
          <w:color w:val="auto"/>
        </w:rPr>
        <w:t>Jalal et al.</w:t>
      </w:r>
      <w:r w:rsidR="00F61C79" w:rsidRPr="00062D07">
        <w:rPr>
          <w:rFonts w:ascii="TimesNewRoman" w:hAnsi="TimesNewRoman" w:cs="TimesNewRoman"/>
          <w:color w:val="auto"/>
        </w:rPr>
        <w:t xml:space="preserve"> </w:t>
      </w:r>
      <w:r w:rsidR="00F61C79" w:rsidRPr="00DA52A0">
        <w:rPr>
          <w:color w:val="auto"/>
        </w:rPr>
        <w:t>(2010)</w:t>
      </w:r>
      <w:r w:rsidR="00F61C79" w:rsidRPr="003D0581">
        <w:rPr>
          <w:rFonts w:ascii="TimesNewRoman" w:hAnsi="TimesNewRoman" w:cs="TimesNewRoman"/>
          <w:color w:val="auto"/>
        </w:rPr>
        <w:t xml:space="preserve"> </w:t>
      </w:r>
      <w:r w:rsidR="003F5BDC" w:rsidRPr="00062D07">
        <w:rPr>
          <w:rFonts w:ascii="TimesNewRoman" w:hAnsi="TimesNewRoman" w:cs="TimesNewRoman"/>
          <w:color w:val="auto"/>
        </w:rPr>
        <w:t xml:space="preserve">and </w:t>
      </w:r>
      <w:proofErr w:type="spellStart"/>
      <w:r w:rsidR="003F5BDC" w:rsidRPr="00062D07">
        <w:rPr>
          <w:rFonts w:ascii="TimesNewRoman" w:hAnsi="TimesNewRoman" w:cs="TimesNewRoman"/>
          <w:color w:val="auto"/>
        </w:rPr>
        <w:t>Noruzi</w:t>
      </w:r>
      <w:proofErr w:type="spellEnd"/>
      <w:r w:rsidR="003F5BDC" w:rsidRPr="00062D07">
        <w:rPr>
          <w:rFonts w:ascii="TimesNewRoman" w:hAnsi="TimesNewRoman" w:cs="TimesNewRoman"/>
          <w:color w:val="auto"/>
        </w:rPr>
        <w:t xml:space="preserve"> </w:t>
      </w:r>
      <w:r w:rsidR="003F5BDC" w:rsidRPr="00DA52A0">
        <w:rPr>
          <w:color w:val="auto"/>
        </w:rPr>
        <w:t>(2006)</w:t>
      </w:r>
      <w:r w:rsidR="003F5BDC" w:rsidRPr="003D0581">
        <w:rPr>
          <w:rFonts w:ascii="TimesNewRoman" w:hAnsi="TimesNewRoman" w:cs="TimesNewRoman"/>
          <w:color w:val="auto"/>
        </w:rPr>
        <w:t xml:space="preserve"> </w:t>
      </w:r>
      <w:r w:rsidR="00F61C79" w:rsidRPr="00062D07">
        <w:rPr>
          <w:rFonts w:ascii="TimesNewRoman" w:hAnsi="TimesNewRoman" w:cs="TimesNewRoman"/>
          <w:color w:val="auto"/>
        </w:rPr>
        <w:t>concluded that</w:t>
      </w:r>
      <w:r w:rsidR="003F5BDC" w:rsidRPr="00CD5276">
        <w:rPr>
          <w:rFonts w:ascii="TimesNewRoman" w:hAnsi="TimesNewRoman" w:cs="TimesNewRoman"/>
          <w:color w:val="auto"/>
        </w:rPr>
        <w:t xml:space="preserve"> </w:t>
      </w:r>
      <w:r w:rsidR="00A139B0" w:rsidRPr="00CD5276">
        <w:rPr>
          <w:rFonts w:ascii="TimesNewRoman" w:hAnsi="TimesNewRoman" w:cs="TimesNewRoman"/>
          <w:color w:val="auto"/>
        </w:rPr>
        <w:t xml:space="preserve">the </w:t>
      </w:r>
      <w:proofErr w:type="spellStart"/>
      <w:r w:rsidR="0041448D" w:rsidRPr="00717A21">
        <w:rPr>
          <w:rFonts w:ascii="TimesNewRoman" w:hAnsi="TimesNewRoman" w:cs="TimesNewRoman"/>
          <w:color w:val="auto"/>
        </w:rPr>
        <w:t>w</w:t>
      </w:r>
      <w:r w:rsidR="003F5BDC" w:rsidRPr="00717A21">
        <w:rPr>
          <w:rFonts w:ascii="TimesNewRoman" w:hAnsi="TimesNewRoman" w:cs="TimesNewRoman"/>
          <w:color w:val="auto"/>
        </w:rPr>
        <w:t>ebometric</w:t>
      </w:r>
      <w:proofErr w:type="spellEnd"/>
      <w:r w:rsidR="003F5BDC" w:rsidRPr="00717A21">
        <w:rPr>
          <w:rFonts w:ascii="TimesNewRoman" w:hAnsi="TimesNewRoman" w:cs="TimesNewRoman"/>
          <w:color w:val="auto"/>
        </w:rPr>
        <w:t xml:space="preserve"> method is an imperfect tool to measure </w:t>
      </w:r>
      <w:r w:rsidR="003F5BDC" w:rsidRPr="00DA52A0">
        <w:rPr>
          <w:rStyle w:val="style81"/>
          <w:color w:val="auto"/>
        </w:rPr>
        <w:t>the quality of websites</w:t>
      </w:r>
      <w:r w:rsidR="007C631C">
        <w:rPr>
          <w:rStyle w:val="style81"/>
          <w:color w:val="auto"/>
        </w:rPr>
        <w:t xml:space="preserve"> and that it</w:t>
      </w:r>
      <w:r w:rsidR="003F5BDC" w:rsidRPr="00DA52A0">
        <w:rPr>
          <w:rStyle w:val="style81"/>
          <w:color w:val="auto"/>
        </w:rPr>
        <w:t xml:space="preserve"> </w:t>
      </w:r>
      <w:r w:rsidR="003F5BDC" w:rsidRPr="003D0581">
        <w:rPr>
          <w:rFonts w:ascii="TimesNewRoman" w:hAnsi="TimesNewRoman" w:cs="TimesNewRoman"/>
          <w:color w:val="auto"/>
        </w:rPr>
        <w:t>reflect</w:t>
      </w:r>
      <w:r w:rsidR="007C631C">
        <w:rPr>
          <w:rFonts w:ascii="TimesNewRoman" w:hAnsi="TimesNewRoman" w:cs="TimesNewRoman"/>
          <w:color w:val="auto"/>
        </w:rPr>
        <w:t>s</w:t>
      </w:r>
      <w:r w:rsidR="003F5BDC" w:rsidRPr="00062D07">
        <w:rPr>
          <w:rFonts w:ascii="TimesNewRoman" w:hAnsi="TimesNewRoman" w:cs="TimesNewRoman"/>
          <w:color w:val="auto"/>
        </w:rPr>
        <w:t xml:space="preserve"> unreliable results in most cases.</w:t>
      </w:r>
    </w:p>
    <w:p w:rsidR="00DD125E" w:rsidRPr="00DA52A0" w:rsidRDefault="00DD125E" w:rsidP="00DD125E">
      <w:pPr>
        <w:pStyle w:val="Default"/>
        <w:ind w:firstLine="720"/>
        <w:jc w:val="both"/>
        <w:rPr>
          <w:rFonts w:ascii="TimesNewRoman" w:hAnsi="TimesNewRoman" w:cs="TimesNewRoman"/>
          <w:color w:val="auto"/>
        </w:rPr>
      </w:pPr>
    </w:p>
    <w:p w:rsidR="001C20EA" w:rsidRDefault="00172420" w:rsidP="00DD125E">
      <w:pPr>
        <w:pStyle w:val="Default"/>
        <w:ind w:firstLine="720"/>
        <w:jc w:val="both"/>
        <w:rPr>
          <w:rFonts w:ascii="TimesNewRoman" w:hAnsi="TimesNewRoman" w:cs="TimesNewRoman"/>
          <w:color w:val="auto"/>
        </w:rPr>
      </w:pPr>
      <w:r w:rsidRPr="00DA52A0">
        <w:rPr>
          <w:rFonts w:ascii="TimesNewRoman" w:hAnsi="TimesNewRoman" w:cs="TimesNewRoman"/>
          <w:color w:val="auto"/>
        </w:rPr>
        <w:t>T</w:t>
      </w:r>
      <w:r w:rsidR="001C20EA" w:rsidRPr="00DA52A0">
        <w:rPr>
          <w:rFonts w:ascii="TimesNewRoman" w:hAnsi="TimesNewRoman" w:cs="TimesNewRoman"/>
          <w:color w:val="auto"/>
        </w:rPr>
        <w:t>he findings of these f</w:t>
      </w:r>
      <w:r w:rsidR="00E70B8E" w:rsidRPr="00DA52A0">
        <w:rPr>
          <w:rFonts w:ascii="TimesNewRoman" w:hAnsi="TimesNewRoman" w:cs="TimesNewRoman"/>
          <w:color w:val="auto"/>
        </w:rPr>
        <w:t>ive</w:t>
      </w:r>
      <w:r w:rsidR="001C20EA" w:rsidRPr="00DA52A0">
        <w:rPr>
          <w:rFonts w:ascii="TimesNewRoman" w:hAnsi="TimesNewRoman" w:cs="TimesNewRoman"/>
          <w:color w:val="auto"/>
        </w:rPr>
        <w:t xml:space="preserve"> studies </w:t>
      </w:r>
      <w:r w:rsidRPr="00DA52A0">
        <w:rPr>
          <w:rFonts w:ascii="TimesNewRoman" w:hAnsi="TimesNewRoman" w:cs="TimesNewRoman"/>
          <w:color w:val="auto"/>
        </w:rPr>
        <w:t>support</w:t>
      </w:r>
      <w:r w:rsidRPr="003D0581">
        <w:rPr>
          <w:rFonts w:ascii="TimesNewRoman" w:hAnsi="TimesNewRoman" w:cs="TimesNewRoman"/>
          <w:color w:val="auto"/>
        </w:rPr>
        <w:t xml:space="preserve"> </w:t>
      </w:r>
      <w:r w:rsidR="0041448D" w:rsidRPr="00062D07">
        <w:rPr>
          <w:rFonts w:ascii="TimesNewRoman" w:hAnsi="TimesNewRoman" w:cs="TimesNewRoman"/>
          <w:color w:val="auto"/>
        </w:rPr>
        <w:t>the</w:t>
      </w:r>
      <w:r w:rsidRPr="00CD5276">
        <w:rPr>
          <w:rFonts w:ascii="TimesNewRoman" w:hAnsi="TimesNewRoman" w:cs="TimesNewRoman"/>
          <w:color w:val="auto"/>
        </w:rPr>
        <w:t xml:space="preserve"> argument that</w:t>
      </w:r>
      <w:r w:rsidR="00B47B9C" w:rsidRPr="00CD5276">
        <w:rPr>
          <w:rFonts w:ascii="TimesNewRoman" w:hAnsi="TimesNewRoman" w:cs="TimesNewRoman"/>
          <w:color w:val="auto"/>
        </w:rPr>
        <w:t xml:space="preserve"> </w:t>
      </w:r>
      <w:r w:rsidR="00B47B9C" w:rsidRPr="00DA52A0">
        <w:rPr>
          <w:rFonts w:ascii="TimesNewRoman" w:hAnsi="TimesNewRoman" w:cs="TimesNewRoman"/>
          <w:color w:val="auto"/>
        </w:rPr>
        <w:t>WEMs</w:t>
      </w:r>
      <w:r w:rsidR="001C20EA" w:rsidRPr="00DA52A0">
        <w:rPr>
          <w:rFonts w:ascii="TimesNewRoman" w:hAnsi="TimesNewRoman" w:cs="TimesNewRoman"/>
          <w:color w:val="auto"/>
        </w:rPr>
        <w:t>,</w:t>
      </w:r>
      <w:r w:rsidR="00B47B9C" w:rsidRPr="00DA52A0">
        <w:rPr>
          <w:rFonts w:ascii="TimesNewRoman" w:hAnsi="TimesNewRoman" w:cs="TimesNewRoman"/>
          <w:color w:val="auto"/>
        </w:rPr>
        <w:t xml:space="preserve"> such as </w:t>
      </w:r>
      <w:r w:rsidR="00A139B0" w:rsidRPr="00DA52A0">
        <w:rPr>
          <w:rFonts w:ascii="TimesNewRoman" w:hAnsi="TimesNewRoman" w:cs="TimesNewRoman"/>
          <w:color w:val="auto"/>
        </w:rPr>
        <w:t xml:space="preserve">the </w:t>
      </w:r>
      <w:r w:rsidR="008449DB">
        <w:rPr>
          <w:rFonts w:ascii="TimesNewRoman" w:hAnsi="TimesNewRoman" w:cs="TimesNewRoman"/>
          <w:color w:val="auto"/>
        </w:rPr>
        <w:t>W</w:t>
      </w:r>
      <w:r w:rsidR="00B47B9C" w:rsidRPr="00DA52A0">
        <w:rPr>
          <w:rFonts w:ascii="TimesNewRoman" w:hAnsi="TimesNewRoman" w:cs="TimesNewRoman"/>
          <w:color w:val="auto"/>
        </w:rPr>
        <w:t xml:space="preserve">eb analytics tools and </w:t>
      </w:r>
      <w:r w:rsidR="00A139B0" w:rsidRPr="00DA52A0">
        <w:rPr>
          <w:rFonts w:ascii="TimesNewRoman" w:hAnsi="TimesNewRoman" w:cs="TimesNewRoman"/>
          <w:color w:val="auto"/>
        </w:rPr>
        <w:t xml:space="preserve">the </w:t>
      </w:r>
      <w:r w:rsidR="00B47B9C" w:rsidRPr="00DA52A0">
        <w:rPr>
          <w:rFonts w:ascii="TimesNewRoman" w:hAnsi="TimesNewRoman" w:cs="TimesNewRoman"/>
          <w:color w:val="auto"/>
        </w:rPr>
        <w:t>link analysis methods</w:t>
      </w:r>
      <w:r w:rsidR="001C20EA" w:rsidRPr="00DA52A0">
        <w:rPr>
          <w:rFonts w:ascii="TimesNewRoman" w:hAnsi="TimesNewRoman" w:cs="TimesNewRoman"/>
          <w:color w:val="auto"/>
        </w:rPr>
        <w:t>,</w:t>
      </w:r>
      <w:r w:rsidR="00B47B9C" w:rsidRPr="00DA52A0">
        <w:rPr>
          <w:rFonts w:ascii="TimesNewRoman" w:hAnsi="TimesNewRoman" w:cs="TimesNewRoman"/>
          <w:color w:val="auto"/>
        </w:rPr>
        <w:t xml:space="preserve"> do not discover navigation problems </w:t>
      </w:r>
      <w:r w:rsidR="00B216F8" w:rsidRPr="00DA52A0">
        <w:rPr>
          <w:rFonts w:ascii="TimesNewRoman" w:hAnsi="TimesNewRoman" w:cs="TimesNewRoman"/>
          <w:color w:val="auto"/>
        </w:rPr>
        <w:t xml:space="preserve">accurately </w:t>
      </w:r>
      <w:r w:rsidR="00B47B9C" w:rsidRPr="00DA52A0">
        <w:rPr>
          <w:rFonts w:ascii="TimesNewRoman" w:hAnsi="TimesNewRoman" w:cs="TimesNewRoman"/>
          <w:color w:val="auto"/>
        </w:rPr>
        <w:t>n</w:t>
      </w:r>
      <w:r w:rsidR="007C631C">
        <w:rPr>
          <w:rFonts w:ascii="TimesNewRoman" w:hAnsi="TimesNewRoman" w:cs="TimesNewRoman"/>
          <w:color w:val="auto"/>
        </w:rPr>
        <w:t>or</w:t>
      </w:r>
      <w:r w:rsidR="00B47B9C" w:rsidRPr="00DA52A0">
        <w:rPr>
          <w:rFonts w:ascii="TimesNewRoman" w:hAnsi="TimesNewRoman" w:cs="TimesNewRoman"/>
          <w:color w:val="auto"/>
        </w:rPr>
        <w:t xml:space="preserve"> </w:t>
      </w:r>
      <w:r w:rsidR="00A139B0" w:rsidRPr="00DA52A0">
        <w:rPr>
          <w:rFonts w:ascii="TimesNewRoman" w:hAnsi="TimesNewRoman" w:cs="TimesNewRoman"/>
          <w:color w:val="auto"/>
        </w:rPr>
        <w:t xml:space="preserve">do </w:t>
      </w:r>
      <w:r w:rsidR="00B47B9C" w:rsidRPr="00DA52A0">
        <w:rPr>
          <w:rFonts w:ascii="TimesNewRoman" w:hAnsi="TimesNewRoman" w:cs="TimesNewRoman"/>
          <w:color w:val="auto"/>
        </w:rPr>
        <w:t xml:space="preserve">they </w:t>
      </w:r>
      <w:r w:rsidR="00B216F8" w:rsidRPr="00DA52A0">
        <w:rPr>
          <w:rFonts w:ascii="TimesNewRoman" w:hAnsi="TimesNewRoman" w:cs="TimesNewRoman"/>
          <w:color w:val="auto"/>
        </w:rPr>
        <w:t>measure</w:t>
      </w:r>
      <w:r w:rsidR="00B47B9C" w:rsidRPr="00DA52A0">
        <w:rPr>
          <w:rFonts w:ascii="TimesNewRoman" w:hAnsi="TimesNewRoman" w:cs="TimesNewRoman"/>
          <w:color w:val="auto"/>
        </w:rPr>
        <w:t xml:space="preserve"> website quality</w:t>
      </w:r>
      <w:r w:rsidR="00F41DD8" w:rsidRPr="00DA52A0">
        <w:rPr>
          <w:rFonts w:ascii="TimesNewRoman" w:hAnsi="TimesNewRoman" w:cs="TimesNewRoman"/>
          <w:color w:val="auto"/>
        </w:rPr>
        <w:t>. F</w:t>
      </w:r>
      <w:r w:rsidR="001C20EA" w:rsidRPr="00DA52A0">
        <w:rPr>
          <w:rFonts w:ascii="TimesNewRoman" w:hAnsi="TimesNewRoman" w:cs="TimesNewRoman"/>
          <w:color w:val="auto"/>
        </w:rPr>
        <w:t>urther</w:t>
      </w:r>
      <w:r w:rsidR="007C631C">
        <w:rPr>
          <w:rFonts w:ascii="TimesNewRoman" w:hAnsi="TimesNewRoman" w:cs="TimesNewRoman"/>
          <w:color w:val="auto"/>
        </w:rPr>
        <w:t>,</w:t>
      </w:r>
      <w:r w:rsidR="001C20EA" w:rsidRPr="00DA52A0">
        <w:rPr>
          <w:rFonts w:ascii="TimesNewRoman" w:hAnsi="TimesNewRoman" w:cs="TimesNewRoman"/>
          <w:color w:val="auto"/>
        </w:rPr>
        <w:t xml:space="preserve"> </w:t>
      </w:r>
      <w:r w:rsidR="0041448D" w:rsidRPr="00DA52A0">
        <w:rPr>
          <w:rFonts w:ascii="TimesNewRoman" w:hAnsi="TimesNewRoman" w:cs="TimesNewRoman"/>
          <w:color w:val="auto"/>
        </w:rPr>
        <w:t>it seems</w:t>
      </w:r>
      <w:r w:rsidR="00B47B9C" w:rsidRPr="00DA52A0">
        <w:rPr>
          <w:rFonts w:ascii="TimesNewRoman" w:hAnsi="TimesNewRoman" w:cs="TimesNewRoman"/>
          <w:color w:val="auto"/>
        </w:rPr>
        <w:t xml:space="preserve"> that WEMs </w:t>
      </w:r>
      <w:r w:rsidR="00F41DD8" w:rsidRPr="00DA52A0">
        <w:rPr>
          <w:rFonts w:ascii="TimesNewRoman" w:hAnsi="TimesNewRoman" w:cs="TimesNewRoman"/>
          <w:color w:val="auto"/>
        </w:rPr>
        <w:t xml:space="preserve">are </w:t>
      </w:r>
      <w:r w:rsidR="00F41DD8" w:rsidRPr="003D0581">
        <w:rPr>
          <w:rFonts w:ascii="TimesNewRoman" w:hAnsi="TimesNewRoman" w:cs="TimesNewRoman"/>
          <w:color w:val="auto"/>
        </w:rPr>
        <w:t xml:space="preserve">complementary </w:t>
      </w:r>
      <w:r w:rsidR="00F41DD8" w:rsidRPr="00DA52A0">
        <w:rPr>
          <w:rFonts w:ascii="TimesNewRoman" w:hAnsi="TimesNewRoman" w:cs="TimesNewRoman"/>
          <w:color w:val="auto"/>
        </w:rPr>
        <w:t xml:space="preserve">approaches since they </w:t>
      </w:r>
      <w:r w:rsidR="00B47B9C" w:rsidRPr="00DA52A0">
        <w:rPr>
          <w:rFonts w:ascii="TimesNewRoman" w:hAnsi="TimesNewRoman" w:cs="TimesNewRoman"/>
          <w:color w:val="auto"/>
        </w:rPr>
        <w:t xml:space="preserve">do not </w:t>
      </w:r>
      <w:r w:rsidR="0041448D" w:rsidRPr="00DA52A0">
        <w:rPr>
          <w:rFonts w:ascii="TimesNewRoman" w:hAnsi="TimesNewRoman" w:cs="TimesNewRoman"/>
          <w:color w:val="auto"/>
        </w:rPr>
        <w:t xml:space="preserve">definitely </w:t>
      </w:r>
      <w:r w:rsidR="00B47B9C" w:rsidRPr="00DA52A0">
        <w:rPr>
          <w:rFonts w:ascii="TimesNewRoman" w:hAnsi="TimesNewRoman" w:cs="TimesNewRoman"/>
          <w:color w:val="auto"/>
        </w:rPr>
        <w:t>discover usability problems of a site</w:t>
      </w:r>
      <w:r w:rsidR="00E0162A" w:rsidRPr="00DA52A0">
        <w:rPr>
          <w:rFonts w:ascii="TimesNewRoman" w:hAnsi="TimesNewRoman" w:cs="TimesNewRoman"/>
          <w:color w:val="auto"/>
        </w:rPr>
        <w:t xml:space="preserve">, </w:t>
      </w:r>
      <w:r w:rsidR="00B47B9C" w:rsidRPr="00DA52A0">
        <w:rPr>
          <w:rFonts w:ascii="TimesNewRoman" w:hAnsi="TimesNewRoman" w:cs="TimesNewRoman"/>
          <w:color w:val="auto"/>
        </w:rPr>
        <w:t>rather t</w:t>
      </w:r>
      <w:r w:rsidR="00072473" w:rsidRPr="00DA52A0">
        <w:rPr>
          <w:rFonts w:ascii="TimesNewRoman" w:hAnsi="TimesNewRoman" w:cs="TimesNewRoman"/>
          <w:color w:val="auto"/>
        </w:rPr>
        <w:t>hey indicate</w:t>
      </w:r>
      <w:r w:rsidR="00B47B9C" w:rsidRPr="00DA52A0">
        <w:rPr>
          <w:rFonts w:ascii="TimesNewRoman" w:hAnsi="TimesNewRoman" w:cs="TimesNewRoman"/>
          <w:color w:val="auto"/>
        </w:rPr>
        <w:t xml:space="preserve"> t</w:t>
      </w:r>
      <w:r w:rsidR="00072473" w:rsidRPr="00DA52A0">
        <w:rPr>
          <w:rFonts w:ascii="TimesNewRoman" w:hAnsi="TimesNewRoman" w:cs="TimesNewRoman"/>
          <w:color w:val="auto"/>
        </w:rPr>
        <w:t xml:space="preserve">heir </w:t>
      </w:r>
      <w:r w:rsidR="00B47B9C" w:rsidRPr="00DA52A0">
        <w:rPr>
          <w:rFonts w:ascii="TimesNewRoman" w:hAnsi="TimesNewRoman" w:cs="TimesNewRoman"/>
          <w:color w:val="auto"/>
        </w:rPr>
        <w:t>p</w:t>
      </w:r>
      <w:r w:rsidR="00072473" w:rsidRPr="00DA52A0">
        <w:rPr>
          <w:rFonts w:ascii="TimesNewRoman" w:hAnsi="TimesNewRoman" w:cs="TimesNewRoman"/>
          <w:color w:val="auto"/>
        </w:rPr>
        <w:t>robability</w:t>
      </w:r>
      <w:r w:rsidR="004C4D9A" w:rsidRPr="00DA52A0">
        <w:rPr>
          <w:rFonts w:ascii="TimesNewRoman" w:hAnsi="TimesNewRoman" w:cs="TimesNewRoman"/>
          <w:color w:val="auto"/>
        </w:rPr>
        <w:t xml:space="preserve">. </w:t>
      </w:r>
    </w:p>
    <w:p w:rsidR="00DD125E" w:rsidRPr="00DA52A0" w:rsidRDefault="00DD125E" w:rsidP="00DD125E">
      <w:pPr>
        <w:pStyle w:val="Default"/>
        <w:ind w:firstLine="720"/>
        <w:jc w:val="both"/>
        <w:rPr>
          <w:rFonts w:ascii="TimesNewRoman" w:hAnsi="TimesNewRoman" w:cs="TimesNewRoman"/>
          <w:color w:val="auto"/>
        </w:rPr>
      </w:pPr>
    </w:p>
    <w:p w:rsidR="00FB0C31" w:rsidRDefault="006C1370" w:rsidP="00DD125E">
      <w:pPr>
        <w:autoSpaceDE w:val="0"/>
        <w:autoSpaceDN w:val="0"/>
        <w:adjustRightInd w:val="0"/>
        <w:spacing w:line="240" w:lineRule="auto"/>
        <w:ind w:firstLine="720"/>
        <w:rPr>
          <w:rFonts w:ascii="TimesNewRoman" w:hAnsi="TimesNewRoman" w:cs="TimesNewRoman"/>
          <w:color w:val="auto"/>
          <w:lang w:val="en-US"/>
        </w:rPr>
      </w:pPr>
      <w:r w:rsidRPr="00DA52A0">
        <w:rPr>
          <w:rFonts w:ascii="TimesNewRoman" w:hAnsi="TimesNewRoman" w:cs="TimesNewRoman"/>
          <w:color w:val="auto"/>
          <w:lang w:val="en-US"/>
        </w:rPr>
        <w:t xml:space="preserve">On the other hand, </w:t>
      </w:r>
      <w:r w:rsidR="00C93320" w:rsidRPr="00DA52A0">
        <w:rPr>
          <w:rFonts w:ascii="TimesNewRoman" w:hAnsi="TimesNewRoman" w:cs="TimesNewRoman"/>
          <w:color w:val="auto"/>
          <w:lang w:val="en-US"/>
        </w:rPr>
        <w:t>even though</w:t>
      </w:r>
      <w:r w:rsidRPr="00DA52A0">
        <w:rPr>
          <w:rFonts w:ascii="TimesNewRoman" w:hAnsi="TimesNewRoman" w:cs="TimesNewRoman"/>
          <w:color w:val="auto"/>
          <w:lang w:val="en-US"/>
        </w:rPr>
        <w:t xml:space="preserve"> usability testing </w:t>
      </w:r>
      <w:r w:rsidR="00913226" w:rsidRPr="00DA52A0">
        <w:rPr>
          <w:rFonts w:ascii="TimesNewRoman" w:hAnsi="TimesNewRoman" w:cs="TimesNewRoman"/>
          <w:color w:val="auto"/>
          <w:lang w:val="en-US"/>
        </w:rPr>
        <w:t xml:space="preserve">demonstrates </w:t>
      </w:r>
      <w:r w:rsidRPr="00DA52A0">
        <w:rPr>
          <w:rFonts w:ascii="TimesNewRoman" w:hAnsi="TimesNewRoman" w:cs="TimesNewRoman"/>
          <w:color w:val="auto"/>
          <w:lang w:val="en-US"/>
        </w:rPr>
        <w:t xml:space="preserve">how real users interact with a </w:t>
      </w:r>
      <w:r w:rsidR="00DD2341" w:rsidRPr="00DA52A0">
        <w:rPr>
          <w:rFonts w:ascii="TimesNewRoman" w:hAnsi="TimesNewRoman" w:cs="TimesNewRoman"/>
          <w:color w:val="auto"/>
          <w:lang w:val="en-US"/>
        </w:rPr>
        <w:t>web</w:t>
      </w:r>
      <w:r w:rsidRPr="00DA52A0">
        <w:rPr>
          <w:rFonts w:ascii="TimesNewRoman" w:hAnsi="TimesNewRoman" w:cs="TimesNewRoman"/>
          <w:color w:val="auto"/>
          <w:lang w:val="en-US"/>
        </w:rPr>
        <w:t>site</w:t>
      </w:r>
      <w:r w:rsidR="00DF6847" w:rsidRPr="00DA52A0">
        <w:rPr>
          <w:rFonts w:ascii="Times-Roman" w:eastAsiaTheme="minorHAnsi" w:hAnsiTheme="minorHAnsi" w:cs="Times-Roman"/>
          <w:color w:val="auto"/>
          <w:sz w:val="22"/>
          <w:szCs w:val="22"/>
          <w:lang w:val="en-US"/>
        </w:rPr>
        <w:t xml:space="preserve"> </w:t>
      </w:r>
      <w:r w:rsidR="00DF6847" w:rsidRPr="00DA52A0">
        <w:rPr>
          <w:rFonts w:ascii="TimesNewRoman" w:hAnsi="TimesNewRoman" w:cs="TimesNewRoman"/>
          <w:color w:val="auto"/>
          <w:lang w:val="en-US"/>
        </w:rPr>
        <w:t>and the exact problems they</w:t>
      </w:r>
      <w:r w:rsidR="006C2E08" w:rsidRPr="00DA52A0">
        <w:rPr>
          <w:rFonts w:ascii="TimesNewRoman" w:hAnsi="TimesNewRoman" w:cs="TimesNewRoman"/>
          <w:color w:val="auto"/>
          <w:lang w:val="en-US"/>
        </w:rPr>
        <w:t xml:space="preserve"> face</w:t>
      </w:r>
      <w:r w:rsidR="007C631C">
        <w:rPr>
          <w:rFonts w:ascii="TimesNewRoman" w:hAnsi="TimesNewRoman" w:cs="TimesNewRoman"/>
          <w:color w:val="auto"/>
          <w:lang w:val="en-US"/>
        </w:rPr>
        <w:t>,</w:t>
      </w:r>
      <w:r w:rsidRPr="00DA52A0">
        <w:rPr>
          <w:rFonts w:ascii="TimesNewRoman" w:hAnsi="TimesNewRoman" w:cs="TimesNewRoman"/>
          <w:color w:val="auto"/>
          <w:lang w:val="en-US"/>
        </w:rPr>
        <w:t xml:space="preserve"> it cannot measure the success of a site or describe the interactions of large numbers of users</w:t>
      </w:r>
      <w:r w:rsidR="00516334" w:rsidRPr="00DA52A0">
        <w:rPr>
          <w:color w:val="auto"/>
          <w:lang w:val="en-US"/>
        </w:rPr>
        <w:t xml:space="preserve"> </w:t>
      </w:r>
      <w:r w:rsidR="00516334" w:rsidRPr="00DA52A0">
        <w:rPr>
          <w:rFonts w:ascii="TimesNewRoman" w:hAnsi="TimesNewRoman" w:cs="TimesNewRoman"/>
          <w:color w:val="auto"/>
          <w:lang w:val="en-US"/>
        </w:rPr>
        <w:t>with it</w:t>
      </w:r>
      <w:r w:rsidRPr="00DA52A0">
        <w:rPr>
          <w:color w:val="auto"/>
          <w:lang w:val="en-US"/>
        </w:rPr>
        <w:t xml:space="preserve"> (</w:t>
      </w:r>
      <w:proofErr w:type="spellStart"/>
      <w:r w:rsidR="00C93320" w:rsidRPr="00DA52A0">
        <w:rPr>
          <w:color w:val="auto"/>
          <w:lang w:val="en-US"/>
        </w:rPr>
        <w:t>Hasan</w:t>
      </w:r>
      <w:proofErr w:type="spellEnd"/>
      <w:r w:rsidRPr="00DA52A0">
        <w:rPr>
          <w:color w:val="auto"/>
          <w:lang w:val="en-US"/>
        </w:rPr>
        <w:t>, 2009)</w:t>
      </w:r>
      <w:r w:rsidRPr="00DA52A0">
        <w:rPr>
          <w:rFonts w:ascii="TimesNewRoman" w:hAnsi="TimesNewRoman" w:cs="TimesNewRoman"/>
          <w:color w:val="auto"/>
          <w:lang w:val="en-US"/>
        </w:rPr>
        <w:t>.</w:t>
      </w:r>
      <w:r w:rsidR="00C14EBA" w:rsidRPr="00DA52A0">
        <w:rPr>
          <w:rFonts w:ascii="TimesNewRoman" w:hAnsi="TimesNewRoman" w:cs="TimesNewRoman"/>
          <w:color w:val="auto"/>
          <w:lang w:val="en-US"/>
        </w:rPr>
        <w:t xml:space="preserve"> </w:t>
      </w:r>
      <w:r w:rsidR="00D87E45" w:rsidRPr="00DA52A0">
        <w:rPr>
          <w:rFonts w:ascii="TimesNewRoman" w:hAnsi="TimesNewRoman" w:cs="TimesNewRoman"/>
          <w:color w:val="auto"/>
          <w:lang w:val="en-US"/>
        </w:rPr>
        <w:t xml:space="preserve">This </w:t>
      </w:r>
      <w:r w:rsidR="00460448" w:rsidRPr="00DA52A0">
        <w:rPr>
          <w:rFonts w:ascii="TimesNewRoman" w:hAnsi="TimesNewRoman" w:cs="TimesNewRoman"/>
          <w:color w:val="auto"/>
          <w:lang w:val="en-US"/>
        </w:rPr>
        <w:t>highlights</w:t>
      </w:r>
      <w:r w:rsidR="00FB0C31" w:rsidRPr="00DA52A0">
        <w:rPr>
          <w:rFonts w:ascii="TimesNewRoman" w:hAnsi="TimesNewRoman" w:cs="TimesNewRoman"/>
          <w:color w:val="auto"/>
          <w:lang w:val="en-US"/>
        </w:rPr>
        <w:t xml:space="preserve"> </w:t>
      </w:r>
      <w:r w:rsidR="00460448" w:rsidRPr="00DA52A0">
        <w:rPr>
          <w:rFonts w:ascii="TimesNewRoman" w:hAnsi="TimesNewRoman" w:cs="TimesNewRoman"/>
          <w:color w:val="auto"/>
          <w:lang w:val="en-US"/>
        </w:rPr>
        <w:t>the</w:t>
      </w:r>
      <w:r w:rsidR="00FB0C31" w:rsidRPr="00DA52A0">
        <w:rPr>
          <w:rFonts w:ascii="TimesNewRoman" w:hAnsi="TimesNewRoman" w:cs="TimesNewRoman"/>
          <w:color w:val="auto"/>
          <w:lang w:val="en-US"/>
        </w:rPr>
        <w:t xml:space="preserve"> </w:t>
      </w:r>
      <w:r w:rsidR="00460448" w:rsidRPr="00DA52A0">
        <w:rPr>
          <w:rFonts w:ascii="TimesNewRoman" w:hAnsi="TimesNewRoman" w:cs="TimesNewRoman"/>
          <w:color w:val="auto"/>
          <w:lang w:val="en-US"/>
        </w:rPr>
        <w:t>weakness</w:t>
      </w:r>
      <w:r w:rsidR="009A16E8" w:rsidRPr="00DA52A0">
        <w:rPr>
          <w:rFonts w:ascii="TimesNewRoman" w:hAnsi="TimesNewRoman" w:cs="TimesNewRoman"/>
          <w:color w:val="auto"/>
          <w:lang w:val="en-US"/>
        </w:rPr>
        <w:t xml:space="preserve"> </w:t>
      </w:r>
      <w:r w:rsidR="00FB0C31" w:rsidRPr="00DA52A0">
        <w:rPr>
          <w:rFonts w:ascii="TimesNewRoman" w:hAnsi="TimesNewRoman" w:cs="TimesNewRoman"/>
          <w:color w:val="auto"/>
          <w:lang w:val="en-US"/>
        </w:rPr>
        <w:t>that W</w:t>
      </w:r>
      <w:r w:rsidR="00535939" w:rsidRPr="00DA52A0">
        <w:rPr>
          <w:rFonts w:ascii="TimesNewRoman" w:hAnsi="TimesNewRoman" w:cs="TimesNewRoman"/>
          <w:color w:val="auto"/>
          <w:lang w:val="en-US"/>
        </w:rPr>
        <w:t>S</w:t>
      </w:r>
      <w:r w:rsidR="00FB0C31" w:rsidRPr="00DA52A0">
        <w:rPr>
          <w:rFonts w:ascii="TimesNewRoman" w:hAnsi="TimesNewRoman" w:cs="TimesNewRoman"/>
          <w:color w:val="auto"/>
          <w:lang w:val="en-US"/>
        </w:rPr>
        <w:t xml:space="preserve">EMs, such as </w:t>
      </w:r>
      <w:r w:rsidR="00535939" w:rsidRPr="00DA52A0">
        <w:rPr>
          <w:rFonts w:ascii="TimesNewRoman" w:hAnsi="TimesNewRoman" w:cs="TimesNewRoman"/>
          <w:color w:val="auto"/>
          <w:lang w:val="en-US"/>
        </w:rPr>
        <w:t>user, evaluator</w:t>
      </w:r>
      <w:r w:rsidR="00C60B68" w:rsidRPr="00DA52A0">
        <w:rPr>
          <w:rFonts w:ascii="TimesNewRoman" w:hAnsi="TimesNewRoman" w:cs="TimesNewRoman"/>
          <w:color w:val="auto"/>
          <w:lang w:val="en-US"/>
        </w:rPr>
        <w:t>,</w:t>
      </w:r>
      <w:r w:rsidR="00535939" w:rsidRPr="00DA52A0">
        <w:rPr>
          <w:rFonts w:ascii="TimesNewRoman" w:hAnsi="TimesNewRoman" w:cs="TimesNewRoman"/>
          <w:color w:val="auto"/>
          <w:lang w:val="en-US"/>
        </w:rPr>
        <w:t xml:space="preserve"> or </w:t>
      </w:r>
      <w:r w:rsidR="00C60B68" w:rsidRPr="00DA52A0">
        <w:rPr>
          <w:rFonts w:ascii="TimesNewRoman" w:hAnsi="TimesNewRoman" w:cs="TimesNewRoman"/>
          <w:color w:val="auto"/>
          <w:lang w:val="en-US"/>
        </w:rPr>
        <w:t xml:space="preserve">automatic </w:t>
      </w:r>
      <w:r w:rsidR="009A16E8" w:rsidRPr="00DA52A0">
        <w:rPr>
          <w:rFonts w:ascii="TimesNewRoman" w:hAnsi="TimesNewRoman" w:cs="TimesNewRoman"/>
          <w:color w:val="auto"/>
          <w:lang w:val="en-US"/>
        </w:rPr>
        <w:t>evaluation methods</w:t>
      </w:r>
      <w:r w:rsidR="00FB0C31" w:rsidRPr="00DA52A0">
        <w:rPr>
          <w:rFonts w:ascii="TimesNewRoman" w:hAnsi="TimesNewRoman" w:cs="TimesNewRoman"/>
          <w:color w:val="auto"/>
          <w:lang w:val="en-US"/>
        </w:rPr>
        <w:t xml:space="preserve">, </w:t>
      </w:r>
      <w:r w:rsidR="00535939" w:rsidRPr="00DA52A0">
        <w:rPr>
          <w:rFonts w:ascii="TimesNewRoman" w:hAnsi="TimesNewRoman" w:cs="TimesNewRoman"/>
          <w:color w:val="auto"/>
          <w:lang w:val="en-US"/>
        </w:rPr>
        <w:t xml:space="preserve">cannot </w:t>
      </w:r>
      <w:r w:rsidR="00956658" w:rsidRPr="00DA52A0">
        <w:rPr>
          <w:rFonts w:ascii="TimesNewRoman" w:hAnsi="TimesNewRoman" w:cs="TimesNewRoman"/>
          <w:color w:val="auto"/>
          <w:lang w:val="en-US"/>
        </w:rPr>
        <w:t>provide</w:t>
      </w:r>
      <w:r w:rsidR="00B175E2" w:rsidRPr="00DA52A0">
        <w:rPr>
          <w:rFonts w:ascii="TimesNewRoman" w:hAnsi="TimesNewRoman" w:cs="TimesNewRoman"/>
          <w:color w:val="auto"/>
          <w:lang w:val="en-US"/>
        </w:rPr>
        <w:t xml:space="preserve"> </w:t>
      </w:r>
      <w:r w:rsidR="00535939" w:rsidRPr="00DA52A0">
        <w:rPr>
          <w:rFonts w:ascii="TimesNewRoman" w:hAnsi="TimesNewRoman" w:cs="TimesNewRoman"/>
          <w:color w:val="auto"/>
          <w:lang w:val="en-US"/>
        </w:rPr>
        <w:t xml:space="preserve">traffic </w:t>
      </w:r>
      <w:r w:rsidR="00956658" w:rsidRPr="00DA52A0">
        <w:rPr>
          <w:rFonts w:ascii="TimesNewRoman" w:hAnsi="TimesNewRoman" w:cs="TimesNewRoman"/>
          <w:color w:val="auto"/>
          <w:lang w:val="en-US"/>
        </w:rPr>
        <w:t xml:space="preserve">data, </w:t>
      </w:r>
      <w:r w:rsidR="007C631C">
        <w:rPr>
          <w:rFonts w:ascii="TimesNewRoman" w:hAnsi="TimesNewRoman" w:cs="TimesNewRoman"/>
          <w:color w:val="auto"/>
          <w:lang w:val="en-US"/>
        </w:rPr>
        <w:t>W</w:t>
      </w:r>
      <w:r w:rsidR="00956658" w:rsidRPr="00DA52A0">
        <w:rPr>
          <w:rFonts w:ascii="TimesNewRoman" w:hAnsi="TimesNewRoman" w:cs="TimesNewRoman"/>
          <w:color w:val="auto"/>
          <w:lang w:val="en-US"/>
        </w:rPr>
        <w:t xml:space="preserve">eb ranking </w:t>
      </w:r>
      <w:r w:rsidR="00FB0C31" w:rsidRPr="00DA52A0">
        <w:rPr>
          <w:rFonts w:ascii="TimesNewRoman" w:hAnsi="TimesNewRoman" w:cs="TimesNewRoman"/>
          <w:color w:val="auto"/>
          <w:lang w:val="en-US"/>
        </w:rPr>
        <w:t xml:space="preserve">of a </w:t>
      </w:r>
      <w:r w:rsidR="008C08EC" w:rsidRPr="00DA52A0">
        <w:rPr>
          <w:rFonts w:ascii="TimesNewRoman" w:hAnsi="TimesNewRoman" w:cs="TimesNewRoman"/>
          <w:color w:val="auto"/>
          <w:lang w:val="en-US"/>
        </w:rPr>
        <w:t>site</w:t>
      </w:r>
      <w:r w:rsidR="00A355C8" w:rsidRPr="00DA52A0">
        <w:rPr>
          <w:rFonts w:ascii="TimesNewRoman" w:hAnsi="TimesNewRoman" w:cs="TimesNewRoman"/>
          <w:color w:val="auto"/>
          <w:lang w:val="en-US"/>
        </w:rPr>
        <w:t>,</w:t>
      </w:r>
      <w:r w:rsidR="008C08EC" w:rsidRPr="00DA52A0">
        <w:rPr>
          <w:rFonts w:ascii="TimesNewRoman" w:hAnsi="TimesNewRoman" w:cs="TimesNewRoman"/>
          <w:color w:val="auto"/>
          <w:lang w:val="en-US"/>
        </w:rPr>
        <w:t xml:space="preserve"> </w:t>
      </w:r>
      <w:r w:rsidR="00DD6EBB" w:rsidRPr="00DA52A0">
        <w:rPr>
          <w:rFonts w:ascii="TimesNewRoman" w:hAnsi="TimesNewRoman" w:cs="TimesNewRoman"/>
          <w:color w:val="auto"/>
          <w:lang w:val="en-US"/>
        </w:rPr>
        <w:t xml:space="preserve">or its </w:t>
      </w:r>
      <w:r w:rsidR="00876871" w:rsidRPr="00DA52A0">
        <w:rPr>
          <w:rStyle w:val="style81"/>
          <w:color w:val="auto"/>
          <w:lang w:val="en-US"/>
        </w:rPr>
        <w:t xml:space="preserve">online </w:t>
      </w:r>
      <w:r w:rsidR="0080080A" w:rsidRPr="00DA52A0">
        <w:rPr>
          <w:rStyle w:val="style81"/>
          <w:color w:val="auto"/>
          <w:lang w:val="en-US"/>
        </w:rPr>
        <w:t>visibility</w:t>
      </w:r>
      <w:r w:rsidR="00774E18" w:rsidRPr="00DA52A0">
        <w:rPr>
          <w:rStyle w:val="style81"/>
          <w:color w:val="auto"/>
          <w:lang w:val="en-US"/>
        </w:rPr>
        <w:t xml:space="preserve"> among other</w:t>
      </w:r>
      <w:r w:rsidR="00224E1E" w:rsidRPr="00DA52A0">
        <w:rPr>
          <w:rFonts w:ascii="TimesNewRoman" w:hAnsi="TimesNewRoman" w:cs="TimesNewRoman"/>
          <w:color w:val="auto"/>
          <w:lang w:val="en-US"/>
        </w:rPr>
        <w:t>s</w:t>
      </w:r>
      <w:r w:rsidR="004C4D9A" w:rsidRPr="00DA52A0">
        <w:rPr>
          <w:rFonts w:ascii="TimesNewRoman" w:hAnsi="TimesNewRoman" w:cs="TimesNewRoman"/>
          <w:color w:val="auto"/>
          <w:lang w:val="en-US"/>
        </w:rPr>
        <w:t xml:space="preserve">. </w:t>
      </w:r>
      <w:r w:rsidR="00FB0C31" w:rsidRPr="00DA52A0">
        <w:rPr>
          <w:rFonts w:ascii="TimesNewRoman" w:hAnsi="TimesNewRoman" w:cs="TimesNewRoman"/>
          <w:color w:val="auto"/>
          <w:lang w:val="en-US"/>
        </w:rPr>
        <w:t xml:space="preserve"> </w:t>
      </w:r>
    </w:p>
    <w:p w:rsidR="00DD125E" w:rsidRPr="00DA52A0" w:rsidRDefault="00DD125E" w:rsidP="00DD125E">
      <w:pPr>
        <w:autoSpaceDE w:val="0"/>
        <w:autoSpaceDN w:val="0"/>
        <w:adjustRightInd w:val="0"/>
        <w:spacing w:line="240" w:lineRule="auto"/>
        <w:ind w:firstLine="720"/>
        <w:rPr>
          <w:rFonts w:ascii="TimesNewRoman" w:hAnsi="TimesNewRoman" w:cs="TimesNewRoman"/>
          <w:color w:val="auto"/>
          <w:lang w:val="en-US"/>
        </w:rPr>
      </w:pPr>
    </w:p>
    <w:p w:rsidR="00D3251F" w:rsidRPr="00DA52A0" w:rsidRDefault="0046034F" w:rsidP="00DD125E">
      <w:pPr>
        <w:autoSpaceDE w:val="0"/>
        <w:autoSpaceDN w:val="0"/>
        <w:adjustRightInd w:val="0"/>
        <w:spacing w:line="240" w:lineRule="auto"/>
        <w:ind w:firstLine="720"/>
        <w:rPr>
          <w:rFonts w:ascii="TimesNewRoman" w:hAnsi="TimesNewRoman" w:cs="TimesNewRoman"/>
          <w:color w:val="auto"/>
          <w:lang w:val="en-US"/>
        </w:rPr>
      </w:pPr>
      <w:r w:rsidRPr="00DA52A0">
        <w:rPr>
          <w:rFonts w:ascii="TimesNewRoman" w:hAnsi="TimesNewRoman" w:cs="TimesNewRoman"/>
          <w:color w:val="auto"/>
          <w:lang w:val="en-US"/>
        </w:rPr>
        <w:t>The</w:t>
      </w:r>
      <w:r w:rsidR="00FE66C5" w:rsidRPr="00DA52A0">
        <w:rPr>
          <w:rFonts w:ascii="TimesNewRoman" w:hAnsi="TimesNewRoman" w:cs="TimesNewRoman"/>
          <w:color w:val="auto"/>
          <w:lang w:val="en-US"/>
        </w:rPr>
        <w:t>refore, the</w:t>
      </w:r>
      <w:r w:rsidRPr="00DA52A0">
        <w:rPr>
          <w:rFonts w:ascii="TimesNewRoman" w:hAnsi="TimesNewRoman" w:cs="TimesNewRoman"/>
          <w:color w:val="auto"/>
          <w:lang w:val="en-US"/>
        </w:rPr>
        <w:t xml:space="preserve"> choice of </w:t>
      </w:r>
      <w:r w:rsidR="009A1032" w:rsidRPr="00DA52A0">
        <w:rPr>
          <w:rFonts w:ascii="TimesNewRoman" w:hAnsi="TimesNewRoman" w:cs="TimesNewRoman"/>
          <w:color w:val="auto"/>
          <w:lang w:val="en-US"/>
        </w:rPr>
        <w:t xml:space="preserve">the </w:t>
      </w:r>
      <w:r w:rsidR="00680CB9" w:rsidRPr="00DA52A0">
        <w:rPr>
          <w:rFonts w:ascii="TimesNewRoman" w:hAnsi="TimesNewRoman" w:cs="TimesNewRoman"/>
          <w:color w:val="auto"/>
          <w:lang w:val="en-US"/>
        </w:rPr>
        <w:t>appropriate</w:t>
      </w:r>
      <w:r w:rsidR="009A1032" w:rsidRPr="00DA52A0">
        <w:rPr>
          <w:rFonts w:ascii="TimesNewRoman" w:hAnsi="TimesNewRoman" w:cs="TimesNewRoman"/>
          <w:color w:val="auto"/>
          <w:lang w:val="en-US"/>
        </w:rPr>
        <w:t xml:space="preserve"> evaluation method </w:t>
      </w:r>
      <w:r w:rsidRPr="00DA52A0">
        <w:rPr>
          <w:rFonts w:ascii="TimesNewRoman" w:hAnsi="TimesNewRoman" w:cs="TimesNewRoman"/>
          <w:color w:val="auto"/>
          <w:lang w:val="en-US"/>
        </w:rPr>
        <w:t xml:space="preserve">depends </w:t>
      </w:r>
      <w:r w:rsidR="008C08EC" w:rsidRPr="00DA52A0">
        <w:rPr>
          <w:rFonts w:ascii="TimesNewRoman" w:hAnsi="TimesNewRoman" w:cs="TimesNewRoman"/>
          <w:color w:val="auto"/>
          <w:lang w:val="en-US"/>
        </w:rPr>
        <w:t xml:space="preserve">greatly </w:t>
      </w:r>
      <w:r w:rsidRPr="00DA52A0">
        <w:rPr>
          <w:rFonts w:ascii="TimesNewRoman" w:hAnsi="TimesNewRoman" w:cs="TimesNewRoman"/>
          <w:color w:val="auto"/>
          <w:lang w:val="en-US"/>
        </w:rPr>
        <w:t xml:space="preserve">on the </w:t>
      </w:r>
      <w:r w:rsidR="00681AB1" w:rsidRPr="00DA52A0">
        <w:rPr>
          <w:rFonts w:ascii="TimesNewRoman" w:hAnsi="TimesNewRoman" w:cs="TimesNewRoman"/>
          <w:color w:val="auto"/>
          <w:lang w:val="en-US"/>
        </w:rPr>
        <w:t xml:space="preserve">purpose </w:t>
      </w:r>
      <w:r w:rsidRPr="00DA52A0">
        <w:rPr>
          <w:rFonts w:ascii="TimesNewRoman" w:hAnsi="TimesNewRoman" w:cs="TimesNewRoman"/>
          <w:color w:val="auto"/>
          <w:lang w:val="en-US"/>
        </w:rPr>
        <w:t xml:space="preserve">of </w:t>
      </w:r>
      <w:r w:rsidR="0041448D" w:rsidRPr="00DA52A0">
        <w:rPr>
          <w:rFonts w:ascii="TimesNewRoman" w:hAnsi="TimesNewRoman" w:cs="TimesNewRoman"/>
          <w:color w:val="auto"/>
          <w:lang w:val="en-US"/>
        </w:rPr>
        <w:t xml:space="preserve">the </w:t>
      </w:r>
      <w:r w:rsidRPr="00DA52A0">
        <w:rPr>
          <w:rFonts w:ascii="TimesNewRoman" w:hAnsi="TimesNewRoman" w:cs="TimesNewRoman"/>
          <w:color w:val="auto"/>
          <w:lang w:val="en-US"/>
        </w:rPr>
        <w:t>evaluation</w:t>
      </w:r>
      <w:r w:rsidRPr="00DA52A0">
        <w:rPr>
          <w:rFonts w:eastAsiaTheme="minorHAnsi"/>
          <w:color w:val="auto"/>
          <w:sz w:val="22"/>
          <w:szCs w:val="22"/>
          <w:lang w:val="en-US"/>
        </w:rPr>
        <w:t>.</w:t>
      </w:r>
      <w:r w:rsidR="00680CB9" w:rsidRPr="00DA52A0">
        <w:rPr>
          <w:rStyle w:val="style81"/>
          <w:b/>
          <w:bCs/>
          <w:color w:val="auto"/>
          <w:lang w:val="en-US"/>
        </w:rPr>
        <w:t xml:space="preserve"> </w:t>
      </w:r>
      <w:r w:rsidR="00837CA9" w:rsidRPr="00DA52A0">
        <w:rPr>
          <w:rFonts w:ascii="TimesNewRoman" w:hAnsi="TimesNewRoman" w:cs="TimesNewRoman"/>
          <w:color w:val="auto"/>
          <w:lang w:val="en-US"/>
        </w:rPr>
        <w:t xml:space="preserve">If it is intended to </w:t>
      </w:r>
      <w:r w:rsidR="00660EFB" w:rsidRPr="00DA52A0">
        <w:rPr>
          <w:rFonts w:ascii="TimesNewRoman" w:hAnsi="TimesNewRoman" w:cs="TimesNewRoman"/>
          <w:color w:val="auto"/>
          <w:lang w:val="en-US"/>
        </w:rPr>
        <w:t xml:space="preserve">redesign the website and </w:t>
      </w:r>
      <w:r w:rsidR="009A0320" w:rsidRPr="00DA52A0">
        <w:rPr>
          <w:rFonts w:ascii="TimesNewRoman" w:hAnsi="TimesNewRoman" w:cs="TimesNewRoman"/>
          <w:color w:val="auto"/>
          <w:lang w:val="en-US"/>
        </w:rPr>
        <w:t>want</w:t>
      </w:r>
      <w:r w:rsidR="003D4A85" w:rsidRPr="00DA52A0">
        <w:rPr>
          <w:rFonts w:ascii="TimesNewRoman" w:hAnsi="TimesNewRoman" w:cs="TimesNewRoman"/>
          <w:color w:val="auto"/>
          <w:lang w:val="en-US"/>
        </w:rPr>
        <w:t>ed</w:t>
      </w:r>
      <w:r w:rsidR="009A0320" w:rsidRPr="00DA52A0">
        <w:rPr>
          <w:rFonts w:ascii="TimesNewRoman" w:hAnsi="TimesNewRoman" w:cs="TimesNewRoman"/>
          <w:color w:val="auto"/>
          <w:lang w:val="en-US"/>
        </w:rPr>
        <w:t xml:space="preserve"> to </w:t>
      </w:r>
      <w:r w:rsidR="00837CA9" w:rsidRPr="00DA52A0">
        <w:rPr>
          <w:rFonts w:ascii="TimesNewRoman" w:hAnsi="TimesNewRoman" w:cs="TimesNewRoman"/>
          <w:color w:val="auto"/>
          <w:lang w:val="en-US"/>
        </w:rPr>
        <w:t xml:space="preserve">discover </w:t>
      </w:r>
      <w:r w:rsidR="00660EFB" w:rsidRPr="00DA52A0">
        <w:rPr>
          <w:rFonts w:ascii="TimesNewRoman" w:hAnsi="TimesNewRoman" w:cs="TimesNewRoman"/>
          <w:color w:val="auto"/>
          <w:lang w:val="en-US"/>
        </w:rPr>
        <w:t xml:space="preserve">most of its </w:t>
      </w:r>
      <w:r w:rsidR="005B3FF4" w:rsidRPr="00DA52A0">
        <w:rPr>
          <w:rFonts w:ascii="TimesNewRoman" w:hAnsi="TimesNewRoman" w:cs="TimesNewRoman"/>
          <w:color w:val="auto"/>
          <w:lang w:val="en-US"/>
        </w:rPr>
        <w:t xml:space="preserve">potential </w:t>
      </w:r>
      <w:r w:rsidR="00660EFB" w:rsidRPr="00DA52A0">
        <w:rPr>
          <w:rFonts w:ascii="TimesNewRoman" w:hAnsi="TimesNewRoman" w:cs="TimesNewRoman"/>
          <w:color w:val="auto"/>
          <w:lang w:val="en-US"/>
        </w:rPr>
        <w:t>usability</w:t>
      </w:r>
      <w:r w:rsidR="005B3FF4" w:rsidRPr="00DA52A0">
        <w:rPr>
          <w:rFonts w:ascii="TimesNewRoman" w:hAnsi="TimesNewRoman" w:cs="TimesNewRoman"/>
          <w:color w:val="auto"/>
          <w:lang w:val="en-US"/>
        </w:rPr>
        <w:t xml:space="preserve"> problem</w:t>
      </w:r>
      <w:r w:rsidR="00660EFB" w:rsidRPr="00DA52A0">
        <w:rPr>
          <w:rFonts w:ascii="TimesNewRoman" w:hAnsi="TimesNewRoman" w:cs="TimesNewRoman"/>
          <w:color w:val="auto"/>
          <w:lang w:val="en-US"/>
        </w:rPr>
        <w:t>s, then t</w:t>
      </w:r>
      <w:r w:rsidR="00FE4870" w:rsidRPr="00DA52A0">
        <w:rPr>
          <w:rFonts w:ascii="TimesNewRoman" w:hAnsi="TimesNewRoman" w:cs="TimesNewRoman"/>
          <w:color w:val="auto"/>
          <w:lang w:val="en-US"/>
        </w:rPr>
        <w:t>he</w:t>
      </w:r>
      <w:r w:rsidR="00660EFB" w:rsidRPr="00DA52A0">
        <w:rPr>
          <w:rFonts w:ascii="TimesNewRoman" w:hAnsi="TimesNewRoman" w:cs="TimesNewRoman"/>
          <w:color w:val="auto"/>
          <w:lang w:val="en-US"/>
        </w:rPr>
        <w:t xml:space="preserve"> </w:t>
      </w:r>
      <w:r w:rsidR="00BD3508" w:rsidRPr="00DA52A0">
        <w:rPr>
          <w:rFonts w:ascii="TimesNewRoman" w:hAnsi="TimesNewRoman" w:cs="TimesNewRoman"/>
          <w:color w:val="auto"/>
          <w:lang w:val="en-US"/>
        </w:rPr>
        <w:t>best</w:t>
      </w:r>
      <w:r w:rsidR="00FE4870" w:rsidRPr="00DA52A0">
        <w:rPr>
          <w:rFonts w:ascii="TimesNewRoman" w:hAnsi="TimesNewRoman" w:cs="TimesNewRoman"/>
          <w:color w:val="auto"/>
          <w:lang w:val="en-US"/>
        </w:rPr>
        <w:t xml:space="preserve"> evaluation method</w:t>
      </w:r>
      <w:r w:rsidR="00BD3508" w:rsidRPr="00DA52A0">
        <w:rPr>
          <w:rFonts w:ascii="TimesNewRoman" w:hAnsi="TimesNewRoman" w:cs="TimesNewRoman"/>
          <w:color w:val="auto"/>
          <w:lang w:val="en-US"/>
        </w:rPr>
        <w:t>s</w:t>
      </w:r>
      <w:r w:rsidR="00FE4870" w:rsidRPr="00DA52A0">
        <w:rPr>
          <w:rFonts w:ascii="TimesNewRoman" w:hAnsi="TimesNewRoman" w:cs="TimesNewRoman"/>
          <w:color w:val="auto"/>
          <w:lang w:val="en-US"/>
        </w:rPr>
        <w:t xml:space="preserve"> </w:t>
      </w:r>
      <w:r w:rsidR="00BD3508" w:rsidRPr="00DA52A0">
        <w:rPr>
          <w:rFonts w:ascii="TimesNewRoman" w:hAnsi="TimesNewRoman" w:cs="TimesNewRoman"/>
          <w:color w:val="auto"/>
          <w:lang w:val="en-US"/>
        </w:rPr>
        <w:t>are</w:t>
      </w:r>
      <w:r w:rsidR="00660EFB" w:rsidRPr="00DA52A0">
        <w:rPr>
          <w:rFonts w:ascii="TimesNewRoman" w:hAnsi="TimesNewRoman" w:cs="TimesNewRoman"/>
          <w:color w:val="auto"/>
          <w:lang w:val="en-US"/>
        </w:rPr>
        <w:t xml:space="preserve"> user testing </w:t>
      </w:r>
      <w:r w:rsidR="00BD3508" w:rsidRPr="00DA52A0">
        <w:rPr>
          <w:rFonts w:ascii="TimesNewRoman" w:hAnsi="TimesNewRoman" w:cs="TimesNewRoman"/>
          <w:color w:val="auto"/>
          <w:lang w:val="en-US"/>
        </w:rPr>
        <w:t>and</w:t>
      </w:r>
      <w:r w:rsidR="00660EFB" w:rsidRPr="00DA52A0">
        <w:rPr>
          <w:rFonts w:ascii="TimesNewRoman" w:hAnsi="TimesNewRoman" w:cs="TimesNewRoman"/>
          <w:color w:val="auto"/>
          <w:lang w:val="en-US"/>
        </w:rPr>
        <w:t xml:space="preserve"> expert evaluation</w:t>
      </w:r>
      <w:r w:rsidR="007C631C">
        <w:rPr>
          <w:rFonts w:ascii="TimesNewRoman" w:hAnsi="TimesNewRoman" w:cs="TimesNewRoman"/>
          <w:color w:val="auto"/>
          <w:lang w:val="en-US"/>
        </w:rPr>
        <w:t>,</w:t>
      </w:r>
      <w:r w:rsidR="00B46312" w:rsidRPr="00DA52A0">
        <w:rPr>
          <w:rFonts w:ascii="TimesNewRoman" w:hAnsi="TimesNewRoman" w:cs="TimesNewRoman"/>
          <w:color w:val="auto"/>
          <w:lang w:val="en-US"/>
        </w:rPr>
        <w:t xml:space="preserve"> while </w:t>
      </w:r>
      <w:r w:rsidR="0041448D" w:rsidRPr="00DA52A0">
        <w:rPr>
          <w:rFonts w:ascii="TimesNewRoman" w:hAnsi="TimesNewRoman" w:cs="TimesNewRoman"/>
          <w:color w:val="auto"/>
          <w:lang w:val="en-US"/>
        </w:rPr>
        <w:t xml:space="preserve">an </w:t>
      </w:r>
      <w:r w:rsidR="00B46312" w:rsidRPr="00DA52A0">
        <w:rPr>
          <w:rFonts w:ascii="TimesNewRoman" w:hAnsi="TimesNewRoman" w:cs="TimesNewRoman"/>
          <w:color w:val="auto"/>
          <w:lang w:val="en-US"/>
        </w:rPr>
        <w:t>a</w:t>
      </w:r>
      <w:r w:rsidR="00660EFB" w:rsidRPr="00DA52A0">
        <w:rPr>
          <w:rFonts w:ascii="TimesNewRoman" w:hAnsi="TimesNewRoman" w:cs="TimesNewRoman"/>
          <w:color w:val="auto"/>
          <w:lang w:val="en-US"/>
        </w:rPr>
        <w:t>utomatic tool</w:t>
      </w:r>
      <w:r w:rsidR="00B46312" w:rsidRPr="00DA52A0">
        <w:rPr>
          <w:rFonts w:ascii="TimesNewRoman" w:hAnsi="TimesNewRoman" w:cs="TimesNewRoman"/>
          <w:color w:val="auto"/>
          <w:lang w:val="en-US"/>
        </w:rPr>
        <w:t xml:space="preserve"> </w:t>
      </w:r>
      <w:r w:rsidR="00552E69" w:rsidRPr="00DA52A0">
        <w:rPr>
          <w:rFonts w:ascii="TimesNewRoman" w:hAnsi="TimesNewRoman" w:cs="TimesNewRoman"/>
          <w:color w:val="auto"/>
          <w:lang w:val="en-US"/>
        </w:rPr>
        <w:t xml:space="preserve">or Google analytics </w:t>
      </w:r>
      <w:r w:rsidR="00B46312" w:rsidRPr="00DA52A0">
        <w:rPr>
          <w:rFonts w:ascii="TimesNewRoman" w:hAnsi="TimesNewRoman" w:cs="TimesNewRoman"/>
          <w:color w:val="auto"/>
          <w:lang w:val="en-US"/>
        </w:rPr>
        <w:t xml:space="preserve">is a useful </w:t>
      </w:r>
      <w:r w:rsidR="00660EFB" w:rsidRPr="00DA52A0">
        <w:rPr>
          <w:rFonts w:ascii="TimesNewRoman" w:hAnsi="TimesNewRoman" w:cs="TimesNewRoman"/>
          <w:color w:val="auto"/>
          <w:lang w:val="en-US"/>
        </w:rPr>
        <w:t xml:space="preserve">complement </w:t>
      </w:r>
      <w:r w:rsidR="00B46312" w:rsidRPr="00DA52A0">
        <w:rPr>
          <w:rFonts w:ascii="TimesNewRoman" w:hAnsi="TimesNewRoman" w:cs="TimesNewRoman"/>
          <w:color w:val="auto"/>
          <w:lang w:val="en-US"/>
        </w:rPr>
        <w:t>in this situation</w:t>
      </w:r>
      <w:r w:rsidR="00660EFB" w:rsidRPr="00DA52A0">
        <w:rPr>
          <w:rFonts w:ascii="TimesNewRoman" w:hAnsi="TimesNewRoman" w:cs="TimesNewRoman"/>
          <w:color w:val="auto"/>
          <w:lang w:val="en-US"/>
        </w:rPr>
        <w:t xml:space="preserve">. </w:t>
      </w:r>
      <w:r w:rsidR="007C631C">
        <w:rPr>
          <w:rFonts w:ascii="TimesNewRoman" w:hAnsi="TimesNewRoman" w:cs="TimesNewRoman"/>
          <w:color w:val="auto"/>
          <w:lang w:val="en-US"/>
        </w:rPr>
        <w:t>I</w:t>
      </w:r>
      <w:r w:rsidR="00F30C4A" w:rsidRPr="00DA52A0">
        <w:rPr>
          <w:rFonts w:ascii="TimesNewRoman" w:hAnsi="TimesNewRoman" w:cs="TimesNewRoman"/>
          <w:color w:val="auto"/>
          <w:lang w:val="en-US"/>
        </w:rPr>
        <w:t xml:space="preserve">f </w:t>
      </w:r>
      <w:r w:rsidR="009A0320" w:rsidRPr="00DA52A0">
        <w:rPr>
          <w:rFonts w:ascii="TimesNewRoman" w:hAnsi="TimesNewRoman" w:cs="TimesNewRoman"/>
          <w:color w:val="auto"/>
          <w:lang w:val="en-US"/>
        </w:rPr>
        <w:t xml:space="preserve">the goal </w:t>
      </w:r>
      <w:r w:rsidR="003605B7" w:rsidRPr="00DA52A0">
        <w:rPr>
          <w:rFonts w:ascii="TimesNewRoman" w:hAnsi="TimesNewRoman" w:cs="TimesNewRoman"/>
          <w:color w:val="auto"/>
          <w:lang w:val="en-US"/>
        </w:rPr>
        <w:t xml:space="preserve">of the evaluation </w:t>
      </w:r>
      <w:r w:rsidR="009A0320" w:rsidRPr="00DA52A0">
        <w:rPr>
          <w:rFonts w:ascii="TimesNewRoman" w:hAnsi="TimesNewRoman" w:cs="TimesNewRoman"/>
          <w:color w:val="auto"/>
          <w:lang w:val="en-US"/>
        </w:rPr>
        <w:t>is to r</w:t>
      </w:r>
      <w:r w:rsidR="00F30C4A" w:rsidRPr="00DA52A0">
        <w:rPr>
          <w:rFonts w:ascii="TimesNewRoman" w:hAnsi="TimesNewRoman" w:cs="TimesNewRoman"/>
          <w:color w:val="auto"/>
          <w:lang w:val="en-US"/>
        </w:rPr>
        <w:t>edesign a website then WSEM is the best approach</w:t>
      </w:r>
      <w:r w:rsidR="007C631C">
        <w:rPr>
          <w:rFonts w:ascii="TimesNewRoman" w:hAnsi="TimesNewRoman" w:cs="TimesNewRoman"/>
          <w:color w:val="auto"/>
          <w:lang w:val="en-US"/>
        </w:rPr>
        <w:t>,</w:t>
      </w:r>
      <w:r w:rsidR="00F30C4A" w:rsidRPr="00DA52A0">
        <w:rPr>
          <w:rFonts w:ascii="TimesNewRoman" w:hAnsi="TimesNewRoman" w:cs="TimesNewRoman"/>
          <w:color w:val="auto"/>
          <w:lang w:val="en-US"/>
        </w:rPr>
        <w:t xml:space="preserve"> while WEMs are not useful </w:t>
      </w:r>
      <w:r w:rsidR="00D04207" w:rsidRPr="00DA52A0">
        <w:rPr>
          <w:rFonts w:ascii="TimesNewRoman" w:hAnsi="TimesNewRoman" w:cs="TimesNewRoman"/>
          <w:color w:val="auto"/>
          <w:lang w:val="en-US"/>
        </w:rPr>
        <w:t xml:space="preserve">enough </w:t>
      </w:r>
      <w:r w:rsidR="00F30C4A" w:rsidRPr="00DA52A0">
        <w:rPr>
          <w:rFonts w:ascii="TimesNewRoman" w:hAnsi="TimesNewRoman" w:cs="TimesNewRoman"/>
          <w:color w:val="auto"/>
          <w:lang w:val="en-US"/>
        </w:rPr>
        <w:t xml:space="preserve">in this circumstance. Similarly, </w:t>
      </w:r>
      <w:r w:rsidR="00FE4870" w:rsidRPr="00DA52A0">
        <w:rPr>
          <w:rFonts w:ascii="TimesNewRoman" w:hAnsi="TimesNewRoman" w:cs="TimesNewRoman"/>
          <w:color w:val="auto"/>
          <w:lang w:val="en-US"/>
        </w:rPr>
        <w:t xml:space="preserve">if the goal is to </w:t>
      </w:r>
      <w:r w:rsidR="00F30C4A" w:rsidRPr="00DA52A0">
        <w:rPr>
          <w:rFonts w:ascii="TimesNewRoman" w:hAnsi="TimesNewRoman" w:cs="TimesNewRoman"/>
          <w:color w:val="auto"/>
          <w:lang w:val="en-US"/>
        </w:rPr>
        <w:t xml:space="preserve">clarify the extent of </w:t>
      </w:r>
      <w:r w:rsidR="003605B7" w:rsidRPr="00DA52A0">
        <w:rPr>
          <w:rFonts w:ascii="TimesNewRoman" w:hAnsi="TimesNewRoman" w:cs="TimesNewRoman"/>
          <w:color w:val="auto"/>
          <w:lang w:val="en-US"/>
        </w:rPr>
        <w:t xml:space="preserve">online </w:t>
      </w:r>
      <w:r w:rsidR="00B7097B" w:rsidRPr="00DA52A0">
        <w:rPr>
          <w:rFonts w:ascii="TimesNewRoman" w:hAnsi="TimesNewRoman" w:cs="TimesNewRoman"/>
          <w:color w:val="auto"/>
          <w:lang w:val="en-US"/>
        </w:rPr>
        <w:t xml:space="preserve">correlation with other </w:t>
      </w:r>
      <w:r w:rsidR="00A43BC7" w:rsidRPr="00DA52A0">
        <w:rPr>
          <w:rFonts w:ascii="TimesNewRoman" w:hAnsi="TimesNewRoman" w:cs="TimesNewRoman"/>
          <w:color w:val="auto"/>
          <w:lang w:val="en-US"/>
        </w:rPr>
        <w:t>institutions</w:t>
      </w:r>
      <w:r w:rsidR="00B7097B" w:rsidRPr="00DA52A0">
        <w:rPr>
          <w:rFonts w:ascii="TimesNewRoman" w:hAnsi="TimesNewRoman" w:cs="TimesNewRoman"/>
          <w:color w:val="auto"/>
          <w:lang w:val="en-US"/>
        </w:rPr>
        <w:t>/countries</w:t>
      </w:r>
      <w:r w:rsidR="00A43BC7" w:rsidRPr="00DA52A0">
        <w:rPr>
          <w:rFonts w:ascii="TimesNewRoman" w:hAnsi="TimesNewRoman" w:cs="TimesNewRoman"/>
          <w:color w:val="auto"/>
          <w:lang w:val="en-US"/>
        </w:rPr>
        <w:t xml:space="preserve"> or </w:t>
      </w:r>
      <w:r w:rsidR="003605B7" w:rsidRPr="00DA52A0">
        <w:rPr>
          <w:rFonts w:ascii="TimesNewRoman" w:hAnsi="TimesNewRoman" w:cs="TimesNewRoman"/>
          <w:color w:val="auto"/>
          <w:lang w:val="en-US"/>
        </w:rPr>
        <w:t xml:space="preserve">to </w:t>
      </w:r>
      <w:r w:rsidR="00A43BC7" w:rsidRPr="00DA52A0">
        <w:rPr>
          <w:rFonts w:ascii="TimesNewRoman" w:hAnsi="TimesNewRoman" w:cs="TimesNewRoman"/>
          <w:color w:val="auto"/>
          <w:lang w:val="en-US"/>
        </w:rPr>
        <w:t xml:space="preserve">know the ranking of a website and how </w:t>
      </w:r>
      <w:r w:rsidR="00A43BC7" w:rsidRPr="00DA52A0">
        <w:rPr>
          <w:rFonts w:ascii="TimesNewRoman" w:hAnsi="TimesNewRoman" w:cs="TimesNewRoman"/>
          <w:color w:val="auto"/>
          <w:lang w:val="en-US"/>
        </w:rPr>
        <w:lastRenderedPageBreak/>
        <w:t xml:space="preserve">much traffic it attracted, </w:t>
      </w:r>
      <w:r w:rsidR="00B7097B" w:rsidRPr="00DA52A0">
        <w:rPr>
          <w:rFonts w:ascii="TimesNewRoman" w:hAnsi="TimesNewRoman" w:cs="TimesNewRoman"/>
          <w:color w:val="auto"/>
          <w:lang w:val="en-US"/>
        </w:rPr>
        <w:t>then the best way is to use WEMs</w:t>
      </w:r>
      <w:r w:rsidR="00893D40" w:rsidRPr="00DA52A0">
        <w:rPr>
          <w:rFonts w:ascii="TimesNewRoman" w:hAnsi="TimesNewRoman" w:cs="TimesNewRoman"/>
          <w:color w:val="auto"/>
          <w:lang w:val="en-US"/>
        </w:rPr>
        <w:t xml:space="preserve">, </w:t>
      </w:r>
      <w:r w:rsidR="003605B7" w:rsidRPr="00DA52A0">
        <w:rPr>
          <w:rFonts w:ascii="TimesNewRoman" w:hAnsi="TimesNewRoman" w:cs="TimesNewRoman"/>
          <w:color w:val="auto"/>
          <w:lang w:val="en-US"/>
        </w:rPr>
        <w:t>link analysis methods</w:t>
      </w:r>
      <w:r w:rsidR="007C631C">
        <w:rPr>
          <w:rFonts w:ascii="TimesNewRoman" w:hAnsi="TimesNewRoman" w:cs="TimesNewRoman"/>
          <w:color w:val="auto"/>
          <w:lang w:val="en-US"/>
        </w:rPr>
        <w:t>,</w:t>
      </w:r>
      <w:r w:rsidR="003605B7" w:rsidRPr="00DA52A0">
        <w:rPr>
          <w:rFonts w:ascii="TimesNewRoman" w:hAnsi="TimesNewRoman" w:cs="TimesNewRoman"/>
          <w:color w:val="auto"/>
          <w:lang w:val="en-US"/>
        </w:rPr>
        <w:t xml:space="preserve"> and </w:t>
      </w:r>
      <w:r w:rsidR="005806BF">
        <w:rPr>
          <w:rFonts w:ascii="TimesNewRoman" w:hAnsi="TimesNewRoman" w:cs="TimesNewRoman"/>
          <w:color w:val="auto"/>
          <w:lang w:val="en-US"/>
        </w:rPr>
        <w:t>W</w:t>
      </w:r>
      <w:r w:rsidR="00A43BC7" w:rsidRPr="00DA52A0">
        <w:rPr>
          <w:rFonts w:ascii="TimesNewRoman" w:hAnsi="TimesNewRoman" w:cs="TimesNewRoman"/>
          <w:color w:val="auto"/>
          <w:lang w:val="en-US"/>
        </w:rPr>
        <w:t>eb analytics tools</w:t>
      </w:r>
      <w:r w:rsidR="007C631C">
        <w:rPr>
          <w:rFonts w:ascii="TimesNewRoman" w:hAnsi="TimesNewRoman" w:cs="TimesNewRoman"/>
          <w:color w:val="auto"/>
          <w:lang w:val="en-US"/>
        </w:rPr>
        <w:t>,</w:t>
      </w:r>
      <w:r w:rsidR="00A43BC7" w:rsidRPr="00DA52A0">
        <w:rPr>
          <w:rFonts w:ascii="TimesNewRoman" w:hAnsi="TimesNewRoman" w:cs="TimesNewRoman"/>
          <w:color w:val="auto"/>
          <w:lang w:val="en-US"/>
        </w:rPr>
        <w:t xml:space="preserve"> respectively</w:t>
      </w:r>
      <w:r w:rsidR="00B7097B" w:rsidRPr="00DA52A0">
        <w:rPr>
          <w:rFonts w:ascii="TimesNewRoman" w:hAnsi="TimesNewRoman" w:cs="TimesNewRoman"/>
          <w:color w:val="auto"/>
          <w:lang w:val="en-US"/>
        </w:rPr>
        <w:t>.</w:t>
      </w:r>
      <w:r w:rsidR="00DF13A6" w:rsidRPr="00DA52A0">
        <w:rPr>
          <w:rFonts w:ascii="TimesNewRoman" w:hAnsi="TimesNewRoman" w:cs="TimesNewRoman"/>
          <w:color w:val="auto"/>
          <w:lang w:val="en-US"/>
        </w:rPr>
        <w:t xml:space="preserve"> </w:t>
      </w:r>
      <w:r w:rsidR="00DF13A6" w:rsidRPr="00DA52A0">
        <w:rPr>
          <w:color w:val="auto"/>
          <w:lang w:val="en-US"/>
        </w:rPr>
        <w:t>Figure 4</w:t>
      </w:r>
      <w:r w:rsidR="00DF13A6" w:rsidRPr="00DA52A0">
        <w:rPr>
          <w:rFonts w:ascii="TimesNewRoman" w:hAnsi="TimesNewRoman" w:cs="TimesNewRoman"/>
          <w:color w:val="auto"/>
          <w:lang w:val="en-US"/>
        </w:rPr>
        <w:t xml:space="preserve"> </w:t>
      </w:r>
      <w:r w:rsidR="005D0022" w:rsidRPr="00DA52A0">
        <w:rPr>
          <w:rFonts w:ascii="TimesNewRoman" w:hAnsi="TimesNewRoman" w:cs="TimesNewRoman"/>
          <w:color w:val="auto"/>
          <w:lang w:val="en-US"/>
        </w:rPr>
        <w:t>shows how</w:t>
      </w:r>
      <w:r w:rsidR="00DF13A6" w:rsidRPr="00DA52A0">
        <w:rPr>
          <w:rFonts w:ascii="TimesNewRoman" w:hAnsi="TimesNewRoman" w:cs="TimesNewRoman"/>
          <w:color w:val="auto"/>
          <w:lang w:val="en-US"/>
        </w:rPr>
        <w:t xml:space="preserve"> the purpose of </w:t>
      </w:r>
      <w:r w:rsidR="005806BF">
        <w:rPr>
          <w:rFonts w:ascii="TimesNewRoman" w:hAnsi="TimesNewRoman" w:cs="TimesNewRoman"/>
          <w:color w:val="auto"/>
          <w:lang w:val="en-US"/>
        </w:rPr>
        <w:t>W</w:t>
      </w:r>
      <w:r w:rsidR="00185286" w:rsidRPr="00DA52A0">
        <w:rPr>
          <w:rFonts w:ascii="TimesNewRoman" w:hAnsi="TimesNewRoman" w:cs="TimesNewRoman"/>
          <w:color w:val="auto"/>
          <w:lang w:val="en-US"/>
        </w:rPr>
        <w:t xml:space="preserve">eb </w:t>
      </w:r>
      <w:r w:rsidR="00DF13A6" w:rsidRPr="00DA52A0">
        <w:rPr>
          <w:rFonts w:ascii="TimesNewRoman" w:hAnsi="TimesNewRoman" w:cs="TimesNewRoman"/>
          <w:color w:val="auto"/>
          <w:lang w:val="en-US"/>
        </w:rPr>
        <w:t>evaluation determine</w:t>
      </w:r>
      <w:r w:rsidR="005D0022" w:rsidRPr="00DA52A0">
        <w:rPr>
          <w:rFonts w:ascii="TimesNewRoman" w:hAnsi="TimesNewRoman" w:cs="TimesNewRoman"/>
          <w:color w:val="auto"/>
          <w:lang w:val="en-US"/>
        </w:rPr>
        <w:t>s</w:t>
      </w:r>
      <w:r w:rsidR="00DF13A6" w:rsidRPr="00DA52A0">
        <w:rPr>
          <w:rFonts w:ascii="TimesNewRoman" w:hAnsi="TimesNewRoman" w:cs="TimesNewRoman"/>
          <w:color w:val="auto"/>
          <w:lang w:val="en-US"/>
        </w:rPr>
        <w:t xml:space="preserve"> the type of method</w:t>
      </w:r>
      <w:r w:rsidR="00891B68" w:rsidRPr="00DA52A0">
        <w:rPr>
          <w:rFonts w:ascii="TimesNewRoman" w:hAnsi="TimesNewRoman" w:cs="TimesNewRoman"/>
          <w:color w:val="auto"/>
          <w:lang w:val="en-US"/>
        </w:rPr>
        <w:t xml:space="preserve">; the dotted arrow </w:t>
      </w:r>
      <w:r w:rsidR="0078173E" w:rsidRPr="00DA52A0">
        <w:rPr>
          <w:rFonts w:ascii="TimesNewRoman" w:hAnsi="TimesNewRoman" w:cs="TimesNewRoman"/>
          <w:color w:val="auto"/>
          <w:lang w:val="en-US"/>
        </w:rPr>
        <w:t>is toward a</w:t>
      </w:r>
      <w:r w:rsidR="00891B68" w:rsidRPr="00DA52A0">
        <w:rPr>
          <w:rFonts w:ascii="TimesNewRoman" w:hAnsi="TimesNewRoman" w:cs="TimesNewRoman"/>
          <w:color w:val="auto"/>
          <w:lang w:val="en-US"/>
        </w:rPr>
        <w:t xml:space="preserve"> complementary method</w:t>
      </w:r>
      <w:r w:rsidR="00DF13A6" w:rsidRPr="00DA52A0">
        <w:rPr>
          <w:rFonts w:ascii="TimesNewRoman" w:hAnsi="TimesNewRoman" w:cs="TimesNewRoman"/>
          <w:color w:val="auto"/>
          <w:lang w:val="en-US"/>
        </w:rPr>
        <w:t xml:space="preserve">. </w:t>
      </w:r>
    </w:p>
    <w:p w:rsidR="00FE4870" w:rsidRDefault="00B7097B" w:rsidP="00DD125E">
      <w:pPr>
        <w:autoSpaceDE w:val="0"/>
        <w:autoSpaceDN w:val="0"/>
        <w:adjustRightInd w:val="0"/>
        <w:spacing w:line="240" w:lineRule="auto"/>
        <w:ind w:firstLine="288"/>
        <w:rPr>
          <w:rStyle w:val="style81"/>
          <w:color w:val="auto"/>
          <w:lang w:val="en-US"/>
        </w:rPr>
      </w:pPr>
      <w:r w:rsidRPr="00DA52A0">
        <w:rPr>
          <w:rFonts w:ascii="TimesNewRoman" w:hAnsi="TimesNewRoman" w:cs="TimesNewRoman"/>
          <w:color w:val="auto"/>
          <w:lang w:val="en-US"/>
        </w:rPr>
        <w:t xml:space="preserve"> </w:t>
      </w:r>
    </w:p>
    <w:p w:rsidR="00B124AC" w:rsidRDefault="00B124AC" w:rsidP="00DD125E">
      <w:pPr>
        <w:autoSpaceDE w:val="0"/>
        <w:autoSpaceDN w:val="0"/>
        <w:adjustRightInd w:val="0"/>
        <w:spacing w:line="240" w:lineRule="auto"/>
        <w:ind w:firstLine="288"/>
        <w:rPr>
          <w:rStyle w:val="style81"/>
          <w:color w:val="auto"/>
          <w:lang w:val="en-US"/>
        </w:rPr>
      </w:pPr>
    </w:p>
    <w:tbl>
      <w:tblPr>
        <w:tblStyle w:val="TableGrid"/>
        <w:tblW w:w="0" w:type="auto"/>
        <w:tblCellMar>
          <w:left w:w="29" w:type="dxa"/>
          <w:right w:w="29" w:type="dxa"/>
        </w:tblCellMar>
        <w:tblLook w:val="04A0" w:firstRow="1" w:lastRow="0" w:firstColumn="1" w:lastColumn="0" w:noHBand="0" w:noVBand="1"/>
      </w:tblPr>
      <w:tblGrid>
        <w:gridCol w:w="1004"/>
        <w:gridCol w:w="1260"/>
        <w:gridCol w:w="1620"/>
        <w:gridCol w:w="1157"/>
        <w:gridCol w:w="754"/>
        <w:gridCol w:w="961"/>
        <w:gridCol w:w="979"/>
        <w:gridCol w:w="1384"/>
      </w:tblGrid>
      <w:tr w:rsidR="004C4D9A" w:rsidRPr="003D0581" w:rsidTr="007B2D81">
        <w:trPr>
          <w:trHeight w:val="368"/>
        </w:trPr>
        <w:tc>
          <w:tcPr>
            <w:tcW w:w="1004" w:type="dxa"/>
            <w:tcBorders>
              <w:top w:val="nil"/>
              <w:left w:val="nil"/>
              <w:bottom w:val="nil"/>
            </w:tcBorders>
            <w:shd w:val="clear" w:color="auto" w:fill="FFFFFF" w:themeFill="background1"/>
          </w:tcPr>
          <w:p w:rsidR="00A168AD" w:rsidRPr="00DA52A0" w:rsidRDefault="00A168AD" w:rsidP="002A15F7">
            <w:pPr>
              <w:spacing w:line="480" w:lineRule="auto"/>
              <w:jc w:val="center"/>
              <w:rPr>
                <w:rStyle w:val="style81"/>
                <w:color w:val="auto"/>
                <w:lang w:val="en-US"/>
              </w:rPr>
            </w:pPr>
          </w:p>
        </w:tc>
        <w:tc>
          <w:tcPr>
            <w:tcW w:w="4037" w:type="dxa"/>
            <w:gridSpan w:val="3"/>
            <w:shd w:val="clear" w:color="auto" w:fill="D9D9D9" w:themeFill="background1" w:themeFillShade="D9"/>
            <w:vAlign w:val="bottom"/>
          </w:tcPr>
          <w:p w:rsidR="00A168AD" w:rsidRPr="00DA52A0" w:rsidRDefault="00A168AD" w:rsidP="007B2D81">
            <w:pPr>
              <w:spacing w:line="480" w:lineRule="auto"/>
              <w:jc w:val="center"/>
              <w:rPr>
                <w:rStyle w:val="style81"/>
                <w:color w:val="auto"/>
                <w:lang w:val="en-US"/>
              </w:rPr>
            </w:pPr>
            <w:r w:rsidRPr="00DA52A0">
              <w:rPr>
                <w:rStyle w:val="style81"/>
                <w:color w:val="auto"/>
                <w:lang w:val="en-US"/>
              </w:rPr>
              <w:t>Website Evaluation Methods</w:t>
            </w:r>
          </w:p>
        </w:tc>
        <w:tc>
          <w:tcPr>
            <w:tcW w:w="4078" w:type="dxa"/>
            <w:gridSpan w:val="4"/>
            <w:shd w:val="clear" w:color="auto" w:fill="D9D9D9" w:themeFill="background1" w:themeFillShade="D9"/>
            <w:vAlign w:val="bottom"/>
          </w:tcPr>
          <w:p w:rsidR="00A168AD" w:rsidRPr="00DA52A0" w:rsidRDefault="00A168AD" w:rsidP="007B2D81">
            <w:pPr>
              <w:spacing w:line="480" w:lineRule="auto"/>
              <w:jc w:val="center"/>
              <w:rPr>
                <w:rStyle w:val="style81"/>
                <w:color w:val="auto"/>
                <w:lang w:val="en-US"/>
              </w:rPr>
            </w:pPr>
            <w:r w:rsidRPr="00DA52A0">
              <w:rPr>
                <w:rStyle w:val="style81"/>
                <w:color w:val="auto"/>
                <w:lang w:val="en-US"/>
              </w:rPr>
              <w:t>Web Evaluation Methods</w:t>
            </w:r>
          </w:p>
        </w:tc>
      </w:tr>
      <w:tr w:rsidR="004C4D9A" w:rsidRPr="003D0581" w:rsidTr="00AB4583">
        <w:trPr>
          <w:trHeight w:val="440"/>
        </w:trPr>
        <w:tc>
          <w:tcPr>
            <w:tcW w:w="1004" w:type="dxa"/>
            <w:tcBorders>
              <w:top w:val="nil"/>
              <w:left w:val="nil"/>
              <w:bottom w:val="nil"/>
            </w:tcBorders>
          </w:tcPr>
          <w:p w:rsidR="00A168AD" w:rsidRPr="00DA52A0" w:rsidRDefault="00A168AD" w:rsidP="00B124AC">
            <w:pPr>
              <w:jc w:val="center"/>
              <w:rPr>
                <w:rStyle w:val="style81"/>
                <w:color w:val="auto"/>
                <w:lang w:val="en-US"/>
              </w:rPr>
            </w:pPr>
          </w:p>
        </w:tc>
        <w:tc>
          <w:tcPr>
            <w:tcW w:w="1260" w:type="dxa"/>
          </w:tcPr>
          <w:p w:rsidR="00A168AD" w:rsidRPr="00DA52A0" w:rsidRDefault="00A168AD" w:rsidP="00B124AC">
            <w:pPr>
              <w:jc w:val="center"/>
              <w:rPr>
                <w:rStyle w:val="style81"/>
                <w:color w:val="auto"/>
                <w:lang w:val="en-US"/>
              </w:rPr>
            </w:pPr>
            <w:r w:rsidRPr="00DA52A0">
              <w:rPr>
                <w:rStyle w:val="style81"/>
                <w:color w:val="auto"/>
                <w:lang w:val="en-US"/>
              </w:rPr>
              <w:t>User-based</w:t>
            </w:r>
          </w:p>
        </w:tc>
        <w:tc>
          <w:tcPr>
            <w:tcW w:w="1620" w:type="dxa"/>
          </w:tcPr>
          <w:p w:rsidR="00A168AD" w:rsidRPr="00DA52A0" w:rsidRDefault="00A168AD" w:rsidP="00B124AC">
            <w:pPr>
              <w:jc w:val="center"/>
              <w:rPr>
                <w:rStyle w:val="style81"/>
                <w:color w:val="auto"/>
                <w:lang w:val="en-US"/>
              </w:rPr>
            </w:pPr>
            <w:r w:rsidRPr="00DA52A0">
              <w:rPr>
                <w:rStyle w:val="style81"/>
                <w:color w:val="auto"/>
                <w:lang w:val="en-US"/>
              </w:rPr>
              <w:t>Evaluator-based</w:t>
            </w:r>
          </w:p>
        </w:tc>
        <w:tc>
          <w:tcPr>
            <w:tcW w:w="1157" w:type="dxa"/>
          </w:tcPr>
          <w:p w:rsidR="00A168AD" w:rsidRPr="00DA52A0" w:rsidRDefault="00A168AD" w:rsidP="00B124AC">
            <w:pPr>
              <w:jc w:val="center"/>
              <w:rPr>
                <w:rStyle w:val="style81"/>
                <w:color w:val="auto"/>
                <w:lang w:val="en-US"/>
              </w:rPr>
            </w:pPr>
            <w:r w:rsidRPr="00DA52A0">
              <w:rPr>
                <w:rStyle w:val="style81"/>
                <w:color w:val="auto"/>
                <w:lang w:val="en-US"/>
              </w:rPr>
              <w:t>Tool-based</w:t>
            </w:r>
          </w:p>
        </w:tc>
        <w:tc>
          <w:tcPr>
            <w:tcW w:w="1715" w:type="dxa"/>
            <w:gridSpan w:val="2"/>
          </w:tcPr>
          <w:p w:rsidR="00A168AD" w:rsidRPr="00DA52A0" w:rsidRDefault="00A168AD" w:rsidP="00B124AC">
            <w:pPr>
              <w:jc w:val="center"/>
              <w:rPr>
                <w:rStyle w:val="style81"/>
                <w:color w:val="auto"/>
                <w:lang w:val="en-US"/>
              </w:rPr>
            </w:pPr>
            <w:r w:rsidRPr="00DA52A0">
              <w:rPr>
                <w:rStyle w:val="style81"/>
                <w:color w:val="auto"/>
                <w:lang w:val="en-US"/>
              </w:rPr>
              <w:t>Web Analytics Tools</w:t>
            </w:r>
          </w:p>
        </w:tc>
        <w:tc>
          <w:tcPr>
            <w:tcW w:w="2363" w:type="dxa"/>
            <w:gridSpan w:val="2"/>
          </w:tcPr>
          <w:p w:rsidR="00A168AD" w:rsidRPr="00DA52A0" w:rsidRDefault="00A168AD" w:rsidP="00B124AC">
            <w:pPr>
              <w:jc w:val="center"/>
              <w:rPr>
                <w:rStyle w:val="style81"/>
                <w:color w:val="auto"/>
                <w:lang w:val="en-US"/>
              </w:rPr>
            </w:pPr>
            <w:r w:rsidRPr="00DA52A0">
              <w:rPr>
                <w:rStyle w:val="style81"/>
                <w:color w:val="auto"/>
                <w:lang w:val="en-US"/>
              </w:rPr>
              <w:t>Link Analysis</w:t>
            </w:r>
          </w:p>
        </w:tc>
      </w:tr>
      <w:tr w:rsidR="004C4D9A" w:rsidRPr="003D0581" w:rsidTr="00AB4583">
        <w:trPr>
          <w:trHeight w:val="413"/>
        </w:trPr>
        <w:tc>
          <w:tcPr>
            <w:tcW w:w="1004" w:type="dxa"/>
            <w:tcBorders>
              <w:top w:val="nil"/>
              <w:left w:val="nil"/>
              <w:bottom w:val="nil"/>
            </w:tcBorders>
            <w:vAlign w:val="center"/>
          </w:tcPr>
          <w:p w:rsidR="00A168AD" w:rsidRPr="00DA52A0" w:rsidRDefault="00A168AD" w:rsidP="002A15F7">
            <w:pPr>
              <w:spacing w:line="480" w:lineRule="auto"/>
              <w:jc w:val="center"/>
              <w:rPr>
                <w:rStyle w:val="style81"/>
                <w:color w:val="auto"/>
                <w:sz w:val="22"/>
                <w:szCs w:val="22"/>
                <w:lang w:val="en-US"/>
              </w:rPr>
            </w:pPr>
            <w:r w:rsidRPr="00DA52A0">
              <w:rPr>
                <w:rStyle w:val="style81"/>
                <w:color w:val="auto"/>
                <w:sz w:val="22"/>
                <w:szCs w:val="22"/>
                <w:lang w:val="en-US"/>
              </w:rPr>
              <w:t>Example</w:t>
            </w:r>
            <w:r w:rsidR="00CE7EC4" w:rsidRPr="00DA52A0">
              <w:rPr>
                <w:rStyle w:val="style81"/>
                <w:color w:val="auto"/>
                <w:sz w:val="22"/>
                <w:szCs w:val="22"/>
                <w:lang w:val="en-US"/>
              </w:rPr>
              <w:t xml:space="preserve"> of Method</w:t>
            </w:r>
          </w:p>
        </w:tc>
        <w:tc>
          <w:tcPr>
            <w:tcW w:w="1260" w:type="dxa"/>
          </w:tcPr>
          <w:p w:rsidR="00AB4583" w:rsidRDefault="00A168AD" w:rsidP="00B124AC">
            <w:pPr>
              <w:jc w:val="center"/>
              <w:rPr>
                <w:rStyle w:val="style81"/>
                <w:color w:val="auto"/>
                <w:sz w:val="22"/>
                <w:szCs w:val="22"/>
                <w:lang w:val="en-US"/>
              </w:rPr>
            </w:pPr>
            <w:r w:rsidRPr="00DA52A0">
              <w:rPr>
                <w:rStyle w:val="style81"/>
                <w:color w:val="auto"/>
                <w:sz w:val="22"/>
                <w:szCs w:val="22"/>
                <w:lang w:val="en-US"/>
              </w:rPr>
              <w:t>User</w:t>
            </w:r>
          </w:p>
          <w:p w:rsidR="00A168AD" w:rsidRPr="00DA52A0" w:rsidRDefault="00A168AD" w:rsidP="00B124AC">
            <w:pPr>
              <w:jc w:val="center"/>
              <w:rPr>
                <w:rStyle w:val="style81"/>
                <w:color w:val="auto"/>
                <w:sz w:val="22"/>
                <w:szCs w:val="22"/>
                <w:lang w:val="en-US"/>
              </w:rPr>
            </w:pPr>
            <w:r w:rsidRPr="00DA52A0">
              <w:rPr>
                <w:rStyle w:val="style81"/>
                <w:color w:val="auto"/>
                <w:sz w:val="22"/>
                <w:szCs w:val="22"/>
                <w:lang w:val="en-US"/>
              </w:rPr>
              <w:t>Testing</w:t>
            </w:r>
          </w:p>
        </w:tc>
        <w:tc>
          <w:tcPr>
            <w:tcW w:w="1620" w:type="dxa"/>
          </w:tcPr>
          <w:p w:rsidR="00A168AD" w:rsidRPr="00DA52A0" w:rsidRDefault="00551C70" w:rsidP="00B124AC">
            <w:pPr>
              <w:jc w:val="center"/>
              <w:rPr>
                <w:rStyle w:val="style81"/>
                <w:color w:val="auto"/>
                <w:sz w:val="22"/>
                <w:szCs w:val="22"/>
                <w:lang w:val="en-US"/>
              </w:rPr>
            </w:pPr>
            <w:r w:rsidRPr="00617CCD">
              <w:rPr>
                <w:b/>
                <w:bCs/>
                <w:noProof/>
                <w:color w:val="auto"/>
                <w:lang w:val="en-US"/>
              </w:rPr>
              <mc:AlternateContent>
                <mc:Choice Requires="wps">
                  <w:drawing>
                    <wp:anchor distT="0" distB="0" distL="114300" distR="114300" simplePos="0" relativeHeight="251662336" behindDoc="0" locked="0" layoutInCell="1" allowOverlap="1" wp14:anchorId="17BEC339" wp14:editId="0C541530">
                      <wp:simplePos x="0" y="0"/>
                      <wp:positionH relativeFrom="column">
                        <wp:posOffset>534035</wp:posOffset>
                      </wp:positionH>
                      <wp:positionV relativeFrom="paragraph">
                        <wp:posOffset>643890</wp:posOffset>
                      </wp:positionV>
                      <wp:extent cx="0" cy="400050"/>
                      <wp:effectExtent l="76200" t="38100" r="5715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left:0;text-align:left;margin-left:42.05pt;margin-top:50.7pt;width:0;height:3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">
                      <v:stroke endarrow="block"/>
                    </v:shape>
                  </w:pict>
                </mc:Fallback>
              </mc:AlternateContent>
            </w:r>
            <w:r w:rsidR="00A168AD" w:rsidRPr="00DA52A0">
              <w:rPr>
                <w:rStyle w:val="style81"/>
                <w:color w:val="auto"/>
                <w:sz w:val="22"/>
                <w:szCs w:val="22"/>
                <w:lang w:val="en-US"/>
              </w:rPr>
              <w:t>Heuristic Evaluation</w:t>
            </w:r>
          </w:p>
        </w:tc>
        <w:tc>
          <w:tcPr>
            <w:tcW w:w="1157" w:type="dxa"/>
          </w:tcPr>
          <w:p w:rsidR="00A168AD" w:rsidRPr="00DA52A0" w:rsidRDefault="00E45670" w:rsidP="00B124AC">
            <w:pPr>
              <w:jc w:val="center"/>
              <w:rPr>
                <w:rStyle w:val="style81"/>
                <w:color w:val="auto"/>
                <w:sz w:val="22"/>
                <w:szCs w:val="22"/>
                <w:lang w:val="en-US"/>
              </w:rPr>
            </w:pPr>
            <w:r w:rsidRPr="00DA52A0">
              <w:rPr>
                <w:b/>
                <w:bCs/>
                <w:noProof/>
                <w:color w:val="auto"/>
                <w:lang w:val="en-US"/>
              </w:rPr>
              <mc:AlternateContent>
                <mc:Choice Requires="wps">
                  <w:drawing>
                    <wp:anchor distT="0" distB="0" distL="114300" distR="114300" simplePos="0" relativeHeight="251660288" behindDoc="0" locked="0" layoutInCell="1" allowOverlap="1" wp14:anchorId="10BD7DC0" wp14:editId="508DE1C7">
                      <wp:simplePos x="0" y="0"/>
                      <wp:positionH relativeFrom="column">
                        <wp:posOffset>591185</wp:posOffset>
                      </wp:positionH>
                      <wp:positionV relativeFrom="paragraph">
                        <wp:posOffset>643891</wp:posOffset>
                      </wp:positionV>
                      <wp:extent cx="304800" cy="400049"/>
                      <wp:effectExtent l="0" t="38100" r="57150" b="196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4000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46.55pt;margin-top:50.7pt;width:24pt;height:3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">
                      <v:stroke endarrow="block"/>
                    </v:shape>
                  </w:pict>
                </mc:Fallback>
              </mc:AlternateContent>
            </w:r>
            <w:r w:rsidR="00A168AD" w:rsidRPr="00DA52A0">
              <w:rPr>
                <w:rStyle w:val="style81"/>
                <w:color w:val="auto"/>
                <w:sz w:val="22"/>
                <w:szCs w:val="22"/>
                <w:lang w:val="en-US"/>
              </w:rPr>
              <w:t>LIFT</w:t>
            </w:r>
          </w:p>
        </w:tc>
        <w:tc>
          <w:tcPr>
            <w:tcW w:w="754" w:type="dxa"/>
          </w:tcPr>
          <w:p w:rsidR="00A168AD" w:rsidRPr="00DA52A0" w:rsidRDefault="00A168AD" w:rsidP="00B124AC">
            <w:pPr>
              <w:jc w:val="center"/>
              <w:rPr>
                <w:rStyle w:val="style81"/>
                <w:color w:val="auto"/>
                <w:sz w:val="22"/>
                <w:szCs w:val="22"/>
                <w:lang w:val="en-US"/>
              </w:rPr>
            </w:pPr>
            <w:r w:rsidRPr="00DA52A0">
              <w:rPr>
                <w:rStyle w:val="style81"/>
                <w:color w:val="auto"/>
                <w:sz w:val="22"/>
                <w:szCs w:val="22"/>
                <w:lang w:val="en-US"/>
              </w:rPr>
              <w:t>Alexa</w:t>
            </w:r>
          </w:p>
        </w:tc>
        <w:tc>
          <w:tcPr>
            <w:tcW w:w="961" w:type="dxa"/>
          </w:tcPr>
          <w:p w:rsidR="00A168AD" w:rsidRPr="00DA52A0" w:rsidRDefault="00A168AD" w:rsidP="00B124AC">
            <w:pPr>
              <w:jc w:val="center"/>
              <w:rPr>
                <w:rStyle w:val="style81"/>
                <w:color w:val="auto"/>
                <w:sz w:val="22"/>
                <w:szCs w:val="22"/>
                <w:lang w:val="en-US"/>
              </w:rPr>
            </w:pPr>
            <w:r w:rsidRPr="00DA52A0">
              <w:rPr>
                <w:rStyle w:val="style81"/>
                <w:color w:val="auto"/>
                <w:sz w:val="22"/>
                <w:szCs w:val="22"/>
                <w:lang w:val="en-US"/>
              </w:rPr>
              <w:t>Google Analytics</w:t>
            </w:r>
          </w:p>
        </w:tc>
        <w:tc>
          <w:tcPr>
            <w:tcW w:w="979" w:type="dxa"/>
          </w:tcPr>
          <w:p w:rsidR="00A168AD" w:rsidRPr="00DA52A0" w:rsidRDefault="00A168AD" w:rsidP="00B124AC">
            <w:pPr>
              <w:jc w:val="center"/>
              <w:rPr>
                <w:rStyle w:val="style81"/>
                <w:color w:val="auto"/>
                <w:sz w:val="22"/>
                <w:szCs w:val="22"/>
                <w:lang w:val="en-US"/>
              </w:rPr>
            </w:pPr>
            <w:r w:rsidRPr="00DA52A0">
              <w:rPr>
                <w:rStyle w:val="style81"/>
                <w:color w:val="auto"/>
                <w:sz w:val="22"/>
                <w:szCs w:val="22"/>
                <w:lang w:val="en-US"/>
              </w:rPr>
              <w:t>PageRank</w:t>
            </w:r>
          </w:p>
        </w:tc>
        <w:tc>
          <w:tcPr>
            <w:tcW w:w="1384" w:type="dxa"/>
          </w:tcPr>
          <w:p w:rsidR="00A168AD" w:rsidRPr="00DA52A0" w:rsidRDefault="00A168AD" w:rsidP="00B124AC">
            <w:pPr>
              <w:jc w:val="center"/>
              <w:rPr>
                <w:rStyle w:val="style81"/>
                <w:color w:val="auto"/>
                <w:sz w:val="22"/>
                <w:szCs w:val="22"/>
                <w:lang w:val="en-US"/>
              </w:rPr>
            </w:pPr>
            <w:r w:rsidRPr="00DA52A0">
              <w:rPr>
                <w:rStyle w:val="style81"/>
                <w:color w:val="auto"/>
                <w:sz w:val="22"/>
                <w:szCs w:val="22"/>
                <w:lang w:val="en-US"/>
              </w:rPr>
              <w:t>Webometrics</w:t>
            </w:r>
          </w:p>
        </w:tc>
      </w:tr>
    </w:tbl>
    <w:p w:rsidR="00AC6B74" w:rsidRPr="00DA52A0" w:rsidRDefault="00620741" w:rsidP="002A15F7">
      <w:pPr>
        <w:spacing w:line="480" w:lineRule="auto"/>
        <w:ind w:firstLine="284"/>
        <w:jc w:val="center"/>
        <w:rPr>
          <w:rStyle w:val="style81"/>
          <w:b/>
          <w:bCs/>
          <w:color w:val="auto"/>
          <w:lang w:val="en-US"/>
        </w:rPr>
      </w:pPr>
      <w:r w:rsidRPr="00DA52A0">
        <w:rPr>
          <w:b/>
          <w:bCs/>
          <w:noProof/>
          <w:color w:val="auto"/>
          <w:lang w:val="en-US"/>
        </w:rPr>
        <mc:AlternateContent>
          <mc:Choice Requires="wps">
            <w:drawing>
              <wp:anchor distT="0" distB="0" distL="114300" distR="114300" simplePos="0" relativeHeight="251663360" behindDoc="0" locked="0" layoutInCell="1" allowOverlap="1" wp14:anchorId="04C20F34" wp14:editId="23CDE0A9">
                <wp:simplePos x="0" y="0"/>
                <wp:positionH relativeFrom="column">
                  <wp:posOffset>1972945</wp:posOffset>
                </wp:positionH>
                <wp:positionV relativeFrom="paragraph">
                  <wp:posOffset>21326</wp:posOffset>
                </wp:positionV>
                <wp:extent cx="743585" cy="369570"/>
                <wp:effectExtent l="0" t="38100" r="56515" b="3048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3585" cy="369570"/>
                        </a:xfrm>
                        <a:prstGeom prst="straightConnector1">
                          <a:avLst/>
                        </a:prstGeom>
                        <a:noFill/>
                        <a:ln w="635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left:0;text-align:left;margin-left:155.35pt;margin-top:1.7pt;width:58.55pt;height:29.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" strokeweight=".5pt">
                <v:stroke dashstyle="dashDot" endarrow="block"/>
              </v:shape>
            </w:pict>
          </mc:Fallback>
        </mc:AlternateContent>
      </w:r>
      <w:r w:rsidR="00E45670" w:rsidRPr="00DA52A0">
        <w:rPr>
          <w:b/>
          <w:bCs/>
          <w:noProof/>
          <w:color w:val="auto"/>
          <w:lang w:val="en-US"/>
        </w:rPr>
        <mc:AlternateContent>
          <mc:Choice Requires="wps">
            <w:drawing>
              <wp:anchor distT="0" distB="0" distL="114300" distR="114300" simplePos="0" relativeHeight="251664384" behindDoc="0" locked="0" layoutInCell="1" allowOverlap="1" wp14:anchorId="696389D2" wp14:editId="2AAB32A1">
                <wp:simplePos x="0" y="0"/>
                <wp:positionH relativeFrom="column">
                  <wp:posOffset>1972945</wp:posOffset>
                </wp:positionH>
                <wp:positionV relativeFrom="paragraph">
                  <wp:posOffset>13970</wp:posOffset>
                </wp:positionV>
                <wp:extent cx="1877695" cy="371475"/>
                <wp:effectExtent l="0" t="57150" r="8255" b="2857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7695" cy="371475"/>
                        </a:xfrm>
                        <a:prstGeom prst="straightConnector1">
                          <a:avLst/>
                        </a:prstGeom>
                        <a:noFill/>
                        <a:ln w="635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left:0;text-align:left;margin-left:155.35pt;margin-top:1.1pt;width:147.85pt;height:29.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" strokeweight=".5pt">
                <v:stroke dashstyle="dashDot" endarrow="block"/>
              </v:shape>
            </w:pict>
          </mc:Fallback>
        </mc:AlternateContent>
      </w:r>
      <w:r w:rsidR="00E45670" w:rsidRPr="00617CCD">
        <w:rPr>
          <w:b/>
          <w:bCs/>
          <w:noProof/>
          <w:color w:val="auto"/>
          <w:lang w:val="en-US"/>
        </w:rPr>
        <mc:AlternateContent>
          <mc:Choice Requires="wps">
            <w:drawing>
              <wp:anchor distT="0" distB="0" distL="114300" distR="114300" simplePos="0" relativeHeight="251661312" behindDoc="0" locked="0" layoutInCell="1" allowOverlap="1" wp14:anchorId="5F633EC4" wp14:editId="7D6BC6C2">
                <wp:simplePos x="0" y="0"/>
                <wp:positionH relativeFrom="column">
                  <wp:posOffset>1098550</wp:posOffset>
                </wp:positionH>
                <wp:positionV relativeFrom="paragraph">
                  <wp:posOffset>23495</wp:posOffset>
                </wp:positionV>
                <wp:extent cx="877570" cy="365760"/>
                <wp:effectExtent l="38100" t="38100" r="17780" b="3429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757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left:0;text-align:left;margin-left:86.5pt;margin-top:1.85pt;width:69.1pt;height:28.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">
                <v:stroke endarrow="block"/>
              </v:shape>
            </w:pict>
          </mc:Fallback>
        </mc:AlternateContent>
      </w:r>
      <w:r w:rsidR="00E45670" w:rsidRPr="00DA52A0">
        <w:rPr>
          <w:b/>
          <w:bCs/>
          <w:noProof/>
          <w:color w:val="auto"/>
          <w:lang w:val="en-US"/>
        </w:rPr>
        <mc:AlternateContent>
          <mc:Choice Requires="wps">
            <w:drawing>
              <wp:anchor distT="0" distB="0" distL="114300" distR="114300" simplePos="0" relativeHeight="251659264" behindDoc="0" locked="0" layoutInCell="1" allowOverlap="1" wp14:anchorId="2AB4ED59" wp14:editId="7A024652">
                <wp:simplePos x="0" y="0"/>
                <wp:positionH relativeFrom="column">
                  <wp:posOffset>3850640</wp:posOffset>
                </wp:positionH>
                <wp:positionV relativeFrom="paragraph">
                  <wp:posOffset>4445</wp:posOffset>
                </wp:positionV>
                <wp:extent cx="707390" cy="390525"/>
                <wp:effectExtent l="0" t="38100" r="54610" b="285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739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303.2pt;margin-top:.35pt;width:55.7pt;height:30.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">
                <v:stroke endarrow="block"/>
              </v:shape>
            </w:pict>
          </mc:Fallback>
        </mc:AlternateContent>
      </w:r>
      <w:r w:rsidR="00E45670" w:rsidRPr="00617CCD">
        <w:rPr>
          <w:b/>
          <w:bCs/>
          <w:noProof/>
          <w:color w:val="auto"/>
          <w:lang w:val="en-US"/>
        </w:rPr>
        <mc:AlternateContent>
          <mc:Choice Requires="wps">
            <w:drawing>
              <wp:anchor distT="0" distB="0" distL="114300" distR="114300" simplePos="0" relativeHeight="251658240" behindDoc="0" locked="0" layoutInCell="1" allowOverlap="1" wp14:anchorId="4450B392" wp14:editId="6705C493">
                <wp:simplePos x="0" y="0"/>
                <wp:positionH relativeFrom="column">
                  <wp:posOffset>4835525</wp:posOffset>
                </wp:positionH>
                <wp:positionV relativeFrom="paragraph">
                  <wp:posOffset>8890</wp:posOffset>
                </wp:positionV>
                <wp:extent cx="358140" cy="402336"/>
                <wp:effectExtent l="0" t="38100" r="60960" b="1714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8140" cy="4023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380.75pt;margin-top:.7pt;width:28.2pt;height:31.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">
                <v:stroke endarrow="block"/>
              </v:shape>
            </w:pict>
          </mc:Fallback>
        </mc:AlternateContent>
      </w:r>
    </w:p>
    <w:tbl>
      <w:tblPr>
        <w:tblStyle w:val="TableGrid"/>
        <w:tblpPr w:leftFromText="180" w:rightFromText="180" w:vertAnchor="text" w:horzAnchor="margin" w:tblpXSpec="center" w:tblpY="72"/>
        <w:tblW w:w="0" w:type="auto"/>
        <w:tblLook w:val="04A0" w:firstRow="1" w:lastRow="0" w:firstColumn="1" w:lastColumn="0" w:noHBand="0" w:noVBand="1"/>
      </w:tblPr>
      <w:tblGrid>
        <w:gridCol w:w="1584"/>
        <w:gridCol w:w="1320"/>
        <w:gridCol w:w="1560"/>
        <w:gridCol w:w="1440"/>
        <w:gridCol w:w="1523"/>
      </w:tblGrid>
      <w:tr w:rsidR="00E45670" w:rsidRPr="003D0581" w:rsidTr="00B124AC">
        <w:tc>
          <w:tcPr>
            <w:tcW w:w="1584" w:type="dxa"/>
            <w:tcBorders>
              <w:top w:val="nil"/>
              <w:left w:val="nil"/>
              <w:bottom w:val="nil"/>
            </w:tcBorders>
            <w:shd w:val="clear" w:color="auto" w:fill="auto"/>
          </w:tcPr>
          <w:p w:rsidR="00735998" w:rsidRDefault="00E45670" w:rsidP="00B124AC">
            <w:pPr>
              <w:jc w:val="center"/>
              <w:rPr>
                <w:rStyle w:val="style81"/>
                <w:color w:val="auto"/>
                <w:lang w:val="en-US"/>
              </w:rPr>
            </w:pPr>
            <w:r w:rsidRPr="00DA52A0">
              <w:rPr>
                <w:rStyle w:val="style81"/>
                <w:color w:val="auto"/>
                <w:lang w:val="en-US"/>
              </w:rPr>
              <w:t>Purpose of</w:t>
            </w:r>
          </w:p>
          <w:p w:rsidR="00E45670" w:rsidRPr="00DA52A0" w:rsidRDefault="00E45670" w:rsidP="00B124AC">
            <w:pPr>
              <w:jc w:val="center"/>
              <w:rPr>
                <w:rStyle w:val="style81"/>
                <w:color w:val="auto"/>
                <w:lang w:val="en-US"/>
              </w:rPr>
            </w:pPr>
            <w:r w:rsidRPr="00DA52A0">
              <w:rPr>
                <w:rStyle w:val="style81"/>
                <w:color w:val="auto"/>
                <w:lang w:val="en-US"/>
              </w:rPr>
              <w:t>Evaluation</w:t>
            </w:r>
          </w:p>
        </w:tc>
        <w:tc>
          <w:tcPr>
            <w:tcW w:w="1320" w:type="dxa"/>
            <w:vAlign w:val="center"/>
          </w:tcPr>
          <w:p w:rsidR="00E45670" w:rsidRPr="00DA52A0" w:rsidRDefault="00E45670" w:rsidP="00B124AC">
            <w:pPr>
              <w:jc w:val="center"/>
              <w:rPr>
                <w:rStyle w:val="style81"/>
                <w:color w:val="auto"/>
                <w:lang w:val="en-US"/>
              </w:rPr>
            </w:pPr>
            <w:r w:rsidRPr="00DA52A0">
              <w:rPr>
                <w:rStyle w:val="style81"/>
                <w:color w:val="auto"/>
                <w:lang w:val="en-US"/>
              </w:rPr>
              <w:t>Website redesign</w:t>
            </w:r>
          </w:p>
        </w:tc>
        <w:tc>
          <w:tcPr>
            <w:tcW w:w="1560" w:type="dxa"/>
            <w:vAlign w:val="center"/>
          </w:tcPr>
          <w:p w:rsidR="00E45670" w:rsidRPr="00DA52A0" w:rsidRDefault="00E45670" w:rsidP="00B124AC">
            <w:pPr>
              <w:jc w:val="center"/>
              <w:rPr>
                <w:rStyle w:val="style81"/>
                <w:color w:val="auto"/>
                <w:lang w:val="en-US"/>
              </w:rPr>
            </w:pPr>
            <w:r w:rsidRPr="00DA52A0">
              <w:rPr>
                <w:rStyle w:val="style81"/>
                <w:color w:val="auto"/>
                <w:lang w:val="en-US"/>
              </w:rPr>
              <w:t>Web traffic/ Web ranking</w:t>
            </w:r>
          </w:p>
        </w:tc>
        <w:tc>
          <w:tcPr>
            <w:tcW w:w="1440" w:type="dxa"/>
            <w:vAlign w:val="center"/>
          </w:tcPr>
          <w:p w:rsidR="00E45670" w:rsidRPr="00DA52A0" w:rsidRDefault="00E45670" w:rsidP="00B124AC">
            <w:pPr>
              <w:jc w:val="center"/>
              <w:rPr>
                <w:rStyle w:val="style81"/>
                <w:color w:val="auto"/>
                <w:lang w:val="en-US"/>
              </w:rPr>
            </w:pPr>
            <w:r w:rsidRPr="00DA52A0">
              <w:rPr>
                <w:rStyle w:val="style81"/>
                <w:color w:val="auto"/>
                <w:lang w:val="en-US"/>
              </w:rPr>
              <w:t>Popularity/ Importance</w:t>
            </w:r>
          </w:p>
        </w:tc>
        <w:tc>
          <w:tcPr>
            <w:tcW w:w="1523" w:type="dxa"/>
            <w:vAlign w:val="center"/>
          </w:tcPr>
          <w:p w:rsidR="00E45670" w:rsidRPr="00DA52A0" w:rsidRDefault="00E45670" w:rsidP="00B124AC">
            <w:pPr>
              <w:jc w:val="center"/>
              <w:rPr>
                <w:rStyle w:val="style81"/>
                <w:color w:val="auto"/>
                <w:lang w:val="en-US"/>
              </w:rPr>
            </w:pPr>
            <w:r w:rsidRPr="00DA52A0">
              <w:rPr>
                <w:rStyle w:val="style81"/>
                <w:color w:val="auto"/>
                <w:lang w:val="en-US"/>
              </w:rPr>
              <w:t>Connectivity/ Visibility</w:t>
            </w:r>
          </w:p>
        </w:tc>
      </w:tr>
    </w:tbl>
    <w:p w:rsidR="004A4695" w:rsidRPr="00DA52A0" w:rsidRDefault="004A4695" w:rsidP="00DA52A0">
      <w:pPr>
        <w:spacing w:line="480" w:lineRule="auto"/>
        <w:ind w:firstLine="284"/>
        <w:jc w:val="left"/>
        <w:rPr>
          <w:rStyle w:val="style81"/>
          <w:b/>
          <w:bCs/>
          <w:color w:val="auto"/>
          <w:lang w:val="en-US"/>
        </w:rPr>
      </w:pPr>
    </w:p>
    <w:p w:rsidR="0017127A" w:rsidRPr="00DA52A0" w:rsidRDefault="0017127A" w:rsidP="00DA52A0">
      <w:pPr>
        <w:spacing w:line="480" w:lineRule="auto"/>
        <w:ind w:firstLine="284"/>
        <w:jc w:val="left"/>
        <w:rPr>
          <w:rStyle w:val="style81"/>
          <w:b/>
          <w:bCs/>
          <w:color w:val="auto"/>
          <w:lang w:val="en-US"/>
        </w:rPr>
      </w:pPr>
    </w:p>
    <w:p w:rsidR="00E34D94" w:rsidRPr="00DA52A0" w:rsidRDefault="00AD0A5D" w:rsidP="00DD125E">
      <w:pPr>
        <w:spacing w:line="240" w:lineRule="auto"/>
        <w:ind w:firstLine="288"/>
        <w:jc w:val="center"/>
        <w:rPr>
          <w:b/>
          <w:bCs/>
          <w:color w:val="auto"/>
          <w:lang w:val="en-US"/>
        </w:rPr>
      </w:pPr>
      <w:proofErr w:type="gramStart"/>
      <w:r w:rsidRPr="00DA52A0">
        <w:rPr>
          <w:rStyle w:val="style81"/>
          <w:b/>
          <w:bCs/>
          <w:color w:val="auto"/>
          <w:lang w:val="en-US"/>
        </w:rPr>
        <w:t>Figure 4</w:t>
      </w:r>
      <w:r w:rsidR="0046113A">
        <w:rPr>
          <w:rStyle w:val="style81"/>
          <w:b/>
          <w:bCs/>
          <w:color w:val="auto"/>
          <w:lang w:val="en-US"/>
        </w:rPr>
        <w:t>.</w:t>
      </w:r>
      <w:proofErr w:type="gramEnd"/>
      <w:r w:rsidRPr="00DA52A0">
        <w:rPr>
          <w:rStyle w:val="style81"/>
          <w:b/>
          <w:bCs/>
          <w:color w:val="auto"/>
          <w:lang w:val="en-US"/>
        </w:rPr>
        <w:t xml:space="preserve"> Purpose of </w:t>
      </w:r>
      <w:r w:rsidR="003C06E8" w:rsidRPr="00DA52A0">
        <w:rPr>
          <w:rStyle w:val="style81"/>
          <w:b/>
          <w:bCs/>
          <w:color w:val="auto"/>
          <w:lang w:val="en-US"/>
        </w:rPr>
        <w:t xml:space="preserve">Web </w:t>
      </w:r>
      <w:r w:rsidRPr="00DA52A0">
        <w:rPr>
          <w:rStyle w:val="style81"/>
          <w:b/>
          <w:bCs/>
          <w:color w:val="auto"/>
          <w:lang w:val="en-US"/>
        </w:rPr>
        <w:t xml:space="preserve">Evaluation </w:t>
      </w:r>
      <w:r w:rsidR="001F218E" w:rsidRPr="00DA52A0">
        <w:rPr>
          <w:rStyle w:val="style81"/>
          <w:b/>
          <w:bCs/>
          <w:color w:val="auto"/>
          <w:lang w:val="en-US"/>
        </w:rPr>
        <w:t>D</w:t>
      </w:r>
      <w:r w:rsidRPr="00DA52A0">
        <w:rPr>
          <w:rStyle w:val="style81"/>
          <w:b/>
          <w:bCs/>
          <w:color w:val="auto"/>
          <w:lang w:val="en-US"/>
        </w:rPr>
        <w:t>etermine</w:t>
      </w:r>
      <w:r w:rsidR="00185286" w:rsidRPr="00DA52A0">
        <w:rPr>
          <w:rStyle w:val="style81"/>
          <w:b/>
          <w:bCs/>
          <w:color w:val="auto"/>
          <w:lang w:val="en-US"/>
        </w:rPr>
        <w:t>s</w:t>
      </w:r>
      <w:r w:rsidRPr="00DA52A0">
        <w:rPr>
          <w:rStyle w:val="style81"/>
          <w:b/>
          <w:bCs/>
          <w:color w:val="auto"/>
          <w:lang w:val="en-US"/>
        </w:rPr>
        <w:t xml:space="preserve"> the Appropriate Method Type</w:t>
      </w:r>
    </w:p>
    <w:p w:rsidR="0041448D" w:rsidRPr="00DA52A0" w:rsidRDefault="0041448D" w:rsidP="00DD125E">
      <w:pPr>
        <w:spacing w:line="240" w:lineRule="auto"/>
        <w:jc w:val="left"/>
        <w:rPr>
          <w:b/>
          <w:bCs/>
          <w:color w:val="auto"/>
          <w:lang w:val="en-US"/>
        </w:rPr>
      </w:pPr>
    </w:p>
    <w:p w:rsidR="00792310" w:rsidRPr="00DD125E" w:rsidRDefault="0046113A" w:rsidP="00DD125E">
      <w:pPr>
        <w:spacing w:before="240" w:after="60" w:line="240" w:lineRule="auto"/>
        <w:jc w:val="left"/>
        <w:rPr>
          <w:rFonts w:ascii="Verdana" w:hAnsi="Verdana" w:cs="Verdana"/>
          <w:color w:val="000000" w:themeColor="text1"/>
          <w:sz w:val="32"/>
          <w:szCs w:val="32"/>
        </w:rPr>
      </w:pPr>
      <w:r w:rsidRPr="00DD125E">
        <w:rPr>
          <w:rFonts w:ascii="Verdana" w:hAnsi="Verdana" w:cs="Verdana"/>
          <w:color w:val="000000" w:themeColor="text1"/>
          <w:sz w:val="32"/>
          <w:szCs w:val="32"/>
        </w:rPr>
        <w:t xml:space="preserve">6. </w:t>
      </w:r>
      <w:r w:rsidR="00792310" w:rsidRPr="00DD125E">
        <w:rPr>
          <w:rFonts w:ascii="Verdana" w:hAnsi="Verdana" w:cs="Verdana"/>
          <w:color w:val="000000" w:themeColor="text1"/>
          <w:sz w:val="32"/>
          <w:szCs w:val="32"/>
        </w:rPr>
        <w:t>Conclusion</w:t>
      </w:r>
    </w:p>
    <w:p w:rsidR="008A154C" w:rsidRDefault="00150A98" w:rsidP="00DD125E">
      <w:pPr>
        <w:spacing w:line="240" w:lineRule="auto"/>
        <w:ind w:firstLine="720"/>
        <w:rPr>
          <w:color w:val="auto"/>
          <w:lang w:val="en-US"/>
        </w:rPr>
      </w:pPr>
      <w:r w:rsidRPr="00DA52A0">
        <w:rPr>
          <w:color w:val="auto"/>
          <w:lang w:val="en-US"/>
        </w:rPr>
        <w:t>To a</w:t>
      </w:r>
      <w:r w:rsidR="008E4AF3" w:rsidRPr="00DA52A0">
        <w:rPr>
          <w:color w:val="auto"/>
          <w:lang w:val="en-US"/>
        </w:rPr>
        <w:t>ddress the challenge o</w:t>
      </w:r>
      <w:r w:rsidR="0062774E" w:rsidRPr="00DA52A0">
        <w:rPr>
          <w:color w:val="auto"/>
          <w:lang w:val="en-US"/>
        </w:rPr>
        <w:t>f</w:t>
      </w:r>
      <w:r w:rsidR="008E4AF3" w:rsidRPr="00DA52A0">
        <w:rPr>
          <w:color w:val="auto"/>
          <w:lang w:val="en-US"/>
        </w:rPr>
        <w:t xml:space="preserve"> develop</w:t>
      </w:r>
      <w:r w:rsidR="001C593C" w:rsidRPr="00DA52A0">
        <w:rPr>
          <w:color w:val="auto"/>
          <w:lang w:val="en-US"/>
        </w:rPr>
        <w:t>ing</w:t>
      </w:r>
      <w:r w:rsidR="008E4AF3" w:rsidRPr="00DA52A0">
        <w:rPr>
          <w:color w:val="auto"/>
          <w:lang w:val="en-US"/>
        </w:rPr>
        <w:t xml:space="preserve"> complex </w:t>
      </w:r>
      <w:r w:rsidR="00DA73F7">
        <w:rPr>
          <w:color w:val="auto"/>
          <w:lang w:val="en-US"/>
        </w:rPr>
        <w:t>W</w:t>
      </w:r>
      <w:r w:rsidR="008E4AF3" w:rsidRPr="00DA52A0">
        <w:rPr>
          <w:color w:val="auto"/>
          <w:lang w:val="en-US"/>
        </w:rPr>
        <w:t xml:space="preserve">eb systems, </w:t>
      </w:r>
      <w:r w:rsidR="00623E18" w:rsidRPr="00DA52A0">
        <w:rPr>
          <w:color w:val="auto"/>
          <w:lang w:val="en-US"/>
        </w:rPr>
        <w:t>"</w:t>
      </w:r>
      <w:r w:rsidR="00ED3917" w:rsidRPr="00DA52A0">
        <w:rPr>
          <w:color w:val="auto"/>
          <w:lang w:val="en-US"/>
        </w:rPr>
        <w:t>Web Engineering</w:t>
      </w:r>
      <w:r w:rsidR="00623E18" w:rsidRPr="00DA52A0">
        <w:rPr>
          <w:color w:val="auto"/>
          <w:lang w:val="en-US"/>
        </w:rPr>
        <w:t>"</w:t>
      </w:r>
      <w:r w:rsidR="00ED3917" w:rsidRPr="00DA52A0">
        <w:rPr>
          <w:color w:val="auto"/>
          <w:lang w:val="en-US"/>
        </w:rPr>
        <w:t xml:space="preserve"> is </w:t>
      </w:r>
      <w:r w:rsidR="001C593C" w:rsidRPr="00DA52A0">
        <w:rPr>
          <w:color w:val="auto"/>
          <w:lang w:val="en-US"/>
        </w:rPr>
        <w:t xml:space="preserve">an emerging discipline for </w:t>
      </w:r>
      <w:r w:rsidR="00ED3917" w:rsidRPr="00DA52A0">
        <w:rPr>
          <w:color w:val="auto"/>
          <w:lang w:val="en-US"/>
        </w:rPr>
        <w:t xml:space="preserve">the implementation of engineering principles to </w:t>
      </w:r>
      <w:r w:rsidR="005033BF" w:rsidRPr="00DA52A0">
        <w:rPr>
          <w:color w:val="auto"/>
          <w:lang w:val="en-US"/>
        </w:rPr>
        <w:t xml:space="preserve">promote </w:t>
      </w:r>
      <w:r w:rsidR="00ED3917" w:rsidRPr="00DA52A0">
        <w:rPr>
          <w:color w:val="auto"/>
          <w:lang w:val="en-US"/>
        </w:rPr>
        <w:t>high quality websites</w:t>
      </w:r>
      <w:r w:rsidR="005033BF" w:rsidRPr="00DA52A0">
        <w:rPr>
          <w:color w:val="auto"/>
          <w:lang w:val="en-US"/>
        </w:rPr>
        <w:t xml:space="preserve"> </w:t>
      </w:r>
      <w:r w:rsidR="00623E18" w:rsidRPr="00DA52A0">
        <w:rPr>
          <w:color w:val="auto"/>
          <w:lang w:val="en-US"/>
        </w:rPr>
        <w:t xml:space="preserve">that </w:t>
      </w:r>
      <w:r w:rsidR="003E28A0" w:rsidRPr="00DA52A0">
        <w:rPr>
          <w:color w:val="auto"/>
          <w:lang w:val="en-US"/>
        </w:rPr>
        <w:t>attract</w:t>
      </w:r>
      <w:r w:rsidR="00623E18" w:rsidRPr="00DA52A0">
        <w:rPr>
          <w:color w:val="auto"/>
          <w:lang w:val="en-US"/>
        </w:rPr>
        <w:t xml:space="preserve"> visitors</w:t>
      </w:r>
      <w:r w:rsidR="005033BF" w:rsidRPr="00DA52A0">
        <w:rPr>
          <w:color w:val="auto"/>
          <w:lang w:val="en-US"/>
        </w:rPr>
        <w:t>.</w:t>
      </w:r>
      <w:r w:rsidR="00310C7E" w:rsidRPr="00DA52A0">
        <w:rPr>
          <w:color w:val="auto"/>
          <w:lang w:val="en-US"/>
        </w:rPr>
        <w:t xml:space="preserve"> </w:t>
      </w:r>
      <w:r w:rsidR="00DA41F3" w:rsidRPr="00DA52A0">
        <w:rPr>
          <w:color w:val="auto"/>
          <w:lang w:val="en-US"/>
        </w:rPr>
        <w:t>H</w:t>
      </w:r>
      <w:r w:rsidR="00E96002" w:rsidRPr="00DA52A0">
        <w:rPr>
          <w:color w:val="auto"/>
          <w:lang w:val="en-US"/>
        </w:rPr>
        <w:t xml:space="preserve">ow to measure the </w:t>
      </w:r>
      <w:r w:rsidR="00DA73F7">
        <w:rPr>
          <w:color w:val="auto"/>
          <w:lang w:val="en-US"/>
        </w:rPr>
        <w:t>W</w:t>
      </w:r>
      <w:r w:rsidR="00E96002" w:rsidRPr="00DA52A0">
        <w:rPr>
          <w:color w:val="auto"/>
          <w:lang w:val="en-US"/>
        </w:rPr>
        <w:t xml:space="preserve">eb </w:t>
      </w:r>
      <w:r w:rsidR="0041448D" w:rsidRPr="00DA52A0">
        <w:rPr>
          <w:color w:val="auto"/>
          <w:lang w:val="en-US"/>
        </w:rPr>
        <w:t xml:space="preserve">has </w:t>
      </w:r>
      <w:r w:rsidR="00E96002" w:rsidRPr="00DA52A0">
        <w:rPr>
          <w:color w:val="auto"/>
          <w:lang w:val="en-US"/>
        </w:rPr>
        <w:t>bec</w:t>
      </w:r>
      <w:r w:rsidR="0041448D" w:rsidRPr="00DA52A0">
        <w:rPr>
          <w:color w:val="auto"/>
          <w:lang w:val="en-US"/>
        </w:rPr>
        <w:t>o</w:t>
      </w:r>
      <w:r w:rsidR="00E96002" w:rsidRPr="00DA52A0">
        <w:rPr>
          <w:color w:val="auto"/>
          <w:lang w:val="en-US"/>
        </w:rPr>
        <w:t xml:space="preserve">me a valuable area of </w:t>
      </w:r>
      <w:r w:rsidR="00E27923" w:rsidRPr="00DA52A0">
        <w:rPr>
          <w:color w:val="auto"/>
          <w:lang w:val="en-US"/>
        </w:rPr>
        <w:t>ongoing</w:t>
      </w:r>
      <w:r w:rsidR="00E96002" w:rsidRPr="00DA52A0">
        <w:rPr>
          <w:color w:val="auto"/>
          <w:lang w:val="en-US"/>
        </w:rPr>
        <w:t xml:space="preserve"> research</w:t>
      </w:r>
      <w:r w:rsidR="00DA73F7">
        <w:rPr>
          <w:color w:val="auto"/>
          <w:lang w:val="en-US"/>
        </w:rPr>
        <w:t>,</w:t>
      </w:r>
      <w:r w:rsidR="00F434E9" w:rsidRPr="00DA52A0">
        <w:rPr>
          <w:color w:val="auto"/>
          <w:lang w:val="en-US"/>
        </w:rPr>
        <w:t xml:space="preserve"> but unfortunately</w:t>
      </w:r>
      <w:r w:rsidR="00204D50" w:rsidRPr="00DA52A0">
        <w:rPr>
          <w:color w:val="auto"/>
          <w:lang w:val="en-US"/>
        </w:rPr>
        <w:t xml:space="preserve"> the </w:t>
      </w:r>
      <w:r w:rsidR="0041448D" w:rsidRPr="00DA52A0">
        <w:rPr>
          <w:color w:val="auto"/>
          <w:lang w:val="en-US"/>
        </w:rPr>
        <w:t>field</w:t>
      </w:r>
      <w:r w:rsidR="00204D50" w:rsidRPr="00DA52A0">
        <w:rPr>
          <w:color w:val="auto"/>
          <w:lang w:val="en-US"/>
        </w:rPr>
        <w:t xml:space="preserve"> is </w:t>
      </w:r>
      <w:r w:rsidR="0041448D" w:rsidRPr="00DA52A0">
        <w:rPr>
          <w:color w:val="auto"/>
          <w:lang w:val="en-US"/>
        </w:rPr>
        <w:t>not yet mature</w:t>
      </w:r>
      <w:r w:rsidR="006D3DFD" w:rsidRPr="00DA52A0">
        <w:rPr>
          <w:color w:val="auto"/>
          <w:lang w:val="en-US"/>
        </w:rPr>
        <w:t>;</w:t>
      </w:r>
      <w:r w:rsidR="00DD666A" w:rsidRPr="00DA52A0">
        <w:rPr>
          <w:color w:val="auto"/>
          <w:lang w:val="en-US"/>
        </w:rPr>
        <w:t xml:space="preserve"> </w:t>
      </w:r>
      <w:r w:rsidR="00DA73F7">
        <w:rPr>
          <w:color w:val="auto"/>
          <w:lang w:val="en-US"/>
        </w:rPr>
        <w:t>W</w:t>
      </w:r>
      <w:r w:rsidR="00F434E9" w:rsidRPr="00DA52A0">
        <w:rPr>
          <w:color w:val="auto"/>
          <w:lang w:val="en-US"/>
        </w:rPr>
        <w:t xml:space="preserve">eb </w:t>
      </w:r>
      <w:r w:rsidR="00201533" w:rsidRPr="00DA52A0">
        <w:rPr>
          <w:color w:val="auto"/>
          <w:lang w:val="en-US"/>
        </w:rPr>
        <w:t xml:space="preserve">evaluation methods </w:t>
      </w:r>
      <w:r w:rsidR="006A7C47" w:rsidRPr="00DA52A0">
        <w:rPr>
          <w:color w:val="auto"/>
          <w:lang w:val="en-US"/>
        </w:rPr>
        <w:t xml:space="preserve">are </w:t>
      </w:r>
      <w:r w:rsidR="00201533" w:rsidRPr="00DA52A0">
        <w:rPr>
          <w:color w:val="auto"/>
          <w:lang w:val="en-US"/>
        </w:rPr>
        <w:t xml:space="preserve">scattered </w:t>
      </w:r>
      <w:r w:rsidR="00DD666A" w:rsidRPr="00DA52A0">
        <w:rPr>
          <w:color w:val="auto"/>
          <w:lang w:val="en-US"/>
        </w:rPr>
        <w:t>over</w:t>
      </w:r>
      <w:r w:rsidR="00201533" w:rsidRPr="00DA52A0">
        <w:rPr>
          <w:color w:val="auto"/>
          <w:lang w:val="en-US"/>
        </w:rPr>
        <w:t xml:space="preserve"> the literature</w:t>
      </w:r>
      <w:r w:rsidR="00E46027" w:rsidRPr="00DA52A0">
        <w:rPr>
          <w:color w:val="auto"/>
          <w:lang w:val="en-US"/>
        </w:rPr>
        <w:t xml:space="preserve"> with </w:t>
      </w:r>
      <w:r w:rsidR="00D16045" w:rsidRPr="00DA52A0">
        <w:rPr>
          <w:color w:val="auto"/>
          <w:lang w:val="en-US"/>
        </w:rPr>
        <w:t xml:space="preserve">a </w:t>
      </w:r>
      <w:r w:rsidR="00E46027" w:rsidRPr="00DA52A0">
        <w:rPr>
          <w:color w:val="auto"/>
          <w:lang w:val="en-US"/>
        </w:rPr>
        <w:t>lack of studies</w:t>
      </w:r>
      <w:r w:rsidR="004461FB" w:rsidRPr="00DA52A0">
        <w:rPr>
          <w:color w:val="auto"/>
          <w:lang w:val="en-US"/>
        </w:rPr>
        <w:t xml:space="preserve"> that</w:t>
      </w:r>
      <w:r w:rsidR="00DF5C3E" w:rsidRPr="00DA52A0">
        <w:rPr>
          <w:color w:val="auto"/>
          <w:lang w:val="en-US"/>
        </w:rPr>
        <w:t xml:space="preserve"> </w:t>
      </w:r>
      <w:r w:rsidR="0003071E" w:rsidRPr="00DA52A0">
        <w:rPr>
          <w:color w:val="auto"/>
          <w:lang w:val="en-US"/>
        </w:rPr>
        <w:t>classify</w:t>
      </w:r>
      <w:r w:rsidR="00F57890" w:rsidRPr="00DA52A0">
        <w:rPr>
          <w:color w:val="auto"/>
          <w:lang w:val="en-US"/>
        </w:rPr>
        <w:t xml:space="preserve">, </w:t>
      </w:r>
      <w:r w:rsidR="00DF5C3E" w:rsidRPr="00DA52A0">
        <w:rPr>
          <w:color w:val="auto"/>
          <w:lang w:val="en-US"/>
        </w:rPr>
        <w:t>compare</w:t>
      </w:r>
      <w:r w:rsidR="00DA73F7">
        <w:rPr>
          <w:color w:val="auto"/>
          <w:lang w:val="en-US"/>
        </w:rPr>
        <w:t>,</w:t>
      </w:r>
      <w:r w:rsidR="00863F65" w:rsidRPr="00DA52A0">
        <w:rPr>
          <w:color w:val="auto"/>
          <w:lang w:val="en-US"/>
        </w:rPr>
        <w:t xml:space="preserve"> </w:t>
      </w:r>
      <w:r w:rsidR="00F57890" w:rsidRPr="00DA52A0">
        <w:rPr>
          <w:color w:val="auto"/>
          <w:lang w:val="en-US"/>
        </w:rPr>
        <w:t>and determine the appropriate evaluation metho</w:t>
      </w:r>
      <w:r w:rsidR="005918A7" w:rsidRPr="00DA52A0">
        <w:rPr>
          <w:color w:val="auto"/>
          <w:lang w:val="en-US"/>
        </w:rPr>
        <w:t>d</w:t>
      </w:r>
      <w:r w:rsidR="00F57890" w:rsidRPr="00DA52A0">
        <w:rPr>
          <w:color w:val="auto"/>
          <w:lang w:val="en-US"/>
        </w:rPr>
        <w:t>(s).</w:t>
      </w:r>
    </w:p>
    <w:p w:rsidR="00DD125E" w:rsidRPr="00DA52A0" w:rsidRDefault="00DD125E" w:rsidP="00DD125E">
      <w:pPr>
        <w:spacing w:line="240" w:lineRule="auto"/>
        <w:ind w:firstLine="720"/>
        <w:rPr>
          <w:color w:val="auto"/>
          <w:lang w:val="en-US"/>
        </w:rPr>
      </w:pPr>
    </w:p>
    <w:p w:rsidR="00902851" w:rsidRDefault="00902851" w:rsidP="00DD125E">
      <w:pPr>
        <w:spacing w:line="240" w:lineRule="auto"/>
        <w:ind w:firstLine="720"/>
        <w:rPr>
          <w:color w:val="auto"/>
          <w:lang w:val="en-US"/>
        </w:rPr>
      </w:pPr>
      <w:r w:rsidRPr="00DA52A0">
        <w:rPr>
          <w:color w:val="auto"/>
          <w:lang w:val="en-US"/>
        </w:rPr>
        <w:t xml:space="preserve">Previous studies </w:t>
      </w:r>
      <w:r w:rsidR="008E78E6" w:rsidRPr="00DA52A0">
        <w:rPr>
          <w:color w:val="auto"/>
          <w:lang w:val="en-US"/>
        </w:rPr>
        <w:t>confuse</w:t>
      </w:r>
      <w:r w:rsidR="00893D40" w:rsidRPr="00DA52A0">
        <w:rPr>
          <w:color w:val="auto"/>
          <w:lang w:val="en-US"/>
        </w:rPr>
        <w:t>d</w:t>
      </w:r>
      <w:r w:rsidRPr="00DA52A0">
        <w:rPr>
          <w:color w:val="auto"/>
          <w:lang w:val="en-US"/>
        </w:rPr>
        <w:t xml:space="preserve"> the term </w:t>
      </w:r>
      <w:r w:rsidR="00DA73F7">
        <w:rPr>
          <w:color w:val="auto"/>
          <w:lang w:val="en-US"/>
        </w:rPr>
        <w:t>“W</w:t>
      </w:r>
      <w:r w:rsidRPr="00DA52A0">
        <w:rPr>
          <w:color w:val="auto"/>
          <w:lang w:val="en-US"/>
        </w:rPr>
        <w:t>eb evaluation methods</w:t>
      </w:r>
      <w:r w:rsidR="00DA73F7">
        <w:rPr>
          <w:color w:val="auto"/>
          <w:lang w:val="en-US"/>
        </w:rPr>
        <w:t>”</w:t>
      </w:r>
      <w:r w:rsidRPr="00DA52A0">
        <w:rPr>
          <w:color w:val="auto"/>
          <w:lang w:val="en-US"/>
        </w:rPr>
        <w:t xml:space="preserve"> </w:t>
      </w:r>
      <w:r w:rsidR="008E78E6" w:rsidRPr="00DA52A0">
        <w:rPr>
          <w:color w:val="auto"/>
          <w:lang w:val="en-US"/>
        </w:rPr>
        <w:t>with</w:t>
      </w:r>
      <w:r w:rsidRPr="00DA52A0">
        <w:rPr>
          <w:color w:val="auto"/>
          <w:lang w:val="en-US"/>
        </w:rPr>
        <w:t xml:space="preserve"> </w:t>
      </w:r>
      <w:r w:rsidR="00DA73F7">
        <w:rPr>
          <w:color w:val="auto"/>
          <w:lang w:val="en-US"/>
        </w:rPr>
        <w:t>“</w:t>
      </w:r>
      <w:r w:rsidRPr="00DA52A0">
        <w:rPr>
          <w:color w:val="auto"/>
          <w:lang w:val="en-US"/>
        </w:rPr>
        <w:t>website evaluation methods</w:t>
      </w:r>
      <w:r w:rsidR="00DA73F7">
        <w:rPr>
          <w:color w:val="auto"/>
          <w:lang w:val="en-US"/>
        </w:rPr>
        <w:t>,”</w:t>
      </w:r>
      <w:r w:rsidRPr="00DA52A0">
        <w:rPr>
          <w:color w:val="auto"/>
          <w:lang w:val="en-US"/>
        </w:rPr>
        <w:t xml:space="preserve"> </w:t>
      </w:r>
      <w:r w:rsidR="008E78E6" w:rsidRPr="00DA52A0">
        <w:rPr>
          <w:color w:val="auto"/>
          <w:lang w:val="en-US"/>
        </w:rPr>
        <w:t>since they did not</w:t>
      </w:r>
      <w:r w:rsidR="00F14EF5" w:rsidRPr="00DA52A0">
        <w:rPr>
          <w:color w:val="auto"/>
          <w:lang w:val="en-US"/>
        </w:rPr>
        <w:t xml:space="preserve"> distinguish </w:t>
      </w:r>
      <w:r w:rsidRPr="00DA52A0">
        <w:rPr>
          <w:color w:val="auto"/>
          <w:lang w:val="en-US"/>
        </w:rPr>
        <w:t>between diverse platform</w:t>
      </w:r>
      <w:r w:rsidR="00447531" w:rsidRPr="00DA52A0">
        <w:rPr>
          <w:color w:val="auto"/>
          <w:lang w:val="en-US"/>
        </w:rPr>
        <w:t>s</w:t>
      </w:r>
      <w:r w:rsidRPr="00DA52A0">
        <w:rPr>
          <w:color w:val="auto"/>
          <w:lang w:val="en-US"/>
        </w:rPr>
        <w:t xml:space="preserve"> of assessment methods</w:t>
      </w:r>
      <w:r w:rsidR="00447531" w:rsidRPr="00DA52A0">
        <w:rPr>
          <w:color w:val="auto"/>
          <w:lang w:val="en-US"/>
        </w:rPr>
        <w:t xml:space="preserve"> and </w:t>
      </w:r>
      <w:r w:rsidR="002E4C5A" w:rsidRPr="00DA52A0">
        <w:rPr>
          <w:color w:val="auto"/>
          <w:lang w:val="en-US"/>
        </w:rPr>
        <w:t xml:space="preserve">also </w:t>
      </w:r>
      <w:r w:rsidR="00966784" w:rsidRPr="00DA52A0">
        <w:rPr>
          <w:color w:val="auto"/>
          <w:lang w:val="en-US"/>
        </w:rPr>
        <w:t xml:space="preserve">did not </w:t>
      </w:r>
      <w:r w:rsidR="001C593C" w:rsidRPr="00DA52A0">
        <w:rPr>
          <w:color w:val="auto"/>
          <w:lang w:val="en-US"/>
        </w:rPr>
        <w:t>address</w:t>
      </w:r>
      <w:r w:rsidR="00966784" w:rsidRPr="00DA52A0">
        <w:rPr>
          <w:color w:val="auto"/>
          <w:lang w:val="en-US"/>
        </w:rPr>
        <w:t xml:space="preserve"> </w:t>
      </w:r>
      <w:r w:rsidR="008E78E6" w:rsidRPr="00DA52A0">
        <w:rPr>
          <w:color w:val="auto"/>
          <w:lang w:val="en-US"/>
        </w:rPr>
        <w:t xml:space="preserve">the </w:t>
      </w:r>
      <w:r w:rsidR="00447531" w:rsidRPr="00DA52A0">
        <w:rPr>
          <w:color w:val="auto"/>
          <w:lang w:val="en-US"/>
        </w:rPr>
        <w:t>purpose</w:t>
      </w:r>
      <w:r w:rsidR="008E78E6" w:rsidRPr="00DA52A0">
        <w:rPr>
          <w:color w:val="auto"/>
          <w:lang w:val="en-US"/>
        </w:rPr>
        <w:t xml:space="preserve">s behind such </w:t>
      </w:r>
      <w:r w:rsidR="00447531" w:rsidRPr="00DA52A0">
        <w:rPr>
          <w:color w:val="auto"/>
          <w:lang w:val="en-US"/>
        </w:rPr>
        <w:t>evaluation</w:t>
      </w:r>
      <w:r w:rsidR="0061120E" w:rsidRPr="00DA52A0">
        <w:rPr>
          <w:color w:val="auto"/>
          <w:lang w:val="en-US"/>
        </w:rPr>
        <w:t>.</w:t>
      </w:r>
      <w:r w:rsidRPr="00DA52A0">
        <w:rPr>
          <w:color w:val="auto"/>
          <w:lang w:val="en-US"/>
        </w:rPr>
        <w:t xml:space="preserve"> </w:t>
      </w:r>
      <w:r w:rsidR="00537CDA" w:rsidRPr="00DA52A0">
        <w:rPr>
          <w:color w:val="auto"/>
          <w:lang w:val="en-US"/>
        </w:rPr>
        <w:t>F</w:t>
      </w:r>
      <w:r w:rsidRPr="00DA52A0">
        <w:rPr>
          <w:color w:val="auto"/>
          <w:lang w:val="en-US"/>
        </w:rPr>
        <w:t>or example</w:t>
      </w:r>
      <w:r w:rsidR="001E6D3E" w:rsidRPr="00DA52A0">
        <w:rPr>
          <w:color w:val="auto"/>
          <w:lang w:val="en-US"/>
        </w:rPr>
        <w:t>,</w:t>
      </w:r>
      <w:r w:rsidRPr="00DA52A0">
        <w:rPr>
          <w:color w:val="auto"/>
          <w:lang w:val="en-US"/>
        </w:rPr>
        <w:t xml:space="preserve"> some studies evaluat</w:t>
      </w:r>
      <w:r w:rsidR="001E6D3E" w:rsidRPr="00DA52A0">
        <w:rPr>
          <w:color w:val="auto"/>
          <w:lang w:val="en-US"/>
        </w:rPr>
        <w:t>ed</w:t>
      </w:r>
      <w:r w:rsidRPr="00DA52A0">
        <w:rPr>
          <w:color w:val="auto"/>
          <w:lang w:val="en-US"/>
        </w:rPr>
        <w:t xml:space="preserve"> the </w:t>
      </w:r>
      <w:r w:rsidR="00DA73F7">
        <w:rPr>
          <w:color w:val="auto"/>
          <w:lang w:val="en-US"/>
        </w:rPr>
        <w:t>W</w:t>
      </w:r>
      <w:r w:rsidRPr="00DA52A0">
        <w:rPr>
          <w:color w:val="auto"/>
          <w:lang w:val="en-US"/>
        </w:rPr>
        <w:t>eb in terms of ranking</w:t>
      </w:r>
      <w:r w:rsidR="002E4C5A" w:rsidRPr="00DA52A0">
        <w:rPr>
          <w:color w:val="auto"/>
          <w:lang w:val="en-US"/>
        </w:rPr>
        <w:t xml:space="preserve"> and </w:t>
      </w:r>
      <w:r w:rsidRPr="00DA52A0">
        <w:rPr>
          <w:color w:val="auto"/>
          <w:lang w:val="en-US"/>
        </w:rPr>
        <w:t>connectivity of sites</w:t>
      </w:r>
      <w:r w:rsidR="00DA73F7">
        <w:rPr>
          <w:color w:val="auto"/>
          <w:lang w:val="en-US"/>
        </w:rPr>
        <w:t>,</w:t>
      </w:r>
      <w:r w:rsidRPr="00DA52A0">
        <w:rPr>
          <w:color w:val="auto"/>
          <w:lang w:val="en-US"/>
        </w:rPr>
        <w:t xml:space="preserve"> while others assess</w:t>
      </w:r>
      <w:r w:rsidR="001E6D3E" w:rsidRPr="00DA52A0">
        <w:rPr>
          <w:color w:val="auto"/>
          <w:lang w:val="en-US"/>
        </w:rPr>
        <w:t>ed</w:t>
      </w:r>
      <w:r w:rsidRPr="00DA52A0">
        <w:rPr>
          <w:color w:val="auto"/>
          <w:lang w:val="en-US"/>
        </w:rPr>
        <w:t xml:space="preserve"> specific websites to discover the</w:t>
      </w:r>
      <w:r w:rsidR="008D3FF8" w:rsidRPr="00DA52A0">
        <w:rPr>
          <w:color w:val="auto"/>
          <w:lang w:val="en-US"/>
        </w:rPr>
        <w:t>ir usability problems</w:t>
      </w:r>
      <w:r w:rsidR="00F14EF5" w:rsidRPr="00DA52A0">
        <w:rPr>
          <w:color w:val="auto"/>
          <w:lang w:val="en-US"/>
        </w:rPr>
        <w:t>.</w:t>
      </w:r>
    </w:p>
    <w:p w:rsidR="00DD125E" w:rsidRPr="00DA52A0" w:rsidRDefault="00DD125E" w:rsidP="00DD125E">
      <w:pPr>
        <w:spacing w:line="240" w:lineRule="auto"/>
        <w:ind w:firstLine="720"/>
        <w:rPr>
          <w:color w:val="auto"/>
          <w:lang w:val="en-US"/>
        </w:rPr>
      </w:pPr>
    </w:p>
    <w:p w:rsidR="00FB527C" w:rsidRDefault="00A0436D" w:rsidP="00DD125E">
      <w:pPr>
        <w:autoSpaceDE w:val="0"/>
        <w:autoSpaceDN w:val="0"/>
        <w:adjustRightInd w:val="0"/>
        <w:spacing w:line="240" w:lineRule="auto"/>
        <w:ind w:firstLine="720"/>
        <w:rPr>
          <w:rFonts w:ascii="TimesNewRoman" w:hAnsi="TimesNewRoman" w:cs="TimesNewRoman"/>
          <w:color w:val="auto"/>
          <w:lang w:val="en-US"/>
        </w:rPr>
      </w:pPr>
      <w:r w:rsidRPr="00DA52A0">
        <w:rPr>
          <w:rFonts w:ascii="TimesNewRoman" w:hAnsi="TimesNewRoman" w:cs="TimesNewRoman"/>
          <w:color w:val="auto"/>
          <w:lang w:val="en-US"/>
        </w:rPr>
        <w:t xml:space="preserve">A novel approach to view </w:t>
      </w:r>
      <w:r w:rsidR="00726897" w:rsidRPr="00DA52A0">
        <w:rPr>
          <w:color w:val="auto"/>
          <w:lang w:val="en-US"/>
        </w:rPr>
        <w:t xml:space="preserve">evaluation methods </w:t>
      </w:r>
      <w:r w:rsidRPr="00DA52A0">
        <w:rPr>
          <w:rFonts w:ascii="TimesNewRoman" w:hAnsi="TimesNewRoman" w:cs="TimesNewRoman"/>
          <w:color w:val="auto"/>
          <w:lang w:val="en-US"/>
        </w:rPr>
        <w:t xml:space="preserve">is </w:t>
      </w:r>
      <w:r w:rsidR="00310C7E" w:rsidRPr="00DA52A0">
        <w:rPr>
          <w:rFonts w:ascii="TimesNewRoman" w:hAnsi="TimesNewRoman" w:cs="TimesNewRoman"/>
          <w:color w:val="auto"/>
          <w:lang w:val="en-US"/>
        </w:rPr>
        <w:t>proposed</w:t>
      </w:r>
      <w:r w:rsidR="00DA73F7">
        <w:rPr>
          <w:rFonts w:ascii="TimesNewRoman" w:hAnsi="TimesNewRoman" w:cs="TimesNewRoman"/>
          <w:color w:val="auto"/>
          <w:lang w:val="en-US"/>
        </w:rPr>
        <w:t>,</w:t>
      </w:r>
      <w:r w:rsidR="00310C7E" w:rsidRPr="00DA52A0">
        <w:rPr>
          <w:rFonts w:ascii="TimesNewRoman" w:hAnsi="TimesNewRoman" w:cs="TimesNewRoman"/>
          <w:color w:val="auto"/>
          <w:lang w:val="en-US"/>
        </w:rPr>
        <w:t xml:space="preserve"> </w:t>
      </w:r>
      <w:r w:rsidRPr="00DA52A0">
        <w:rPr>
          <w:rFonts w:ascii="TimesNewRoman" w:hAnsi="TimesNewRoman" w:cs="TimesNewRoman"/>
          <w:color w:val="auto"/>
          <w:lang w:val="en-US"/>
        </w:rPr>
        <w:t xml:space="preserve">and a new categorization system has been </w:t>
      </w:r>
      <w:r w:rsidR="00310C7E" w:rsidRPr="00DA52A0">
        <w:rPr>
          <w:rFonts w:ascii="TimesNewRoman" w:hAnsi="TimesNewRoman" w:cs="TimesNewRoman"/>
          <w:color w:val="auto"/>
          <w:lang w:val="en-US"/>
        </w:rPr>
        <w:t xml:space="preserve">suggested </w:t>
      </w:r>
      <w:r w:rsidR="00A509F0" w:rsidRPr="00DA52A0">
        <w:rPr>
          <w:rFonts w:ascii="TimesNewRoman" w:hAnsi="TimesNewRoman" w:cs="TimesNewRoman"/>
          <w:color w:val="auto"/>
          <w:lang w:val="en-US"/>
        </w:rPr>
        <w:t xml:space="preserve">based on </w:t>
      </w:r>
      <w:r w:rsidR="008E78E6" w:rsidRPr="00DA52A0">
        <w:rPr>
          <w:rFonts w:ascii="TimesNewRoman" w:hAnsi="TimesNewRoman" w:cs="TimesNewRoman"/>
          <w:color w:val="auto"/>
          <w:lang w:val="en-US"/>
        </w:rPr>
        <w:t>the purpose and</w:t>
      </w:r>
      <w:r w:rsidRPr="00DA52A0">
        <w:rPr>
          <w:rFonts w:ascii="TimesNewRoman" w:hAnsi="TimesNewRoman" w:cs="TimesNewRoman"/>
          <w:color w:val="auto"/>
          <w:lang w:val="en-US"/>
        </w:rPr>
        <w:t xml:space="preserve"> platform</w:t>
      </w:r>
      <w:r w:rsidR="00A509F0" w:rsidRPr="00DA52A0">
        <w:rPr>
          <w:rFonts w:ascii="TimesNewRoman" w:hAnsi="TimesNewRoman" w:cs="TimesNewRoman"/>
          <w:color w:val="auto"/>
          <w:lang w:val="en-US"/>
        </w:rPr>
        <w:t>s</w:t>
      </w:r>
      <w:r w:rsidRPr="00DA52A0">
        <w:rPr>
          <w:rFonts w:ascii="TimesNewRoman" w:hAnsi="TimesNewRoman" w:cs="TimesNewRoman"/>
          <w:color w:val="auto"/>
          <w:lang w:val="en-US"/>
        </w:rPr>
        <w:t xml:space="preserve"> of evaluation.</w:t>
      </w:r>
      <w:r w:rsidR="00AD35FD" w:rsidRPr="00DA52A0">
        <w:rPr>
          <w:rFonts w:ascii="TimesNewRoman" w:hAnsi="TimesNewRoman" w:cs="TimesNewRoman"/>
          <w:color w:val="auto"/>
          <w:lang w:val="en-US"/>
        </w:rPr>
        <w:t xml:space="preserve"> </w:t>
      </w:r>
      <w:r w:rsidR="00F333E3" w:rsidRPr="00DA52A0">
        <w:rPr>
          <w:rFonts w:ascii="TimesNewRoman" w:hAnsi="TimesNewRoman" w:cs="TimesNewRoman"/>
          <w:color w:val="auto"/>
          <w:lang w:val="en-US"/>
        </w:rPr>
        <w:t>A</w:t>
      </w:r>
      <w:r w:rsidR="00BF1B3E" w:rsidRPr="00DA52A0">
        <w:rPr>
          <w:color w:val="auto"/>
          <w:lang w:val="en-US"/>
        </w:rPr>
        <w:t xml:space="preserve">s a contribution to the field of </w:t>
      </w:r>
      <w:r w:rsidR="00DA73F7">
        <w:rPr>
          <w:color w:val="auto"/>
          <w:lang w:val="en-US"/>
        </w:rPr>
        <w:t>W</w:t>
      </w:r>
      <w:r w:rsidR="00BF1B3E" w:rsidRPr="00DA52A0">
        <w:rPr>
          <w:color w:val="auto"/>
          <w:lang w:val="en-US"/>
        </w:rPr>
        <w:t>eb evaluation,</w:t>
      </w:r>
      <w:r w:rsidR="008A154C" w:rsidRPr="00DA52A0">
        <w:rPr>
          <w:rFonts w:ascii="TimesNewRoman" w:hAnsi="TimesNewRoman" w:cs="TimesNewRoman"/>
          <w:color w:val="auto"/>
          <w:lang w:val="en-US"/>
        </w:rPr>
        <w:t xml:space="preserve"> </w:t>
      </w:r>
      <w:r w:rsidR="00122CE7" w:rsidRPr="00DA52A0">
        <w:rPr>
          <w:rFonts w:ascii="TimesNewRoman" w:hAnsi="TimesNewRoman" w:cs="TimesNewRoman"/>
          <w:color w:val="auto"/>
          <w:lang w:val="en-US"/>
        </w:rPr>
        <w:t>we have identified</w:t>
      </w:r>
      <w:r w:rsidR="002E45A5" w:rsidRPr="00DA52A0">
        <w:rPr>
          <w:color w:val="auto"/>
          <w:lang w:val="en-US"/>
        </w:rPr>
        <w:t xml:space="preserve"> exist</w:t>
      </w:r>
      <w:r w:rsidR="00F37101" w:rsidRPr="00DA52A0">
        <w:rPr>
          <w:color w:val="auto"/>
          <w:lang w:val="en-US"/>
        </w:rPr>
        <w:t>ing</w:t>
      </w:r>
      <w:r w:rsidR="002E45A5" w:rsidRPr="00DA52A0">
        <w:rPr>
          <w:color w:val="auto"/>
          <w:lang w:val="en-US"/>
        </w:rPr>
        <w:t xml:space="preserve"> </w:t>
      </w:r>
      <w:r w:rsidR="002E45A5" w:rsidRPr="00DA52A0">
        <w:rPr>
          <w:rFonts w:ascii="TimesNewRoman" w:hAnsi="TimesNewRoman" w:cs="TimesNewRoman"/>
          <w:color w:val="auto"/>
          <w:lang w:val="en-US"/>
        </w:rPr>
        <w:t xml:space="preserve">evaluation methods </w:t>
      </w:r>
      <w:r w:rsidR="00EA42FE" w:rsidRPr="00DA52A0">
        <w:rPr>
          <w:rFonts w:ascii="TimesNewRoman" w:hAnsi="TimesNewRoman" w:cs="TimesNewRoman"/>
          <w:color w:val="auto"/>
          <w:lang w:val="en-US"/>
        </w:rPr>
        <w:t xml:space="preserve">and accordingly </w:t>
      </w:r>
      <w:r w:rsidR="00EA42FE" w:rsidRPr="00DA52A0">
        <w:rPr>
          <w:color w:val="auto"/>
          <w:lang w:val="en-US"/>
        </w:rPr>
        <w:t>classifie</w:t>
      </w:r>
      <w:r w:rsidR="00122CE7" w:rsidRPr="00DA52A0">
        <w:rPr>
          <w:color w:val="auto"/>
          <w:lang w:val="en-US"/>
        </w:rPr>
        <w:t>d</w:t>
      </w:r>
      <w:r w:rsidR="00EA42FE" w:rsidRPr="00DA52A0">
        <w:rPr>
          <w:color w:val="auto"/>
          <w:lang w:val="en-US"/>
        </w:rPr>
        <w:t xml:space="preserve"> them into </w:t>
      </w:r>
      <w:r w:rsidR="00DA41F3" w:rsidRPr="00DA52A0">
        <w:rPr>
          <w:rFonts w:ascii="TimesNewRoman" w:hAnsi="TimesNewRoman" w:cs="TimesNewRoman"/>
          <w:color w:val="auto"/>
          <w:lang w:val="en-US"/>
        </w:rPr>
        <w:t xml:space="preserve">two types: </w:t>
      </w:r>
      <w:r w:rsidR="00DA73F7">
        <w:rPr>
          <w:rFonts w:ascii="TimesNewRoman" w:hAnsi="TimesNewRoman" w:cs="TimesNewRoman"/>
          <w:color w:val="auto"/>
          <w:lang w:val="en-US"/>
        </w:rPr>
        <w:t>(</w:t>
      </w:r>
      <w:r w:rsidR="003D6E5B" w:rsidRPr="00DA52A0">
        <w:rPr>
          <w:rFonts w:ascii="TimesNewRoman" w:hAnsi="TimesNewRoman" w:cs="TimesNewRoman"/>
          <w:color w:val="auto"/>
          <w:lang w:val="en-US"/>
        </w:rPr>
        <w:t xml:space="preserve">1) </w:t>
      </w:r>
      <w:r w:rsidR="00DA41F3" w:rsidRPr="00DA52A0">
        <w:rPr>
          <w:rFonts w:ascii="TimesNewRoman" w:hAnsi="TimesNewRoman" w:cs="TimesNewRoman"/>
          <w:color w:val="auto"/>
          <w:lang w:val="en-US"/>
        </w:rPr>
        <w:t>website evaluation methods</w:t>
      </w:r>
      <w:r w:rsidR="003D6E5B" w:rsidRPr="00DA52A0">
        <w:rPr>
          <w:rFonts w:ascii="TimesNewRoman" w:hAnsi="TimesNewRoman" w:cs="TimesNewRoman"/>
          <w:color w:val="auto"/>
          <w:lang w:val="en-US"/>
        </w:rPr>
        <w:t xml:space="preserve"> includ</w:t>
      </w:r>
      <w:r w:rsidR="0005504E" w:rsidRPr="00DA52A0">
        <w:rPr>
          <w:rFonts w:ascii="TimesNewRoman" w:hAnsi="TimesNewRoman" w:cs="TimesNewRoman"/>
          <w:color w:val="auto"/>
          <w:lang w:val="en-US"/>
        </w:rPr>
        <w:t>ing</w:t>
      </w:r>
      <w:r w:rsidR="00C81016" w:rsidRPr="00DA52A0">
        <w:rPr>
          <w:rFonts w:ascii="TimesNewRoman" w:hAnsi="TimesNewRoman" w:cs="TimesNewRoman"/>
          <w:color w:val="auto"/>
          <w:lang w:val="en-US"/>
        </w:rPr>
        <w:t xml:space="preserve"> </w:t>
      </w:r>
      <w:r w:rsidR="0006465C" w:rsidRPr="00DA52A0">
        <w:rPr>
          <w:color w:val="auto"/>
          <w:lang w:val="en-US"/>
        </w:rPr>
        <w:t>user</w:t>
      </w:r>
      <w:r w:rsidR="00C16FDA" w:rsidRPr="00DA52A0">
        <w:rPr>
          <w:color w:val="auto"/>
          <w:lang w:val="en-US"/>
        </w:rPr>
        <w:t>-based</w:t>
      </w:r>
      <w:r w:rsidR="0006465C" w:rsidRPr="00DA52A0">
        <w:rPr>
          <w:color w:val="auto"/>
          <w:lang w:val="en-US"/>
        </w:rPr>
        <w:t xml:space="preserve"> </w:t>
      </w:r>
      <w:r w:rsidR="00205718" w:rsidRPr="00DA52A0">
        <w:rPr>
          <w:color w:val="auto"/>
          <w:lang w:val="en-US"/>
        </w:rPr>
        <w:t>UEMs</w:t>
      </w:r>
      <w:r w:rsidR="000E0EE9" w:rsidRPr="00DA52A0">
        <w:rPr>
          <w:color w:val="auto"/>
          <w:lang w:val="en-US"/>
        </w:rPr>
        <w:t xml:space="preserve"> </w:t>
      </w:r>
      <w:r w:rsidR="00C81016" w:rsidRPr="00DA52A0">
        <w:rPr>
          <w:color w:val="auto"/>
          <w:lang w:val="en-US"/>
        </w:rPr>
        <w:t>such as</w:t>
      </w:r>
      <w:r w:rsidR="008E4F6D" w:rsidRPr="00DA52A0">
        <w:rPr>
          <w:color w:val="auto"/>
          <w:lang w:val="en-US"/>
        </w:rPr>
        <w:t xml:space="preserve"> </w:t>
      </w:r>
      <w:r w:rsidR="000E0EE9" w:rsidRPr="00DA52A0">
        <w:rPr>
          <w:color w:val="auto"/>
          <w:lang w:val="en-US"/>
        </w:rPr>
        <w:t>user testing and think aloud</w:t>
      </w:r>
      <w:r w:rsidR="00C81016" w:rsidRPr="00DA52A0">
        <w:rPr>
          <w:color w:val="auto"/>
          <w:lang w:val="en-US"/>
        </w:rPr>
        <w:t xml:space="preserve">, </w:t>
      </w:r>
      <w:r w:rsidR="0006465C" w:rsidRPr="00DA52A0">
        <w:rPr>
          <w:color w:val="auto"/>
          <w:lang w:val="en-US"/>
        </w:rPr>
        <w:t>evaluator</w:t>
      </w:r>
      <w:r w:rsidR="004B7162" w:rsidRPr="00DA52A0">
        <w:rPr>
          <w:color w:val="auto"/>
          <w:lang w:val="en-US"/>
        </w:rPr>
        <w:t>-based</w:t>
      </w:r>
      <w:r w:rsidR="0006465C" w:rsidRPr="00DA52A0">
        <w:rPr>
          <w:color w:val="auto"/>
          <w:lang w:val="en-US"/>
        </w:rPr>
        <w:t xml:space="preserve"> </w:t>
      </w:r>
      <w:r w:rsidR="00205718" w:rsidRPr="00DA52A0">
        <w:rPr>
          <w:color w:val="auto"/>
          <w:lang w:val="en-US"/>
        </w:rPr>
        <w:t>UEM</w:t>
      </w:r>
      <w:r w:rsidR="0006465C" w:rsidRPr="00DA52A0">
        <w:rPr>
          <w:color w:val="auto"/>
          <w:lang w:val="en-US"/>
        </w:rPr>
        <w:t>s</w:t>
      </w:r>
      <w:r w:rsidR="000E0EE9" w:rsidRPr="00DA52A0">
        <w:rPr>
          <w:color w:val="auto"/>
          <w:lang w:val="en-US"/>
        </w:rPr>
        <w:t xml:space="preserve"> such as heuristics evaluation</w:t>
      </w:r>
      <w:r w:rsidR="00205718" w:rsidRPr="00DA52A0">
        <w:rPr>
          <w:color w:val="auto"/>
          <w:lang w:val="en-US"/>
        </w:rPr>
        <w:t>,</w:t>
      </w:r>
      <w:r w:rsidR="00C81016" w:rsidRPr="00DA52A0">
        <w:rPr>
          <w:color w:val="auto"/>
          <w:lang w:val="en-US"/>
        </w:rPr>
        <w:t xml:space="preserve"> and</w:t>
      </w:r>
      <w:r w:rsidR="000E0EE9" w:rsidRPr="00DA52A0">
        <w:rPr>
          <w:color w:val="auto"/>
          <w:lang w:val="en-US"/>
        </w:rPr>
        <w:t xml:space="preserve"> </w:t>
      </w:r>
      <w:r w:rsidR="002D1673" w:rsidRPr="00DA52A0">
        <w:rPr>
          <w:color w:val="auto"/>
          <w:lang w:val="en-US"/>
        </w:rPr>
        <w:t xml:space="preserve">automatic </w:t>
      </w:r>
      <w:r w:rsidR="003D6E5B" w:rsidRPr="00DA52A0">
        <w:rPr>
          <w:color w:val="auto"/>
          <w:lang w:val="en-US"/>
        </w:rPr>
        <w:t xml:space="preserve">website evaluation </w:t>
      </w:r>
      <w:r w:rsidR="002D1673" w:rsidRPr="00DA52A0">
        <w:rPr>
          <w:color w:val="auto"/>
          <w:lang w:val="en-US"/>
        </w:rPr>
        <w:t>tools</w:t>
      </w:r>
      <w:r w:rsidR="00DA73F7">
        <w:rPr>
          <w:color w:val="auto"/>
          <w:lang w:val="en-US"/>
        </w:rPr>
        <w:t xml:space="preserve"> and</w:t>
      </w:r>
      <w:r w:rsidR="00D92136" w:rsidRPr="00DA52A0">
        <w:rPr>
          <w:color w:val="auto"/>
          <w:lang w:val="en-US"/>
        </w:rPr>
        <w:t xml:space="preserve"> </w:t>
      </w:r>
      <w:r w:rsidR="00DA73F7">
        <w:rPr>
          <w:color w:val="auto"/>
          <w:lang w:val="en-US"/>
        </w:rPr>
        <w:t>(</w:t>
      </w:r>
      <w:r w:rsidR="00D92136" w:rsidRPr="00DA52A0">
        <w:rPr>
          <w:rFonts w:ascii="TimesNewRoman" w:hAnsi="TimesNewRoman" w:cs="TimesNewRoman"/>
          <w:color w:val="auto"/>
          <w:lang w:val="en-US"/>
        </w:rPr>
        <w:t xml:space="preserve">2) </w:t>
      </w:r>
      <w:r w:rsidR="00DA73F7">
        <w:rPr>
          <w:rFonts w:ascii="TimesNewRoman" w:hAnsi="TimesNewRoman" w:cs="TimesNewRoman"/>
          <w:color w:val="auto"/>
          <w:lang w:val="en-US"/>
        </w:rPr>
        <w:t>W</w:t>
      </w:r>
      <w:r w:rsidR="00D92136" w:rsidRPr="00DA52A0">
        <w:rPr>
          <w:rFonts w:ascii="TimesNewRoman" w:hAnsi="TimesNewRoman" w:cs="TimesNewRoman"/>
          <w:color w:val="auto"/>
          <w:lang w:val="en-US"/>
        </w:rPr>
        <w:t xml:space="preserve">eb evaluation methods including </w:t>
      </w:r>
      <w:r w:rsidR="00DA73F7">
        <w:rPr>
          <w:color w:val="auto"/>
          <w:lang w:val="en-US"/>
        </w:rPr>
        <w:t>W</w:t>
      </w:r>
      <w:r w:rsidR="002D1673" w:rsidRPr="00DA52A0">
        <w:rPr>
          <w:color w:val="auto"/>
          <w:lang w:val="en-US"/>
        </w:rPr>
        <w:t>eb analytics tools</w:t>
      </w:r>
      <w:r w:rsidR="00A35986" w:rsidRPr="00DA52A0">
        <w:rPr>
          <w:color w:val="auto"/>
          <w:lang w:val="en-US"/>
        </w:rPr>
        <w:t xml:space="preserve"> (Google analytics, Alexa)</w:t>
      </w:r>
      <w:r w:rsidR="00D92136" w:rsidRPr="00DA52A0">
        <w:rPr>
          <w:color w:val="auto"/>
          <w:lang w:val="en-US"/>
        </w:rPr>
        <w:t xml:space="preserve"> and </w:t>
      </w:r>
      <w:r w:rsidR="00BA32B8" w:rsidRPr="00DA52A0">
        <w:rPr>
          <w:color w:val="auto"/>
          <w:lang w:val="en-US"/>
        </w:rPr>
        <w:t xml:space="preserve">link analysis </w:t>
      </w:r>
      <w:r w:rsidR="00E1037D" w:rsidRPr="00DA52A0">
        <w:rPr>
          <w:color w:val="auto"/>
          <w:lang w:val="en-US"/>
        </w:rPr>
        <w:t>consist</w:t>
      </w:r>
      <w:r w:rsidR="007516CE" w:rsidRPr="00DA52A0">
        <w:rPr>
          <w:color w:val="auto"/>
          <w:lang w:val="en-US"/>
        </w:rPr>
        <w:t>ing</w:t>
      </w:r>
      <w:r w:rsidR="00E1037D" w:rsidRPr="00DA52A0">
        <w:rPr>
          <w:color w:val="auto"/>
          <w:lang w:val="en-US"/>
        </w:rPr>
        <w:t xml:space="preserve"> of </w:t>
      </w:r>
      <w:r w:rsidR="00BA32B8" w:rsidRPr="00DA52A0">
        <w:rPr>
          <w:rFonts w:ascii="TimesNewRoman" w:hAnsi="TimesNewRoman" w:cs="TimesNewRoman"/>
          <w:color w:val="auto"/>
          <w:lang w:val="en-US"/>
        </w:rPr>
        <w:t>PageRank</w:t>
      </w:r>
      <w:r w:rsidR="00BA32B8" w:rsidRPr="00DA52A0">
        <w:rPr>
          <w:color w:val="auto"/>
          <w:lang w:val="en-US"/>
        </w:rPr>
        <w:t xml:space="preserve"> and </w:t>
      </w:r>
      <w:r w:rsidR="00816F94" w:rsidRPr="00DA52A0">
        <w:rPr>
          <w:color w:val="auto"/>
          <w:lang w:val="en-US"/>
        </w:rPr>
        <w:t>w</w:t>
      </w:r>
      <w:r w:rsidR="00BA32B8" w:rsidRPr="00DA52A0">
        <w:rPr>
          <w:color w:val="auto"/>
          <w:lang w:val="en-US"/>
        </w:rPr>
        <w:t>ebometrics</w:t>
      </w:r>
      <w:r w:rsidR="00A33CBF" w:rsidRPr="00DA52A0">
        <w:rPr>
          <w:color w:val="auto"/>
          <w:lang w:val="en-US"/>
        </w:rPr>
        <w:t xml:space="preserve"> </w:t>
      </w:r>
      <w:r w:rsidR="005A3379" w:rsidRPr="00DA52A0">
        <w:rPr>
          <w:color w:val="auto"/>
          <w:lang w:val="en-US"/>
        </w:rPr>
        <w:t>methods</w:t>
      </w:r>
      <w:r w:rsidR="00BA32B8" w:rsidRPr="00DA52A0">
        <w:rPr>
          <w:color w:val="auto"/>
          <w:lang w:val="en-US"/>
        </w:rPr>
        <w:t>.</w:t>
      </w:r>
      <w:r w:rsidR="000E0EE9" w:rsidRPr="00DA52A0">
        <w:rPr>
          <w:color w:val="auto"/>
          <w:lang w:val="en-US"/>
        </w:rPr>
        <w:t xml:space="preserve"> </w:t>
      </w:r>
    </w:p>
    <w:p w:rsidR="00DD125E" w:rsidRPr="00DA52A0" w:rsidRDefault="00DD125E" w:rsidP="00DD125E">
      <w:pPr>
        <w:autoSpaceDE w:val="0"/>
        <w:autoSpaceDN w:val="0"/>
        <w:adjustRightInd w:val="0"/>
        <w:spacing w:line="240" w:lineRule="auto"/>
        <w:ind w:firstLine="720"/>
        <w:rPr>
          <w:rFonts w:ascii="TimesNewRoman" w:hAnsi="TimesNewRoman" w:cs="TimesNewRoman"/>
          <w:color w:val="auto"/>
          <w:lang w:val="en-US"/>
        </w:rPr>
      </w:pPr>
    </w:p>
    <w:p w:rsidR="003539CA" w:rsidRDefault="007E71D4" w:rsidP="00DD125E">
      <w:pPr>
        <w:spacing w:line="240" w:lineRule="auto"/>
        <w:ind w:firstLine="720"/>
        <w:rPr>
          <w:color w:val="auto"/>
          <w:lang w:val="en-US"/>
        </w:rPr>
      </w:pPr>
      <w:r w:rsidRPr="00DA52A0">
        <w:rPr>
          <w:rFonts w:ascii="TimesNewRoman" w:hAnsi="TimesNewRoman" w:cs="TimesNewRoman"/>
          <w:color w:val="auto"/>
          <w:lang w:val="en-US"/>
        </w:rPr>
        <w:lastRenderedPageBreak/>
        <w:t>Analyzing</w:t>
      </w:r>
      <w:r w:rsidR="00A92470" w:rsidRPr="00DA52A0">
        <w:rPr>
          <w:rFonts w:ascii="TimesNewRoman" w:hAnsi="TimesNewRoman" w:cs="TimesNewRoman"/>
          <w:color w:val="auto"/>
          <w:lang w:val="en-US"/>
        </w:rPr>
        <w:t xml:space="preserve"> </w:t>
      </w:r>
      <w:r w:rsidR="001E5DC6" w:rsidRPr="00DA52A0">
        <w:rPr>
          <w:color w:val="auto"/>
          <w:lang w:val="en-US"/>
        </w:rPr>
        <w:t>exist</w:t>
      </w:r>
      <w:r w:rsidR="0041448D" w:rsidRPr="00DA52A0">
        <w:rPr>
          <w:color w:val="auto"/>
          <w:lang w:val="en-US"/>
        </w:rPr>
        <w:t>ing</w:t>
      </w:r>
      <w:r w:rsidR="00671990" w:rsidRPr="00DA52A0">
        <w:rPr>
          <w:rFonts w:ascii="TimesNewRoman" w:hAnsi="TimesNewRoman" w:cs="TimesNewRoman"/>
          <w:color w:val="auto"/>
          <w:lang w:val="en-US"/>
        </w:rPr>
        <w:t xml:space="preserve"> evaluation methods </w:t>
      </w:r>
      <w:r w:rsidR="00CA4DFD" w:rsidRPr="00DA52A0">
        <w:rPr>
          <w:rFonts w:ascii="TimesNewRoman" w:hAnsi="TimesNewRoman" w:cs="TimesNewRoman"/>
          <w:color w:val="auto"/>
          <w:lang w:val="en-US"/>
        </w:rPr>
        <w:t>resulted in the following conclusion</w:t>
      </w:r>
      <w:r w:rsidR="000808F1" w:rsidRPr="00DA52A0">
        <w:rPr>
          <w:rFonts w:ascii="TimesNewRoman" w:hAnsi="TimesNewRoman" w:cs="TimesNewRoman"/>
          <w:color w:val="auto"/>
          <w:lang w:val="en-US"/>
        </w:rPr>
        <w:t>s</w:t>
      </w:r>
      <w:r w:rsidR="0041448D" w:rsidRPr="00DA52A0">
        <w:rPr>
          <w:rFonts w:ascii="TimesNewRoman" w:hAnsi="TimesNewRoman" w:cs="TimesNewRoman"/>
          <w:color w:val="auto"/>
          <w:lang w:val="en-US"/>
        </w:rPr>
        <w:t>:</w:t>
      </w:r>
      <w:r w:rsidR="000E21DE" w:rsidRPr="00DA52A0">
        <w:rPr>
          <w:rFonts w:ascii="TimesNewRoman" w:hAnsi="TimesNewRoman" w:cs="TimesNewRoman"/>
          <w:color w:val="auto"/>
          <w:lang w:val="en-US"/>
        </w:rPr>
        <w:t xml:space="preserve"> First, </w:t>
      </w:r>
      <w:r w:rsidR="000302FA" w:rsidRPr="00DA52A0">
        <w:rPr>
          <w:rFonts w:ascii="TimesNewRoman" w:hAnsi="TimesNewRoman" w:cs="TimesNewRoman"/>
          <w:color w:val="auto"/>
          <w:lang w:val="en-US"/>
        </w:rPr>
        <w:t xml:space="preserve">standard evaluation techniques are </w:t>
      </w:r>
      <w:r w:rsidR="006A56C3" w:rsidRPr="00DA52A0">
        <w:rPr>
          <w:rFonts w:ascii="TimesNewRoman" w:hAnsi="TimesNewRoman" w:cs="TimesNewRoman"/>
          <w:color w:val="auto"/>
          <w:lang w:val="en-US"/>
        </w:rPr>
        <w:t>user testing</w:t>
      </w:r>
      <w:r w:rsidR="000302FA" w:rsidRPr="00DA52A0">
        <w:rPr>
          <w:rFonts w:ascii="TimesNewRoman" w:hAnsi="TimesNewRoman" w:cs="TimesNewRoman"/>
          <w:color w:val="auto"/>
          <w:lang w:val="en-US"/>
        </w:rPr>
        <w:t xml:space="preserve"> and</w:t>
      </w:r>
      <w:r w:rsidR="001520DE" w:rsidRPr="00DA52A0">
        <w:rPr>
          <w:rFonts w:ascii="TimesNewRoman" w:hAnsi="TimesNewRoman" w:cs="TimesNewRoman"/>
          <w:color w:val="auto"/>
          <w:lang w:val="en-US"/>
        </w:rPr>
        <w:t xml:space="preserve"> </w:t>
      </w:r>
      <w:r w:rsidR="00A92470" w:rsidRPr="00DA52A0">
        <w:rPr>
          <w:rFonts w:ascii="TimesNewRoman" w:hAnsi="TimesNewRoman" w:cs="TimesNewRoman"/>
          <w:color w:val="auto"/>
          <w:lang w:val="en-US"/>
        </w:rPr>
        <w:t>heuristic evaluation</w:t>
      </w:r>
      <w:r w:rsidR="001520DE" w:rsidRPr="00DA52A0">
        <w:rPr>
          <w:rFonts w:ascii="TimesNewRoman" w:hAnsi="TimesNewRoman" w:cs="TimesNewRoman"/>
          <w:color w:val="auto"/>
          <w:lang w:val="en-US"/>
        </w:rPr>
        <w:t>.</w:t>
      </w:r>
      <w:r w:rsidR="000E21DE" w:rsidRPr="00DA52A0">
        <w:rPr>
          <w:rFonts w:ascii="TimesNewRoman" w:hAnsi="TimesNewRoman" w:cs="TimesNewRoman"/>
          <w:color w:val="auto"/>
          <w:lang w:val="en-US"/>
        </w:rPr>
        <w:t xml:space="preserve"> Second,</w:t>
      </w:r>
      <w:r w:rsidR="00A36C1A" w:rsidRPr="00DA52A0">
        <w:rPr>
          <w:rFonts w:ascii="TimesNewRoman" w:hAnsi="TimesNewRoman" w:cs="TimesNewRoman"/>
          <w:color w:val="auto"/>
          <w:lang w:val="en-US"/>
        </w:rPr>
        <w:t xml:space="preserve"> </w:t>
      </w:r>
      <w:r w:rsidR="000E21DE" w:rsidRPr="00DA52A0">
        <w:rPr>
          <w:rFonts w:ascii="TimesNewRoman" w:hAnsi="TimesNewRoman" w:cs="TimesNewRoman"/>
          <w:color w:val="auto"/>
          <w:lang w:val="en-US"/>
        </w:rPr>
        <w:t>t</w:t>
      </w:r>
      <w:r w:rsidR="008E1AB0" w:rsidRPr="00DA52A0">
        <w:rPr>
          <w:rFonts w:ascii="TimesNewRoman" w:hAnsi="TimesNewRoman" w:cs="TimesNewRoman"/>
          <w:color w:val="auto"/>
          <w:lang w:val="en-US"/>
        </w:rPr>
        <w:t xml:space="preserve">ool-based </w:t>
      </w:r>
      <w:r w:rsidR="008E1AB0" w:rsidRPr="00DA52A0">
        <w:rPr>
          <w:color w:val="auto"/>
          <w:lang w:val="en-US"/>
        </w:rPr>
        <w:t xml:space="preserve">evaluation </w:t>
      </w:r>
      <w:r w:rsidR="008E1AB0" w:rsidRPr="00DA52A0">
        <w:rPr>
          <w:rFonts w:ascii="TimesNewRoman" w:hAnsi="TimesNewRoman" w:cs="TimesNewRoman"/>
          <w:color w:val="auto"/>
          <w:lang w:val="en-US"/>
        </w:rPr>
        <w:t>methods</w:t>
      </w:r>
      <w:r w:rsidR="00A36C1A" w:rsidRPr="00DA52A0">
        <w:rPr>
          <w:rFonts w:ascii="TimesNewRoman" w:hAnsi="TimesNewRoman" w:cs="TimesNewRoman"/>
          <w:color w:val="auto"/>
          <w:lang w:val="en-US"/>
        </w:rPr>
        <w:t xml:space="preserve"> </w:t>
      </w:r>
      <w:r w:rsidR="000A5779" w:rsidRPr="00DA52A0">
        <w:rPr>
          <w:rFonts w:ascii="TimesNewRoman" w:hAnsi="TimesNewRoman" w:cs="TimesNewRoman"/>
          <w:color w:val="auto"/>
          <w:lang w:val="en-US"/>
        </w:rPr>
        <w:t xml:space="preserve">offer </w:t>
      </w:r>
      <w:r w:rsidR="0041448D" w:rsidRPr="00DA52A0">
        <w:rPr>
          <w:rFonts w:ascii="TimesNewRoman" w:hAnsi="TimesNewRoman" w:cs="TimesNewRoman"/>
          <w:color w:val="auto"/>
          <w:lang w:val="en-US"/>
        </w:rPr>
        <w:t xml:space="preserve">a </w:t>
      </w:r>
      <w:r w:rsidR="000A5779" w:rsidRPr="00DA52A0">
        <w:rPr>
          <w:rFonts w:ascii="TimesNewRoman" w:hAnsi="TimesNewRoman" w:cs="TimesNewRoman"/>
          <w:color w:val="auto"/>
          <w:lang w:val="en-US"/>
        </w:rPr>
        <w:t>first insight</w:t>
      </w:r>
      <w:r w:rsidR="00367263" w:rsidRPr="00DA52A0">
        <w:rPr>
          <w:rFonts w:ascii="TimesNewRoman" w:hAnsi="TimesNewRoman" w:cs="TimesNewRoman"/>
          <w:color w:val="auto"/>
          <w:lang w:val="en-US"/>
        </w:rPr>
        <w:t xml:space="preserve"> into the status of a website</w:t>
      </w:r>
      <w:r w:rsidR="005106C7" w:rsidRPr="00DA52A0">
        <w:rPr>
          <w:color w:val="auto"/>
          <w:lang w:val="en-US"/>
        </w:rPr>
        <w:t xml:space="preserve">. </w:t>
      </w:r>
      <w:r w:rsidR="005F3D30" w:rsidRPr="00DA52A0">
        <w:rPr>
          <w:rFonts w:ascii="TimesNewRoman" w:hAnsi="TimesNewRoman" w:cs="TimesNewRoman"/>
          <w:color w:val="auto"/>
          <w:lang w:val="en-US"/>
        </w:rPr>
        <w:t>A</w:t>
      </w:r>
      <w:r w:rsidR="008E1AB0" w:rsidRPr="00DA52A0">
        <w:rPr>
          <w:rFonts w:ascii="TimesNewRoman" w:hAnsi="TimesNewRoman" w:cs="TimesNewRoman"/>
          <w:color w:val="auto"/>
          <w:lang w:val="en-US"/>
        </w:rPr>
        <w:t>utomati</w:t>
      </w:r>
      <w:r w:rsidR="005F3D30" w:rsidRPr="00DA52A0">
        <w:rPr>
          <w:rFonts w:ascii="TimesNewRoman" w:hAnsi="TimesNewRoman" w:cs="TimesNewRoman"/>
          <w:color w:val="auto"/>
          <w:lang w:val="en-US"/>
        </w:rPr>
        <w:t>c</w:t>
      </w:r>
      <w:r w:rsidR="008E1AB0" w:rsidRPr="00DA52A0">
        <w:rPr>
          <w:rFonts w:ascii="TimesNewRoman" w:hAnsi="TimesNewRoman" w:cs="TimesNewRoman"/>
          <w:color w:val="auto"/>
          <w:lang w:val="en-US"/>
        </w:rPr>
        <w:t xml:space="preserve"> testing</w:t>
      </w:r>
      <w:r w:rsidR="00E400FD" w:rsidRPr="00DA52A0">
        <w:rPr>
          <w:rFonts w:ascii="TimesNewRoman" w:hAnsi="TimesNewRoman" w:cs="TimesNewRoman"/>
          <w:color w:val="auto"/>
          <w:lang w:val="en-US"/>
        </w:rPr>
        <w:t xml:space="preserve"> </w:t>
      </w:r>
      <w:r w:rsidR="008E1AB0" w:rsidRPr="00DA52A0">
        <w:rPr>
          <w:rFonts w:ascii="TimesNewRoman" w:hAnsi="TimesNewRoman" w:cs="TimesNewRoman"/>
          <w:color w:val="auto"/>
          <w:lang w:val="en-US"/>
        </w:rPr>
        <w:t>is a useful complement</w:t>
      </w:r>
      <w:r w:rsidR="00525860" w:rsidRPr="00DA52A0">
        <w:rPr>
          <w:rFonts w:ascii="TimesNewRoman" w:hAnsi="TimesNewRoman" w:cs="TimesNewRoman"/>
          <w:color w:val="auto"/>
          <w:lang w:val="en-US"/>
        </w:rPr>
        <w:t>ary</w:t>
      </w:r>
      <w:r w:rsidR="008E1AB0" w:rsidRPr="00DA52A0">
        <w:rPr>
          <w:rFonts w:ascii="TimesNewRoman" w:hAnsi="TimesNewRoman" w:cs="TimesNewRoman"/>
          <w:color w:val="auto"/>
          <w:lang w:val="en-US"/>
        </w:rPr>
        <w:t xml:space="preserve"> </w:t>
      </w:r>
      <w:r w:rsidR="007E50F4" w:rsidRPr="00DA52A0">
        <w:rPr>
          <w:rFonts w:ascii="TimesNewRoman" w:hAnsi="TimesNewRoman" w:cs="TimesNewRoman"/>
          <w:color w:val="auto"/>
          <w:lang w:val="en-US"/>
        </w:rPr>
        <w:t xml:space="preserve">tool </w:t>
      </w:r>
      <w:r w:rsidR="008E1AB0" w:rsidRPr="00DA52A0">
        <w:rPr>
          <w:rFonts w:ascii="TimesNewRoman" w:hAnsi="TimesNewRoman" w:cs="TimesNewRoman"/>
          <w:color w:val="auto"/>
          <w:lang w:val="en-US"/>
        </w:rPr>
        <w:t>but it is an evolving method wi</w:t>
      </w:r>
      <w:r w:rsidR="00600789" w:rsidRPr="00DA52A0">
        <w:rPr>
          <w:rFonts w:ascii="TimesNewRoman" w:hAnsi="TimesNewRoman" w:cs="TimesNewRoman"/>
          <w:color w:val="auto"/>
          <w:lang w:val="en-US"/>
        </w:rPr>
        <w:t>th little evidence of its efficacy</w:t>
      </w:r>
      <w:r w:rsidR="008E1AB0" w:rsidRPr="00DA52A0">
        <w:rPr>
          <w:rFonts w:ascii="TimesNewRoman" w:hAnsi="TimesNewRoman" w:cs="TimesNewRoman"/>
          <w:color w:val="auto"/>
          <w:lang w:val="en-US"/>
        </w:rPr>
        <w:t>.</w:t>
      </w:r>
      <w:r w:rsidR="008E1AB0" w:rsidRPr="00DA52A0">
        <w:rPr>
          <w:color w:val="auto"/>
          <w:lang w:val="en-US"/>
        </w:rPr>
        <w:t xml:space="preserve"> </w:t>
      </w:r>
      <w:r w:rsidR="00072979" w:rsidRPr="00DA52A0">
        <w:rPr>
          <w:rFonts w:ascii="TimesNewRoman" w:hAnsi="TimesNewRoman" w:cs="TimesNewRoman"/>
          <w:color w:val="auto"/>
          <w:lang w:val="en-US"/>
        </w:rPr>
        <w:t>Similarly</w:t>
      </w:r>
      <w:r w:rsidR="005B56D6" w:rsidRPr="00DA52A0">
        <w:rPr>
          <w:rFonts w:ascii="TimesNewRoman" w:hAnsi="TimesNewRoman" w:cs="TimesNewRoman"/>
          <w:color w:val="auto"/>
          <w:lang w:val="en-US"/>
        </w:rPr>
        <w:t>,</w:t>
      </w:r>
      <w:r w:rsidR="008E1AB0" w:rsidRPr="00DA52A0">
        <w:rPr>
          <w:rFonts w:ascii="TimesNewRoman" w:hAnsi="TimesNewRoman" w:cs="TimesNewRoman"/>
          <w:color w:val="auto"/>
          <w:lang w:val="en-US"/>
        </w:rPr>
        <w:t xml:space="preserve"> </w:t>
      </w:r>
      <w:r w:rsidR="00EB517A">
        <w:rPr>
          <w:rFonts w:ascii="TimesNewRoman" w:hAnsi="TimesNewRoman" w:cs="TimesNewRoman"/>
          <w:color w:val="auto"/>
          <w:lang w:val="en-US"/>
        </w:rPr>
        <w:t>W</w:t>
      </w:r>
      <w:r w:rsidR="008E1AB0" w:rsidRPr="00DA52A0">
        <w:rPr>
          <w:rFonts w:ascii="TimesNewRoman" w:hAnsi="TimesNewRoman" w:cs="TimesNewRoman"/>
          <w:color w:val="auto"/>
          <w:lang w:val="en-US"/>
        </w:rPr>
        <w:t>eb analytics tools provide some useful website traffic measures</w:t>
      </w:r>
      <w:r w:rsidR="0041448D" w:rsidRPr="00DA52A0">
        <w:rPr>
          <w:rFonts w:ascii="TimesNewRoman" w:hAnsi="TimesNewRoman" w:cs="TimesNewRoman"/>
          <w:color w:val="auto"/>
          <w:lang w:val="en-US"/>
        </w:rPr>
        <w:t>. H</w:t>
      </w:r>
      <w:r w:rsidR="0084080C" w:rsidRPr="00DA52A0">
        <w:rPr>
          <w:rFonts w:ascii="TimesNewRoman" w:hAnsi="TimesNewRoman" w:cs="TimesNewRoman"/>
          <w:color w:val="auto"/>
          <w:lang w:val="en-US"/>
        </w:rPr>
        <w:t>owever</w:t>
      </w:r>
      <w:r w:rsidR="00EB517A">
        <w:rPr>
          <w:rFonts w:ascii="TimesNewRoman" w:hAnsi="TimesNewRoman" w:cs="TimesNewRoman"/>
          <w:color w:val="auto"/>
          <w:lang w:val="en-US"/>
        </w:rPr>
        <w:t>,</w:t>
      </w:r>
      <w:r w:rsidR="008E1AB0" w:rsidRPr="00DA52A0">
        <w:rPr>
          <w:color w:val="auto"/>
          <w:lang w:val="en-US"/>
        </w:rPr>
        <w:t xml:space="preserve"> the resulting statistics of Alexa</w:t>
      </w:r>
      <w:r w:rsidR="007E498D" w:rsidRPr="00DA52A0">
        <w:rPr>
          <w:color w:val="auto"/>
          <w:lang w:val="en-US"/>
        </w:rPr>
        <w:t>, for example,</w:t>
      </w:r>
      <w:r w:rsidR="008E1AB0" w:rsidRPr="00DA52A0">
        <w:rPr>
          <w:color w:val="auto"/>
          <w:lang w:val="en-US"/>
        </w:rPr>
        <w:t xml:space="preserve"> are unreliable since it covers a limited number of Internet users. Also, </w:t>
      </w:r>
      <w:r w:rsidR="008E1AB0" w:rsidRPr="00DA52A0">
        <w:rPr>
          <w:rFonts w:ascii="TimesNewRoman" w:hAnsi="TimesNewRoman" w:cs="TimesNewRoman"/>
          <w:color w:val="auto"/>
          <w:lang w:val="en-US"/>
        </w:rPr>
        <w:t>Google Analytics is a quick preliminary step to discover usability problems</w:t>
      </w:r>
      <w:r w:rsidR="00EB517A">
        <w:rPr>
          <w:rFonts w:ascii="TimesNewRoman" w:hAnsi="TimesNewRoman" w:cs="TimesNewRoman"/>
          <w:color w:val="auto"/>
          <w:lang w:val="en-US"/>
        </w:rPr>
        <w:t>,</w:t>
      </w:r>
      <w:r w:rsidR="008E1AB0" w:rsidRPr="00DA52A0">
        <w:rPr>
          <w:rFonts w:ascii="TimesNewRoman" w:hAnsi="TimesNewRoman" w:cs="TimesNewRoman"/>
          <w:color w:val="auto"/>
          <w:lang w:val="en-US"/>
        </w:rPr>
        <w:t xml:space="preserve"> but its uses </w:t>
      </w:r>
      <w:r w:rsidR="00525860" w:rsidRPr="00DA52A0">
        <w:rPr>
          <w:rFonts w:ascii="TimesNewRoman" w:hAnsi="TimesNewRoman" w:cs="TimesNewRoman"/>
          <w:color w:val="auto"/>
          <w:lang w:val="en-US"/>
        </w:rPr>
        <w:t>are</w:t>
      </w:r>
      <w:r w:rsidR="008E1AB0" w:rsidRPr="00DA52A0">
        <w:rPr>
          <w:rFonts w:ascii="TimesNewRoman" w:hAnsi="TimesNewRoman" w:cs="TimesNewRoman"/>
          <w:color w:val="auto"/>
          <w:lang w:val="en-US"/>
        </w:rPr>
        <w:t xml:space="preserve"> limited due to trust and security issues.</w:t>
      </w:r>
      <w:r w:rsidR="00E1574C" w:rsidRPr="00DA52A0">
        <w:rPr>
          <w:rFonts w:ascii="TimesNewRoman" w:hAnsi="TimesNewRoman" w:cs="TimesNewRoman"/>
          <w:color w:val="auto"/>
          <w:lang w:val="en-US"/>
        </w:rPr>
        <w:t xml:space="preserve"> </w:t>
      </w:r>
      <w:r w:rsidR="004A1F7E" w:rsidRPr="00DA52A0">
        <w:rPr>
          <w:rFonts w:ascii="TimesNewRoman" w:hAnsi="TimesNewRoman" w:cs="TimesNewRoman"/>
          <w:color w:val="auto"/>
          <w:lang w:val="en-US"/>
        </w:rPr>
        <w:t xml:space="preserve">Third, </w:t>
      </w:r>
      <w:r w:rsidR="00B225B0" w:rsidRPr="00DA52A0">
        <w:rPr>
          <w:rFonts w:ascii="TimesNewRoman" w:hAnsi="TimesNewRoman" w:cs="TimesNewRoman"/>
          <w:color w:val="auto"/>
          <w:lang w:val="en-US"/>
        </w:rPr>
        <w:t>l</w:t>
      </w:r>
      <w:r w:rsidR="005106C7" w:rsidRPr="00DA52A0">
        <w:rPr>
          <w:rFonts w:ascii="TimesNewRoman" w:hAnsi="TimesNewRoman" w:cs="TimesNewRoman"/>
          <w:color w:val="auto"/>
          <w:lang w:val="en-US"/>
        </w:rPr>
        <w:t>ink analysis methods tr</w:t>
      </w:r>
      <w:r w:rsidR="00B225B0" w:rsidRPr="00DA52A0">
        <w:rPr>
          <w:rFonts w:ascii="TimesNewRoman" w:hAnsi="TimesNewRoman" w:cs="TimesNewRoman"/>
          <w:color w:val="auto"/>
          <w:lang w:val="en-US"/>
        </w:rPr>
        <w:t>y</w:t>
      </w:r>
      <w:r w:rsidR="005106C7" w:rsidRPr="00DA52A0">
        <w:rPr>
          <w:rFonts w:ascii="TimesNewRoman" w:hAnsi="TimesNewRoman" w:cs="TimesNewRoman"/>
          <w:color w:val="auto"/>
          <w:lang w:val="en-US"/>
        </w:rPr>
        <w:t xml:space="preserve"> to validate links as a useful metric to measure the </w:t>
      </w:r>
      <w:r w:rsidR="00EB517A">
        <w:rPr>
          <w:rFonts w:ascii="TimesNewRoman" w:hAnsi="TimesNewRoman" w:cs="TimesNewRoman"/>
          <w:color w:val="auto"/>
          <w:lang w:val="en-US"/>
        </w:rPr>
        <w:t>W</w:t>
      </w:r>
      <w:r w:rsidR="005106C7" w:rsidRPr="00DA52A0">
        <w:rPr>
          <w:rFonts w:ascii="TimesNewRoman" w:hAnsi="TimesNewRoman" w:cs="TimesNewRoman"/>
          <w:color w:val="auto"/>
          <w:lang w:val="en-US"/>
        </w:rPr>
        <w:t>eb</w:t>
      </w:r>
      <w:r w:rsidR="00EB517A">
        <w:rPr>
          <w:rFonts w:ascii="TimesNewRoman" w:hAnsi="TimesNewRoman" w:cs="TimesNewRoman"/>
          <w:color w:val="auto"/>
          <w:lang w:val="en-US"/>
        </w:rPr>
        <w:t>,</w:t>
      </w:r>
      <w:r w:rsidR="007D2C47" w:rsidRPr="00DA52A0">
        <w:rPr>
          <w:rFonts w:ascii="TimesNewRoman" w:hAnsi="TimesNewRoman" w:cs="TimesNewRoman"/>
          <w:color w:val="auto"/>
          <w:lang w:val="en-US"/>
        </w:rPr>
        <w:t xml:space="preserve"> but actually</w:t>
      </w:r>
      <w:r w:rsidR="00B43449" w:rsidRPr="00DA52A0">
        <w:rPr>
          <w:rFonts w:ascii="TimesNewRoman" w:hAnsi="TimesNewRoman" w:cs="TimesNewRoman"/>
          <w:color w:val="auto"/>
          <w:lang w:val="en-US"/>
        </w:rPr>
        <w:t xml:space="preserve"> </w:t>
      </w:r>
      <w:r w:rsidR="004E5FAA" w:rsidRPr="00DA52A0">
        <w:rPr>
          <w:rFonts w:ascii="TimesNewRoman" w:hAnsi="TimesNewRoman" w:cs="TimesNewRoman"/>
          <w:color w:val="auto"/>
          <w:lang w:val="en-US"/>
        </w:rPr>
        <w:t xml:space="preserve">PageRank </w:t>
      </w:r>
      <w:r w:rsidR="00945542" w:rsidRPr="00DA52A0">
        <w:rPr>
          <w:rFonts w:ascii="TimesNewRoman" w:hAnsi="TimesNewRoman" w:cs="TimesNewRoman"/>
          <w:color w:val="auto"/>
          <w:lang w:val="en-US"/>
        </w:rPr>
        <w:t xml:space="preserve">and </w:t>
      </w:r>
      <w:r w:rsidR="00816F94" w:rsidRPr="00DA52A0">
        <w:rPr>
          <w:rFonts w:ascii="TimesNewRoman" w:hAnsi="TimesNewRoman" w:cs="TimesNewRoman"/>
          <w:color w:val="auto"/>
          <w:lang w:val="en-US"/>
        </w:rPr>
        <w:t>w</w:t>
      </w:r>
      <w:r w:rsidR="00945542" w:rsidRPr="00DA52A0">
        <w:rPr>
          <w:rFonts w:ascii="TimesNewRoman" w:hAnsi="TimesNewRoman" w:cs="TimesNewRoman"/>
          <w:color w:val="auto"/>
          <w:lang w:val="en-US"/>
        </w:rPr>
        <w:t xml:space="preserve">ebometrics methods </w:t>
      </w:r>
      <w:r w:rsidR="00E1574C" w:rsidRPr="00DA52A0">
        <w:rPr>
          <w:rStyle w:val="style81"/>
          <w:color w:val="auto"/>
          <w:lang w:val="en-US"/>
        </w:rPr>
        <w:t>can be regarded as indicators rather than definite conclusions on the visibility and impact of a website.</w:t>
      </w:r>
      <w:r w:rsidR="003539CA" w:rsidRPr="00DA52A0">
        <w:rPr>
          <w:rStyle w:val="style81"/>
          <w:color w:val="auto"/>
          <w:lang w:val="en-US"/>
        </w:rPr>
        <w:t xml:space="preserve"> For example, t</w:t>
      </w:r>
      <w:r w:rsidR="00E00874" w:rsidRPr="00DA52A0">
        <w:rPr>
          <w:rStyle w:val="style81"/>
          <w:color w:val="auto"/>
          <w:lang w:val="en-US"/>
        </w:rPr>
        <w:t>he WIF</w:t>
      </w:r>
      <w:r w:rsidR="002B5A15" w:rsidRPr="00DA52A0">
        <w:rPr>
          <w:rStyle w:val="style81"/>
          <w:color w:val="auto"/>
          <w:lang w:val="en-US"/>
        </w:rPr>
        <w:t xml:space="preserve"> </w:t>
      </w:r>
      <w:r w:rsidR="007E7D87" w:rsidRPr="00DA52A0">
        <w:rPr>
          <w:rStyle w:val="style81"/>
          <w:color w:val="auto"/>
          <w:lang w:val="en-US"/>
        </w:rPr>
        <w:t>is partially successful</w:t>
      </w:r>
      <w:r w:rsidR="004A1F7E" w:rsidRPr="00DA52A0">
        <w:rPr>
          <w:rStyle w:val="style81"/>
          <w:color w:val="auto"/>
          <w:lang w:val="en-US"/>
        </w:rPr>
        <w:t>; i</w:t>
      </w:r>
      <w:r w:rsidR="007E7D87" w:rsidRPr="00DA52A0">
        <w:rPr>
          <w:rStyle w:val="style81"/>
          <w:color w:val="auto"/>
          <w:lang w:val="en-US"/>
        </w:rPr>
        <w:t>t does provide some useful information such as the relationship and type of communication between universities</w:t>
      </w:r>
      <w:r w:rsidR="007E50F4" w:rsidRPr="00DA52A0">
        <w:rPr>
          <w:rStyle w:val="style81"/>
          <w:color w:val="auto"/>
          <w:lang w:val="en-US"/>
        </w:rPr>
        <w:t>/</w:t>
      </w:r>
      <w:r w:rsidR="007E7D87" w:rsidRPr="00DA52A0">
        <w:rPr>
          <w:rStyle w:val="style81"/>
          <w:color w:val="auto"/>
          <w:lang w:val="en-US"/>
        </w:rPr>
        <w:t>countries and also how a website is isolated or connected with others online</w:t>
      </w:r>
      <w:r w:rsidR="00BA0EE5" w:rsidRPr="00DA52A0">
        <w:rPr>
          <w:rStyle w:val="style81"/>
          <w:color w:val="auto"/>
          <w:lang w:val="en-US"/>
        </w:rPr>
        <w:t>. O</w:t>
      </w:r>
      <w:r w:rsidR="007E7D87" w:rsidRPr="00DA52A0">
        <w:rPr>
          <w:rStyle w:val="style81"/>
          <w:color w:val="auto"/>
          <w:lang w:val="en-US"/>
        </w:rPr>
        <w:t xml:space="preserve">n the other hand, the method </w:t>
      </w:r>
      <w:r w:rsidR="00BA0EE5" w:rsidRPr="00DA52A0">
        <w:rPr>
          <w:rStyle w:val="style81"/>
          <w:color w:val="auto"/>
          <w:lang w:val="en-US"/>
        </w:rPr>
        <w:t>is not appropriate for</w:t>
      </w:r>
      <w:r w:rsidR="007E7D87" w:rsidRPr="00DA52A0">
        <w:rPr>
          <w:rStyle w:val="style81"/>
          <w:color w:val="auto"/>
          <w:lang w:val="en-US"/>
        </w:rPr>
        <w:t xml:space="preserve"> the ranking of websites since it is not a suitable tool for assessing </w:t>
      </w:r>
      <w:r w:rsidR="00BA0EE5" w:rsidRPr="00DA52A0">
        <w:rPr>
          <w:rStyle w:val="style81"/>
          <w:color w:val="auto"/>
          <w:lang w:val="en-US"/>
        </w:rPr>
        <w:t xml:space="preserve">a </w:t>
      </w:r>
      <w:r w:rsidR="007E7D87" w:rsidRPr="00DA52A0">
        <w:rPr>
          <w:rStyle w:val="style81"/>
          <w:color w:val="auto"/>
          <w:lang w:val="en-US"/>
        </w:rPr>
        <w:t>website</w:t>
      </w:r>
      <w:r w:rsidR="00BA0EE5" w:rsidRPr="00DA52A0">
        <w:rPr>
          <w:rStyle w:val="style81"/>
          <w:color w:val="auto"/>
          <w:lang w:val="en-US"/>
        </w:rPr>
        <w:t>'</w:t>
      </w:r>
      <w:r w:rsidR="007E7D87" w:rsidRPr="00DA52A0">
        <w:rPr>
          <w:rStyle w:val="style81"/>
          <w:color w:val="auto"/>
          <w:lang w:val="en-US"/>
        </w:rPr>
        <w:t>s quality.</w:t>
      </w:r>
    </w:p>
    <w:p w:rsidR="00DD125E" w:rsidRPr="00DA52A0" w:rsidRDefault="00DD125E" w:rsidP="00DD125E">
      <w:pPr>
        <w:spacing w:line="240" w:lineRule="auto"/>
        <w:ind w:firstLine="720"/>
        <w:rPr>
          <w:color w:val="auto"/>
          <w:lang w:val="en-US"/>
        </w:rPr>
      </w:pPr>
    </w:p>
    <w:p w:rsidR="008E122B" w:rsidRDefault="00873029" w:rsidP="00DD125E">
      <w:pPr>
        <w:spacing w:line="240" w:lineRule="auto"/>
        <w:ind w:firstLine="720"/>
        <w:rPr>
          <w:rStyle w:val="style81"/>
          <w:color w:val="auto"/>
          <w:lang w:val="en-US"/>
        </w:rPr>
      </w:pPr>
      <w:r w:rsidRPr="00DA52A0">
        <w:rPr>
          <w:rStyle w:val="style81"/>
          <w:color w:val="auto"/>
          <w:lang w:val="en-US"/>
        </w:rPr>
        <w:t xml:space="preserve">The purpose of </w:t>
      </w:r>
      <w:r w:rsidR="00EB517A">
        <w:rPr>
          <w:rStyle w:val="style81"/>
          <w:color w:val="auto"/>
          <w:lang w:val="en-US"/>
        </w:rPr>
        <w:t>W</w:t>
      </w:r>
      <w:r w:rsidRPr="00DA52A0">
        <w:rPr>
          <w:rStyle w:val="style81"/>
          <w:color w:val="auto"/>
          <w:lang w:val="en-US"/>
        </w:rPr>
        <w:t>eb evaluation determines t</w:t>
      </w:r>
      <w:r w:rsidR="007E50F4" w:rsidRPr="00DA52A0">
        <w:rPr>
          <w:rStyle w:val="style81"/>
          <w:color w:val="auto"/>
          <w:lang w:val="en-US"/>
        </w:rPr>
        <w:t xml:space="preserve">he </w:t>
      </w:r>
      <w:r w:rsidR="000D69DD" w:rsidRPr="00DA52A0">
        <w:rPr>
          <w:rStyle w:val="style81"/>
          <w:color w:val="auto"/>
          <w:lang w:val="en-US"/>
        </w:rPr>
        <w:t>appropriate</w:t>
      </w:r>
      <w:r w:rsidR="007E50F4" w:rsidRPr="00DA52A0">
        <w:rPr>
          <w:rStyle w:val="style81"/>
          <w:color w:val="auto"/>
          <w:lang w:val="en-US"/>
        </w:rPr>
        <w:t xml:space="preserve"> method</w:t>
      </w:r>
      <w:r w:rsidRPr="00DA52A0">
        <w:rPr>
          <w:rStyle w:val="style81"/>
          <w:color w:val="auto"/>
          <w:lang w:val="en-US"/>
        </w:rPr>
        <w:t>(s) to be used</w:t>
      </w:r>
      <w:r w:rsidR="007E50F4" w:rsidRPr="00DA52A0">
        <w:rPr>
          <w:rStyle w:val="style81"/>
          <w:color w:val="auto"/>
          <w:lang w:val="en-US"/>
        </w:rPr>
        <w:t xml:space="preserve">. If </w:t>
      </w:r>
      <w:r w:rsidR="003D4A85" w:rsidRPr="00DA52A0">
        <w:rPr>
          <w:rStyle w:val="style81"/>
          <w:color w:val="auto"/>
          <w:lang w:val="en-US"/>
        </w:rPr>
        <w:t>the purpose</w:t>
      </w:r>
      <w:r w:rsidR="007E50F4" w:rsidRPr="00DA52A0">
        <w:rPr>
          <w:rStyle w:val="style81"/>
          <w:color w:val="auto"/>
          <w:lang w:val="en-US"/>
        </w:rPr>
        <w:t xml:space="preserve"> is to </w:t>
      </w:r>
      <w:r w:rsidR="003D4A85" w:rsidRPr="00DA52A0">
        <w:rPr>
          <w:rStyle w:val="style81"/>
          <w:color w:val="auto"/>
          <w:lang w:val="en-US"/>
        </w:rPr>
        <w:t>redesign the website</w:t>
      </w:r>
      <w:r w:rsidR="007E50F4" w:rsidRPr="00DA52A0">
        <w:rPr>
          <w:rStyle w:val="style81"/>
          <w:color w:val="auto"/>
          <w:lang w:val="en-US"/>
        </w:rPr>
        <w:t xml:space="preserve">, then </w:t>
      </w:r>
      <w:r w:rsidR="00C62F89" w:rsidRPr="00DA52A0">
        <w:rPr>
          <w:color w:val="auto"/>
          <w:lang w:val="en-US"/>
        </w:rPr>
        <w:t>the scope</w:t>
      </w:r>
      <w:r w:rsidR="00C62F89" w:rsidRPr="00DA52A0">
        <w:rPr>
          <w:rFonts w:ascii="TimesNewRoman" w:hAnsi="TimesNewRoman" w:cs="TimesNewRoman"/>
          <w:color w:val="auto"/>
          <w:lang w:val="en-US"/>
        </w:rPr>
        <w:t xml:space="preserve"> </w:t>
      </w:r>
      <w:r w:rsidR="00C62F89" w:rsidRPr="00DA52A0">
        <w:rPr>
          <w:rStyle w:val="style81"/>
          <w:color w:val="auto"/>
          <w:lang w:val="en-US"/>
        </w:rPr>
        <w:t xml:space="preserve">of evaluation is </w:t>
      </w:r>
      <w:r w:rsidR="00C71CCB" w:rsidRPr="00DA52A0">
        <w:rPr>
          <w:rStyle w:val="style81"/>
          <w:color w:val="auto"/>
          <w:lang w:val="en-US"/>
        </w:rPr>
        <w:t>WSEM</w:t>
      </w:r>
      <w:r w:rsidR="00EB517A">
        <w:rPr>
          <w:rStyle w:val="style81"/>
          <w:color w:val="auto"/>
          <w:lang w:val="en-US"/>
        </w:rPr>
        <w:t>,</w:t>
      </w:r>
      <w:r w:rsidR="00C71CCB" w:rsidRPr="00DA52A0">
        <w:rPr>
          <w:rStyle w:val="style81"/>
          <w:color w:val="auto"/>
          <w:lang w:val="en-US"/>
        </w:rPr>
        <w:t xml:space="preserve"> </w:t>
      </w:r>
      <w:r w:rsidR="003346ED" w:rsidRPr="00DA52A0">
        <w:rPr>
          <w:rStyle w:val="style81"/>
          <w:color w:val="auto"/>
          <w:lang w:val="en-US"/>
        </w:rPr>
        <w:t xml:space="preserve">and </w:t>
      </w:r>
      <w:r w:rsidR="00C62F89" w:rsidRPr="00DA52A0">
        <w:rPr>
          <w:rStyle w:val="style81"/>
          <w:color w:val="auto"/>
          <w:lang w:val="en-US"/>
        </w:rPr>
        <w:t>therefore</w:t>
      </w:r>
      <w:r w:rsidR="00BE3EB2" w:rsidRPr="00DA52A0">
        <w:rPr>
          <w:rStyle w:val="style81"/>
          <w:color w:val="auto"/>
          <w:lang w:val="en-US"/>
        </w:rPr>
        <w:t>,</w:t>
      </w:r>
      <w:r w:rsidR="00C62F89" w:rsidRPr="00DA52A0">
        <w:rPr>
          <w:rStyle w:val="style81"/>
          <w:color w:val="auto"/>
          <w:lang w:val="en-US"/>
        </w:rPr>
        <w:t xml:space="preserve"> as </w:t>
      </w:r>
      <w:r w:rsidR="00BA0EE5" w:rsidRPr="00DA52A0">
        <w:rPr>
          <w:rStyle w:val="style81"/>
          <w:color w:val="auto"/>
          <w:lang w:val="en-US"/>
        </w:rPr>
        <w:t>state</w:t>
      </w:r>
      <w:r w:rsidR="00C62F89" w:rsidRPr="00DA52A0">
        <w:rPr>
          <w:rStyle w:val="style81"/>
          <w:color w:val="auto"/>
          <w:lang w:val="en-US"/>
        </w:rPr>
        <w:t xml:space="preserve">d </w:t>
      </w:r>
      <w:r w:rsidR="00BA0EE5" w:rsidRPr="00DA52A0">
        <w:rPr>
          <w:rStyle w:val="style81"/>
          <w:color w:val="auto"/>
          <w:lang w:val="en-US"/>
        </w:rPr>
        <w:t>by</w:t>
      </w:r>
      <w:r w:rsidR="00C62F89" w:rsidRPr="00DA52A0">
        <w:rPr>
          <w:rStyle w:val="style81"/>
          <w:color w:val="auto"/>
          <w:lang w:val="en-US"/>
        </w:rPr>
        <w:t xml:space="preserve"> the literature, </w:t>
      </w:r>
      <w:r w:rsidR="007E50F4" w:rsidRPr="00DA52A0">
        <w:rPr>
          <w:rStyle w:val="style81"/>
          <w:color w:val="auto"/>
          <w:lang w:val="en-US"/>
        </w:rPr>
        <w:t>the best evaluation methods are user testing and expert evaluation</w:t>
      </w:r>
      <w:r w:rsidR="00EB517A">
        <w:rPr>
          <w:rStyle w:val="style81"/>
          <w:color w:val="auto"/>
          <w:lang w:val="en-US"/>
        </w:rPr>
        <w:t>,</w:t>
      </w:r>
      <w:r w:rsidR="007E50F4" w:rsidRPr="00DA52A0">
        <w:rPr>
          <w:rStyle w:val="style81"/>
          <w:color w:val="auto"/>
          <w:lang w:val="en-US"/>
        </w:rPr>
        <w:t xml:space="preserve"> while automatic </w:t>
      </w:r>
      <w:r w:rsidR="00D82965" w:rsidRPr="00DA52A0">
        <w:rPr>
          <w:rStyle w:val="style81"/>
          <w:color w:val="auto"/>
          <w:lang w:val="en-US"/>
        </w:rPr>
        <w:t xml:space="preserve">and </w:t>
      </w:r>
      <w:r w:rsidR="00EB517A">
        <w:rPr>
          <w:rStyle w:val="style81"/>
          <w:color w:val="auto"/>
          <w:lang w:val="en-US"/>
        </w:rPr>
        <w:t>W</w:t>
      </w:r>
      <w:r w:rsidR="00D82965" w:rsidRPr="00DA52A0">
        <w:rPr>
          <w:rStyle w:val="style81"/>
          <w:color w:val="auto"/>
          <w:lang w:val="en-US"/>
        </w:rPr>
        <w:t>eb analytics</w:t>
      </w:r>
      <w:r w:rsidR="00001D9F" w:rsidRPr="00DA52A0">
        <w:rPr>
          <w:rStyle w:val="style81"/>
          <w:color w:val="auto"/>
          <w:lang w:val="en-US"/>
        </w:rPr>
        <w:t xml:space="preserve"> tools</w:t>
      </w:r>
      <w:r w:rsidR="00C62F89" w:rsidRPr="00DA52A0">
        <w:rPr>
          <w:rStyle w:val="style81"/>
          <w:color w:val="auto"/>
          <w:lang w:val="en-US"/>
        </w:rPr>
        <w:t xml:space="preserve"> (complementary)</w:t>
      </w:r>
      <w:r w:rsidR="00D82965" w:rsidRPr="00DA52A0">
        <w:rPr>
          <w:rStyle w:val="style81"/>
          <w:color w:val="auto"/>
          <w:lang w:val="en-US"/>
        </w:rPr>
        <w:t xml:space="preserve"> </w:t>
      </w:r>
      <w:r w:rsidR="00C62F89" w:rsidRPr="00DA52A0">
        <w:rPr>
          <w:rStyle w:val="style81"/>
          <w:color w:val="auto"/>
          <w:lang w:val="en-US"/>
        </w:rPr>
        <w:t xml:space="preserve">could </w:t>
      </w:r>
      <w:r w:rsidR="00115642" w:rsidRPr="00DA52A0">
        <w:rPr>
          <w:rStyle w:val="style81"/>
          <w:color w:val="auto"/>
          <w:lang w:val="en-US"/>
        </w:rPr>
        <w:t>provid</w:t>
      </w:r>
      <w:r w:rsidR="00C62F89" w:rsidRPr="00DA52A0">
        <w:rPr>
          <w:rStyle w:val="style81"/>
          <w:color w:val="auto"/>
          <w:lang w:val="en-US"/>
        </w:rPr>
        <w:t>e</w:t>
      </w:r>
      <w:r w:rsidR="00115642" w:rsidRPr="00DA52A0">
        <w:rPr>
          <w:rStyle w:val="style81"/>
          <w:color w:val="auto"/>
          <w:lang w:val="en-US"/>
        </w:rPr>
        <w:t xml:space="preserve"> </w:t>
      </w:r>
      <w:r w:rsidR="003346ED" w:rsidRPr="00DA52A0">
        <w:rPr>
          <w:rStyle w:val="style81"/>
          <w:color w:val="auto"/>
          <w:lang w:val="en-US"/>
        </w:rPr>
        <w:t xml:space="preserve">a </w:t>
      </w:r>
      <w:r w:rsidR="00115642" w:rsidRPr="00DA52A0">
        <w:rPr>
          <w:rStyle w:val="style81"/>
          <w:color w:val="auto"/>
          <w:lang w:val="en-US"/>
        </w:rPr>
        <w:t>first insight into the status of the website</w:t>
      </w:r>
      <w:r w:rsidR="007E50F4" w:rsidRPr="00DA52A0">
        <w:rPr>
          <w:rStyle w:val="style81"/>
          <w:color w:val="auto"/>
          <w:lang w:val="en-US"/>
        </w:rPr>
        <w:t xml:space="preserve">. Similarly, if </w:t>
      </w:r>
      <w:r w:rsidR="00EB517A">
        <w:rPr>
          <w:rStyle w:val="style81"/>
          <w:color w:val="auto"/>
          <w:lang w:val="en-US"/>
        </w:rPr>
        <w:t>W</w:t>
      </w:r>
      <w:r w:rsidR="00DA7A0B" w:rsidRPr="00DA52A0">
        <w:rPr>
          <w:rStyle w:val="style81"/>
          <w:color w:val="auto"/>
          <w:lang w:val="en-US"/>
        </w:rPr>
        <w:t>eb</w:t>
      </w:r>
      <w:r w:rsidR="007E50F4" w:rsidRPr="00DA52A0">
        <w:rPr>
          <w:rStyle w:val="style81"/>
          <w:color w:val="auto"/>
          <w:lang w:val="en-US"/>
        </w:rPr>
        <w:t xml:space="preserve"> ranking </w:t>
      </w:r>
      <w:r w:rsidR="00DA7A0B" w:rsidRPr="00DA52A0">
        <w:rPr>
          <w:rStyle w:val="style81"/>
          <w:color w:val="auto"/>
          <w:lang w:val="en-US"/>
        </w:rPr>
        <w:t xml:space="preserve">and </w:t>
      </w:r>
      <w:r w:rsidR="007E50F4" w:rsidRPr="00DA52A0">
        <w:rPr>
          <w:rStyle w:val="style81"/>
          <w:color w:val="auto"/>
          <w:lang w:val="en-US"/>
        </w:rPr>
        <w:t xml:space="preserve">traffic </w:t>
      </w:r>
      <w:r w:rsidR="00F80390" w:rsidRPr="00DA52A0">
        <w:rPr>
          <w:rStyle w:val="style81"/>
          <w:color w:val="auto"/>
          <w:lang w:val="en-US"/>
        </w:rPr>
        <w:t>statist</w:t>
      </w:r>
      <w:r w:rsidR="00DA7A0B" w:rsidRPr="00DA52A0">
        <w:rPr>
          <w:rStyle w:val="style81"/>
          <w:color w:val="auto"/>
          <w:lang w:val="en-US"/>
        </w:rPr>
        <w:t>i</w:t>
      </w:r>
      <w:r w:rsidR="00F80390" w:rsidRPr="00DA52A0">
        <w:rPr>
          <w:rStyle w:val="style81"/>
          <w:color w:val="auto"/>
          <w:lang w:val="en-US"/>
        </w:rPr>
        <w:t>cs</w:t>
      </w:r>
      <w:r w:rsidR="00DA7A0B" w:rsidRPr="00DA52A0">
        <w:rPr>
          <w:rStyle w:val="style81"/>
          <w:color w:val="auto"/>
          <w:lang w:val="en-US"/>
        </w:rPr>
        <w:t xml:space="preserve"> are o</w:t>
      </w:r>
      <w:r w:rsidR="000734C6" w:rsidRPr="00DA52A0">
        <w:rPr>
          <w:rStyle w:val="style81"/>
          <w:color w:val="auto"/>
          <w:lang w:val="en-US"/>
        </w:rPr>
        <w:t>f</w:t>
      </w:r>
      <w:r w:rsidR="00DA7A0B" w:rsidRPr="00DA52A0">
        <w:rPr>
          <w:rStyle w:val="style81"/>
          <w:color w:val="auto"/>
          <w:lang w:val="en-US"/>
        </w:rPr>
        <w:t xml:space="preserve"> interest</w:t>
      </w:r>
      <w:r w:rsidR="007E50F4" w:rsidRPr="00DA52A0">
        <w:rPr>
          <w:rStyle w:val="style81"/>
          <w:color w:val="auto"/>
          <w:lang w:val="en-US"/>
        </w:rPr>
        <w:t>, then the</w:t>
      </w:r>
      <w:r w:rsidR="00B0026F" w:rsidRPr="00DA52A0">
        <w:rPr>
          <w:rStyle w:val="style81"/>
          <w:color w:val="auto"/>
          <w:lang w:val="en-US"/>
        </w:rPr>
        <w:t xml:space="preserve"> </w:t>
      </w:r>
      <w:r w:rsidR="00B0026F" w:rsidRPr="00DA52A0">
        <w:rPr>
          <w:color w:val="auto"/>
          <w:lang w:val="en-US"/>
        </w:rPr>
        <w:t>scope</w:t>
      </w:r>
      <w:r w:rsidR="00B0026F" w:rsidRPr="00DA52A0">
        <w:rPr>
          <w:rFonts w:ascii="TimesNewRoman" w:hAnsi="TimesNewRoman" w:cs="TimesNewRoman"/>
          <w:color w:val="auto"/>
          <w:lang w:val="en-US"/>
        </w:rPr>
        <w:t xml:space="preserve"> </w:t>
      </w:r>
      <w:r w:rsidR="00B0026F" w:rsidRPr="00DA52A0">
        <w:rPr>
          <w:rStyle w:val="style81"/>
          <w:color w:val="auto"/>
          <w:lang w:val="en-US"/>
        </w:rPr>
        <w:t>of evaluation is WEMs</w:t>
      </w:r>
      <w:r w:rsidR="00EB517A">
        <w:rPr>
          <w:rStyle w:val="style81"/>
          <w:color w:val="auto"/>
          <w:lang w:val="en-US"/>
        </w:rPr>
        <w:t>;</w:t>
      </w:r>
      <w:r w:rsidR="00B0026F" w:rsidRPr="00DA52A0">
        <w:rPr>
          <w:rStyle w:val="style81"/>
          <w:color w:val="auto"/>
          <w:lang w:val="en-US"/>
        </w:rPr>
        <w:t xml:space="preserve"> thus the </w:t>
      </w:r>
      <w:r w:rsidR="007E50F4" w:rsidRPr="00DA52A0">
        <w:rPr>
          <w:rStyle w:val="style81"/>
          <w:color w:val="auto"/>
          <w:lang w:val="en-US"/>
        </w:rPr>
        <w:t xml:space="preserve">best way is to use </w:t>
      </w:r>
      <w:r w:rsidR="00DA6952" w:rsidRPr="00DA52A0">
        <w:rPr>
          <w:rStyle w:val="style81"/>
          <w:color w:val="auto"/>
          <w:lang w:val="en-US"/>
        </w:rPr>
        <w:t xml:space="preserve">a </w:t>
      </w:r>
      <w:r w:rsidR="00EB517A">
        <w:rPr>
          <w:rStyle w:val="style81"/>
          <w:color w:val="auto"/>
          <w:lang w:val="en-US"/>
        </w:rPr>
        <w:t>W</w:t>
      </w:r>
      <w:r w:rsidR="007E50F4" w:rsidRPr="00DA52A0">
        <w:rPr>
          <w:rStyle w:val="style81"/>
          <w:color w:val="auto"/>
          <w:lang w:val="en-US"/>
        </w:rPr>
        <w:t>eb analytics tool</w:t>
      </w:r>
      <w:r w:rsidR="00687C6A" w:rsidRPr="00DA52A0">
        <w:rPr>
          <w:rStyle w:val="style81"/>
          <w:color w:val="auto"/>
          <w:lang w:val="en-US"/>
        </w:rPr>
        <w:t xml:space="preserve"> such as Alexa</w:t>
      </w:r>
      <w:r w:rsidR="00551C70" w:rsidRPr="00DA52A0">
        <w:rPr>
          <w:rStyle w:val="style81"/>
          <w:color w:val="auto"/>
          <w:lang w:val="en-US"/>
        </w:rPr>
        <w:t>.</w:t>
      </w:r>
    </w:p>
    <w:p w:rsidR="00DD125E" w:rsidRDefault="00DD125E" w:rsidP="00DD125E">
      <w:pPr>
        <w:spacing w:line="240" w:lineRule="auto"/>
        <w:ind w:firstLine="720"/>
        <w:rPr>
          <w:rStyle w:val="style81"/>
          <w:color w:val="auto"/>
          <w:lang w:val="en-US"/>
        </w:rPr>
      </w:pPr>
    </w:p>
    <w:p w:rsidR="00DA52A0" w:rsidRPr="007A0D0C" w:rsidRDefault="00DA52A0" w:rsidP="007A0D0C">
      <w:pPr>
        <w:pStyle w:val="References"/>
        <w:keepNext/>
        <w:autoSpaceDE/>
        <w:autoSpaceDN/>
        <w:adjustRightInd/>
        <w:spacing w:before="240" w:after="60"/>
        <w:jc w:val="both"/>
        <w:outlineLvl w:val="0"/>
        <w:rPr>
          <w:rFonts w:ascii="Verdana" w:eastAsia="Times New Roman" w:hAnsi="Verdana"/>
          <w:kern w:val="32"/>
          <w:sz w:val="32"/>
          <w:szCs w:val="20"/>
          <w:lang w:val="en-GB"/>
        </w:rPr>
      </w:pPr>
      <w:r w:rsidRPr="007A0D0C">
        <w:rPr>
          <w:rFonts w:ascii="Verdana" w:eastAsia="Times New Roman" w:hAnsi="Verdana"/>
          <w:kern w:val="32"/>
          <w:sz w:val="32"/>
          <w:szCs w:val="20"/>
          <w:lang w:val="en-GB"/>
        </w:rPr>
        <w:t>References</w:t>
      </w:r>
    </w:p>
    <w:p w:rsidR="00DA52A0" w:rsidRPr="003105C9" w:rsidRDefault="00DA52A0" w:rsidP="008A668E">
      <w:pPr>
        <w:autoSpaceDE w:val="0"/>
        <w:autoSpaceDN w:val="0"/>
        <w:adjustRightInd w:val="0"/>
        <w:spacing w:line="240" w:lineRule="auto"/>
        <w:jc w:val="left"/>
        <w:rPr>
          <w:color w:val="auto"/>
          <w:sz w:val="20"/>
          <w:szCs w:val="20"/>
        </w:rPr>
      </w:pPr>
      <w:proofErr w:type="spellStart"/>
      <w:proofErr w:type="gramStart"/>
      <w:r w:rsidRPr="003B508E">
        <w:rPr>
          <w:color w:val="auto"/>
          <w:sz w:val="20"/>
          <w:szCs w:val="20"/>
        </w:rPr>
        <w:t>Abras</w:t>
      </w:r>
      <w:proofErr w:type="spellEnd"/>
      <w:r w:rsidRPr="003105C9">
        <w:rPr>
          <w:color w:val="auto"/>
          <w:sz w:val="20"/>
          <w:szCs w:val="20"/>
        </w:rPr>
        <w:t>, C., Maloney-</w:t>
      </w:r>
      <w:proofErr w:type="spellStart"/>
      <w:r w:rsidRPr="003105C9">
        <w:rPr>
          <w:color w:val="auto"/>
          <w:sz w:val="20"/>
          <w:szCs w:val="20"/>
        </w:rPr>
        <w:t>Krichmar</w:t>
      </w:r>
      <w:proofErr w:type="spellEnd"/>
      <w:r w:rsidRPr="003105C9">
        <w:rPr>
          <w:color w:val="auto"/>
          <w:sz w:val="20"/>
          <w:szCs w:val="20"/>
        </w:rPr>
        <w:t xml:space="preserve">, D., &amp; </w:t>
      </w:r>
      <w:proofErr w:type="spellStart"/>
      <w:r w:rsidRPr="003105C9">
        <w:rPr>
          <w:color w:val="auto"/>
          <w:sz w:val="20"/>
          <w:szCs w:val="20"/>
        </w:rPr>
        <w:t>Preece</w:t>
      </w:r>
      <w:proofErr w:type="spellEnd"/>
      <w:r w:rsidRPr="003105C9">
        <w:rPr>
          <w:color w:val="auto"/>
          <w:sz w:val="20"/>
          <w:szCs w:val="20"/>
        </w:rPr>
        <w:t>, J. (2004).</w:t>
      </w:r>
      <w:proofErr w:type="gramEnd"/>
      <w:r w:rsidRPr="003105C9">
        <w:rPr>
          <w:color w:val="auto"/>
          <w:sz w:val="20"/>
          <w:szCs w:val="20"/>
        </w:rPr>
        <w:t xml:space="preserve"> </w:t>
      </w:r>
      <w:proofErr w:type="gramStart"/>
      <w:r w:rsidRPr="003105C9">
        <w:rPr>
          <w:color w:val="auto"/>
          <w:sz w:val="20"/>
          <w:szCs w:val="20"/>
        </w:rPr>
        <w:t>User-</w:t>
      </w:r>
      <w:proofErr w:type="spellStart"/>
      <w:r w:rsidRPr="003105C9">
        <w:rPr>
          <w:color w:val="auto"/>
          <w:sz w:val="20"/>
          <w:szCs w:val="20"/>
        </w:rPr>
        <w:t>Centered</w:t>
      </w:r>
      <w:proofErr w:type="spellEnd"/>
      <w:r w:rsidRPr="003105C9">
        <w:rPr>
          <w:color w:val="auto"/>
          <w:sz w:val="20"/>
          <w:szCs w:val="20"/>
        </w:rPr>
        <w:t xml:space="preserve"> Design.</w:t>
      </w:r>
      <w:proofErr w:type="gramEnd"/>
      <w:r w:rsidRPr="003105C9">
        <w:rPr>
          <w:color w:val="auto"/>
          <w:sz w:val="20"/>
          <w:szCs w:val="20"/>
        </w:rPr>
        <w:t xml:space="preserve"> </w:t>
      </w:r>
      <w:proofErr w:type="gramStart"/>
      <w:r w:rsidRPr="003105C9">
        <w:rPr>
          <w:color w:val="auto"/>
          <w:sz w:val="20"/>
          <w:szCs w:val="20"/>
        </w:rPr>
        <w:t xml:space="preserve">Bainbridge, W. </w:t>
      </w:r>
      <w:proofErr w:type="spellStart"/>
      <w:r w:rsidRPr="003105C9">
        <w:rPr>
          <w:color w:val="auto"/>
          <w:sz w:val="20"/>
          <w:szCs w:val="20"/>
        </w:rPr>
        <w:t>Encyclopedia</w:t>
      </w:r>
      <w:proofErr w:type="spellEnd"/>
      <w:r w:rsidRPr="003105C9">
        <w:rPr>
          <w:color w:val="auto"/>
          <w:sz w:val="20"/>
          <w:szCs w:val="20"/>
        </w:rPr>
        <w:t xml:space="preserve"> of Human-Computer Interaction.</w:t>
      </w:r>
      <w:proofErr w:type="gramEnd"/>
      <w:r w:rsidRPr="003105C9">
        <w:rPr>
          <w:color w:val="auto"/>
          <w:sz w:val="20"/>
          <w:szCs w:val="20"/>
        </w:rPr>
        <w:t xml:space="preserve"> Thousand Oaks: Sage Publications</w:t>
      </w:r>
      <w:r w:rsidR="008A668E">
        <w:rPr>
          <w:color w:val="auto"/>
          <w:sz w:val="20"/>
          <w:szCs w:val="20"/>
        </w:rPr>
        <w:t xml:space="preserve">, </w:t>
      </w:r>
      <w:r w:rsidR="008A668E" w:rsidRPr="008A668E">
        <w:rPr>
          <w:i/>
          <w:iCs/>
          <w:color w:val="auto"/>
          <w:sz w:val="20"/>
          <w:szCs w:val="20"/>
        </w:rPr>
        <w:t>37</w:t>
      </w:r>
      <w:r w:rsidR="008A668E" w:rsidRPr="008A668E">
        <w:rPr>
          <w:color w:val="auto"/>
          <w:sz w:val="20"/>
          <w:szCs w:val="20"/>
        </w:rPr>
        <w:t>(4), 445-56.</w:t>
      </w:r>
      <w:r w:rsidRPr="003105C9">
        <w:rPr>
          <w:color w:val="auto"/>
          <w:sz w:val="20"/>
          <w:szCs w:val="20"/>
        </w:rPr>
        <w:t xml:space="preserve"> </w:t>
      </w:r>
    </w:p>
    <w:p w:rsidR="00DA52A0" w:rsidRPr="003105C9" w:rsidRDefault="00DA52A0" w:rsidP="00DA52A0">
      <w:pPr>
        <w:spacing w:line="240" w:lineRule="auto"/>
        <w:rPr>
          <w:color w:val="auto"/>
          <w:sz w:val="20"/>
          <w:szCs w:val="20"/>
        </w:rPr>
      </w:pPr>
    </w:p>
    <w:p w:rsidR="00DA52A0" w:rsidRPr="003105C9" w:rsidRDefault="00DA52A0" w:rsidP="00DA52A0">
      <w:pPr>
        <w:spacing w:line="240" w:lineRule="auto"/>
        <w:rPr>
          <w:color w:val="auto"/>
          <w:sz w:val="20"/>
          <w:szCs w:val="20"/>
        </w:rPr>
      </w:pPr>
      <w:r w:rsidRPr="003B508E">
        <w:rPr>
          <w:color w:val="auto"/>
          <w:sz w:val="20"/>
          <w:szCs w:val="20"/>
        </w:rPr>
        <w:t>Ahmad</w:t>
      </w:r>
      <w:r w:rsidRPr="003105C9">
        <w:rPr>
          <w:color w:val="auto"/>
          <w:sz w:val="20"/>
          <w:szCs w:val="20"/>
        </w:rPr>
        <w:t xml:space="preserve">, R., Li, Z., &amp; </w:t>
      </w:r>
      <w:proofErr w:type="spellStart"/>
      <w:r w:rsidRPr="003105C9">
        <w:rPr>
          <w:color w:val="auto"/>
          <w:sz w:val="20"/>
          <w:szCs w:val="20"/>
        </w:rPr>
        <w:t>Azam</w:t>
      </w:r>
      <w:proofErr w:type="spellEnd"/>
      <w:r w:rsidRPr="003105C9">
        <w:rPr>
          <w:color w:val="auto"/>
          <w:sz w:val="20"/>
          <w:szCs w:val="20"/>
        </w:rPr>
        <w:t xml:space="preserve">, F. (2005). Web Engineering: A New Emerging Discipline. IEEE 2005 International Conference on Emerging Technologies. </w:t>
      </w:r>
      <w:proofErr w:type="gramStart"/>
      <w:r w:rsidRPr="003105C9">
        <w:rPr>
          <w:color w:val="auto"/>
          <w:sz w:val="20"/>
          <w:szCs w:val="20"/>
        </w:rPr>
        <w:t>September 17-18,</w:t>
      </w:r>
      <w:r w:rsidRPr="003105C9">
        <w:rPr>
          <w:rFonts w:ascii="Courier" w:hAnsi="Courier" w:cs="Courier"/>
          <w:color w:val="auto"/>
          <w:sz w:val="21"/>
          <w:szCs w:val="21"/>
        </w:rPr>
        <w:t xml:space="preserve"> </w:t>
      </w:r>
      <w:r w:rsidR="00ED2B77" w:rsidRPr="003105C9">
        <w:rPr>
          <w:color w:val="auto"/>
          <w:sz w:val="20"/>
          <w:szCs w:val="20"/>
        </w:rPr>
        <w:t>Islamabad</w:t>
      </w:r>
      <w:r w:rsidRPr="003105C9">
        <w:rPr>
          <w:color w:val="auto"/>
          <w:sz w:val="20"/>
          <w:szCs w:val="20"/>
        </w:rPr>
        <w:t>.</w:t>
      </w:r>
      <w:proofErr w:type="gramEnd"/>
    </w:p>
    <w:p w:rsidR="00DA52A0" w:rsidRDefault="00DA52A0" w:rsidP="00DA52A0">
      <w:pPr>
        <w:autoSpaceDE w:val="0"/>
        <w:autoSpaceDN w:val="0"/>
        <w:adjustRightInd w:val="0"/>
        <w:spacing w:line="240" w:lineRule="auto"/>
        <w:rPr>
          <w:color w:val="auto"/>
          <w:sz w:val="20"/>
          <w:szCs w:val="20"/>
        </w:rPr>
      </w:pPr>
    </w:p>
    <w:p w:rsidR="00DA52A0" w:rsidRPr="001A6EE5" w:rsidRDefault="00DA52A0" w:rsidP="0088578A">
      <w:pPr>
        <w:spacing w:line="240" w:lineRule="auto"/>
        <w:rPr>
          <w:color w:val="auto"/>
          <w:sz w:val="20"/>
          <w:szCs w:val="20"/>
        </w:rPr>
      </w:pPr>
      <w:r w:rsidRPr="001A6EE5">
        <w:rPr>
          <w:color w:val="auto"/>
          <w:sz w:val="20"/>
          <w:szCs w:val="20"/>
        </w:rPr>
        <w:t>Al-</w:t>
      </w:r>
      <w:proofErr w:type="spellStart"/>
      <w:r w:rsidRPr="001A6EE5">
        <w:rPr>
          <w:color w:val="auto"/>
          <w:sz w:val="20"/>
          <w:szCs w:val="20"/>
        </w:rPr>
        <w:t>Juboori</w:t>
      </w:r>
      <w:proofErr w:type="spellEnd"/>
      <w:r w:rsidRPr="001A6EE5">
        <w:rPr>
          <w:color w:val="auto"/>
          <w:sz w:val="20"/>
          <w:szCs w:val="20"/>
        </w:rPr>
        <w:t xml:space="preserve">, A. F. M. A., Na, Y., &amp; </w:t>
      </w:r>
      <w:proofErr w:type="spellStart"/>
      <w:proofErr w:type="gramStart"/>
      <w:r w:rsidRPr="001A6EE5">
        <w:rPr>
          <w:color w:val="auto"/>
          <w:sz w:val="20"/>
          <w:szCs w:val="20"/>
        </w:rPr>
        <w:t>Ko</w:t>
      </w:r>
      <w:proofErr w:type="spellEnd"/>
      <w:proofErr w:type="gramEnd"/>
      <w:r w:rsidRPr="001A6EE5">
        <w:rPr>
          <w:color w:val="auto"/>
          <w:sz w:val="20"/>
          <w:szCs w:val="20"/>
        </w:rPr>
        <w:t>, F</w:t>
      </w:r>
      <w:r>
        <w:rPr>
          <w:color w:val="auto"/>
          <w:sz w:val="20"/>
          <w:szCs w:val="20"/>
        </w:rPr>
        <w:t>. (2011</w:t>
      </w:r>
      <w:r w:rsidRPr="001A6EE5">
        <w:rPr>
          <w:color w:val="auto"/>
          <w:sz w:val="20"/>
          <w:szCs w:val="20"/>
        </w:rPr>
        <w:t xml:space="preserve">). Web </w:t>
      </w:r>
      <w:r>
        <w:rPr>
          <w:color w:val="auto"/>
          <w:sz w:val="20"/>
          <w:szCs w:val="20"/>
        </w:rPr>
        <w:t>S</w:t>
      </w:r>
      <w:r w:rsidRPr="001A6EE5">
        <w:rPr>
          <w:color w:val="auto"/>
          <w:sz w:val="20"/>
          <w:szCs w:val="20"/>
        </w:rPr>
        <w:t xml:space="preserve">ite </w:t>
      </w:r>
      <w:r>
        <w:rPr>
          <w:color w:val="auto"/>
          <w:sz w:val="20"/>
          <w:szCs w:val="20"/>
        </w:rPr>
        <w:t>E</w:t>
      </w:r>
      <w:r w:rsidRPr="001A6EE5">
        <w:rPr>
          <w:color w:val="auto"/>
          <w:sz w:val="20"/>
          <w:szCs w:val="20"/>
        </w:rPr>
        <w:t xml:space="preserve">valuation: Trends and </w:t>
      </w:r>
      <w:r>
        <w:rPr>
          <w:color w:val="auto"/>
          <w:sz w:val="20"/>
          <w:szCs w:val="20"/>
        </w:rPr>
        <w:t>E</w:t>
      </w:r>
      <w:r w:rsidRPr="001A6EE5">
        <w:rPr>
          <w:color w:val="auto"/>
          <w:sz w:val="20"/>
          <w:szCs w:val="20"/>
        </w:rPr>
        <w:t xml:space="preserve">xisting </w:t>
      </w:r>
      <w:r>
        <w:rPr>
          <w:color w:val="auto"/>
          <w:sz w:val="20"/>
          <w:szCs w:val="20"/>
        </w:rPr>
        <w:t>A</w:t>
      </w:r>
      <w:r w:rsidRPr="001A6EE5">
        <w:rPr>
          <w:color w:val="auto"/>
          <w:sz w:val="20"/>
          <w:szCs w:val="20"/>
        </w:rPr>
        <w:t>pproaches. In Networked Computing (INC), 2011 The 7th International Conference</w:t>
      </w:r>
      <w:r w:rsidR="0088578A">
        <w:rPr>
          <w:color w:val="auto"/>
          <w:sz w:val="20"/>
          <w:szCs w:val="20"/>
        </w:rPr>
        <w:t xml:space="preserve">, </w:t>
      </w:r>
      <w:r w:rsidR="0088578A" w:rsidRPr="001A6EE5">
        <w:rPr>
          <w:color w:val="auto"/>
          <w:sz w:val="20"/>
          <w:szCs w:val="20"/>
        </w:rPr>
        <w:t>IEEE</w:t>
      </w:r>
      <w:r w:rsidR="0088578A">
        <w:rPr>
          <w:color w:val="auto"/>
          <w:sz w:val="20"/>
          <w:szCs w:val="20"/>
        </w:rPr>
        <w:t>,</w:t>
      </w:r>
      <w:r w:rsidRPr="001A6EE5">
        <w:rPr>
          <w:color w:val="auto"/>
          <w:sz w:val="20"/>
          <w:szCs w:val="20"/>
        </w:rPr>
        <w:t xml:space="preserve"> 155-160.</w:t>
      </w:r>
    </w:p>
    <w:p w:rsidR="00DA52A0" w:rsidRPr="003105C9" w:rsidRDefault="00DA52A0" w:rsidP="00DA52A0">
      <w:pPr>
        <w:autoSpaceDE w:val="0"/>
        <w:autoSpaceDN w:val="0"/>
        <w:adjustRightInd w:val="0"/>
        <w:spacing w:line="240" w:lineRule="auto"/>
        <w:rPr>
          <w:color w:val="auto"/>
          <w:sz w:val="20"/>
          <w:szCs w:val="20"/>
        </w:rPr>
      </w:pPr>
    </w:p>
    <w:p w:rsidR="00DA52A0" w:rsidRPr="003105C9" w:rsidRDefault="00DA52A0" w:rsidP="0058717B">
      <w:pPr>
        <w:autoSpaceDE w:val="0"/>
        <w:autoSpaceDN w:val="0"/>
        <w:adjustRightInd w:val="0"/>
        <w:spacing w:line="240" w:lineRule="auto"/>
        <w:rPr>
          <w:color w:val="auto"/>
          <w:sz w:val="20"/>
          <w:szCs w:val="20"/>
        </w:rPr>
      </w:pPr>
      <w:proofErr w:type="spellStart"/>
      <w:proofErr w:type="gramStart"/>
      <w:r w:rsidRPr="003B508E">
        <w:rPr>
          <w:color w:val="auto"/>
          <w:sz w:val="20"/>
          <w:szCs w:val="20"/>
        </w:rPr>
        <w:t>Aminpour</w:t>
      </w:r>
      <w:proofErr w:type="spellEnd"/>
      <w:r w:rsidRPr="003105C9">
        <w:rPr>
          <w:color w:val="auto"/>
          <w:sz w:val="20"/>
          <w:szCs w:val="20"/>
        </w:rPr>
        <w:t xml:space="preserve">, F., </w:t>
      </w:r>
      <w:proofErr w:type="spellStart"/>
      <w:r w:rsidRPr="003105C9">
        <w:rPr>
          <w:color w:val="auto"/>
          <w:sz w:val="20"/>
          <w:szCs w:val="20"/>
        </w:rPr>
        <w:t>Kabiri</w:t>
      </w:r>
      <w:proofErr w:type="spellEnd"/>
      <w:r w:rsidRPr="003105C9">
        <w:rPr>
          <w:color w:val="auto"/>
          <w:sz w:val="20"/>
          <w:szCs w:val="20"/>
        </w:rPr>
        <w:t xml:space="preserve">, P., </w:t>
      </w:r>
      <w:proofErr w:type="spellStart"/>
      <w:r w:rsidRPr="003105C9">
        <w:rPr>
          <w:color w:val="auto"/>
          <w:sz w:val="20"/>
          <w:szCs w:val="20"/>
        </w:rPr>
        <w:t>Otroj</w:t>
      </w:r>
      <w:proofErr w:type="spellEnd"/>
      <w:r w:rsidRPr="003105C9">
        <w:rPr>
          <w:color w:val="auto"/>
          <w:sz w:val="20"/>
          <w:szCs w:val="20"/>
        </w:rPr>
        <w:t xml:space="preserve">, Z., &amp; </w:t>
      </w:r>
      <w:proofErr w:type="spellStart"/>
      <w:r w:rsidRPr="003105C9">
        <w:rPr>
          <w:color w:val="auto"/>
          <w:sz w:val="20"/>
          <w:szCs w:val="20"/>
        </w:rPr>
        <w:t>Keshtkar</w:t>
      </w:r>
      <w:proofErr w:type="spellEnd"/>
      <w:r w:rsidRPr="003105C9">
        <w:rPr>
          <w:color w:val="auto"/>
          <w:sz w:val="20"/>
          <w:szCs w:val="20"/>
        </w:rPr>
        <w:t>, A. (2009).</w:t>
      </w:r>
      <w:proofErr w:type="gramEnd"/>
      <w:r w:rsidRPr="003105C9">
        <w:rPr>
          <w:color w:val="auto"/>
          <w:sz w:val="20"/>
          <w:szCs w:val="20"/>
        </w:rPr>
        <w:t xml:space="preserve"> </w:t>
      </w:r>
      <w:proofErr w:type="spellStart"/>
      <w:proofErr w:type="gramStart"/>
      <w:r w:rsidRPr="003105C9">
        <w:rPr>
          <w:color w:val="auto"/>
          <w:sz w:val="20"/>
          <w:szCs w:val="20"/>
        </w:rPr>
        <w:t>Webometric</w:t>
      </w:r>
      <w:proofErr w:type="spellEnd"/>
      <w:r w:rsidRPr="003105C9">
        <w:rPr>
          <w:color w:val="auto"/>
          <w:sz w:val="20"/>
          <w:szCs w:val="20"/>
        </w:rPr>
        <w:t xml:space="preserve"> Analysis of Iranian Universities of Medical Sciences.</w:t>
      </w:r>
      <w:proofErr w:type="gramEnd"/>
      <w:r w:rsidRPr="003105C9">
        <w:rPr>
          <w:color w:val="auto"/>
          <w:sz w:val="20"/>
          <w:szCs w:val="20"/>
        </w:rPr>
        <w:t xml:space="preserve"> </w:t>
      </w:r>
      <w:proofErr w:type="spellStart"/>
      <w:r w:rsidRPr="003105C9">
        <w:rPr>
          <w:color w:val="auto"/>
          <w:sz w:val="20"/>
          <w:szCs w:val="20"/>
        </w:rPr>
        <w:t>Scientometrics</w:t>
      </w:r>
      <w:proofErr w:type="spellEnd"/>
      <w:r w:rsidRPr="003105C9">
        <w:rPr>
          <w:color w:val="auto"/>
          <w:sz w:val="20"/>
          <w:szCs w:val="20"/>
        </w:rPr>
        <w:t xml:space="preserve">, </w:t>
      </w:r>
      <w:r w:rsidRPr="003105C9">
        <w:rPr>
          <w:i/>
          <w:iCs/>
          <w:color w:val="auto"/>
          <w:sz w:val="20"/>
          <w:szCs w:val="20"/>
        </w:rPr>
        <w:t>80</w:t>
      </w:r>
      <w:r w:rsidRPr="003105C9">
        <w:rPr>
          <w:color w:val="auto"/>
          <w:sz w:val="20"/>
          <w:szCs w:val="20"/>
        </w:rPr>
        <w:t xml:space="preserve"> (1), 25</w:t>
      </w:r>
      <w:r w:rsidR="0058717B">
        <w:rPr>
          <w:color w:val="auto"/>
          <w:sz w:val="20"/>
          <w:szCs w:val="20"/>
        </w:rPr>
        <w:t>3</w:t>
      </w:r>
      <w:r w:rsidRPr="003105C9">
        <w:rPr>
          <w:color w:val="auto"/>
          <w:sz w:val="20"/>
          <w:szCs w:val="20"/>
        </w:rPr>
        <w:t>–26</w:t>
      </w:r>
      <w:r w:rsidR="0058717B">
        <w:rPr>
          <w:color w:val="auto"/>
          <w:sz w:val="20"/>
          <w:szCs w:val="20"/>
        </w:rPr>
        <w:t>4</w:t>
      </w:r>
      <w:r w:rsidRPr="003105C9">
        <w:rPr>
          <w:color w:val="auto"/>
          <w:sz w:val="20"/>
          <w:szCs w:val="20"/>
        </w:rPr>
        <w:t>.</w:t>
      </w:r>
    </w:p>
    <w:p w:rsidR="00DA52A0" w:rsidRPr="003105C9" w:rsidRDefault="00DA52A0" w:rsidP="00DA52A0">
      <w:pPr>
        <w:autoSpaceDE w:val="0"/>
        <w:autoSpaceDN w:val="0"/>
        <w:adjustRightInd w:val="0"/>
        <w:spacing w:line="240" w:lineRule="auto"/>
        <w:rPr>
          <w:color w:val="auto"/>
          <w:sz w:val="20"/>
          <w:szCs w:val="20"/>
        </w:rPr>
      </w:pPr>
    </w:p>
    <w:p w:rsidR="00DA52A0" w:rsidRPr="003105C9" w:rsidRDefault="00DA52A0" w:rsidP="00DA52A0">
      <w:pPr>
        <w:autoSpaceDE w:val="0"/>
        <w:autoSpaceDN w:val="0"/>
        <w:adjustRightInd w:val="0"/>
        <w:spacing w:line="240" w:lineRule="auto"/>
        <w:rPr>
          <w:color w:val="auto"/>
          <w:sz w:val="20"/>
          <w:szCs w:val="20"/>
        </w:rPr>
      </w:pPr>
      <w:proofErr w:type="spellStart"/>
      <w:proofErr w:type="gramStart"/>
      <w:r w:rsidRPr="003B508E">
        <w:rPr>
          <w:color w:val="auto"/>
          <w:sz w:val="20"/>
          <w:szCs w:val="20"/>
        </w:rPr>
        <w:t>Ataloglou</w:t>
      </w:r>
      <w:proofErr w:type="spellEnd"/>
      <w:r w:rsidRPr="003105C9">
        <w:rPr>
          <w:color w:val="auto"/>
          <w:sz w:val="20"/>
          <w:szCs w:val="20"/>
        </w:rPr>
        <w:t>, M., &amp; Economides, A. (2009).</w:t>
      </w:r>
      <w:proofErr w:type="gramEnd"/>
      <w:r w:rsidRPr="003105C9">
        <w:rPr>
          <w:color w:val="auto"/>
          <w:sz w:val="20"/>
          <w:szCs w:val="20"/>
        </w:rPr>
        <w:t xml:space="preserve"> </w:t>
      </w:r>
      <w:proofErr w:type="gramStart"/>
      <w:r w:rsidRPr="003105C9">
        <w:rPr>
          <w:color w:val="auto"/>
          <w:sz w:val="20"/>
          <w:szCs w:val="20"/>
        </w:rPr>
        <w:t>Evaluating European Ministries' Websites.</w:t>
      </w:r>
      <w:proofErr w:type="gramEnd"/>
      <w:r w:rsidRPr="003105C9">
        <w:rPr>
          <w:color w:val="auto"/>
          <w:sz w:val="20"/>
          <w:szCs w:val="20"/>
        </w:rPr>
        <w:t xml:space="preserve"> International Journal of Public Information Systems, </w:t>
      </w:r>
      <w:r w:rsidRPr="003105C9">
        <w:rPr>
          <w:i/>
          <w:iCs/>
          <w:color w:val="auto"/>
          <w:sz w:val="20"/>
          <w:szCs w:val="20"/>
        </w:rPr>
        <w:t>5</w:t>
      </w:r>
      <w:r w:rsidRPr="003105C9">
        <w:rPr>
          <w:color w:val="auto"/>
          <w:sz w:val="20"/>
          <w:szCs w:val="20"/>
        </w:rPr>
        <w:t>(3), 147–177.</w:t>
      </w:r>
    </w:p>
    <w:p w:rsidR="00DA52A0" w:rsidRPr="003105C9" w:rsidRDefault="00DA52A0" w:rsidP="00DA52A0">
      <w:pPr>
        <w:autoSpaceDE w:val="0"/>
        <w:autoSpaceDN w:val="0"/>
        <w:adjustRightInd w:val="0"/>
        <w:spacing w:line="240" w:lineRule="auto"/>
        <w:rPr>
          <w:color w:val="auto"/>
          <w:sz w:val="20"/>
          <w:szCs w:val="20"/>
        </w:rPr>
      </w:pPr>
    </w:p>
    <w:p w:rsidR="00DA52A0" w:rsidRPr="003105C9" w:rsidRDefault="00DA52A0" w:rsidP="00D67E59">
      <w:pPr>
        <w:autoSpaceDE w:val="0"/>
        <w:autoSpaceDN w:val="0"/>
        <w:adjustRightInd w:val="0"/>
        <w:spacing w:line="240" w:lineRule="auto"/>
        <w:rPr>
          <w:color w:val="auto"/>
          <w:sz w:val="20"/>
          <w:szCs w:val="20"/>
        </w:rPr>
      </w:pPr>
      <w:proofErr w:type="spellStart"/>
      <w:proofErr w:type="gramStart"/>
      <w:r w:rsidRPr="003B508E">
        <w:rPr>
          <w:color w:val="auto"/>
          <w:sz w:val="20"/>
          <w:szCs w:val="20"/>
        </w:rPr>
        <w:t>Berntzen</w:t>
      </w:r>
      <w:proofErr w:type="spellEnd"/>
      <w:r w:rsidRPr="003105C9">
        <w:rPr>
          <w:color w:val="auto"/>
          <w:sz w:val="20"/>
          <w:szCs w:val="20"/>
        </w:rPr>
        <w:t>, L., &amp; Olsen, M. (2009).</w:t>
      </w:r>
      <w:proofErr w:type="gramEnd"/>
      <w:r w:rsidRPr="003105C9">
        <w:rPr>
          <w:color w:val="auto"/>
          <w:sz w:val="20"/>
          <w:szCs w:val="20"/>
        </w:rPr>
        <w:t xml:space="preserve"> </w:t>
      </w:r>
      <w:proofErr w:type="gramStart"/>
      <w:r w:rsidRPr="003105C9">
        <w:rPr>
          <w:color w:val="auto"/>
          <w:sz w:val="20"/>
          <w:szCs w:val="20"/>
        </w:rPr>
        <w:t>Benchmarking E-government- A Comparative Review of Three International Benchmarking Studies.</w:t>
      </w:r>
      <w:proofErr w:type="gramEnd"/>
      <w:r w:rsidRPr="003105C9">
        <w:rPr>
          <w:color w:val="auto"/>
          <w:sz w:val="20"/>
          <w:szCs w:val="20"/>
        </w:rPr>
        <w:t xml:space="preserve">  </w:t>
      </w:r>
      <w:proofErr w:type="gramStart"/>
      <w:r w:rsidR="00D67E59">
        <w:rPr>
          <w:color w:val="auto"/>
          <w:sz w:val="20"/>
          <w:szCs w:val="20"/>
        </w:rPr>
        <w:t xml:space="preserve">In </w:t>
      </w:r>
      <w:r w:rsidR="00D67E59" w:rsidRPr="003105C9">
        <w:rPr>
          <w:color w:val="auto"/>
          <w:sz w:val="20"/>
          <w:szCs w:val="20"/>
        </w:rPr>
        <w:t>Digital Society</w:t>
      </w:r>
      <w:r w:rsidR="00D67E59">
        <w:rPr>
          <w:color w:val="auto"/>
          <w:sz w:val="20"/>
          <w:szCs w:val="20"/>
        </w:rPr>
        <w:t>, 2009.</w:t>
      </w:r>
      <w:proofErr w:type="gramEnd"/>
      <w:r w:rsidR="00D67E59">
        <w:rPr>
          <w:color w:val="auto"/>
          <w:sz w:val="20"/>
          <w:szCs w:val="20"/>
        </w:rPr>
        <w:t xml:space="preserve"> </w:t>
      </w:r>
      <w:proofErr w:type="gramStart"/>
      <w:r w:rsidR="00D67E59" w:rsidRPr="00D67E59">
        <w:rPr>
          <w:color w:val="auto"/>
          <w:sz w:val="20"/>
          <w:szCs w:val="20"/>
        </w:rPr>
        <w:t>ICDS'09.</w:t>
      </w:r>
      <w:proofErr w:type="gramEnd"/>
      <w:r w:rsidR="00D67E59" w:rsidRPr="003105C9">
        <w:rPr>
          <w:color w:val="auto"/>
          <w:sz w:val="20"/>
          <w:szCs w:val="20"/>
        </w:rPr>
        <w:t xml:space="preserve"> </w:t>
      </w:r>
      <w:r w:rsidR="00D67E59">
        <w:rPr>
          <w:color w:val="auto"/>
          <w:sz w:val="20"/>
          <w:szCs w:val="20"/>
        </w:rPr>
        <w:t>Thi</w:t>
      </w:r>
      <w:r w:rsidRPr="003105C9">
        <w:rPr>
          <w:color w:val="auto"/>
          <w:sz w:val="20"/>
          <w:szCs w:val="20"/>
        </w:rPr>
        <w:t>rd International Conference on IEEE, 77-82.</w:t>
      </w:r>
    </w:p>
    <w:p w:rsidR="00DA52A0" w:rsidRPr="006508B6" w:rsidRDefault="00DA52A0" w:rsidP="00DA52A0">
      <w:pPr>
        <w:autoSpaceDE w:val="0"/>
        <w:autoSpaceDN w:val="0"/>
        <w:adjustRightInd w:val="0"/>
        <w:spacing w:line="240" w:lineRule="auto"/>
        <w:rPr>
          <w:rFonts w:ascii="TimesNewRoman" w:hAnsi="TimesNewRoman" w:cs="TimesNewRoman"/>
          <w:color w:val="auto"/>
          <w:sz w:val="20"/>
          <w:szCs w:val="20"/>
        </w:rPr>
      </w:pPr>
    </w:p>
    <w:p w:rsidR="00DA52A0" w:rsidRDefault="00DA52A0" w:rsidP="00DA52A0">
      <w:pPr>
        <w:autoSpaceDE w:val="0"/>
        <w:autoSpaceDN w:val="0"/>
        <w:adjustRightInd w:val="0"/>
        <w:spacing w:line="240" w:lineRule="auto"/>
        <w:rPr>
          <w:color w:val="auto"/>
          <w:sz w:val="20"/>
          <w:szCs w:val="20"/>
        </w:rPr>
      </w:pPr>
      <w:proofErr w:type="spellStart"/>
      <w:r w:rsidRPr="003B508E">
        <w:rPr>
          <w:color w:val="auto"/>
          <w:sz w:val="20"/>
          <w:szCs w:val="20"/>
        </w:rPr>
        <w:t>Björneborn</w:t>
      </w:r>
      <w:proofErr w:type="spellEnd"/>
      <w:r w:rsidRPr="003105C9">
        <w:rPr>
          <w:color w:val="auto"/>
          <w:sz w:val="20"/>
          <w:szCs w:val="20"/>
        </w:rPr>
        <w:t xml:space="preserve">, L. (2004). Small-World Link Structures across an Academic Web Space: A Library and Information Science Approach. </w:t>
      </w:r>
      <w:proofErr w:type="gramStart"/>
      <w:r w:rsidRPr="003105C9">
        <w:rPr>
          <w:color w:val="auto"/>
          <w:sz w:val="20"/>
          <w:szCs w:val="20"/>
        </w:rPr>
        <w:t>Royal School of Library and Information Science, Denmark.</w:t>
      </w:r>
      <w:proofErr w:type="gramEnd"/>
      <w:r w:rsidRPr="003105C9">
        <w:rPr>
          <w:color w:val="auto"/>
          <w:sz w:val="20"/>
          <w:szCs w:val="20"/>
        </w:rPr>
        <w:t xml:space="preserve"> </w:t>
      </w:r>
      <w:r>
        <w:rPr>
          <w:color w:val="auto"/>
          <w:sz w:val="20"/>
          <w:szCs w:val="20"/>
        </w:rPr>
        <w:t>Retrieved from</w:t>
      </w:r>
    </w:p>
    <w:p w:rsidR="00DA52A0" w:rsidRPr="0060653B" w:rsidRDefault="00522FA6" w:rsidP="00DA52A0">
      <w:pPr>
        <w:autoSpaceDE w:val="0"/>
        <w:autoSpaceDN w:val="0"/>
        <w:adjustRightInd w:val="0"/>
        <w:spacing w:line="240" w:lineRule="auto"/>
        <w:rPr>
          <w:color w:val="auto"/>
          <w:sz w:val="20"/>
          <w:szCs w:val="20"/>
          <w:u w:val="single"/>
        </w:rPr>
      </w:pPr>
      <w:hyperlink r:id="rId18" w:history="1">
        <w:r w:rsidR="00DA52A0" w:rsidRPr="0060653B">
          <w:rPr>
            <w:rStyle w:val="Hyperlink"/>
            <w:sz w:val="20"/>
            <w:szCs w:val="20"/>
          </w:rPr>
          <w:t>http://vip.db.dk/lb/phd/phd-thesis.pdf</w:t>
        </w:r>
      </w:hyperlink>
    </w:p>
    <w:p w:rsidR="00DA52A0" w:rsidRPr="003105C9" w:rsidRDefault="00DA52A0" w:rsidP="00DA52A0">
      <w:pPr>
        <w:autoSpaceDE w:val="0"/>
        <w:autoSpaceDN w:val="0"/>
        <w:adjustRightInd w:val="0"/>
        <w:spacing w:line="240" w:lineRule="auto"/>
        <w:jc w:val="left"/>
        <w:rPr>
          <w:color w:val="auto"/>
          <w:sz w:val="20"/>
          <w:szCs w:val="20"/>
        </w:rPr>
      </w:pPr>
    </w:p>
    <w:p w:rsidR="00DA52A0" w:rsidRDefault="00DA52A0" w:rsidP="00DA52A0">
      <w:pPr>
        <w:autoSpaceDE w:val="0"/>
        <w:autoSpaceDN w:val="0"/>
        <w:adjustRightInd w:val="0"/>
        <w:spacing w:line="240" w:lineRule="auto"/>
        <w:rPr>
          <w:color w:val="auto"/>
          <w:sz w:val="20"/>
          <w:szCs w:val="20"/>
        </w:rPr>
      </w:pPr>
      <w:proofErr w:type="spellStart"/>
      <w:proofErr w:type="gramStart"/>
      <w:r w:rsidRPr="003B508E">
        <w:rPr>
          <w:color w:val="auto"/>
          <w:sz w:val="20"/>
          <w:szCs w:val="20"/>
        </w:rPr>
        <w:t>Boell</w:t>
      </w:r>
      <w:proofErr w:type="spellEnd"/>
      <w:r w:rsidRPr="003105C9">
        <w:rPr>
          <w:color w:val="auto"/>
          <w:sz w:val="20"/>
          <w:szCs w:val="20"/>
        </w:rPr>
        <w:t>, S., Wilson, C., &amp; Cole, F. (2008).</w:t>
      </w:r>
      <w:proofErr w:type="gramEnd"/>
      <w:r w:rsidRPr="003105C9">
        <w:rPr>
          <w:color w:val="auto"/>
          <w:sz w:val="20"/>
          <w:szCs w:val="20"/>
        </w:rPr>
        <w:t xml:space="preserve"> </w:t>
      </w:r>
      <w:proofErr w:type="gramStart"/>
      <w:r w:rsidRPr="003105C9">
        <w:rPr>
          <w:color w:val="auto"/>
          <w:sz w:val="20"/>
          <w:szCs w:val="20"/>
        </w:rPr>
        <w:t xml:space="preserve">A </w:t>
      </w:r>
      <w:proofErr w:type="spellStart"/>
      <w:r w:rsidRPr="003105C9">
        <w:rPr>
          <w:color w:val="auto"/>
          <w:sz w:val="20"/>
          <w:szCs w:val="20"/>
        </w:rPr>
        <w:t>Webometric</w:t>
      </w:r>
      <w:proofErr w:type="spellEnd"/>
      <w:r w:rsidRPr="003105C9">
        <w:rPr>
          <w:color w:val="auto"/>
          <w:sz w:val="20"/>
          <w:szCs w:val="20"/>
        </w:rPr>
        <w:t xml:space="preserve"> Analysis of Australian Universities Using Staff and Size Dependent Web Impact Factors (WIF).</w:t>
      </w:r>
      <w:proofErr w:type="gramEnd"/>
      <w:r w:rsidRPr="003105C9">
        <w:rPr>
          <w:color w:val="auto"/>
          <w:sz w:val="20"/>
          <w:szCs w:val="20"/>
        </w:rPr>
        <w:t xml:space="preserve"> University of New South Wales, School of Information Systems, Technology and Management (SISTM), Sydney, Australia</w:t>
      </w:r>
    </w:p>
    <w:p w:rsidR="00DA52A0" w:rsidRDefault="00DA52A0" w:rsidP="00511F65">
      <w:pPr>
        <w:autoSpaceDE w:val="0"/>
        <w:autoSpaceDN w:val="0"/>
        <w:adjustRightInd w:val="0"/>
        <w:spacing w:line="240" w:lineRule="auto"/>
        <w:rPr>
          <w:color w:val="auto"/>
          <w:sz w:val="20"/>
          <w:szCs w:val="20"/>
        </w:rPr>
      </w:pPr>
    </w:p>
    <w:p w:rsidR="00DA52A0" w:rsidRPr="003105C9" w:rsidRDefault="00DA52A0" w:rsidP="00DA52A0">
      <w:pPr>
        <w:autoSpaceDE w:val="0"/>
        <w:autoSpaceDN w:val="0"/>
        <w:adjustRightInd w:val="0"/>
        <w:spacing w:line="240" w:lineRule="auto"/>
        <w:jc w:val="left"/>
        <w:rPr>
          <w:color w:val="auto"/>
          <w:sz w:val="20"/>
          <w:szCs w:val="20"/>
        </w:rPr>
      </w:pPr>
      <w:proofErr w:type="spellStart"/>
      <w:r w:rsidRPr="003B508E">
        <w:rPr>
          <w:color w:val="auto"/>
          <w:sz w:val="20"/>
          <w:szCs w:val="20"/>
        </w:rPr>
        <w:lastRenderedPageBreak/>
        <w:t>Brajnik</w:t>
      </w:r>
      <w:proofErr w:type="spellEnd"/>
      <w:r w:rsidRPr="003105C9">
        <w:rPr>
          <w:color w:val="auto"/>
          <w:sz w:val="20"/>
          <w:szCs w:val="20"/>
        </w:rPr>
        <w:t>, G. (2004</w:t>
      </w:r>
      <w:r>
        <w:rPr>
          <w:color w:val="auto"/>
          <w:sz w:val="20"/>
          <w:szCs w:val="20"/>
        </w:rPr>
        <w:t>a</w:t>
      </w:r>
      <w:r w:rsidRPr="003105C9">
        <w:rPr>
          <w:color w:val="auto"/>
          <w:sz w:val="20"/>
          <w:szCs w:val="20"/>
        </w:rPr>
        <w:t xml:space="preserve">). </w:t>
      </w:r>
      <w:proofErr w:type="gramStart"/>
      <w:r w:rsidRPr="003105C9">
        <w:rPr>
          <w:color w:val="auto"/>
          <w:sz w:val="20"/>
          <w:szCs w:val="20"/>
        </w:rPr>
        <w:t xml:space="preserve">Comparing Accessibility Evaluation Tools: A </w:t>
      </w:r>
      <w:r>
        <w:rPr>
          <w:color w:val="auto"/>
          <w:sz w:val="20"/>
          <w:szCs w:val="20"/>
        </w:rPr>
        <w:t>M</w:t>
      </w:r>
      <w:r w:rsidRPr="003105C9">
        <w:rPr>
          <w:color w:val="auto"/>
          <w:sz w:val="20"/>
          <w:szCs w:val="20"/>
        </w:rPr>
        <w:t xml:space="preserve">ethod for </w:t>
      </w:r>
      <w:r>
        <w:rPr>
          <w:color w:val="auto"/>
          <w:sz w:val="20"/>
          <w:szCs w:val="20"/>
        </w:rPr>
        <w:t>T</w:t>
      </w:r>
      <w:r w:rsidRPr="003105C9">
        <w:rPr>
          <w:color w:val="auto"/>
          <w:sz w:val="20"/>
          <w:szCs w:val="20"/>
        </w:rPr>
        <w:t xml:space="preserve">ool </w:t>
      </w:r>
      <w:r>
        <w:rPr>
          <w:color w:val="auto"/>
          <w:sz w:val="20"/>
          <w:szCs w:val="20"/>
        </w:rPr>
        <w:t>E</w:t>
      </w:r>
      <w:r w:rsidRPr="003105C9">
        <w:rPr>
          <w:color w:val="auto"/>
          <w:sz w:val="20"/>
          <w:szCs w:val="20"/>
        </w:rPr>
        <w:t>ffectiveness.</w:t>
      </w:r>
      <w:proofErr w:type="gramEnd"/>
      <w:r w:rsidRPr="003105C9">
        <w:rPr>
          <w:color w:val="auto"/>
          <w:sz w:val="20"/>
          <w:szCs w:val="20"/>
        </w:rPr>
        <w:t xml:space="preserve"> Universal Access in the Information Society, </w:t>
      </w:r>
      <w:r w:rsidRPr="003105C9">
        <w:rPr>
          <w:i/>
          <w:iCs/>
          <w:color w:val="auto"/>
          <w:sz w:val="20"/>
          <w:szCs w:val="20"/>
        </w:rPr>
        <w:t>3</w:t>
      </w:r>
      <w:r w:rsidRPr="003105C9">
        <w:rPr>
          <w:color w:val="auto"/>
          <w:sz w:val="20"/>
          <w:szCs w:val="20"/>
        </w:rPr>
        <w:t xml:space="preserve">(3-4), Springer </w:t>
      </w:r>
      <w:proofErr w:type="spellStart"/>
      <w:r w:rsidRPr="003105C9">
        <w:rPr>
          <w:color w:val="auto"/>
          <w:sz w:val="20"/>
          <w:szCs w:val="20"/>
        </w:rPr>
        <w:t>Verlag</w:t>
      </w:r>
      <w:proofErr w:type="spellEnd"/>
      <w:r w:rsidRPr="003105C9">
        <w:rPr>
          <w:color w:val="auto"/>
          <w:sz w:val="20"/>
          <w:szCs w:val="20"/>
        </w:rPr>
        <w:t>, 252-263</w:t>
      </w:r>
    </w:p>
    <w:p w:rsidR="00DA52A0" w:rsidRPr="003105C9" w:rsidRDefault="00DA52A0" w:rsidP="00DA52A0">
      <w:pPr>
        <w:autoSpaceDE w:val="0"/>
        <w:autoSpaceDN w:val="0"/>
        <w:adjustRightInd w:val="0"/>
        <w:spacing w:line="240" w:lineRule="auto"/>
        <w:rPr>
          <w:color w:val="auto"/>
          <w:sz w:val="20"/>
          <w:szCs w:val="20"/>
        </w:rPr>
      </w:pPr>
    </w:p>
    <w:p w:rsidR="00DA52A0" w:rsidRPr="003105C9" w:rsidRDefault="00DA52A0" w:rsidP="00915BFC">
      <w:pPr>
        <w:spacing w:line="240" w:lineRule="auto"/>
        <w:rPr>
          <w:color w:val="auto"/>
          <w:sz w:val="20"/>
          <w:szCs w:val="20"/>
        </w:rPr>
      </w:pPr>
      <w:proofErr w:type="spellStart"/>
      <w:r w:rsidRPr="003B508E">
        <w:rPr>
          <w:color w:val="auto"/>
          <w:sz w:val="20"/>
          <w:szCs w:val="20"/>
        </w:rPr>
        <w:t>Brajnik</w:t>
      </w:r>
      <w:proofErr w:type="spellEnd"/>
      <w:r w:rsidRPr="003105C9">
        <w:rPr>
          <w:color w:val="auto"/>
          <w:sz w:val="20"/>
          <w:szCs w:val="20"/>
        </w:rPr>
        <w:t>, G. (2004</w:t>
      </w:r>
      <w:r>
        <w:rPr>
          <w:color w:val="auto"/>
          <w:sz w:val="20"/>
          <w:szCs w:val="20"/>
        </w:rPr>
        <w:t>b</w:t>
      </w:r>
      <w:r w:rsidRPr="003105C9">
        <w:rPr>
          <w:color w:val="auto"/>
          <w:sz w:val="20"/>
          <w:szCs w:val="20"/>
        </w:rPr>
        <w:t xml:space="preserve">). </w:t>
      </w:r>
      <w:proofErr w:type="gramStart"/>
      <w:r w:rsidRPr="003105C9">
        <w:rPr>
          <w:color w:val="auto"/>
          <w:sz w:val="20"/>
          <w:szCs w:val="20"/>
        </w:rPr>
        <w:t>Using Automatic Tools in Accessibility and Usability Assurance.</w:t>
      </w:r>
      <w:proofErr w:type="gramEnd"/>
      <w:r>
        <w:rPr>
          <w:color w:val="auto"/>
          <w:sz w:val="20"/>
          <w:szCs w:val="20"/>
        </w:rPr>
        <w:t xml:space="preserve"> </w:t>
      </w:r>
      <w:proofErr w:type="gramStart"/>
      <w:r w:rsidRPr="003105C9">
        <w:rPr>
          <w:color w:val="auto"/>
          <w:sz w:val="20"/>
          <w:szCs w:val="20"/>
        </w:rPr>
        <w:t>8th International ERCIM UI4ALL Workshop, June 2004, Vienna, Austria.</w:t>
      </w:r>
      <w:proofErr w:type="gramEnd"/>
      <w:r w:rsidRPr="003105C9">
        <w:rPr>
          <w:color w:val="auto"/>
          <w:sz w:val="20"/>
          <w:szCs w:val="20"/>
        </w:rPr>
        <w:t xml:space="preserve"> Springer, Berlin, 219-234</w:t>
      </w:r>
    </w:p>
    <w:p w:rsidR="00DA52A0" w:rsidRPr="003105C9" w:rsidRDefault="00DA52A0" w:rsidP="00DA52A0">
      <w:pPr>
        <w:spacing w:line="240" w:lineRule="auto"/>
        <w:rPr>
          <w:color w:val="auto"/>
          <w:sz w:val="20"/>
          <w:szCs w:val="20"/>
        </w:rPr>
      </w:pPr>
    </w:p>
    <w:p w:rsidR="00DA52A0" w:rsidRPr="0072362E" w:rsidRDefault="00DA52A0" w:rsidP="00DA52A0">
      <w:pPr>
        <w:autoSpaceDE w:val="0"/>
        <w:autoSpaceDN w:val="0"/>
        <w:adjustRightInd w:val="0"/>
        <w:spacing w:line="240" w:lineRule="auto"/>
        <w:rPr>
          <w:rFonts w:ascii="Verdana" w:hAnsi="Verdana" w:cs="Arial"/>
          <w:color w:val="000000"/>
          <w:sz w:val="20"/>
          <w:szCs w:val="20"/>
        </w:rPr>
      </w:pPr>
      <w:proofErr w:type="spellStart"/>
      <w:r w:rsidRPr="003B508E">
        <w:rPr>
          <w:color w:val="auto"/>
          <w:sz w:val="20"/>
          <w:szCs w:val="20"/>
        </w:rPr>
        <w:t>Brajnik</w:t>
      </w:r>
      <w:proofErr w:type="spellEnd"/>
      <w:r w:rsidRPr="003105C9">
        <w:rPr>
          <w:color w:val="auto"/>
          <w:sz w:val="20"/>
          <w:szCs w:val="20"/>
        </w:rPr>
        <w:t xml:space="preserve">, G. (2008). Beyond Conformance: The Role of Accessibility Evaluation Methods. Keynote paper, 2nd International Workshop on Web Usability and Accessibility IWWUA08, September, 2008, Auckland, New Zealand. </w:t>
      </w:r>
      <w:r>
        <w:rPr>
          <w:color w:val="auto"/>
          <w:sz w:val="20"/>
          <w:szCs w:val="20"/>
        </w:rPr>
        <w:t xml:space="preserve">Retrieved from </w:t>
      </w:r>
      <w:hyperlink r:id="rId19" w:history="1">
        <w:r w:rsidRPr="0060653B">
          <w:rPr>
            <w:rStyle w:val="Hyperlink"/>
            <w:sz w:val="20"/>
            <w:szCs w:val="20"/>
          </w:rPr>
          <w:t>http://www.cast.org/learningtools/Bobby/index.html</w:t>
        </w:r>
      </w:hyperlink>
    </w:p>
    <w:p w:rsidR="00DA52A0" w:rsidRPr="0072362E" w:rsidRDefault="00DA52A0" w:rsidP="00DA52A0">
      <w:pPr>
        <w:spacing w:line="240" w:lineRule="auto"/>
        <w:rPr>
          <w:color w:val="auto"/>
          <w:sz w:val="20"/>
          <w:szCs w:val="20"/>
        </w:rPr>
      </w:pPr>
    </w:p>
    <w:p w:rsidR="00DA52A0" w:rsidRPr="003105C9" w:rsidRDefault="00DA52A0" w:rsidP="001F7EBA">
      <w:pPr>
        <w:spacing w:line="240" w:lineRule="auto"/>
        <w:rPr>
          <w:color w:val="auto"/>
          <w:sz w:val="20"/>
          <w:szCs w:val="20"/>
        </w:rPr>
      </w:pPr>
      <w:proofErr w:type="spellStart"/>
      <w:proofErr w:type="gramStart"/>
      <w:r w:rsidRPr="003B508E">
        <w:rPr>
          <w:color w:val="auto"/>
          <w:sz w:val="20"/>
          <w:szCs w:val="20"/>
        </w:rPr>
        <w:t>Calero</w:t>
      </w:r>
      <w:proofErr w:type="spellEnd"/>
      <w:r w:rsidRPr="003B508E">
        <w:rPr>
          <w:color w:val="auto"/>
          <w:sz w:val="20"/>
          <w:szCs w:val="20"/>
        </w:rPr>
        <w:t>,</w:t>
      </w:r>
      <w:r w:rsidRPr="003105C9">
        <w:rPr>
          <w:rFonts w:ascii="AdvPS405B6" w:hAnsi="AdvPS405B6" w:cs="AdvPS405B6"/>
          <w:color w:val="auto"/>
          <w:sz w:val="22"/>
          <w:szCs w:val="22"/>
        </w:rPr>
        <w:t xml:space="preserve"> C., Ruiz, J., &amp; </w:t>
      </w:r>
      <w:proofErr w:type="spellStart"/>
      <w:r w:rsidRPr="003105C9">
        <w:rPr>
          <w:rFonts w:ascii="AdvPS405B6" w:hAnsi="AdvPS405B6" w:cs="AdvPS405B6"/>
          <w:color w:val="auto"/>
          <w:sz w:val="22"/>
          <w:szCs w:val="22"/>
        </w:rPr>
        <w:t>Piattini</w:t>
      </w:r>
      <w:proofErr w:type="spellEnd"/>
      <w:r w:rsidRPr="003105C9">
        <w:rPr>
          <w:rFonts w:ascii="AdvPS405B6" w:hAnsi="AdvPS405B6" w:cs="AdvPS405B6"/>
          <w:color w:val="auto"/>
          <w:sz w:val="22"/>
          <w:szCs w:val="22"/>
        </w:rPr>
        <w:t>, M. (2005).</w:t>
      </w:r>
      <w:proofErr w:type="gramEnd"/>
      <w:r w:rsidRPr="003105C9">
        <w:rPr>
          <w:rFonts w:ascii="AdvPS405B8" w:hAnsi="AdvPS405B8" w:cs="AdvPS405B8"/>
          <w:color w:val="auto"/>
          <w:sz w:val="40"/>
          <w:szCs w:val="40"/>
        </w:rPr>
        <w:t xml:space="preserve"> </w:t>
      </w:r>
      <w:proofErr w:type="gramStart"/>
      <w:r w:rsidRPr="003105C9">
        <w:rPr>
          <w:color w:val="auto"/>
          <w:sz w:val="20"/>
          <w:szCs w:val="20"/>
        </w:rPr>
        <w:t>Classifying Web Metrics Using the Web Quality Model.</w:t>
      </w:r>
      <w:proofErr w:type="gramEnd"/>
      <w:r w:rsidRPr="003105C9">
        <w:rPr>
          <w:color w:val="auto"/>
          <w:sz w:val="20"/>
          <w:szCs w:val="20"/>
        </w:rPr>
        <w:t xml:space="preserve"> Online Information Rev</w:t>
      </w:r>
      <w:r w:rsidR="001F7EBA">
        <w:rPr>
          <w:color w:val="auto"/>
          <w:sz w:val="20"/>
          <w:szCs w:val="20"/>
        </w:rPr>
        <w:t>iew, Emerald Group</w:t>
      </w:r>
      <w:r w:rsidRPr="003105C9">
        <w:rPr>
          <w:color w:val="auto"/>
          <w:sz w:val="20"/>
          <w:szCs w:val="20"/>
        </w:rPr>
        <w:t xml:space="preserve">, </w:t>
      </w:r>
      <w:r w:rsidRPr="003105C9">
        <w:rPr>
          <w:i/>
          <w:iCs/>
          <w:color w:val="auto"/>
          <w:sz w:val="20"/>
          <w:szCs w:val="20"/>
        </w:rPr>
        <w:t>29</w:t>
      </w:r>
      <w:r w:rsidRPr="003105C9">
        <w:rPr>
          <w:color w:val="auto"/>
          <w:sz w:val="20"/>
          <w:szCs w:val="20"/>
        </w:rPr>
        <w:t xml:space="preserve"> (3), 227-248 </w:t>
      </w:r>
    </w:p>
    <w:p w:rsidR="00DA52A0" w:rsidRPr="00F972A3" w:rsidRDefault="00DA52A0" w:rsidP="00DA52A0">
      <w:pPr>
        <w:spacing w:line="240" w:lineRule="auto"/>
        <w:rPr>
          <w:color w:val="auto"/>
          <w:sz w:val="20"/>
          <w:szCs w:val="20"/>
        </w:rPr>
      </w:pPr>
    </w:p>
    <w:p w:rsidR="00DA52A0" w:rsidRDefault="00DA52A0" w:rsidP="00DA52A0">
      <w:pPr>
        <w:spacing w:line="240" w:lineRule="auto"/>
        <w:rPr>
          <w:color w:val="auto"/>
          <w:sz w:val="20"/>
          <w:szCs w:val="20"/>
        </w:rPr>
      </w:pPr>
      <w:proofErr w:type="spellStart"/>
      <w:proofErr w:type="gramStart"/>
      <w:r w:rsidRPr="00F972A3">
        <w:rPr>
          <w:color w:val="auto"/>
          <w:sz w:val="20"/>
          <w:szCs w:val="20"/>
        </w:rPr>
        <w:t>Chiou</w:t>
      </w:r>
      <w:proofErr w:type="spellEnd"/>
      <w:r w:rsidRPr="00F972A3">
        <w:rPr>
          <w:color w:val="auto"/>
          <w:sz w:val="20"/>
          <w:szCs w:val="20"/>
        </w:rPr>
        <w:t xml:space="preserve">, W. C., Lin, C. C., &amp; </w:t>
      </w:r>
      <w:proofErr w:type="spellStart"/>
      <w:r w:rsidRPr="00F972A3">
        <w:rPr>
          <w:color w:val="auto"/>
          <w:sz w:val="20"/>
          <w:szCs w:val="20"/>
        </w:rPr>
        <w:t>Perng</w:t>
      </w:r>
      <w:proofErr w:type="spellEnd"/>
      <w:r w:rsidRPr="00F972A3">
        <w:rPr>
          <w:color w:val="auto"/>
          <w:sz w:val="20"/>
          <w:szCs w:val="20"/>
        </w:rPr>
        <w:t>, C. (2010).</w:t>
      </w:r>
      <w:proofErr w:type="gramEnd"/>
      <w:r w:rsidRPr="00F972A3">
        <w:rPr>
          <w:color w:val="auto"/>
          <w:sz w:val="20"/>
          <w:szCs w:val="20"/>
        </w:rPr>
        <w:t xml:space="preserve"> A </w:t>
      </w:r>
      <w:r>
        <w:rPr>
          <w:color w:val="auto"/>
          <w:sz w:val="20"/>
          <w:szCs w:val="20"/>
        </w:rPr>
        <w:t>S</w:t>
      </w:r>
      <w:r w:rsidRPr="00F972A3">
        <w:rPr>
          <w:color w:val="auto"/>
          <w:sz w:val="20"/>
          <w:szCs w:val="20"/>
        </w:rPr>
        <w:t xml:space="preserve">trategic </w:t>
      </w:r>
      <w:r>
        <w:rPr>
          <w:color w:val="auto"/>
          <w:sz w:val="20"/>
          <w:szCs w:val="20"/>
        </w:rPr>
        <w:t>F</w:t>
      </w:r>
      <w:r w:rsidRPr="00F972A3">
        <w:rPr>
          <w:color w:val="auto"/>
          <w:sz w:val="20"/>
          <w:szCs w:val="20"/>
        </w:rPr>
        <w:t xml:space="preserve">ramework for </w:t>
      </w:r>
      <w:r>
        <w:rPr>
          <w:color w:val="auto"/>
          <w:sz w:val="20"/>
          <w:szCs w:val="20"/>
        </w:rPr>
        <w:t>W</w:t>
      </w:r>
      <w:r w:rsidRPr="00F972A3">
        <w:rPr>
          <w:color w:val="auto"/>
          <w:sz w:val="20"/>
          <w:szCs w:val="20"/>
        </w:rPr>
        <w:t xml:space="preserve">ebsite </w:t>
      </w:r>
      <w:r>
        <w:rPr>
          <w:color w:val="auto"/>
          <w:sz w:val="20"/>
          <w:szCs w:val="20"/>
        </w:rPr>
        <w:t>E</w:t>
      </w:r>
      <w:r w:rsidRPr="00F972A3">
        <w:rPr>
          <w:color w:val="auto"/>
          <w:sz w:val="20"/>
          <w:szCs w:val="20"/>
        </w:rPr>
        <w:t xml:space="preserve">valuation based on a </w:t>
      </w:r>
      <w:r>
        <w:rPr>
          <w:color w:val="auto"/>
          <w:sz w:val="20"/>
          <w:szCs w:val="20"/>
        </w:rPr>
        <w:t>R</w:t>
      </w:r>
      <w:r w:rsidRPr="00F972A3">
        <w:rPr>
          <w:color w:val="auto"/>
          <w:sz w:val="20"/>
          <w:szCs w:val="20"/>
        </w:rPr>
        <w:t xml:space="preserve">eview of the </w:t>
      </w:r>
      <w:r>
        <w:rPr>
          <w:color w:val="auto"/>
          <w:sz w:val="20"/>
          <w:szCs w:val="20"/>
        </w:rPr>
        <w:t>L</w:t>
      </w:r>
      <w:r w:rsidRPr="00F972A3">
        <w:rPr>
          <w:color w:val="auto"/>
          <w:sz w:val="20"/>
          <w:szCs w:val="20"/>
        </w:rPr>
        <w:t xml:space="preserve">iterature from 1995–2006. Information &amp; </w:t>
      </w:r>
      <w:r>
        <w:rPr>
          <w:color w:val="auto"/>
          <w:sz w:val="20"/>
          <w:szCs w:val="20"/>
        </w:rPr>
        <w:t>M</w:t>
      </w:r>
      <w:r w:rsidRPr="00F972A3">
        <w:rPr>
          <w:color w:val="auto"/>
          <w:sz w:val="20"/>
          <w:szCs w:val="20"/>
        </w:rPr>
        <w:t>anagement, 47(5), 282-290.</w:t>
      </w:r>
    </w:p>
    <w:p w:rsidR="0024103D" w:rsidRPr="00F972A3" w:rsidRDefault="0024103D" w:rsidP="00DA52A0">
      <w:pPr>
        <w:spacing w:line="240" w:lineRule="auto"/>
        <w:rPr>
          <w:color w:val="auto"/>
          <w:sz w:val="20"/>
          <w:szCs w:val="20"/>
        </w:rPr>
      </w:pPr>
    </w:p>
    <w:p w:rsidR="00DA52A0" w:rsidRPr="003105C9" w:rsidRDefault="0024103D" w:rsidP="0024103D">
      <w:pPr>
        <w:spacing w:line="240" w:lineRule="auto"/>
        <w:jc w:val="left"/>
        <w:rPr>
          <w:color w:val="auto"/>
          <w:sz w:val="20"/>
          <w:szCs w:val="20"/>
        </w:rPr>
      </w:pPr>
      <w:r w:rsidRPr="0024103D">
        <w:rPr>
          <w:color w:val="auto"/>
          <w:sz w:val="20"/>
          <w:szCs w:val="20"/>
          <w:lang w:val="en-US"/>
        </w:rPr>
        <w:t xml:space="preserve"> </w:t>
      </w:r>
      <w:proofErr w:type="gramStart"/>
      <w:r w:rsidR="00DA52A0" w:rsidRPr="003B508E">
        <w:rPr>
          <w:color w:val="auto"/>
          <w:sz w:val="20"/>
          <w:szCs w:val="20"/>
        </w:rPr>
        <w:t>Cho</w:t>
      </w:r>
      <w:r w:rsidR="00DA52A0" w:rsidRPr="003105C9">
        <w:rPr>
          <w:color w:val="auto"/>
          <w:sz w:val="20"/>
          <w:szCs w:val="20"/>
        </w:rPr>
        <w:t>, J., &amp; Adams, R. (2005).</w:t>
      </w:r>
      <w:proofErr w:type="gramEnd"/>
      <w:r w:rsidR="00DA52A0" w:rsidRPr="003105C9">
        <w:rPr>
          <w:rFonts w:ascii="Arial" w:hAnsi="Arial" w:cs="Arial"/>
          <w:b/>
          <w:bCs/>
          <w:color w:val="auto"/>
          <w:sz w:val="28"/>
          <w:szCs w:val="28"/>
        </w:rPr>
        <w:t xml:space="preserve"> </w:t>
      </w:r>
      <w:r w:rsidR="00DA52A0" w:rsidRPr="003105C9">
        <w:rPr>
          <w:color w:val="auto"/>
          <w:sz w:val="20"/>
          <w:szCs w:val="20"/>
        </w:rPr>
        <w:t>Page Quality: In Search of an Unbiased Web Ranking.</w:t>
      </w:r>
      <w:r w:rsidR="00DA52A0" w:rsidRPr="003105C9">
        <w:rPr>
          <w:sz w:val="20"/>
          <w:szCs w:val="20"/>
        </w:rPr>
        <w:t xml:space="preserve"> </w:t>
      </w:r>
      <w:r w:rsidR="00DA52A0" w:rsidRPr="003105C9">
        <w:rPr>
          <w:color w:val="auto"/>
          <w:sz w:val="20"/>
          <w:szCs w:val="20"/>
        </w:rPr>
        <w:t xml:space="preserve">In Proceedings of </w:t>
      </w:r>
      <w:r w:rsidRPr="0024103D">
        <w:rPr>
          <w:color w:val="auto"/>
          <w:sz w:val="20"/>
          <w:szCs w:val="20"/>
          <w:lang w:val="en-US"/>
        </w:rPr>
        <w:t xml:space="preserve">the </w:t>
      </w:r>
      <w:r w:rsidRPr="003105C9">
        <w:rPr>
          <w:color w:val="auto"/>
          <w:sz w:val="20"/>
          <w:szCs w:val="20"/>
        </w:rPr>
        <w:t xml:space="preserve">2005 </w:t>
      </w:r>
      <w:r>
        <w:rPr>
          <w:color w:val="auto"/>
          <w:sz w:val="20"/>
          <w:szCs w:val="20"/>
        </w:rPr>
        <w:t xml:space="preserve">ACM </w:t>
      </w:r>
      <w:r w:rsidR="00DA52A0" w:rsidRPr="003105C9">
        <w:rPr>
          <w:color w:val="auto"/>
          <w:sz w:val="20"/>
          <w:szCs w:val="20"/>
        </w:rPr>
        <w:t xml:space="preserve">SIGMOD </w:t>
      </w:r>
      <w:r>
        <w:rPr>
          <w:color w:val="auto"/>
          <w:sz w:val="20"/>
          <w:szCs w:val="20"/>
        </w:rPr>
        <w:t>c</w:t>
      </w:r>
      <w:r w:rsidR="00DA52A0" w:rsidRPr="003105C9">
        <w:rPr>
          <w:color w:val="auto"/>
          <w:sz w:val="20"/>
          <w:szCs w:val="20"/>
        </w:rPr>
        <w:t xml:space="preserve">onference, Baltimore, Maryland, 551-562 </w:t>
      </w:r>
    </w:p>
    <w:p w:rsidR="00DA52A0" w:rsidRPr="003105C9" w:rsidRDefault="00DA52A0" w:rsidP="00DA52A0">
      <w:pPr>
        <w:autoSpaceDE w:val="0"/>
        <w:autoSpaceDN w:val="0"/>
        <w:adjustRightInd w:val="0"/>
        <w:spacing w:line="240" w:lineRule="auto"/>
        <w:rPr>
          <w:color w:val="auto"/>
          <w:sz w:val="20"/>
          <w:szCs w:val="20"/>
        </w:rPr>
      </w:pPr>
    </w:p>
    <w:p w:rsidR="00DA52A0" w:rsidRDefault="00DA52A0" w:rsidP="00D625DC">
      <w:pPr>
        <w:spacing w:line="240" w:lineRule="auto"/>
        <w:rPr>
          <w:color w:val="auto"/>
          <w:sz w:val="20"/>
          <w:szCs w:val="20"/>
        </w:rPr>
      </w:pPr>
      <w:r w:rsidRPr="003105C9">
        <w:rPr>
          <w:color w:val="auto"/>
          <w:sz w:val="20"/>
          <w:szCs w:val="20"/>
        </w:rPr>
        <w:t>Cy</w:t>
      </w:r>
      <w:r w:rsidR="00D625DC">
        <w:rPr>
          <w:color w:val="auto"/>
          <w:sz w:val="20"/>
          <w:szCs w:val="20"/>
        </w:rPr>
        <w:t>b</w:t>
      </w:r>
      <w:r w:rsidRPr="003105C9">
        <w:rPr>
          <w:color w:val="auto"/>
          <w:sz w:val="20"/>
          <w:szCs w:val="20"/>
        </w:rPr>
        <w:t xml:space="preserve">ermetrics Lab. (2010). </w:t>
      </w:r>
      <w:proofErr w:type="gramStart"/>
      <w:r w:rsidRPr="003105C9">
        <w:rPr>
          <w:color w:val="auto"/>
          <w:sz w:val="20"/>
          <w:szCs w:val="20"/>
        </w:rPr>
        <w:t>Webometrics Ranking of World Universities.</w:t>
      </w:r>
      <w:proofErr w:type="gramEnd"/>
      <w:r w:rsidRPr="003105C9">
        <w:rPr>
          <w:color w:val="auto"/>
          <w:sz w:val="20"/>
          <w:szCs w:val="20"/>
        </w:rPr>
        <w:t xml:space="preserve"> </w:t>
      </w:r>
      <w:r>
        <w:rPr>
          <w:color w:val="auto"/>
          <w:sz w:val="20"/>
          <w:szCs w:val="20"/>
        </w:rPr>
        <w:t>Retrieved from</w:t>
      </w:r>
    </w:p>
    <w:p w:rsidR="00DA52A0" w:rsidRPr="0060653B" w:rsidRDefault="00522FA6" w:rsidP="00DA52A0">
      <w:pPr>
        <w:spacing w:line="240" w:lineRule="auto"/>
        <w:rPr>
          <w:rStyle w:val="Hyperlink"/>
          <w:sz w:val="20"/>
          <w:szCs w:val="20"/>
        </w:rPr>
      </w:pPr>
      <w:hyperlink r:id="rId20" w:history="1">
        <w:r w:rsidR="00DA52A0" w:rsidRPr="0060653B">
          <w:rPr>
            <w:rStyle w:val="Hyperlink"/>
            <w:sz w:val="20"/>
            <w:szCs w:val="20"/>
          </w:rPr>
          <w:t>http://www.webometrics.info/</w:t>
        </w:r>
      </w:hyperlink>
    </w:p>
    <w:p w:rsidR="00DA52A0" w:rsidRPr="003105C9" w:rsidRDefault="00DA52A0" w:rsidP="00DA52A0">
      <w:pPr>
        <w:spacing w:line="240" w:lineRule="auto"/>
        <w:rPr>
          <w:color w:val="auto"/>
          <w:sz w:val="20"/>
          <w:szCs w:val="20"/>
        </w:rPr>
      </w:pPr>
    </w:p>
    <w:p w:rsidR="00DA52A0" w:rsidRPr="003105C9" w:rsidRDefault="00DA52A0" w:rsidP="00D040B6">
      <w:pPr>
        <w:autoSpaceDE w:val="0"/>
        <w:autoSpaceDN w:val="0"/>
        <w:adjustRightInd w:val="0"/>
        <w:spacing w:line="240" w:lineRule="auto"/>
        <w:rPr>
          <w:color w:val="auto"/>
          <w:sz w:val="20"/>
          <w:szCs w:val="20"/>
        </w:rPr>
      </w:pPr>
      <w:proofErr w:type="spellStart"/>
      <w:r w:rsidRPr="003B508E">
        <w:rPr>
          <w:color w:val="auto"/>
          <w:sz w:val="20"/>
          <w:szCs w:val="20"/>
        </w:rPr>
        <w:t>Deshpande</w:t>
      </w:r>
      <w:proofErr w:type="spellEnd"/>
      <w:r w:rsidRPr="003105C9">
        <w:rPr>
          <w:color w:val="auto"/>
          <w:sz w:val="20"/>
          <w:szCs w:val="20"/>
        </w:rPr>
        <w:t xml:space="preserve">, Y., </w:t>
      </w:r>
      <w:proofErr w:type="spellStart"/>
      <w:r w:rsidRPr="003105C9">
        <w:rPr>
          <w:color w:val="auto"/>
          <w:sz w:val="20"/>
          <w:szCs w:val="20"/>
        </w:rPr>
        <w:t>Murugesan</w:t>
      </w:r>
      <w:proofErr w:type="spellEnd"/>
      <w:r w:rsidRPr="003105C9">
        <w:rPr>
          <w:color w:val="auto"/>
          <w:sz w:val="20"/>
          <w:szCs w:val="20"/>
        </w:rPr>
        <w:t xml:space="preserve">, S., </w:t>
      </w:r>
      <w:proofErr w:type="spellStart"/>
      <w:r w:rsidRPr="003105C9">
        <w:rPr>
          <w:color w:val="auto"/>
          <w:sz w:val="20"/>
          <w:szCs w:val="20"/>
        </w:rPr>
        <w:t>Ginige</w:t>
      </w:r>
      <w:proofErr w:type="spellEnd"/>
      <w:r w:rsidRPr="003105C9">
        <w:rPr>
          <w:color w:val="auto"/>
          <w:sz w:val="20"/>
          <w:szCs w:val="20"/>
        </w:rPr>
        <w:t xml:space="preserve"> A., Hansen, S., </w:t>
      </w:r>
      <w:proofErr w:type="spellStart"/>
      <w:r w:rsidRPr="003105C9">
        <w:rPr>
          <w:color w:val="auto"/>
          <w:sz w:val="20"/>
          <w:szCs w:val="20"/>
        </w:rPr>
        <w:t>Schwbe</w:t>
      </w:r>
      <w:proofErr w:type="spellEnd"/>
      <w:r w:rsidRPr="003105C9">
        <w:rPr>
          <w:color w:val="auto"/>
          <w:sz w:val="20"/>
          <w:szCs w:val="20"/>
        </w:rPr>
        <w:t xml:space="preserve">, D., </w:t>
      </w:r>
      <w:proofErr w:type="spellStart"/>
      <w:r w:rsidRPr="003105C9">
        <w:rPr>
          <w:color w:val="auto"/>
          <w:sz w:val="20"/>
          <w:szCs w:val="20"/>
        </w:rPr>
        <w:t>Gaedke</w:t>
      </w:r>
      <w:proofErr w:type="spellEnd"/>
      <w:r w:rsidRPr="003105C9">
        <w:rPr>
          <w:color w:val="auto"/>
          <w:sz w:val="20"/>
          <w:szCs w:val="20"/>
        </w:rPr>
        <w:t>, M., &amp; White, B. (2002).</w:t>
      </w:r>
      <w:r w:rsidR="00D040B6">
        <w:rPr>
          <w:color w:val="auto"/>
          <w:sz w:val="20"/>
          <w:szCs w:val="20"/>
        </w:rPr>
        <w:t xml:space="preserve"> </w:t>
      </w:r>
      <w:r w:rsidRPr="003105C9">
        <w:rPr>
          <w:color w:val="auto"/>
          <w:sz w:val="20"/>
          <w:szCs w:val="20"/>
        </w:rPr>
        <w:t xml:space="preserve">Web Engineering. Journal of Web Engineering, </w:t>
      </w:r>
      <w:proofErr w:type="spellStart"/>
      <w:r w:rsidRPr="003105C9">
        <w:rPr>
          <w:color w:val="auto"/>
          <w:sz w:val="20"/>
          <w:szCs w:val="20"/>
        </w:rPr>
        <w:t>Rinton</w:t>
      </w:r>
      <w:proofErr w:type="spellEnd"/>
      <w:r w:rsidRPr="003105C9">
        <w:rPr>
          <w:color w:val="auto"/>
          <w:sz w:val="20"/>
          <w:szCs w:val="20"/>
        </w:rPr>
        <w:t xml:space="preserve"> Press, </w:t>
      </w:r>
      <w:r w:rsidRPr="003105C9">
        <w:rPr>
          <w:i/>
          <w:iCs/>
          <w:color w:val="auto"/>
          <w:sz w:val="20"/>
          <w:szCs w:val="20"/>
        </w:rPr>
        <w:t>1</w:t>
      </w:r>
      <w:r w:rsidRPr="003105C9">
        <w:rPr>
          <w:color w:val="auto"/>
          <w:sz w:val="20"/>
          <w:szCs w:val="20"/>
        </w:rPr>
        <w:t xml:space="preserve">(1), 003-017. </w:t>
      </w:r>
    </w:p>
    <w:p w:rsidR="00D040B6" w:rsidRPr="003105C9" w:rsidRDefault="00D040B6" w:rsidP="00DA52A0">
      <w:pPr>
        <w:autoSpaceDE w:val="0"/>
        <w:autoSpaceDN w:val="0"/>
        <w:adjustRightInd w:val="0"/>
        <w:spacing w:line="240" w:lineRule="auto"/>
        <w:rPr>
          <w:color w:val="auto"/>
          <w:sz w:val="20"/>
          <w:szCs w:val="20"/>
        </w:rPr>
      </w:pPr>
    </w:p>
    <w:p w:rsidR="00DA52A0" w:rsidRDefault="00DA52A0" w:rsidP="00DA52A0">
      <w:pPr>
        <w:spacing w:line="240" w:lineRule="auto"/>
        <w:rPr>
          <w:color w:val="auto"/>
          <w:sz w:val="20"/>
          <w:szCs w:val="20"/>
        </w:rPr>
      </w:pPr>
      <w:proofErr w:type="spellStart"/>
      <w:proofErr w:type="gramStart"/>
      <w:r w:rsidRPr="003B508E">
        <w:rPr>
          <w:color w:val="auto"/>
          <w:sz w:val="20"/>
          <w:szCs w:val="20"/>
        </w:rPr>
        <w:t>Dhyani</w:t>
      </w:r>
      <w:proofErr w:type="spellEnd"/>
      <w:r w:rsidRPr="003105C9">
        <w:rPr>
          <w:color w:val="auto"/>
          <w:sz w:val="20"/>
          <w:szCs w:val="20"/>
        </w:rPr>
        <w:t xml:space="preserve">, D., Ng, W., &amp; </w:t>
      </w:r>
      <w:proofErr w:type="spellStart"/>
      <w:r w:rsidRPr="003105C9">
        <w:rPr>
          <w:color w:val="auto"/>
          <w:sz w:val="20"/>
          <w:szCs w:val="20"/>
        </w:rPr>
        <w:t>Bhowmick</w:t>
      </w:r>
      <w:proofErr w:type="spellEnd"/>
      <w:r w:rsidRPr="003105C9">
        <w:rPr>
          <w:color w:val="auto"/>
          <w:sz w:val="20"/>
          <w:szCs w:val="20"/>
        </w:rPr>
        <w:t>, S. (2002).</w:t>
      </w:r>
      <w:proofErr w:type="gramEnd"/>
      <w:r w:rsidRPr="003105C9">
        <w:rPr>
          <w:color w:val="auto"/>
          <w:sz w:val="20"/>
          <w:szCs w:val="20"/>
        </w:rPr>
        <w:t xml:space="preserve"> </w:t>
      </w:r>
      <w:proofErr w:type="gramStart"/>
      <w:r w:rsidRPr="003105C9">
        <w:rPr>
          <w:color w:val="auto"/>
          <w:sz w:val="20"/>
          <w:szCs w:val="20"/>
        </w:rPr>
        <w:t>A Survey of Web Metrics.</w:t>
      </w:r>
      <w:proofErr w:type="gramEnd"/>
      <w:r w:rsidRPr="003105C9">
        <w:rPr>
          <w:color w:val="auto"/>
          <w:sz w:val="20"/>
          <w:szCs w:val="20"/>
        </w:rPr>
        <w:t xml:space="preserve"> </w:t>
      </w:r>
      <w:proofErr w:type="spellStart"/>
      <w:proofErr w:type="gramStart"/>
      <w:r w:rsidRPr="003105C9">
        <w:rPr>
          <w:color w:val="auto"/>
          <w:sz w:val="20"/>
          <w:szCs w:val="20"/>
        </w:rPr>
        <w:t>Nanyang</w:t>
      </w:r>
      <w:proofErr w:type="spellEnd"/>
      <w:r w:rsidRPr="003105C9">
        <w:rPr>
          <w:color w:val="auto"/>
          <w:sz w:val="20"/>
          <w:szCs w:val="20"/>
        </w:rPr>
        <w:t xml:space="preserve"> Technological University.</w:t>
      </w:r>
      <w:proofErr w:type="gramEnd"/>
      <w:r w:rsidRPr="003105C9">
        <w:rPr>
          <w:color w:val="auto"/>
          <w:sz w:val="20"/>
          <w:szCs w:val="20"/>
        </w:rPr>
        <w:t xml:space="preserve"> </w:t>
      </w:r>
      <w:proofErr w:type="gramStart"/>
      <w:r w:rsidRPr="003105C9">
        <w:rPr>
          <w:color w:val="auto"/>
          <w:sz w:val="20"/>
          <w:szCs w:val="20"/>
        </w:rPr>
        <w:t xml:space="preserve">ACM Computing Surveys, </w:t>
      </w:r>
      <w:r w:rsidRPr="003105C9">
        <w:rPr>
          <w:i/>
          <w:iCs/>
          <w:color w:val="auto"/>
          <w:sz w:val="20"/>
          <w:szCs w:val="20"/>
        </w:rPr>
        <w:t>34</w:t>
      </w:r>
      <w:r w:rsidRPr="003105C9">
        <w:rPr>
          <w:color w:val="auto"/>
          <w:sz w:val="20"/>
          <w:szCs w:val="20"/>
        </w:rPr>
        <w:t>(4), 469–503.</w:t>
      </w:r>
      <w:proofErr w:type="gramEnd"/>
    </w:p>
    <w:p w:rsidR="00D040B6" w:rsidRPr="003105C9" w:rsidRDefault="00D040B6" w:rsidP="00DA52A0">
      <w:pPr>
        <w:spacing w:line="240" w:lineRule="auto"/>
        <w:rPr>
          <w:color w:val="auto"/>
          <w:sz w:val="20"/>
          <w:szCs w:val="20"/>
        </w:rPr>
      </w:pPr>
    </w:p>
    <w:p w:rsidR="00DA52A0" w:rsidRDefault="00DA52A0" w:rsidP="00DA52A0">
      <w:pPr>
        <w:autoSpaceDE w:val="0"/>
        <w:autoSpaceDN w:val="0"/>
        <w:adjustRightInd w:val="0"/>
        <w:spacing w:line="240" w:lineRule="auto"/>
        <w:rPr>
          <w:color w:val="auto"/>
          <w:sz w:val="20"/>
          <w:szCs w:val="20"/>
        </w:rPr>
      </w:pPr>
      <w:proofErr w:type="spellStart"/>
      <w:proofErr w:type="gramStart"/>
      <w:r w:rsidRPr="003B508E">
        <w:rPr>
          <w:color w:val="auto"/>
          <w:sz w:val="20"/>
          <w:szCs w:val="20"/>
        </w:rPr>
        <w:t>Dingli</w:t>
      </w:r>
      <w:proofErr w:type="spellEnd"/>
      <w:r w:rsidRPr="003105C9">
        <w:rPr>
          <w:color w:val="auto"/>
          <w:sz w:val="20"/>
          <w:szCs w:val="20"/>
        </w:rPr>
        <w:t xml:space="preserve">, A., &amp; </w:t>
      </w:r>
      <w:proofErr w:type="spellStart"/>
      <w:r w:rsidRPr="003105C9">
        <w:rPr>
          <w:color w:val="auto"/>
          <w:sz w:val="20"/>
          <w:szCs w:val="20"/>
        </w:rPr>
        <w:t>Mifsud</w:t>
      </w:r>
      <w:proofErr w:type="spellEnd"/>
      <w:r w:rsidRPr="003105C9">
        <w:rPr>
          <w:color w:val="auto"/>
          <w:sz w:val="20"/>
          <w:szCs w:val="20"/>
        </w:rPr>
        <w:t>, J. (2011).</w:t>
      </w:r>
      <w:proofErr w:type="gramEnd"/>
      <w:r w:rsidRPr="003105C9">
        <w:rPr>
          <w:color w:val="auto"/>
          <w:sz w:val="20"/>
          <w:szCs w:val="20"/>
        </w:rPr>
        <w:t xml:space="preserve"> </w:t>
      </w:r>
      <w:proofErr w:type="spellStart"/>
      <w:r w:rsidRPr="003105C9">
        <w:rPr>
          <w:color w:val="auto"/>
          <w:sz w:val="20"/>
          <w:szCs w:val="20"/>
        </w:rPr>
        <w:t>USEFul</w:t>
      </w:r>
      <w:proofErr w:type="spellEnd"/>
      <w:r w:rsidRPr="003105C9">
        <w:rPr>
          <w:color w:val="auto"/>
          <w:sz w:val="20"/>
          <w:szCs w:val="20"/>
        </w:rPr>
        <w:t xml:space="preserve">: A Framework to Mainstream Web Site Usability through Automated Evaluation. International Journal of Human Computer Interaction (IJHCI), </w:t>
      </w:r>
      <w:r w:rsidRPr="003105C9">
        <w:rPr>
          <w:i/>
          <w:iCs/>
          <w:color w:val="auto"/>
          <w:sz w:val="20"/>
          <w:szCs w:val="20"/>
        </w:rPr>
        <w:t>2</w:t>
      </w:r>
      <w:r w:rsidRPr="003105C9">
        <w:rPr>
          <w:color w:val="auto"/>
          <w:sz w:val="20"/>
          <w:szCs w:val="20"/>
        </w:rPr>
        <w:t>(1)</w:t>
      </w:r>
      <w:r w:rsidR="00057DCB">
        <w:rPr>
          <w:color w:val="auto"/>
          <w:sz w:val="20"/>
          <w:szCs w:val="20"/>
        </w:rPr>
        <w:t>, 10</w:t>
      </w:r>
      <w:r w:rsidRPr="003105C9">
        <w:rPr>
          <w:color w:val="auto"/>
          <w:sz w:val="20"/>
          <w:szCs w:val="20"/>
        </w:rPr>
        <w:t xml:space="preserve"> </w:t>
      </w:r>
    </w:p>
    <w:p w:rsidR="0048650F" w:rsidRPr="003105C9" w:rsidRDefault="0048650F" w:rsidP="00DA52A0">
      <w:pPr>
        <w:autoSpaceDE w:val="0"/>
        <w:autoSpaceDN w:val="0"/>
        <w:adjustRightInd w:val="0"/>
        <w:spacing w:line="240" w:lineRule="auto"/>
        <w:rPr>
          <w:color w:val="auto"/>
          <w:sz w:val="20"/>
          <w:szCs w:val="20"/>
        </w:rPr>
      </w:pPr>
    </w:p>
    <w:p w:rsidR="0048650F" w:rsidRDefault="00DA52A0" w:rsidP="0048650F">
      <w:pPr>
        <w:autoSpaceDE w:val="0"/>
        <w:autoSpaceDN w:val="0"/>
        <w:adjustRightInd w:val="0"/>
        <w:spacing w:line="240" w:lineRule="auto"/>
        <w:rPr>
          <w:color w:val="auto"/>
          <w:sz w:val="20"/>
          <w:szCs w:val="20"/>
        </w:rPr>
      </w:pPr>
      <w:proofErr w:type="gramStart"/>
      <w:r w:rsidRPr="003B508E">
        <w:rPr>
          <w:color w:val="auto"/>
          <w:sz w:val="20"/>
          <w:szCs w:val="20"/>
        </w:rPr>
        <w:t>Dominic</w:t>
      </w:r>
      <w:r w:rsidRPr="00B17592">
        <w:rPr>
          <w:color w:val="auto"/>
          <w:sz w:val="20"/>
          <w:szCs w:val="20"/>
        </w:rPr>
        <w:t xml:space="preserve">, P., &amp; </w:t>
      </w:r>
      <w:proofErr w:type="spellStart"/>
      <w:r w:rsidRPr="00B17592">
        <w:rPr>
          <w:color w:val="auto"/>
          <w:sz w:val="20"/>
          <w:szCs w:val="20"/>
        </w:rPr>
        <w:t>Jati</w:t>
      </w:r>
      <w:proofErr w:type="spellEnd"/>
      <w:r w:rsidRPr="00B17592">
        <w:rPr>
          <w:color w:val="auto"/>
          <w:sz w:val="20"/>
          <w:szCs w:val="20"/>
        </w:rPr>
        <w:t>, H. (2010).</w:t>
      </w:r>
      <w:proofErr w:type="gramEnd"/>
      <w:r w:rsidRPr="00B17592">
        <w:rPr>
          <w:color w:val="auto"/>
          <w:sz w:val="20"/>
          <w:szCs w:val="20"/>
        </w:rPr>
        <w:t xml:space="preserve"> Evaluation Method of Malaysian University Website: Quality Website Using Hybrid Method. </w:t>
      </w:r>
      <w:r w:rsidR="0048650F" w:rsidRPr="0048650F">
        <w:rPr>
          <w:color w:val="auto"/>
          <w:sz w:val="20"/>
          <w:szCs w:val="20"/>
        </w:rPr>
        <w:t>In Information Technology (</w:t>
      </w:r>
      <w:proofErr w:type="spellStart"/>
      <w:r w:rsidR="0048650F" w:rsidRPr="0048650F">
        <w:rPr>
          <w:color w:val="auto"/>
          <w:sz w:val="20"/>
          <w:szCs w:val="20"/>
        </w:rPr>
        <w:t>ITSim</w:t>
      </w:r>
      <w:proofErr w:type="spellEnd"/>
      <w:r w:rsidR="0048650F" w:rsidRPr="0048650F">
        <w:rPr>
          <w:color w:val="auto"/>
          <w:sz w:val="20"/>
          <w:szCs w:val="20"/>
        </w:rPr>
        <w:t>),</w:t>
      </w:r>
      <w:r w:rsidR="0048650F">
        <w:rPr>
          <w:color w:val="auto"/>
          <w:sz w:val="20"/>
          <w:szCs w:val="20"/>
        </w:rPr>
        <w:t xml:space="preserve"> 2010 International Symposium,</w:t>
      </w:r>
      <w:r w:rsidR="0048650F" w:rsidRPr="0048650F">
        <w:rPr>
          <w:color w:val="auto"/>
          <w:sz w:val="20"/>
          <w:szCs w:val="20"/>
        </w:rPr>
        <w:t xml:space="preserve"> IEEE</w:t>
      </w:r>
      <w:r w:rsidR="0048650F">
        <w:rPr>
          <w:color w:val="auto"/>
          <w:sz w:val="20"/>
          <w:szCs w:val="20"/>
        </w:rPr>
        <w:t xml:space="preserve">, </w:t>
      </w:r>
      <w:r w:rsidR="0048650F" w:rsidRPr="0048650F">
        <w:rPr>
          <w:i/>
          <w:iCs/>
          <w:color w:val="auto"/>
          <w:sz w:val="20"/>
          <w:szCs w:val="20"/>
        </w:rPr>
        <w:t>1</w:t>
      </w:r>
      <w:r w:rsidR="0048650F" w:rsidRPr="0048650F">
        <w:rPr>
          <w:color w:val="auto"/>
          <w:sz w:val="20"/>
          <w:szCs w:val="20"/>
        </w:rPr>
        <w:t xml:space="preserve">, 1-6 </w:t>
      </w:r>
    </w:p>
    <w:p w:rsidR="00132706" w:rsidRPr="003105C9" w:rsidRDefault="00132706" w:rsidP="00DA52A0">
      <w:pPr>
        <w:autoSpaceDE w:val="0"/>
        <w:autoSpaceDN w:val="0"/>
        <w:adjustRightInd w:val="0"/>
        <w:spacing w:line="240" w:lineRule="auto"/>
        <w:rPr>
          <w:color w:val="auto"/>
          <w:sz w:val="20"/>
          <w:szCs w:val="20"/>
        </w:rPr>
      </w:pPr>
    </w:p>
    <w:p w:rsidR="00132706" w:rsidRPr="00132706" w:rsidRDefault="00DA52A0" w:rsidP="00132706">
      <w:pPr>
        <w:spacing w:line="240" w:lineRule="auto"/>
        <w:jc w:val="left"/>
        <w:rPr>
          <w:color w:val="auto"/>
          <w:sz w:val="20"/>
          <w:szCs w:val="20"/>
        </w:rPr>
      </w:pPr>
      <w:proofErr w:type="gramStart"/>
      <w:r w:rsidRPr="003B508E">
        <w:rPr>
          <w:color w:val="auto"/>
          <w:sz w:val="20"/>
          <w:szCs w:val="20"/>
        </w:rPr>
        <w:t>Dominic</w:t>
      </w:r>
      <w:r w:rsidRPr="003105C9">
        <w:rPr>
          <w:color w:val="auto"/>
          <w:sz w:val="20"/>
          <w:szCs w:val="20"/>
        </w:rPr>
        <w:t xml:space="preserve">, P., </w:t>
      </w:r>
      <w:proofErr w:type="spellStart"/>
      <w:r w:rsidRPr="003105C9">
        <w:rPr>
          <w:color w:val="auto"/>
          <w:sz w:val="20"/>
          <w:szCs w:val="20"/>
        </w:rPr>
        <w:t>Jati</w:t>
      </w:r>
      <w:proofErr w:type="spellEnd"/>
      <w:r w:rsidRPr="003105C9">
        <w:rPr>
          <w:color w:val="auto"/>
          <w:sz w:val="20"/>
          <w:szCs w:val="20"/>
        </w:rPr>
        <w:t xml:space="preserve">, H., &amp; </w:t>
      </w:r>
      <w:proofErr w:type="spellStart"/>
      <w:r w:rsidRPr="003105C9">
        <w:rPr>
          <w:color w:val="auto"/>
          <w:sz w:val="20"/>
          <w:szCs w:val="20"/>
        </w:rPr>
        <w:t>Kannabiran</w:t>
      </w:r>
      <w:proofErr w:type="spellEnd"/>
      <w:r w:rsidRPr="003105C9">
        <w:rPr>
          <w:color w:val="auto"/>
          <w:sz w:val="20"/>
          <w:szCs w:val="20"/>
        </w:rPr>
        <w:t>, G. (2010).</w:t>
      </w:r>
      <w:proofErr w:type="gramEnd"/>
      <w:r w:rsidRPr="003105C9">
        <w:rPr>
          <w:color w:val="auto"/>
          <w:sz w:val="20"/>
          <w:szCs w:val="20"/>
        </w:rPr>
        <w:t xml:space="preserve"> </w:t>
      </w:r>
      <w:proofErr w:type="gramStart"/>
      <w:r w:rsidRPr="003105C9">
        <w:rPr>
          <w:color w:val="auto"/>
          <w:sz w:val="20"/>
          <w:szCs w:val="20"/>
        </w:rPr>
        <w:t>Performance Evaluation on Quality of Asian E-government Websites - an AHP Approach.</w:t>
      </w:r>
      <w:proofErr w:type="gramEnd"/>
      <w:r w:rsidRPr="003105C9">
        <w:rPr>
          <w:color w:val="auto"/>
          <w:sz w:val="20"/>
          <w:szCs w:val="20"/>
        </w:rPr>
        <w:t xml:space="preserve"> </w:t>
      </w:r>
      <w:r w:rsidR="00132706" w:rsidRPr="00132706">
        <w:rPr>
          <w:color w:val="auto"/>
          <w:sz w:val="20"/>
          <w:szCs w:val="20"/>
        </w:rPr>
        <w:t xml:space="preserve">International Journal of Business Information Systems, </w:t>
      </w:r>
      <w:r w:rsidR="00132706" w:rsidRPr="00132706">
        <w:rPr>
          <w:i/>
          <w:iCs/>
          <w:color w:val="auto"/>
          <w:sz w:val="20"/>
          <w:szCs w:val="20"/>
        </w:rPr>
        <w:t>6</w:t>
      </w:r>
      <w:r w:rsidR="00132706" w:rsidRPr="00132706">
        <w:rPr>
          <w:color w:val="auto"/>
          <w:sz w:val="20"/>
          <w:szCs w:val="20"/>
        </w:rPr>
        <w:t>(2), 219-239.</w:t>
      </w:r>
    </w:p>
    <w:p w:rsidR="00DA52A0" w:rsidRPr="003105C9" w:rsidRDefault="00DA52A0" w:rsidP="00DA52A0">
      <w:pPr>
        <w:autoSpaceDE w:val="0"/>
        <w:autoSpaceDN w:val="0"/>
        <w:adjustRightInd w:val="0"/>
        <w:spacing w:line="240" w:lineRule="auto"/>
        <w:rPr>
          <w:color w:val="auto"/>
          <w:sz w:val="20"/>
          <w:szCs w:val="20"/>
        </w:rPr>
      </w:pPr>
    </w:p>
    <w:p w:rsidR="00DA52A0" w:rsidRPr="003105C9" w:rsidRDefault="00DA52A0" w:rsidP="00DA52A0">
      <w:pPr>
        <w:autoSpaceDE w:val="0"/>
        <w:autoSpaceDN w:val="0"/>
        <w:adjustRightInd w:val="0"/>
        <w:spacing w:line="240" w:lineRule="auto"/>
        <w:rPr>
          <w:color w:val="auto"/>
          <w:sz w:val="20"/>
          <w:szCs w:val="20"/>
        </w:rPr>
      </w:pPr>
      <w:proofErr w:type="gramStart"/>
      <w:r w:rsidRPr="003B508E">
        <w:rPr>
          <w:color w:val="auto"/>
          <w:sz w:val="20"/>
          <w:szCs w:val="20"/>
        </w:rPr>
        <w:t>Fang</w:t>
      </w:r>
      <w:r w:rsidRPr="003105C9">
        <w:rPr>
          <w:color w:val="auto"/>
          <w:sz w:val="20"/>
          <w:szCs w:val="20"/>
        </w:rPr>
        <w:t>, W. (2007).</w:t>
      </w:r>
      <w:proofErr w:type="gramEnd"/>
      <w:r w:rsidRPr="003105C9">
        <w:rPr>
          <w:color w:val="auto"/>
          <w:sz w:val="20"/>
          <w:szCs w:val="20"/>
        </w:rPr>
        <w:t xml:space="preserve"> </w:t>
      </w:r>
      <w:proofErr w:type="gramStart"/>
      <w:r w:rsidRPr="003105C9">
        <w:rPr>
          <w:color w:val="auto"/>
          <w:sz w:val="20"/>
          <w:szCs w:val="20"/>
        </w:rPr>
        <w:t>Using Google Analytics for Improving Library Website Content and Design: A</w:t>
      </w:r>
      <w:r>
        <w:rPr>
          <w:color w:val="auto"/>
          <w:sz w:val="20"/>
          <w:szCs w:val="20"/>
        </w:rPr>
        <w:t xml:space="preserve"> </w:t>
      </w:r>
      <w:r w:rsidRPr="003105C9">
        <w:rPr>
          <w:color w:val="auto"/>
          <w:sz w:val="20"/>
          <w:szCs w:val="20"/>
        </w:rPr>
        <w:t>Case Study.</w:t>
      </w:r>
      <w:proofErr w:type="gramEnd"/>
      <w:r w:rsidRPr="003105C9">
        <w:rPr>
          <w:color w:val="auto"/>
          <w:sz w:val="20"/>
          <w:szCs w:val="20"/>
        </w:rPr>
        <w:t xml:space="preserve"> Library Philosophy and Practice 2007, 1-17</w:t>
      </w:r>
    </w:p>
    <w:p w:rsidR="009007E9" w:rsidRPr="003105C9" w:rsidRDefault="009007E9" w:rsidP="00DA52A0">
      <w:pPr>
        <w:autoSpaceDE w:val="0"/>
        <w:autoSpaceDN w:val="0"/>
        <w:adjustRightInd w:val="0"/>
        <w:spacing w:line="240" w:lineRule="auto"/>
        <w:rPr>
          <w:color w:val="auto"/>
          <w:sz w:val="20"/>
          <w:szCs w:val="20"/>
        </w:rPr>
      </w:pPr>
    </w:p>
    <w:p w:rsidR="00DA52A0" w:rsidRPr="0047603B" w:rsidRDefault="00DA52A0" w:rsidP="00DA52A0">
      <w:pPr>
        <w:spacing w:line="240" w:lineRule="auto"/>
        <w:rPr>
          <w:color w:val="auto"/>
          <w:sz w:val="20"/>
          <w:szCs w:val="20"/>
        </w:rPr>
      </w:pPr>
      <w:r w:rsidRPr="0047603B">
        <w:rPr>
          <w:color w:val="auto"/>
          <w:sz w:val="20"/>
          <w:szCs w:val="20"/>
        </w:rPr>
        <w:t xml:space="preserve">Fernandez, A., </w:t>
      </w:r>
      <w:proofErr w:type="spellStart"/>
      <w:r w:rsidRPr="0047603B">
        <w:rPr>
          <w:color w:val="auto"/>
          <w:sz w:val="20"/>
          <w:szCs w:val="20"/>
        </w:rPr>
        <w:t>Insfran</w:t>
      </w:r>
      <w:proofErr w:type="spellEnd"/>
      <w:r w:rsidRPr="0047603B">
        <w:rPr>
          <w:color w:val="auto"/>
          <w:sz w:val="20"/>
          <w:szCs w:val="20"/>
        </w:rPr>
        <w:t xml:space="preserve">, E., &amp; </w:t>
      </w:r>
      <w:proofErr w:type="spellStart"/>
      <w:r w:rsidRPr="0047603B">
        <w:rPr>
          <w:color w:val="auto"/>
          <w:sz w:val="20"/>
          <w:szCs w:val="20"/>
        </w:rPr>
        <w:t>Abrahão</w:t>
      </w:r>
      <w:proofErr w:type="spellEnd"/>
      <w:r w:rsidRPr="0047603B">
        <w:rPr>
          <w:color w:val="auto"/>
          <w:sz w:val="20"/>
          <w:szCs w:val="20"/>
        </w:rPr>
        <w:t xml:space="preserve">, S. (2011). Usability </w:t>
      </w:r>
      <w:r>
        <w:rPr>
          <w:color w:val="auto"/>
          <w:sz w:val="20"/>
          <w:szCs w:val="20"/>
        </w:rPr>
        <w:t>E</w:t>
      </w:r>
      <w:r w:rsidRPr="0047603B">
        <w:rPr>
          <w:color w:val="auto"/>
          <w:sz w:val="20"/>
          <w:szCs w:val="20"/>
        </w:rPr>
        <w:t xml:space="preserve">valuation </w:t>
      </w:r>
      <w:r>
        <w:rPr>
          <w:color w:val="auto"/>
          <w:sz w:val="20"/>
          <w:szCs w:val="20"/>
        </w:rPr>
        <w:t>M</w:t>
      </w:r>
      <w:r w:rsidRPr="0047603B">
        <w:rPr>
          <w:color w:val="auto"/>
          <w:sz w:val="20"/>
          <w:szCs w:val="20"/>
        </w:rPr>
        <w:t xml:space="preserve">ethods for the </w:t>
      </w:r>
      <w:r>
        <w:rPr>
          <w:color w:val="auto"/>
          <w:sz w:val="20"/>
          <w:szCs w:val="20"/>
        </w:rPr>
        <w:t>W</w:t>
      </w:r>
      <w:r w:rsidRPr="0047603B">
        <w:rPr>
          <w:color w:val="auto"/>
          <w:sz w:val="20"/>
          <w:szCs w:val="20"/>
        </w:rPr>
        <w:t xml:space="preserve">eb: A </w:t>
      </w:r>
      <w:r>
        <w:rPr>
          <w:color w:val="auto"/>
          <w:sz w:val="20"/>
          <w:szCs w:val="20"/>
        </w:rPr>
        <w:t>S</w:t>
      </w:r>
      <w:r w:rsidRPr="0047603B">
        <w:rPr>
          <w:color w:val="auto"/>
          <w:sz w:val="20"/>
          <w:szCs w:val="20"/>
        </w:rPr>
        <w:t xml:space="preserve">ystematic </w:t>
      </w:r>
      <w:r>
        <w:rPr>
          <w:color w:val="auto"/>
          <w:sz w:val="20"/>
          <w:szCs w:val="20"/>
        </w:rPr>
        <w:t>M</w:t>
      </w:r>
      <w:r w:rsidRPr="0047603B">
        <w:rPr>
          <w:color w:val="auto"/>
          <w:sz w:val="20"/>
          <w:szCs w:val="20"/>
        </w:rPr>
        <w:t xml:space="preserve">apping </w:t>
      </w:r>
      <w:r>
        <w:rPr>
          <w:color w:val="auto"/>
          <w:sz w:val="20"/>
          <w:szCs w:val="20"/>
        </w:rPr>
        <w:t>S</w:t>
      </w:r>
      <w:r w:rsidRPr="0047603B">
        <w:rPr>
          <w:color w:val="auto"/>
          <w:sz w:val="20"/>
          <w:szCs w:val="20"/>
        </w:rPr>
        <w:t xml:space="preserve">tudy. Information and Software Technology, </w:t>
      </w:r>
      <w:r w:rsidRPr="009007E9">
        <w:rPr>
          <w:i/>
          <w:iCs/>
          <w:color w:val="auto"/>
          <w:sz w:val="20"/>
          <w:szCs w:val="20"/>
        </w:rPr>
        <w:t>53</w:t>
      </w:r>
      <w:r w:rsidRPr="0047603B">
        <w:rPr>
          <w:color w:val="auto"/>
          <w:sz w:val="20"/>
          <w:szCs w:val="20"/>
        </w:rPr>
        <w:t>(8), 789-817.</w:t>
      </w:r>
    </w:p>
    <w:p w:rsidR="00DA52A0" w:rsidRDefault="00DA52A0" w:rsidP="00DA52A0">
      <w:pPr>
        <w:autoSpaceDE w:val="0"/>
        <w:autoSpaceDN w:val="0"/>
        <w:adjustRightInd w:val="0"/>
        <w:spacing w:line="240" w:lineRule="auto"/>
        <w:jc w:val="lowKashida"/>
        <w:rPr>
          <w:color w:val="auto"/>
          <w:sz w:val="20"/>
          <w:szCs w:val="20"/>
        </w:rPr>
      </w:pPr>
    </w:p>
    <w:p w:rsidR="00DA52A0" w:rsidRPr="0072362E" w:rsidRDefault="00DA52A0" w:rsidP="00615307">
      <w:pPr>
        <w:autoSpaceDE w:val="0"/>
        <w:autoSpaceDN w:val="0"/>
        <w:adjustRightInd w:val="0"/>
        <w:spacing w:line="240" w:lineRule="auto"/>
        <w:jc w:val="lowKashida"/>
        <w:rPr>
          <w:color w:val="000080"/>
          <w:sz w:val="20"/>
          <w:szCs w:val="20"/>
        </w:rPr>
      </w:pPr>
      <w:proofErr w:type="spellStart"/>
      <w:r w:rsidRPr="003B508E">
        <w:rPr>
          <w:color w:val="auto"/>
          <w:sz w:val="20"/>
          <w:szCs w:val="20"/>
        </w:rPr>
        <w:t>Folmer</w:t>
      </w:r>
      <w:proofErr w:type="spellEnd"/>
      <w:r w:rsidRPr="003105C9">
        <w:rPr>
          <w:color w:val="auto"/>
          <w:sz w:val="20"/>
          <w:szCs w:val="20"/>
        </w:rPr>
        <w:t xml:space="preserve">, E., Bosch, J. (2004). </w:t>
      </w:r>
      <w:proofErr w:type="gramStart"/>
      <w:r w:rsidRPr="003105C9">
        <w:rPr>
          <w:color w:val="auto"/>
          <w:sz w:val="20"/>
          <w:szCs w:val="20"/>
        </w:rPr>
        <w:t xml:space="preserve">Architecting for </w:t>
      </w:r>
      <w:r>
        <w:rPr>
          <w:color w:val="auto"/>
          <w:sz w:val="20"/>
          <w:szCs w:val="20"/>
        </w:rPr>
        <w:t>U</w:t>
      </w:r>
      <w:r w:rsidRPr="003105C9">
        <w:rPr>
          <w:color w:val="auto"/>
          <w:sz w:val="20"/>
          <w:szCs w:val="20"/>
        </w:rPr>
        <w:t xml:space="preserve">sability: </w:t>
      </w:r>
      <w:r>
        <w:rPr>
          <w:color w:val="auto"/>
          <w:sz w:val="20"/>
          <w:szCs w:val="20"/>
        </w:rPr>
        <w:t>A</w:t>
      </w:r>
      <w:r w:rsidRPr="003105C9">
        <w:rPr>
          <w:color w:val="auto"/>
          <w:sz w:val="20"/>
          <w:szCs w:val="20"/>
        </w:rPr>
        <w:t xml:space="preserve"> </w:t>
      </w:r>
      <w:r>
        <w:rPr>
          <w:color w:val="auto"/>
          <w:sz w:val="20"/>
          <w:szCs w:val="20"/>
        </w:rPr>
        <w:t>S</w:t>
      </w:r>
      <w:r w:rsidRPr="003105C9">
        <w:rPr>
          <w:color w:val="auto"/>
          <w:sz w:val="20"/>
          <w:szCs w:val="20"/>
        </w:rPr>
        <w:t>urvey.</w:t>
      </w:r>
      <w:proofErr w:type="gramEnd"/>
      <w:r w:rsidRPr="003105C9">
        <w:rPr>
          <w:color w:val="auto"/>
          <w:sz w:val="20"/>
          <w:szCs w:val="20"/>
        </w:rPr>
        <w:t xml:space="preserve"> Journal of Systems and Software, 2004, </w:t>
      </w:r>
      <w:r w:rsidRPr="003105C9">
        <w:rPr>
          <w:i/>
          <w:iCs/>
          <w:color w:val="auto"/>
          <w:sz w:val="20"/>
          <w:szCs w:val="20"/>
        </w:rPr>
        <w:t>70</w:t>
      </w:r>
      <w:r w:rsidRPr="003105C9">
        <w:rPr>
          <w:color w:val="auto"/>
          <w:sz w:val="20"/>
          <w:szCs w:val="20"/>
        </w:rPr>
        <w:t xml:space="preserve">(1), 61–78. </w:t>
      </w:r>
      <w:r>
        <w:rPr>
          <w:color w:val="auto"/>
          <w:sz w:val="20"/>
          <w:szCs w:val="20"/>
        </w:rPr>
        <w:t>Retrieved from</w:t>
      </w:r>
      <w:r w:rsidRPr="003105C9">
        <w:rPr>
          <w:color w:val="auto"/>
          <w:sz w:val="20"/>
          <w:szCs w:val="20"/>
        </w:rPr>
        <w:t xml:space="preserve"> </w:t>
      </w:r>
      <w:r w:rsidRPr="0060653B">
        <w:rPr>
          <w:rStyle w:val="Hyperlink"/>
          <w:sz w:val="20"/>
          <w:szCs w:val="20"/>
        </w:rPr>
        <w:t>http://dissertations.ub.rug.nl/FILES/faculties/science/2005/e.folmer/c2.pdf</w:t>
      </w:r>
    </w:p>
    <w:p w:rsidR="00615307" w:rsidRPr="0072362E" w:rsidRDefault="00615307" w:rsidP="00DA52A0">
      <w:pPr>
        <w:autoSpaceDE w:val="0"/>
        <w:autoSpaceDN w:val="0"/>
        <w:adjustRightInd w:val="0"/>
        <w:spacing w:line="240" w:lineRule="auto"/>
        <w:jc w:val="left"/>
        <w:rPr>
          <w:color w:val="auto"/>
          <w:sz w:val="20"/>
          <w:szCs w:val="20"/>
        </w:rPr>
      </w:pPr>
    </w:p>
    <w:p w:rsidR="00DA52A0" w:rsidRPr="003105C9" w:rsidRDefault="00DA52A0" w:rsidP="00534EE3">
      <w:pPr>
        <w:autoSpaceDE w:val="0"/>
        <w:autoSpaceDN w:val="0"/>
        <w:adjustRightInd w:val="0"/>
        <w:spacing w:line="240" w:lineRule="auto"/>
        <w:rPr>
          <w:color w:val="auto"/>
          <w:sz w:val="20"/>
          <w:szCs w:val="20"/>
        </w:rPr>
      </w:pPr>
      <w:proofErr w:type="spellStart"/>
      <w:r w:rsidRPr="003B508E">
        <w:rPr>
          <w:color w:val="auto"/>
          <w:sz w:val="20"/>
          <w:szCs w:val="20"/>
        </w:rPr>
        <w:t>Hasan</w:t>
      </w:r>
      <w:proofErr w:type="spellEnd"/>
      <w:r w:rsidRPr="003105C9">
        <w:rPr>
          <w:color w:val="auto"/>
          <w:sz w:val="20"/>
          <w:szCs w:val="20"/>
        </w:rPr>
        <w:t>, L. (2009). Usability Evaluation Framework for E-commerce Websites in D</w:t>
      </w:r>
      <w:r w:rsidR="00534EE3">
        <w:rPr>
          <w:color w:val="auto"/>
          <w:sz w:val="20"/>
          <w:szCs w:val="20"/>
        </w:rPr>
        <w:t xml:space="preserve">eveloping Countries. </w:t>
      </w:r>
      <w:proofErr w:type="gramStart"/>
      <w:r w:rsidR="00534EE3">
        <w:rPr>
          <w:color w:val="auto"/>
          <w:sz w:val="20"/>
          <w:szCs w:val="20"/>
        </w:rPr>
        <w:t xml:space="preserve">A Doctoral </w:t>
      </w:r>
      <w:r w:rsidR="00615307">
        <w:rPr>
          <w:color w:val="auto"/>
          <w:sz w:val="20"/>
          <w:szCs w:val="20"/>
        </w:rPr>
        <w:t>dissertation</w:t>
      </w:r>
      <w:r w:rsidR="00534EE3">
        <w:rPr>
          <w:color w:val="auto"/>
          <w:sz w:val="20"/>
          <w:szCs w:val="20"/>
        </w:rPr>
        <w:t>.</w:t>
      </w:r>
      <w:proofErr w:type="gramEnd"/>
      <w:r w:rsidR="00534EE3">
        <w:rPr>
          <w:color w:val="auto"/>
          <w:sz w:val="20"/>
          <w:szCs w:val="20"/>
        </w:rPr>
        <w:t xml:space="preserve"> </w:t>
      </w:r>
      <w:r w:rsidRPr="003105C9">
        <w:rPr>
          <w:color w:val="auto"/>
          <w:sz w:val="20"/>
          <w:szCs w:val="20"/>
        </w:rPr>
        <w:t>Loughborough University</w:t>
      </w:r>
    </w:p>
    <w:p w:rsidR="00DA52A0" w:rsidRPr="003105C9" w:rsidRDefault="00DA52A0" w:rsidP="00DA52A0">
      <w:pPr>
        <w:autoSpaceDE w:val="0"/>
        <w:autoSpaceDN w:val="0"/>
        <w:adjustRightInd w:val="0"/>
        <w:spacing w:line="240" w:lineRule="auto"/>
        <w:jc w:val="left"/>
        <w:rPr>
          <w:color w:val="auto"/>
          <w:sz w:val="20"/>
          <w:szCs w:val="20"/>
        </w:rPr>
      </w:pPr>
    </w:p>
    <w:p w:rsidR="00DA52A0" w:rsidRPr="003105C9" w:rsidRDefault="00DA52A0" w:rsidP="00691514">
      <w:pPr>
        <w:autoSpaceDE w:val="0"/>
        <w:autoSpaceDN w:val="0"/>
        <w:adjustRightInd w:val="0"/>
        <w:spacing w:line="240" w:lineRule="auto"/>
        <w:jc w:val="left"/>
        <w:rPr>
          <w:color w:val="auto"/>
          <w:sz w:val="20"/>
          <w:szCs w:val="20"/>
        </w:rPr>
      </w:pPr>
      <w:proofErr w:type="spellStart"/>
      <w:r w:rsidRPr="003B508E">
        <w:rPr>
          <w:color w:val="auto"/>
          <w:sz w:val="20"/>
          <w:szCs w:val="20"/>
        </w:rPr>
        <w:t>Hasan</w:t>
      </w:r>
      <w:proofErr w:type="spellEnd"/>
      <w:r w:rsidRPr="003105C9">
        <w:rPr>
          <w:color w:val="auto"/>
          <w:sz w:val="20"/>
          <w:szCs w:val="20"/>
        </w:rPr>
        <w:t xml:space="preserve">, L., Morris, A., &amp; </w:t>
      </w:r>
      <w:proofErr w:type="spellStart"/>
      <w:r w:rsidRPr="003105C9">
        <w:rPr>
          <w:color w:val="auto"/>
          <w:sz w:val="20"/>
          <w:szCs w:val="20"/>
        </w:rPr>
        <w:t>Probets</w:t>
      </w:r>
      <w:proofErr w:type="spellEnd"/>
      <w:r w:rsidRPr="003105C9">
        <w:rPr>
          <w:color w:val="auto"/>
          <w:sz w:val="20"/>
          <w:szCs w:val="20"/>
        </w:rPr>
        <w:t xml:space="preserve">, S. (2009). </w:t>
      </w:r>
      <w:proofErr w:type="gramStart"/>
      <w:r w:rsidRPr="003105C9">
        <w:rPr>
          <w:color w:val="auto"/>
          <w:sz w:val="20"/>
          <w:szCs w:val="20"/>
        </w:rPr>
        <w:t>Using Google Analytics to Evaluate the Usability of E-commerce Sites.</w:t>
      </w:r>
      <w:proofErr w:type="gramEnd"/>
      <w:r w:rsidR="00691514">
        <w:rPr>
          <w:color w:val="auto"/>
          <w:sz w:val="20"/>
          <w:szCs w:val="20"/>
        </w:rPr>
        <w:t xml:space="preserve"> In</w:t>
      </w:r>
      <w:r w:rsidRPr="003105C9">
        <w:rPr>
          <w:color w:val="auto"/>
          <w:sz w:val="20"/>
          <w:szCs w:val="20"/>
        </w:rPr>
        <w:t xml:space="preserve"> Human </w:t>
      </w:r>
      <w:proofErr w:type="spellStart"/>
      <w:r w:rsidRPr="003105C9">
        <w:rPr>
          <w:color w:val="auto"/>
          <w:sz w:val="20"/>
          <w:szCs w:val="20"/>
        </w:rPr>
        <w:t>Centered</w:t>
      </w:r>
      <w:proofErr w:type="spellEnd"/>
      <w:r w:rsidRPr="003105C9">
        <w:rPr>
          <w:color w:val="auto"/>
          <w:sz w:val="20"/>
          <w:szCs w:val="20"/>
        </w:rPr>
        <w:t xml:space="preserve"> Design, </w:t>
      </w:r>
      <w:r w:rsidR="00691514" w:rsidRPr="00691514">
        <w:rPr>
          <w:color w:val="auto"/>
          <w:sz w:val="20"/>
          <w:szCs w:val="20"/>
        </w:rPr>
        <w:t>Springer Berlin Heidelberg</w:t>
      </w:r>
      <w:r w:rsidRPr="003105C9">
        <w:rPr>
          <w:color w:val="auto"/>
          <w:sz w:val="20"/>
          <w:szCs w:val="20"/>
        </w:rPr>
        <w:t>,</w:t>
      </w:r>
      <w:r w:rsidR="00691514">
        <w:rPr>
          <w:color w:val="auto"/>
          <w:sz w:val="20"/>
          <w:szCs w:val="20"/>
        </w:rPr>
        <w:t xml:space="preserve"> </w:t>
      </w:r>
      <w:r w:rsidRPr="003105C9">
        <w:rPr>
          <w:color w:val="auto"/>
          <w:sz w:val="20"/>
          <w:szCs w:val="20"/>
        </w:rPr>
        <w:t>697–706</w:t>
      </w:r>
    </w:p>
    <w:p w:rsidR="00DA52A0" w:rsidRPr="003105C9" w:rsidRDefault="00DA52A0" w:rsidP="00DA52A0">
      <w:pPr>
        <w:autoSpaceDE w:val="0"/>
        <w:autoSpaceDN w:val="0"/>
        <w:adjustRightInd w:val="0"/>
        <w:spacing w:line="240" w:lineRule="auto"/>
        <w:jc w:val="left"/>
        <w:rPr>
          <w:color w:val="auto"/>
          <w:sz w:val="20"/>
          <w:szCs w:val="20"/>
        </w:rPr>
      </w:pPr>
    </w:p>
    <w:p w:rsidR="00DA52A0" w:rsidRPr="003105C9" w:rsidRDefault="00DA52A0" w:rsidP="001F7EBA">
      <w:pPr>
        <w:autoSpaceDE w:val="0"/>
        <w:autoSpaceDN w:val="0"/>
        <w:adjustRightInd w:val="0"/>
        <w:spacing w:line="240" w:lineRule="auto"/>
        <w:rPr>
          <w:color w:val="auto"/>
          <w:sz w:val="20"/>
          <w:szCs w:val="20"/>
        </w:rPr>
      </w:pPr>
      <w:proofErr w:type="gramStart"/>
      <w:r w:rsidRPr="003B508E">
        <w:rPr>
          <w:color w:val="auto"/>
          <w:sz w:val="20"/>
          <w:szCs w:val="20"/>
        </w:rPr>
        <w:t>Holmberg</w:t>
      </w:r>
      <w:r w:rsidRPr="003105C9">
        <w:rPr>
          <w:color w:val="auto"/>
          <w:sz w:val="20"/>
          <w:szCs w:val="20"/>
        </w:rPr>
        <w:t xml:space="preserve">, K., &amp; </w:t>
      </w:r>
      <w:proofErr w:type="spellStart"/>
      <w:r w:rsidRPr="003105C9">
        <w:rPr>
          <w:color w:val="auto"/>
          <w:sz w:val="20"/>
          <w:szCs w:val="20"/>
        </w:rPr>
        <w:t>Thelwall</w:t>
      </w:r>
      <w:proofErr w:type="spellEnd"/>
      <w:r w:rsidRPr="003105C9">
        <w:rPr>
          <w:color w:val="auto"/>
          <w:sz w:val="20"/>
          <w:szCs w:val="20"/>
        </w:rPr>
        <w:t>, M. (2009).</w:t>
      </w:r>
      <w:proofErr w:type="gramEnd"/>
      <w:r w:rsidRPr="003105C9">
        <w:rPr>
          <w:color w:val="auto"/>
          <w:sz w:val="20"/>
          <w:szCs w:val="20"/>
        </w:rPr>
        <w:t xml:space="preserve"> Local Government Web Sites in Finland: A Geographic and </w:t>
      </w:r>
      <w:proofErr w:type="spellStart"/>
      <w:r w:rsidRPr="003105C9">
        <w:rPr>
          <w:color w:val="auto"/>
          <w:sz w:val="20"/>
          <w:szCs w:val="20"/>
        </w:rPr>
        <w:t>Webometric</w:t>
      </w:r>
      <w:proofErr w:type="spellEnd"/>
      <w:r w:rsidRPr="003105C9">
        <w:rPr>
          <w:color w:val="auto"/>
          <w:sz w:val="20"/>
          <w:szCs w:val="20"/>
        </w:rPr>
        <w:t xml:space="preserve"> Analysis. </w:t>
      </w:r>
      <w:proofErr w:type="spellStart"/>
      <w:r w:rsidRPr="003105C9">
        <w:rPr>
          <w:color w:val="auto"/>
          <w:sz w:val="20"/>
          <w:szCs w:val="20"/>
        </w:rPr>
        <w:t>Scientometrics</w:t>
      </w:r>
      <w:proofErr w:type="spellEnd"/>
      <w:r w:rsidRPr="003105C9">
        <w:rPr>
          <w:color w:val="auto"/>
          <w:sz w:val="20"/>
          <w:szCs w:val="20"/>
        </w:rPr>
        <w:t xml:space="preserve">, </w:t>
      </w:r>
      <w:r w:rsidRPr="003105C9">
        <w:rPr>
          <w:i/>
          <w:iCs/>
          <w:color w:val="auto"/>
          <w:sz w:val="20"/>
          <w:szCs w:val="20"/>
        </w:rPr>
        <w:t>79</w:t>
      </w:r>
      <w:r w:rsidRPr="003105C9">
        <w:rPr>
          <w:color w:val="auto"/>
          <w:sz w:val="20"/>
          <w:szCs w:val="20"/>
        </w:rPr>
        <w:t>(1), 157–169.</w:t>
      </w:r>
    </w:p>
    <w:p w:rsidR="00DA52A0" w:rsidRPr="003105C9" w:rsidRDefault="00DA52A0" w:rsidP="00DA52A0">
      <w:pPr>
        <w:autoSpaceDE w:val="0"/>
        <w:autoSpaceDN w:val="0"/>
        <w:adjustRightInd w:val="0"/>
        <w:spacing w:line="240" w:lineRule="auto"/>
        <w:jc w:val="left"/>
        <w:rPr>
          <w:color w:val="auto"/>
          <w:sz w:val="20"/>
          <w:szCs w:val="20"/>
        </w:rPr>
      </w:pPr>
    </w:p>
    <w:p w:rsidR="00DA52A0" w:rsidRPr="003105C9" w:rsidRDefault="00DA52A0" w:rsidP="001F7EBA">
      <w:pPr>
        <w:autoSpaceDE w:val="0"/>
        <w:autoSpaceDN w:val="0"/>
        <w:adjustRightInd w:val="0"/>
        <w:spacing w:line="240" w:lineRule="auto"/>
        <w:rPr>
          <w:color w:val="auto"/>
          <w:sz w:val="20"/>
          <w:szCs w:val="20"/>
        </w:rPr>
      </w:pPr>
      <w:r w:rsidRPr="003B508E">
        <w:rPr>
          <w:color w:val="auto"/>
          <w:sz w:val="20"/>
          <w:szCs w:val="20"/>
        </w:rPr>
        <w:lastRenderedPageBreak/>
        <w:t>Hong</w:t>
      </w:r>
      <w:r>
        <w:rPr>
          <w:color w:val="auto"/>
          <w:sz w:val="20"/>
          <w:szCs w:val="20"/>
        </w:rPr>
        <w:t>,</w:t>
      </w:r>
      <w:r w:rsidRPr="003105C9">
        <w:rPr>
          <w:color w:val="auto"/>
          <w:sz w:val="20"/>
          <w:szCs w:val="20"/>
        </w:rPr>
        <w:t xml:space="preserve"> I. (2007). A Survey of Web Site Success Metrics Used by Internet-dependent Organizations in Korea. Internet Research, Emerald Group, </w:t>
      </w:r>
      <w:r w:rsidRPr="003105C9">
        <w:rPr>
          <w:i/>
          <w:iCs/>
          <w:color w:val="auto"/>
          <w:sz w:val="20"/>
          <w:szCs w:val="20"/>
        </w:rPr>
        <w:t>17</w:t>
      </w:r>
      <w:r w:rsidRPr="003105C9">
        <w:rPr>
          <w:color w:val="auto"/>
          <w:sz w:val="20"/>
          <w:szCs w:val="20"/>
        </w:rPr>
        <w:t>(3), 272-290</w:t>
      </w:r>
    </w:p>
    <w:p w:rsidR="00DA52A0" w:rsidRPr="00E851F8" w:rsidRDefault="00DA52A0" w:rsidP="00DA52A0">
      <w:pPr>
        <w:autoSpaceDE w:val="0"/>
        <w:autoSpaceDN w:val="0"/>
        <w:adjustRightInd w:val="0"/>
        <w:spacing w:line="240" w:lineRule="auto"/>
        <w:rPr>
          <w:rStyle w:val="Hyperlink"/>
          <w:sz w:val="20"/>
          <w:szCs w:val="20"/>
          <w:u w:val="none"/>
        </w:rPr>
      </w:pPr>
    </w:p>
    <w:p w:rsidR="00DA52A0" w:rsidRPr="003105C9" w:rsidRDefault="00DA52A0" w:rsidP="008F72D0">
      <w:pPr>
        <w:autoSpaceDE w:val="0"/>
        <w:autoSpaceDN w:val="0"/>
        <w:adjustRightInd w:val="0"/>
        <w:spacing w:line="240" w:lineRule="auto"/>
        <w:rPr>
          <w:color w:val="auto"/>
          <w:sz w:val="20"/>
          <w:szCs w:val="20"/>
        </w:rPr>
      </w:pPr>
      <w:proofErr w:type="gramStart"/>
      <w:r w:rsidRPr="003B508E">
        <w:rPr>
          <w:color w:val="auto"/>
          <w:sz w:val="20"/>
          <w:szCs w:val="20"/>
        </w:rPr>
        <w:t>Ivory</w:t>
      </w:r>
      <w:r w:rsidRPr="003105C9">
        <w:rPr>
          <w:color w:val="auto"/>
          <w:sz w:val="20"/>
          <w:szCs w:val="20"/>
        </w:rPr>
        <w:t>, M. &amp; Chevalier, A. (2002).</w:t>
      </w:r>
      <w:proofErr w:type="gramEnd"/>
      <w:r w:rsidRPr="003105C9">
        <w:rPr>
          <w:color w:val="auto"/>
          <w:sz w:val="20"/>
          <w:szCs w:val="20"/>
        </w:rPr>
        <w:t xml:space="preserve"> </w:t>
      </w:r>
      <w:proofErr w:type="gramStart"/>
      <w:r w:rsidRPr="003105C9">
        <w:rPr>
          <w:color w:val="auto"/>
          <w:sz w:val="20"/>
          <w:szCs w:val="20"/>
        </w:rPr>
        <w:t>A Study of Automated Web Site Evaluation Tools.</w:t>
      </w:r>
      <w:proofErr w:type="gramEnd"/>
      <w:r w:rsidRPr="003105C9">
        <w:rPr>
          <w:color w:val="auto"/>
          <w:sz w:val="20"/>
          <w:szCs w:val="20"/>
        </w:rPr>
        <w:t xml:space="preserve"> University of Washington, Department of Computer Science</w:t>
      </w:r>
      <w:r w:rsidR="008F72D0">
        <w:rPr>
          <w:color w:val="auto"/>
          <w:sz w:val="20"/>
          <w:szCs w:val="20"/>
        </w:rPr>
        <w:t>2002</w:t>
      </w:r>
    </w:p>
    <w:p w:rsidR="00DA52A0" w:rsidRDefault="00DA52A0" w:rsidP="00DA52A0">
      <w:pPr>
        <w:autoSpaceDE w:val="0"/>
        <w:autoSpaceDN w:val="0"/>
        <w:adjustRightInd w:val="0"/>
        <w:spacing w:line="240" w:lineRule="auto"/>
        <w:rPr>
          <w:color w:val="auto"/>
          <w:sz w:val="20"/>
          <w:szCs w:val="20"/>
        </w:rPr>
      </w:pPr>
    </w:p>
    <w:p w:rsidR="00DA52A0" w:rsidRPr="00B45CAD" w:rsidRDefault="00DA52A0" w:rsidP="00DA52A0">
      <w:pPr>
        <w:spacing w:line="240" w:lineRule="auto"/>
        <w:jc w:val="left"/>
        <w:rPr>
          <w:color w:val="auto"/>
          <w:sz w:val="20"/>
          <w:szCs w:val="20"/>
        </w:rPr>
      </w:pPr>
      <w:proofErr w:type="gramStart"/>
      <w:r w:rsidRPr="00B45CAD">
        <w:rPr>
          <w:color w:val="auto"/>
          <w:sz w:val="20"/>
          <w:szCs w:val="20"/>
        </w:rPr>
        <w:t>Ivory, M. Y., &amp; Hearst, M. A. (2001).</w:t>
      </w:r>
      <w:proofErr w:type="gramEnd"/>
      <w:r w:rsidRPr="00B45CAD">
        <w:rPr>
          <w:color w:val="auto"/>
          <w:sz w:val="20"/>
          <w:szCs w:val="20"/>
        </w:rPr>
        <w:t xml:space="preserve"> </w:t>
      </w:r>
      <w:proofErr w:type="gramStart"/>
      <w:r w:rsidRPr="00B45CAD">
        <w:rPr>
          <w:color w:val="auto"/>
          <w:sz w:val="20"/>
          <w:szCs w:val="20"/>
        </w:rPr>
        <w:t xml:space="preserve">The </w:t>
      </w:r>
      <w:r>
        <w:rPr>
          <w:color w:val="auto"/>
          <w:sz w:val="20"/>
          <w:szCs w:val="20"/>
        </w:rPr>
        <w:t>S</w:t>
      </w:r>
      <w:r w:rsidRPr="00B45CAD">
        <w:rPr>
          <w:color w:val="auto"/>
          <w:sz w:val="20"/>
          <w:szCs w:val="20"/>
        </w:rPr>
        <w:t xml:space="preserve">tate of the </w:t>
      </w:r>
      <w:r>
        <w:rPr>
          <w:color w:val="auto"/>
          <w:sz w:val="20"/>
          <w:szCs w:val="20"/>
        </w:rPr>
        <w:t>A</w:t>
      </w:r>
      <w:r w:rsidRPr="00B45CAD">
        <w:rPr>
          <w:color w:val="auto"/>
          <w:sz w:val="20"/>
          <w:szCs w:val="20"/>
        </w:rPr>
        <w:t xml:space="preserve">rt in </w:t>
      </w:r>
      <w:r>
        <w:rPr>
          <w:color w:val="auto"/>
          <w:sz w:val="20"/>
          <w:szCs w:val="20"/>
        </w:rPr>
        <w:t>A</w:t>
      </w:r>
      <w:r w:rsidRPr="00B45CAD">
        <w:rPr>
          <w:color w:val="auto"/>
          <w:sz w:val="20"/>
          <w:szCs w:val="20"/>
        </w:rPr>
        <w:t xml:space="preserve">utomating </w:t>
      </w:r>
      <w:r>
        <w:rPr>
          <w:color w:val="auto"/>
          <w:sz w:val="20"/>
          <w:szCs w:val="20"/>
        </w:rPr>
        <w:t>U</w:t>
      </w:r>
      <w:r w:rsidRPr="00B45CAD">
        <w:rPr>
          <w:color w:val="auto"/>
          <w:sz w:val="20"/>
          <w:szCs w:val="20"/>
        </w:rPr>
        <w:t xml:space="preserve">sability </w:t>
      </w:r>
      <w:r>
        <w:rPr>
          <w:color w:val="auto"/>
          <w:sz w:val="20"/>
          <w:szCs w:val="20"/>
        </w:rPr>
        <w:t>E</w:t>
      </w:r>
      <w:r w:rsidRPr="00B45CAD">
        <w:rPr>
          <w:color w:val="auto"/>
          <w:sz w:val="20"/>
          <w:szCs w:val="20"/>
        </w:rPr>
        <w:t xml:space="preserve">valuation of </w:t>
      </w:r>
      <w:r>
        <w:rPr>
          <w:color w:val="auto"/>
          <w:sz w:val="20"/>
          <w:szCs w:val="20"/>
        </w:rPr>
        <w:t>U</w:t>
      </w:r>
      <w:r w:rsidRPr="00B45CAD">
        <w:rPr>
          <w:color w:val="auto"/>
          <w:sz w:val="20"/>
          <w:szCs w:val="20"/>
        </w:rPr>
        <w:t xml:space="preserve">ser </w:t>
      </w:r>
      <w:r>
        <w:rPr>
          <w:color w:val="auto"/>
          <w:sz w:val="20"/>
          <w:szCs w:val="20"/>
        </w:rPr>
        <w:t>I</w:t>
      </w:r>
      <w:r w:rsidRPr="00B45CAD">
        <w:rPr>
          <w:color w:val="auto"/>
          <w:sz w:val="20"/>
          <w:szCs w:val="20"/>
        </w:rPr>
        <w:t>nterfaces.</w:t>
      </w:r>
      <w:proofErr w:type="gramEnd"/>
      <w:r w:rsidRPr="00B45CAD">
        <w:rPr>
          <w:color w:val="auto"/>
          <w:sz w:val="20"/>
          <w:szCs w:val="20"/>
        </w:rPr>
        <w:t xml:space="preserve"> ACM Computing Surveys (CSUR), </w:t>
      </w:r>
      <w:r w:rsidRPr="00B45CAD">
        <w:rPr>
          <w:i/>
          <w:iCs/>
          <w:color w:val="auto"/>
          <w:sz w:val="20"/>
          <w:szCs w:val="20"/>
        </w:rPr>
        <w:t>33</w:t>
      </w:r>
      <w:r w:rsidRPr="00B45CAD">
        <w:rPr>
          <w:color w:val="auto"/>
          <w:sz w:val="20"/>
          <w:szCs w:val="20"/>
        </w:rPr>
        <w:t>(4), 470-516.</w:t>
      </w:r>
    </w:p>
    <w:p w:rsidR="00DA52A0" w:rsidRPr="003105C9" w:rsidRDefault="00DA52A0" w:rsidP="00DA52A0">
      <w:pPr>
        <w:autoSpaceDE w:val="0"/>
        <w:autoSpaceDN w:val="0"/>
        <w:adjustRightInd w:val="0"/>
        <w:spacing w:line="240" w:lineRule="auto"/>
        <w:rPr>
          <w:color w:val="auto"/>
          <w:sz w:val="20"/>
          <w:szCs w:val="20"/>
        </w:rPr>
      </w:pPr>
    </w:p>
    <w:p w:rsidR="00DA52A0" w:rsidRDefault="00DA52A0" w:rsidP="00DA52A0">
      <w:pPr>
        <w:autoSpaceDE w:val="0"/>
        <w:autoSpaceDN w:val="0"/>
        <w:adjustRightInd w:val="0"/>
        <w:spacing w:line="240" w:lineRule="auto"/>
        <w:rPr>
          <w:color w:val="auto"/>
          <w:sz w:val="20"/>
          <w:szCs w:val="20"/>
        </w:rPr>
      </w:pPr>
      <w:proofErr w:type="gramStart"/>
      <w:r w:rsidRPr="001910E1">
        <w:rPr>
          <w:color w:val="auto"/>
          <w:sz w:val="20"/>
          <w:szCs w:val="20"/>
        </w:rPr>
        <w:t xml:space="preserve">Jalal, S., </w:t>
      </w:r>
      <w:proofErr w:type="spellStart"/>
      <w:r w:rsidRPr="001910E1">
        <w:rPr>
          <w:color w:val="auto"/>
          <w:sz w:val="20"/>
          <w:szCs w:val="20"/>
        </w:rPr>
        <w:t>Biswas</w:t>
      </w:r>
      <w:proofErr w:type="spellEnd"/>
      <w:r w:rsidRPr="001910E1">
        <w:rPr>
          <w:color w:val="auto"/>
          <w:sz w:val="20"/>
          <w:szCs w:val="20"/>
        </w:rPr>
        <w:t xml:space="preserve">, S. </w:t>
      </w:r>
      <w:r>
        <w:rPr>
          <w:color w:val="auto"/>
          <w:sz w:val="20"/>
          <w:szCs w:val="20"/>
        </w:rPr>
        <w:t xml:space="preserve">&amp; </w:t>
      </w:r>
      <w:proofErr w:type="spellStart"/>
      <w:r w:rsidRPr="00DF0A86">
        <w:rPr>
          <w:color w:val="auto"/>
          <w:sz w:val="20"/>
          <w:szCs w:val="20"/>
        </w:rPr>
        <w:t>Mukhopadhyay</w:t>
      </w:r>
      <w:proofErr w:type="spellEnd"/>
      <w:r>
        <w:rPr>
          <w:color w:val="auto"/>
          <w:sz w:val="20"/>
          <w:szCs w:val="20"/>
        </w:rPr>
        <w:t>, P. (2010</w:t>
      </w:r>
      <w:r w:rsidRPr="001910E1">
        <w:rPr>
          <w:color w:val="auto"/>
          <w:sz w:val="20"/>
          <w:szCs w:val="20"/>
        </w:rPr>
        <w:t>).</w:t>
      </w:r>
      <w:proofErr w:type="gramEnd"/>
      <w:r w:rsidRPr="001910E1">
        <w:rPr>
          <w:color w:val="auto"/>
          <w:sz w:val="20"/>
          <w:szCs w:val="20"/>
        </w:rPr>
        <w:t xml:space="preserve"> </w:t>
      </w:r>
      <w:proofErr w:type="gramStart"/>
      <w:r w:rsidRPr="001910E1">
        <w:rPr>
          <w:color w:val="auto"/>
          <w:sz w:val="20"/>
          <w:szCs w:val="20"/>
        </w:rPr>
        <w:t xml:space="preserve">Web </w:t>
      </w:r>
      <w:r>
        <w:rPr>
          <w:color w:val="auto"/>
          <w:sz w:val="20"/>
          <w:szCs w:val="20"/>
        </w:rPr>
        <w:t>I</w:t>
      </w:r>
      <w:r w:rsidRPr="001910E1">
        <w:rPr>
          <w:color w:val="auto"/>
          <w:sz w:val="20"/>
          <w:szCs w:val="20"/>
        </w:rPr>
        <w:t xml:space="preserve">mpact </w:t>
      </w:r>
      <w:r>
        <w:rPr>
          <w:color w:val="auto"/>
          <w:sz w:val="20"/>
          <w:szCs w:val="20"/>
        </w:rPr>
        <w:t>F</w:t>
      </w:r>
      <w:r w:rsidRPr="001910E1">
        <w:rPr>
          <w:color w:val="auto"/>
          <w:sz w:val="20"/>
          <w:szCs w:val="20"/>
        </w:rPr>
        <w:t xml:space="preserve">actor and </w:t>
      </w:r>
      <w:r>
        <w:rPr>
          <w:color w:val="auto"/>
          <w:sz w:val="20"/>
          <w:szCs w:val="20"/>
        </w:rPr>
        <w:t>L</w:t>
      </w:r>
      <w:r w:rsidRPr="001910E1">
        <w:rPr>
          <w:color w:val="auto"/>
          <w:sz w:val="20"/>
          <w:szCs w:val="20"/>
        </w:rPr>
        <w:t>ink</w:t>
      </w:r>
      <w:r>
        <w:rPr>
          <w:color w:val="auto"/>
          <w:sz w:val="20"/>
          <w:szCs w:val="20"/>
        </w:rPr>
        <w:t xml:space="preserve"> A</w:t>
      </w:r>
      <w:r w:rsidRPr="001910E1">
        <w:rPr>
          <w:color w:val="auto"/>
          <w:sz w:val="20"/>
          <w:szCs w:val="20"/>
        </w:rPr>
        <w:t xml:space="preserve">nalysis of </w:t>
      </w:r>
      <w:r>
        <w:rPr>
          <w:color w:val="auto"/>
          <w:sz w:val="20"/>
          <w:szCs w:val="20"/>
        </w:rPr>
        <w:t>S</w:t>
      </w:r>
      <w:r w:rsidRPr="001910E1">
        <w:rPr>
          <w:color w:val="auto"/>
          <w:sz w:val="20"/>
          <w:szCs w:val="20"/>
        </w:rPr>
        <w:t xml:space="preserve">elected Indian </w:t>
      </w:r>
      <w:r>
        <w:rPr>
          <w:color w:val="auto"/>
          <w:sz w:val="20"/>
          <w:szCs w:val="20"/>
        </w:rPr>
        <w:t>U</w:t>
      </w:r>
      <w:r w:rsidRPr="001910E1">
        <w:rPr>
          <w:color w:val="auto"/>
          <w:sz w:val="20"/>
          <w:szCs w:val="20"/>
        </w:rPr>
        <w:t>niversities.</w:t>
      </w:r>
      <w:proofErr w:type="gramEnd"/>
      <w:r>
        <w:rPr>
          <w:color w:val="auto"/>
          <w:sz w:val="20"/>
          <w:szCs w:val="20"/>
        </w:rPr>
        <w:t xml:space="preserve"> </w:t>
      </w:r>
      <w:r w:rsidRPr="001910E1">
        <w:rPr>
          <w:color w:val="auto"/>
          <w:sz w:val="20"/>
          <w:szCs w:val="20"/>
        </w:rPr>
        <w:t xml:space="preserve">Annals of </w:t>
      </w:r>
      <w:r>
        <w:rPr>
          <w:color w:val="auto"/>
          <w:sz w:val="20"/>
          <w:szCs w:val="20"/>
        </w:rPr>
        <w:t>L</w:t>
      </w:r>
      <w:r w:rsidRPr="001910E1">
        <w:rPr>
          <w:color w:val="auto"/>
          <w:sz w:val="20"/>
          <w:szCs w:val="20"/>
        </w:rPr>
        <w:t>ibrary and Information Studies</w:t>
      </w:r>
      <w:r>
        <w:rPr>
          <w:color w:val="auto"/>
          <w:sz w:val="20"/>
          <w:szCs w:val="20"/>
        </w:rPr>
        <w:t xml:space="preserve">, </w:t>
      </w:r>
      <w:r w:rsidRPr="0058006C">
        <w:rPr>
          <w:i/>
          <w:iCs/>
          <w:color w:val="auto"/>
          <w:sz w:val="20"/>
          <w:szCs w:val="20"/>
        </w:rPr>
        <w:t>57</w:t>
      </w:r>
      <w:r>
        <w:rPr>
          <w:color w:val="auto"/>
          <w:sz w:val="20"/>
          <w:szCs w:val="20"/>
        </w:rPr>
        <w:t xml:space="preserve">, </w:t>
      </w:r>
      <w:r w:rsidRPr="005208C0">
        <w:rPr>
          <w:color w:val="auto"/>
          <w:sz w:val="20"/>
          <w:szCs w:val="20"/>
        </w:rPr>
        <w:t xml:space="preserve">109 </w:t>
      </w:r>
      <w:r>
        <w:rPr>
          <w:color w:val="auto"/>
          <w:sz w:val="20"/>
          <w:szCs w:val="20"/>
        </w:rPr>
        <w:t>–</w:t>
      </w:r>
      <w:r w:rsidRPr="005208C0">
        <w:rPr>
          <w:color w:val="auto"/>
          <w:sz w:val="20"/>
          <w:szCs w:val="20"/>
        </w:rPr>
        <w:t xml:space="preserve"> 121</w:t>
      </w:r>
      <w:r>
        <w:rPr>
          <w:color w:val="auto"/>
          <w:sz w:val="20"/>
          <w:szCs w:val="20"/>
        </w:rPr>
        <w:t>. Retrieved from</w:t>
      </w:r>
    </w:p>
    <w:p w:rsidR="00DA52A0" w:rsidRPr="0060653B" w:rsidRDefault="00522FA6" w:rsidP="00DA52A0">
      <w:pPr>
        <w:autoSpaceDE w:val="0"/>
        <w:autoSpaceDN w:val="0"/>
        <w:adjustRightInd w:val="0"/>
        <w:spacing w:line="240" w:lineRule="auto"/>
        <w:rPr>
          <w:color w:val="auto"/>
          <w:sz w:val="20"/>
          <w:szCs w:val="20"/>
          <w:u w:val="single"/>
        </w:rPr>
      </w:pPr>
      <w:hyperlink r:id="rId21" w:history="1">
        <w:r w:rsidR="00DA52A0" w:rsidRPr="0060653B">
          <w:rPr>
            <w:rStyle w:val="Hyperlink"/>
            <w:sz w:val="20"/>
            <w:szCs w:val="20"/>
          </w:rPr>
          <w:t>http://eprints.rclis.org/16164/1/Annals-57-2.pdf</w:t>
        </w:r>
      </w:hyperlink>
    </w:p>
    <w:p w:rsidR="00DA52A0" w:rsidRDefault="00DA52A0" w:rsidP="00DA52A0">
      <w:pPr>
        <w:autoSpaceDE w:val="0"/>
        <w:autoSpaceDN w:val="0"/>
        <w:adjustRightInd w:val="0"/>
        <w:spacing w:line="240" w:lineRule="auto"/>
        <w:rPr>
          <w:color w:val="auto"/>
          <w:sz w:val="20"/>
          <w:szCs w:val="20"/>
        </w:rPr>
      </w:pPr>
    </w:p>
    <w:p w:rsidR="00DA52A0" w:rsidRPr="003105C9" w:rsidRDefault="00DA52A0" w:rsidP="002634A0">
      <w:pPr>
        <w:autoSpaceDE w:val="0"/>
        <w:autoSpaceDN w:val="0"/>
        <w:adjustRightInd w:val="0"/>
        <w:spacing w:line="240" w:lineRule="auto"/>
        <w:rPr>
          <w:color w:val="auto"/>
          <w:sz w:val="20"/>
          <w:szCs w:val="20"/>
        </w:rPr>
      </w:pPr>
      <w:proofErr w:type="spellStart"/>
      <w:proofErr w:type="gramStart"/>
      <w:r w:rsidRPr="003B508E">
        <w:rPr>
          <w:color w:val="auto"/>
          <w:sz w:val="20"/>
          <w:szCs w:val="20"/>
        </w:rPr>
        <w:t>Jeyshankar</w:t>
      </w:r>
      <w:proofErr w:type="spellEnd"/>
      <w:r w:rsidRPr="003105C9">
        <w:rPr>
          <w:color w:val="auto"/>
          <w:sz w:val="20"/>
          <w:szCs w:val="20"/>
        </w:rPr>
        <w:t xml:space="preserve">, R., &amp; </w:t>
      </w:r>
      <w:proofErr w:type="spellStart"/>
      <w:r w:rsidRPr="003105C9">
        <w:rPr>
          <w:color w:val="auto"/>
          <w:sz w:val="20"/>
          <w:szCs w:val="20"/>
        </w:rPr>
        <w:t>Babu</w:t>
      </w:r>
      <w:proofErr w:type="spellEnd"/>
      <w:r w:rsidRPr="003105C9">
        <w:rPr>
          <w:color w:val="auto"/>
          <w:sz w:val="20"/>
          <w:szCs w:val="20"/>
        </w:rPr>
        <w:t>, R. (2009).</w:t>
      </w:r>
      <w:proofErr w:type="gramEnd"/>
      <w:r w:rsidRPr="003105C9">
        <w:rPr>
          <w:color w:val="auto"/>
          <w:sz w:val="20"/>
          <w:szCs w:val="20"/>
        </w:rPr>
        <w:t xml:space="preserve"> Websites of Universities in Tamil Nadu: A </w:t>
      </w:r>
      <w:proofErr w:type="spellStart"/>
      <w:r w:rsidRPr="003105C9">
        <w:rPr>
          <w:color w:val="auto"/>
          <w:sz w:val="20"/>
          <w:szCs w:val="20"/>
        </w:rPr>
        <w:t>Webometric</w:t>
      </w:r>
      <w:proofErr w:type="spellEnd"/>
      <w:r w:rsidRPr="003105C9">
        <w:rPr>
          <w:color w:val="auto"/>
          <w:sz w:val="20"/>
          <w:szCs w:val="20"/>
        </w:rPr>
        <w:t xml:space="preserve"> Study. Annals of Library and Information Studies, </w:t>
      </w:r>
      <w:r w:rsidRPr="003105C9">
        <w:rPr>
          <w:i/>
          <w:iCs/>
          <w:color w:val="auto"/>
          <w:sz w:val="20"/>
          <w:szCs w:val="20"/>
        </w:rPr>
        <w:t>56</w:t>
      </w:r>
      <w:r w:rsidR="002634A0" w:rsidRPr="00B45CAD">
        <w:rPr>
          <w:color w:val="auto"/>
          <w:sz w:val="20"/>
          <w:szCs w:val="20"/>
        </w:rPr>
        <w:t>(</w:t>
      </w:r>
      <w:r w:rsidR="002634A0">
        <w:rPr>
          <w:color w:val="auto"/>
          <w:sz w:val="20"/>
          <w:szCs w:val="20"/>
        </w:rPr>
        <w:t>2</w:t>
      </w:r>
      <w:r w:rsidR="002634A0" w:rsidRPr="00B45CAD">
        <w:rPr>
          <w:color w:val="auto"/>
          <w:sz w:val="20"/>
          <w:szCs w:val="20"/>
        </w:rPr>
        <w:t>)</w:t>
      </w:r>
      <w:r w:rsidRPr="003105C9">
        <w:rPr>
          <w:color w:val="auto"/>
          <w:sz w:val="20"/>
          <w:szCs w:val="20"/>
        </w:rPr>
        <w:t xml:space="preserve">, 69-79. </w:t>
      </w:r>
      <w:r>
        <w:rPr>
          <w:color w:val="auto"/>
          <w:sz w:val="20"/>
          <w:szCs w:val="20"/>
        </w:rPr>
        <w:t>Retrieved from</w:t>
      </w:r>
    </w:p>
    <w:p w:rsidR="00DA52A0" w:rsidRPr="0060653B" w:rsidRDefault="00522FA6" w:rsidP="00DA52A0">
      <w:pPr>
        <w:autoSpaceDE w:val="0"/>
        <w:autoSpaceDN w:val="0"/>
        <w:adjustRightInd w:val="0"/>
        <w:spacing w:line="240" w:lineRule="auto"/>
        <w:jc w:val="left"/>
        <w:rPr>
          <w:color w:val="auto"/>
          <w:sz w:val="20"/>
          <w:szCs w:val="20"/>
          <w:u w:val="single"/>
        </w:rPr>
      </w:pPr>
      <w:hyperlink r:id="rId22" w:history="1">
        <w:r w:rsidR="00DA52A0" w:rsidRPr="0060653B">
          <w:rPr>
            <w:rStyle w:val="Hyperlink"/>
            <w:sz w:val="20"/>
            <w:szCs w:val="20"/>
          </w:rPr>
          <w:t>http://nopr.niscair.res.in/bitstream/123456789/5939/1/ALIS%2056(2)%2069-79.pdf</w:t>
        </w:r>
      </w:hyperlink>
    </w:p>
    <w:p w:rsidR="00DA52A0" w:rsidRDefault="00DA52A0" w:rsidP="00DA52A0">
      <w:pPr>
        <w:autoSpaceDE w:val="0"/>
        <w:autoSpaceDN w:val="0"/>
        <w:adjustRightInd w:val="0"/>
        <w:spacing w:line="240" w:lineRule="auto"/>
        <w:jc w:val="left"/>
        <w:rPr>
          <w:color w:val="auto"/>
          <w:sz w:val="20"/>
          <w:szCs w:val="20"/>
        </w:rPr>
      </w:pPr>
    </w:p>
    <w:p w:rsidR="00DA52A0" w:rsidRPr="006A338F" w:rsidRDefault="00DA52A0" w:rsidP="00DA52A0">
      <w:pPr>
        <w:spacing w:line="240" w:lineRule="auto"/>
        <w:rPr>
          <w:rFonts w:ascii="Arial" w:eastAsia="Times New Roman" w:hAnsi="Arial" w:cs="Arial"/>
          <w:color w:val="222222"/>
          <w:sz w:val="20"/>
          <w:szCs w:val="20"/>
        </w:rPr>
      </w:pPr>
      <w:proofErr w:type="spellStart"/>
      <w:proofErr w:type="gramStart"/>
      <w:r w:rsidRPr="006A338F">
        <w:rPr>
          <w:color w:val="auto"/>
          <w:sz w:val="20"/>
          <w:szCs w:val="20"/>
        </w:rPr>
        <w:t>Kaur</w:t>
      </w:r>
      <w:proofErr w:type="spellEnd"/>
      <w:r w:rsidRPr="006A338F">
        <w:rPr>
          <w:color w:val="auto"/>
          <w:sz w:val="20"/>
          <w:szCs w:val="20"/>
        </w:rPr>
        <w:t xml:space="preserve">, A., &amp; </w:t>
      </w:r>
      <w:proofErr w:type="spellStart"/>
      <w:r w:rsidRPr="006A338F">
        <w:rPr>
          <w:color w:val="auto"/>
          <w:sz w:val="20"/>
          <w:szCs w:val="20"/>
        </w:rPr>
        <w:t>Dani</w:t>
      </w:r>
      <w:proofErr w:type="spellEnd"/>
      <w:r w:rsidRPr="006A338F">
        <w:rPr>
          <w:color w:val="auto"/>
          <w:sz w:val="20"/>
          <w:szCs w:val="20"/>
        </w:rPr>
        <w:t>, D. (2013).</w:t>
      </w:r>
      <w:proofErr w:type="gramEnd"/>
      <w:r w:rsidRPr="006A338F">
        <w:rPr>
          <w:color w:val="auto"/>
          <w:sz w:val="20"/>
          <w:szCs w:val="20"/>
        </w:rPr>
        <w:t xml:space="preserve"> </w:t>
      </w:r>
      <w:proofErr w:type="gramStart"/>
      <w:r w:rsidRPr="006A338F">
        <w:rPr>
          <w:color w:val="auto"/>
          <w:sz w:val="20"/>
          <w:szCs w:val="20"/>
        </w:rPr>
        <w:t>The Web Navigability Structure of E-Banking in India.</w:t>
      </w:r>
      <w:proofErr w:type="gramEnd"/>
      <w:r w:rsidRPr="006A338F">
        <w:rPr>
          <w:color w:val="auto"/>
          <w:sz w:val="20"/>
          <w:szCs w:val="20"/>
        </w:rPr>
        <w:t xml:space="preserve"> </w:t>
      </w:r>
      <w:proofErr w:type="gramStart"/>
      <w:r w:rsidRPr="006A338F">
        <w:rPr>
          <w:color w:val="auto"/>
          <w:sz w:val="20"/>
          <w:szCs w:val="20"/>
        </w:rPr>
        <w:t>International Journal of Information Technology and Computer Science</w:t>
      </w:r>
      <w:r w:rsidRPr="006A338F">
        <w:rPr>
          <w:rFonts w:ascii="Arial" w:eastAsia="Times New Roman" w:hAnsi="Arial" w:cs="Arial"/>
          <w:i/>
          <w:iCs/>
          <w:color w:val="222222"/>
          <w:sz w:val="20"/>
          <w:szCs w:val="20"/>
        </w:rPr>
        <w:t xml:space="preserve"> </w:t>
      </w:r>
      <w:r w:rsidRPr="006A338F">
        <w:rPr>
          <w:i/>
          <w:iCs/>
          <w:color w:val="auto"/>
          <w:sz w:val="20"/>
          <w:szCs w:val="20"/>
        </w:rPr>
        <w:t>(IJITCS)</w:t>
      </w:r>
      <w:r w:rsidRPr="006A338F">
        <w:rPr>
          <w:color w:val="auto"/>
          <w:sz w:val="20"/>
          <w:szCs w:val="20"/>
        </w:rPr>
        <w:t>,</w:t>
      </w:r>
      <w:r w:rsidRPr="006A338F">
        <w:rPr>
          <w:rFonts w:ascii="Arial" w:eastAsia="Times New Roman" w:hAnsi="Arial" w:cs="Arial"/>
          <w:color w:val="222222"/>
          <w:sz w:val="20"/>
          <w:szCs w:val="20"/>
        </w:rPr>
        <w:t xml:space="preserve"> </w:t>
      </w:r>
      <w:r w:rsidRPr="006A338F">
        <w:rPr>
          <w:color w:val="auto"/>
          <w:sz w:val="20"/>
          <w:szCs w:val="20"/>
        </w:rPr>
        <w:t>5(5), 29.</w:t>
      </w:r>
      <w:proofErr w:type="gramEnd"/>
      <w:r>
        <w:rPr>
          <w:color w:val="auto"/>
          <w:sz w:val="20"/>
          <w:szCs w:val="20"/>
        </w:rPr>
        <w:t xml:space="preserve"> Retrieved from</w:t>
      </w:r>
    </w:p>
    <w:p w:rsidR="00DA52A0" w:rsidRPr="00165F45" w:rsidRDefault="00522FA6" w:rsidP="00DA52A0">
      <w:pPr>
        <w:autoSpaceDE w:val="0"/>
        <w:autoSpaceDN w:val="0"/>
        <w:adjustRightInd w:val="0"/>
        <w:spacing w:line="240" w:lineRule="auto"/>
        <w:rPr>
          <w:color w:val="auto"/>
          <w:sz w:val="20"/>
          <w:szCs w:val="20"/>
          <w:u w:val="single"/>
        </w:rPr>
      </w:pPr>
      <w:hyperlink r:id="rId23" w:history="1">
        <w:r w:rsidR="00DA52A0" w:rsidRPr="00165F45">
          <w:rPr>
            <w:rStyle w:val="Hyperlink"/>
            <w:sz w:val="20"/>
            <w:szCs w:val="20"/>
          </w:rPr>
          <w:t>http://www.mecs-press.org/ijitcs/ijitcs-v5-n5/IJITCS-V5-N5-4.pdf</w:t>
        </w:r>
      </w:hyperlink>
    </w:p>
    <w:p w:rsidR="00DA52A0" w:rsidRDefault="00DA52A0" w:rsidP="00DA52A0">
      <w:pPr>
        <w:autoSpaceDE w:val="0"/>
        <w:autoSpaceDN w:val="0"/>
        <w:adjustRightInd w:val="0"/>
        <w:spacing w:line="240" w:lineRule="auto"/>
        <w:rPr>
          <w:color w:val="auto"/>
          <w:sz w:val="20"/>
          <w:szCs w:val="20"/>
        </w:rPr>
      </w:pPr>
    </w:p>
    <w:p w:rsidR="00DA52A0" w:rsidRPr="003105C9" w:rsidRDefault="00DA52A0" w:rsidP="00396B3E">
      <w:pPr>
        <w:autoSpaceDE w:val="0"/>
        <w:autoSpaceDN w:val="0"/>
        <w:adjustRightInd w:val="0"/>
        <w:spacing w:line="240" w:lineRule="auto"/>
        <w:rPr>
          <w:color w:val="auto"/>
          <w:sz w:val="20"/>
          <w:szCs w:val="20"/>
        </w:rPr>
      </w:pPr>
      <w:r w:rsidRPr="003B508E">
        <w:rPr>
          <w:color w:val="auto"/>
          <w:sz w:val="20"/>
          <w:szCs w:val="20"/>
        </w:rPr>
        <w:t>Kumar</w:t>
      </w:r>
      <w:r w:rsidRPr="003105C9">
        <w:rPr>
          <w:color w:val="auto"/>
          <w:sz w:val="20"/>
          <w:szCs w:val="20"/>
        </w:rPr>
        <w:t xml:space="preserve">, S. </w:t>
      </w:r>
      <w:proofErr w:type="spellStart"/>
      <w:r w:rsidRPr="003105C9">
        <w:rPr>
          <w:color w:val="auto"/>
          <w:sz w:val="20"/>
          <w:szCs w:val="20"/>
        </w:rPr>
        <w:t>Sangwan</w:t>
      </w:r>
      <w:proofErr w:type="spellEnd"/>
      <w:r w:rsidRPr="003105C9">
        <w:rPr>
          <w:color w:val="auto"/>
          <w:sz w:val="20"/>
          <w:szCs w:val="20"/>
        </w:rPr>
        <w:t xml:space="preserve">, S. (2011). </w:t>
      </w:r>
      <w:proofErr w:type="gramStart"/>
      <w:r w:rsidRPr="003105C9">
        <w:rPr>
          <w:color w:val="auto"/>
          <w:sz w:val="20"/>
          <w:szCs w:val="20"/>
        </w:rPr>
        <w:t>Adapting the Software Engineering Process to Web Engineering Process.</w:t>
      </w:r>
      <w:proofErr w:type="gramEnd"/>
      <w:r w:rsidRPr="003105C9">
        <w:rPr>
          <w:color w:val="auto"/>
          <w:sz w:val="20"/>
          <w:szCs w:val="20"/>
        </w:rPr>
        <w:t xml:space="preserve"> International Journal of </w:t>
      </w:r>
      <w:r w:rsidR="00396B3E">
        <w:rPr>
          <w:color w:val="auto"/>
          <w:sz w:val="20"/>
          <w:szCs w:val="20"/>
        </w:rPr>
        <w:t>Computing and Business Research</w:t>
      </w:r>
      <w:r w:rsidRPr="003105C9">
        <w:rPr>
          <w:color w:val="auto"/>
          <w:sz w:val="20"/>
          <w:szCs w:val="20"/>
        </w:rPr>
        <w:t xml:space="preserve">, </w:t>
      </w:r>
      <w:r w:rsidRPr="003105C9">
        <w:rPr>
          <w:i/>
          <w:iCs/>
          <w:color w:val="auto"/>
          <w:sz w:val="20"/>
          <w:szCs w:val="20"/>
        </w:rPr>
        <w:t>2</w:t>
      </w:r>
      <w:r w:rsidRPr="003105C9">
        <w:rPr>
          <w:color w:val="auto"/>
          <w:sz w:val="20"/>
          <w:szCs w:val="20"/>
        </w:rPr>
        <w:t xml:space="preserve">(1) </w:t>
      </w:r>
    </w:p>
    <w:p w:rsidR="00DA52A0" w:rsidRPr="003105C9" w:rsidRDefault="00DA52A0" w:rsidP="00DA52A0">
      <w:pPr>
        <w:autoSpaceDE w:val="0"/>
        <w:autoSpaceDN w:val="0"/>
        <w:adjustRightInd w:val="0"/>
        <w:spacing w:line="240" w:lineRule="auto"/>
        <w:jc w:val="left"/>
        <w:rPr>
          <w:color w:val="auto"/>
          <w:sz w:val="20"/>
          <w:szCs w:val="20"/>
        </w:rPr>
      </w:pPr>
    </w:p>
    <w:p w:rsidR="00DA52A0" w:rsidRDefault="00DA52A0" w:rsidP="00DF0BD6">
      <w:pPr>
        <w:autoSpaceDE w:val="0"/>
        <w:autoSpaceDN w:val="0"/>
        <w:adjustRightInd w:val="0"/>
        <w:spacing w:line="240" w:lineRule="auto"/>
        <w:rPr>
          <w:color w:val="auto"/>
          <w:sz w:val="20"/>
          <w:szCs w:val="20"/>
        </w:rPr>
      </w:pPr>
      <w:proofErr w:type="spellStart"/>
      <w:proofErr w:type="gramStart"/>
      <w:r w:rsidRPr="003B508E">
        <w:rPr>
          <w:color w:val="auto"/>
          <w:sz w:val="20"/>
          <w:szCs w:val="20"/>
        </w:rPr>
        <w:t>Lárusdóttir</w:t>
      </w:r>
      <w:proofErr w:type="spellEnd"/>
      <w:r w:rsidRPr="003105C9">
        <w:rPr>
          <w:color w:val="auto"/>
          <w:sz w:val="20"/>
          <w:szCs w:val="20"/>
        </w:rPr>
        <w:t>, M. (2009).</w:t>
      </w:r>
      <w:proofErr w:type="gramEnd"/>
      <w:r w:rsidRPr="003105C9">
        <w:rPr>
          <w:color w:val="auto"/>
          <w:sz w:val="20"/>
          <w:szCs w:val="20"/>
        </w:rPr>
        <w:t xml:space="preserve"> Listen to Your Users: The Effect of Usability Evaluation on Software Development Practice. </w:t>
      </w:r>
      <w:r w:rsidR="00DF0BD6">
        <w:rPr>
          <w:color w:val="auto"/>
          <w:sz w:val="20"/>
          <w:szCs w:val="20"/>
        </w:rPr>
        <w:t xml:space="preserve">A Doctoral </w:t>
      </w:r>
      <w:r w:rsidRPr="003105C9">
        <w:rPr>
          <w:color w:val="auto"/>
          <w:sz w:val="20"/>
          <w:szCs w:val="20"/>
        </w:rPr>
        <w:t>Dissertation, Department of Information Technology, UPPSALA</w:t>
      </w:r>
      <w:r>
        <w:rPr>
          <w:color w:val="auto"/>
          <w:sz w:val="20"/>
          <w:szCs w:val="20"/>
        </w:rPr>
        <w:t xml:space="preserve"> </w:t>
      </w:r>
      <w:r w:rsidRPr="003105C9">
        <w:rPr>
          <w:color w:val="auto"/>
          <w:sz w:val="20"/>
          <w:szCs w:val="20"/>
        </w:rPr>
        <w:t>University, Sweden</w:t>
      </w:r>
    </w:p>
    <w:p w:rsidR="00DF0BD6" w:rsidRPr="003105C9" w:rsidRDefault="00DF0BD6" w:rsidP="00DA52A0">
      <w:pPr>
        <w:autoSpaceDE w:val="0"/>
        <w:autoSpaceDN w:val="0"/>
        <w:adjustRightInd w:val="0"/>
        <w:spacing w:line="240" w:lineRule="auto"/>
        <w:rPr>
          <w:color w:val="auto"/>
          <w:sz w:val="20"/>
          <w:szCs w:val="20"/>
        </w:rPr>
      </w:pPr>
    </w:p>
    <w:p w:rsidR="00DA52A0" w:rsidRPr="006508B6" w:rsidRDefault="00DA52A0" w:rsidP="00583076">
      <w:pPr>
        <w:autoSpaceDE w:val="0"/>
        <w:autoSpaceDN w:val="0"/>
        <w:adjustRightInd w:val="0"/>
        <w:spacing w:line="240" w:lineRule="auto"/>
        <w:rPr>
          <w:rStyle w:val="Hyperlink"/>
          <w:sz w:val="20"/>
          <w:szCs w:val="20"/>
          <w:u w:val="none"/>
        </w:rPr>
      </w:pPr>
      <w:proofErr w:type="gramStart"/>
      <w:r w:rsidRPr="003B508E">
        <w:rPr>
          <w:color w:val="auto"/>
          <w:sz w:val="20"/>
          <w:szCs w:val="20"/>
        </w:rPr>
        <w:t>Li</w:t>
      </w:r>
      <w:r w:rsidRPr="003105C9">
        <w:rPr>
          <w:color w:val="auto"/>
          <w:sz w:val="20"/>
          <w:szCs w:val="20"/>
        </w:rPr>
        <w:t>, X. (2003).</w:t>
      </w:r>
      <w:proofErr w:type="gramEnd"/>
      <w:r w:rsidRPr="003105C9">
        <w:rPr>
          <w:color w:val="auto"/>
          <w:sz w:val="20"/>
          <w:szCs w:val="20"/>
        </w:rPr>
        <w:t xml:space="preserve"> </w:t>
      </w:r>
      <w:proofErr w:type="gramStart"/>
      <w:r w:rsidRPr="003105C9">
        <w:rPr>
          <w:color w:val="auto"/>
          <w:sz w:val="20"/>
          <w:szCs w:val="20"/>
        </w:rPr>
        <w:t>A Review of the Development and Application of the Web Impact Factor.</w:t>
      </w:r>
      <w:proofErr w:type="gramEnd"/>
      <w:r w:rsidRPr="003105C9">
        <w:rPr>
          <w:color w:val="auto"/>
          <w:sz w:val="20"/>
          <w:szCs w:val="20"/>
        </w:rPr>
        <w:t xml:space="preserve"> Online In</w:t>
      </w:r>
      <w:r w:rsidR="000910E3">
        <w:rPr>
          <w:color w:val="auto"/>
          <w:sz w:val="20"/>
          <w:szCs w:val="20"/>
        </w:rPr>
        <w:t>formation Review, Emerald Group</w:t>
      </w:r>
      <w:r w:rsidRPr="003105C9">
        <w:rPr>
          <w:color w:val="auto"/>
          <w:sz w:val="20"/>
          <w:szCs w:val="20"/>
        </w:rPr>
        <w:t>,</w:t>
      </w:r>
      <w:r w:rsidRPr="003105C9">
        <w:rPr>
          <w:i/>
          <w:iCs/>
          <w:color w:val="auto"/>
          <w:sz w:val="20"/>
          <w:szCs w:val="20"/>
        </w:rPr>
        <w:t xml:space="preserve"> 27</w:t>
      </w:r>
      <w:r w:rsidR="000910E3" w:rsidRPr="000910E3">
        <w:rPr>
          <w:color w:val="auto"/>
          <w:sz w:val="20"/>
          <w:szCs w:val="20"/>
        </w:rPr>
        <w:t>(6)</w:t>
      </w:r>
      <w:r w:rsidRPr="000910E3">
        <w:rPr>
          <w:color w:val="auto"/>
          <w:sz w:val="20"/>
          <w:szCs w:val="20"/>
        </w:rPr>
        <w:t>,</w:t>
      </w:r>
      <w:r w:rsidRPr="003105C9">
        <w:rPr>
          <w:color w:val="auto"/>
          <w:sz w:val="20"/>
          <w:szCs w:val="20"/>
        </w:rPr>
        <w:t xml:space="preserve"> 407-417. </w:t>
      </w:r>
      <w:r>
        <w:rPr>
          <w:color w:val="auto"/>
          <w:sz w:val="20"/>
          <w:szCs w:val="20"/>
        </w:rPr>
        <w:t>Retrieved from</w:t>
      </w:r>
      <w:r w:rsidR="00583076">
        <w:rPr>
          <w:color w:val="auto"/>
          <w:sz w:val="20"/>
          <w:szCs w:val="20"/>
        </w:rPr>
        <w:t xml:space="preserve"> </w:t>
      </w:r>
      <w:hyperlink r:id="rId24" w:history="1">
        <w:r w:rsidRPr="00165F45">
          <w:rPr>
            <w:rStyle w:val="Hyperlink"/>
            <w:sz w:val="20"/>
            <w:szCs w:val="20"/>
          </w:rPr>
          <w:t>http://www.emeraldinsight.com/researchregister</w:t>
        </w:r>
      </w:hyperlink>
    </w:p>
    <w:p w:rsidR="00DA52A0" w:rsidRPr="003105C9" w:rsidRDefault="00DA52A0" w:rsidP="00DA52A0">
      <w:pPr>
        <w:autoSpaceDE w:val="0"/>
        <w:autoSpaceDN w:val="0"/>
        <w:adjustRightInd w:val="0"/>
        <w:spacing w:line="240" w:lineRule="auto"/>
        <w:jc w:val="left"/>
        <w:rPr>
          <w:rStyle w:val="Hyperlink"/>
          <w:sz w:val="20"/>
          <w:szCs w:val="20"/>
        </w:rPr>
      </w:pPr>
    </w:p>
    <w:p w:rsidR="00DA52A0" w:rsidRPr="0058006C" w:rsidRDefault="00DA52A0" w:rsidP="005D4EF1">
      <w:pPr>
        <w:autoSpaceDE w:val="0"/>
        <w:autoSpaceDN w:val="0"/>
        <w:adjustRightInd w:val="0"/>
        <w:spacing w:line="240" w:lineRule="auto"/>
        <w:rPr>
          <w:color w:val="auto"/>
          <w:sz w:val="20"/>
          <w:szCs w:val="20"/>
        </w:rPr>
      </w:pPr>
      <w:proofErr w:type="gramStart"/>
      <w:r w:rsidRPr="003B508E">
        <w:rPr>
          <w:color w:val="auto"/>
          <w:sz w:val="20"/>
          <w:szCs w:val="20"/>
        </w:rPr>
        <w:t>Matera</w:t>
      </w:r>
      <w:r w:rsidRPr="003105C9">
        <w:rPr>
          <w:color w:val="auto"/>
          <w:sz w:val="20"/>
          <w:szCs w:val="20"/>
        </w:rPr>
        <w:t xml:space="preserve">, M., Rizzo, F., </w:t>
      </w:r>
      <w:proofErr w:type="spellStart"/>
      <w:r w:rsidRPr="003105C9">
        <w:rPr>
          <w:color w:val="auto"/>
          <w:sz w:val="20"/>
          <w:szCs w:val="20"/>
        </w:rPr>
        <w:t>Carughi</w:t>
      </w:r>
      <w:proofErr w:type="spellEnd"/>
      <w:r w:rsidRPr="003105C9">
        <w:rPr>
          <w:color w:val="auto"/>
          <w:sz w:val="20"/>
          <w:szCs w:val="20"/>
        </w:rPr>
        <w:t>, G. (2006).</w:t>
      </w:r>
      <w:proofErr w:type="gramEnd"/>
      <w:r w:rsidRPr="003105C9">
        <w:rPr>
          <w:color w:val="auto"/>
          <w:sz w:val="20"/>
          <w:szCs w:val="20"/>
        </w:rPr>
        <w:t xml:space="preserve"> Web Usability: Principles and Evaluation Methods. </w:t>
      </w:r>
      <w:r w:rsidRPr="0058006C">
        <w:rPr>
          <w:color w:val="auto"/>
          <w:sz w:val="20"/>
          <w:szCs w:val="20"/>
        </w:rPr>
        <w:t>Department of Electronic Information, Milano, Italy</w:t>
      </w:r>
      <w:r w:rsidR="005D4EF1">
        <w:rPr>
          <w:color w:val="auto"/>
          <w:sz w:val="20"/>
          <w:szCs w:val="20"/>
        </w:rPr>
        <w:t xml:space="preserve"> </w:t>
      </w:r>
    </w:p>
    <w:p w:rsidR="00DA52A0" w:rsidRPr="003105C9" w:rsidRDefault="00DA52A0" w:rsidP="00DA52A0">
      <w:pPr>
        <w:autoSpaceDE w:val="0"/>
        <w:autoSpaceDN w:val="0"/>
        <w:adjustRightInd w:val="0"/>
        <w:spacing w:line="240" w:lineRule="auto"/>
        <w:rPr>
          <w:color w:val="auto"/>
          <w:sz w:val="20"/>
          <w:szCs w:val="20"/>
        </w:rPr>
      </w:pPr>
    </w:p>
    <w:p w:rsidR="00DA52A0" w:rsidRPr="003105C9" w:rsidRDefault="00DA52A0" w:rsidP="00DA52A0">
      <w:pPr>
        <w:spacing w:line="240" w:lineRule="auto"/>
        <w:rPr>
          <w:color w:val="auto"/>
          <w:sz w:val="20"/>
          <w:szCs w:val="20"/>
        </w:rPr>
      </w:pPr>
      <w:proofErr w:type="spellStart"/>
      <w:proofErr w:type="gramStart"/>
      <w:r w:rsidRPr="003B508E">
        <w:rPr>
          <w:color w:val="auto"/>
          <w:sz w:val="20"/>
          <w:szCs w:val="20"/>
        </w:rPr>
        <w:t>Murugesan</w:t>
      </w:r>
      <w:proofErr w:type="spellEnd"/>
      <w:r w:rsidRPr="003105C9">
        <w:rPr>
          <w:color w:val="auto"/>
          <w:sz w:val="20"/>
          <w:szCs w:val="20"/>
        </w:rPr>
        <w:t>, S. (2008).</w:t>
      </w:r>
      <w:proofErr w:type="gramEnd"/>
      <w:r w:rsidRPr="003105C9">
        <w:rPr>
          <w:rStyle w:val="Heading1Char"/>
          <w:rFonts w:ascii="Arial" w:eastAsia="Calibri" w:hAnsi="Arial" w:cs="Arial"/>
          <w:color w:val="666666"/>
          <w:sz w:val="14"/>
          <w:szCs w:val="14"/>
        </w:rPr>
        <w:t xml:space="preserve"> </w:t>
      </w:r>
      <w:r w:rsidRPr="003105C9">
        <w:rPr>
          <w:color w:val="auto"/>
          <w:sz w:val="20"/>
          <w:szCs w:val="20"/>
        </w:rPr>
        <w:t>Web Application Development: Challenges and the Role of Web Engineering. University of Western Sydney, Australia.</w:t>
      </w:r>
    </w:p>
    <w:p w:rsidR="00DA52A0" w:rsidRPr="003105C9" w:rsidRDefault="00DA52A0" w:rsidP="00DA52A0">
      <w:pPr>
        <w:autoSpaceDE w:val="0"/>
        <w:autoSpaceDN w:val="0"/>
        <w:adjustRightInd w:val="0"/>
        <w:spacing w:line="240" w:lineRule="auto"/>
        <w:rPr>
          <w:color w:val="auto"/>
          <w:sz w:val="20"/>
          <w:szCs w:val="20"/>
        </w:rPr>
      </w:pPr>
    </w:p>
    <w:p w:rsidR="00DA52A0" w:rsidRPr="003105C9" w:rsidRDefault="00DA52A0" w:rsidP="00DA52A0">
      <w:pPr>
        <w:spacing w:line="240" w:lineRule="auto"/>
        <w:jc w:val="lowKashida"/>
        <w:rPr>
          <w:sz w:val="20"/>
          <w:szCs w:val="20"/>
        </w:rPr>
      </w:pPr>
      <w:r w:rsidRPr="005906EC">
        <w:rPr>
          <w:color w:val="auto"/>
          <w:sz w:val="20"/>
          <w:szCs w:val="20"/>
        </w:rPr>
        <w:t>Nielsen</w:t>
      </w:r>
      <w:r w:rsidRPr="003105C9">
        <w:rPr>
          <w:color w:val="auto"/>
          <w:sz w:val="20"/>
          <w:szCs w:val="20"/>
        </w:rPr>
        <w:t xml:space="preserve">, J. (1993).  </w:t>
      </w:r>
      <w:proofErr w:type="gramStart"/>
      <w:r w:rsidRPr="003105C9">
        <w:rPr>
          <w:color w:val="auto"/>
          <w:sz w:val="20"/>
          <w:szCs w:val="20"/>
          <w:u w:val="single"/>
        </w:rPr>
        <w:t xml:space="preserve">Usability </w:t>
      </w:r>
      <w:r>
        <w:rPr>
          <w:color w:val="auto"/>
          <w:sz w:val="20"/>
          <w:szCs w:val="20"/>
          <w:u w:val="single"/>
        </w:rPr>
        <w:t>E</w:t>
      </w:r>
      <w:r w:rsidRPr="003105C9">
        <w:rPr>
          <w:color w:val="auto"/>
          <w:sz w:val="20"/>
          <w:szCs w:val="20"/>
          <w:u w:val="single"/>
        </w:rPr>
        <w:t>ngineering</w:t>
      </w:r>
      <w:r w:rsidRPr="003105C9">
        <w:rPr>
          <w:color w:val="auto"/>
          <w:sz w:val="20"/>
          <w:szCs w:val="20"/>
        </w:rPr>
        <w:t>.</w:t>
      </w:r>
      <w:proofErr w:type="gramEnd"/>
      <w:r w:rsidRPr="003105C9">
        <w:rPr>
          <w:color w:val="auto"/>
          <w:sz w:val="20"/>
          <w:szCs w:val="20"/>
        </w:rPr>
        <w:t xml:space="preserve"> San Francisco, CA: Morgan Kaufmann</w:t>
      </w:r>
    </w:p>
    <w:p w:rsidR="00DA52A0" w:rsidRPr="003105C9" w:rsidRDefault="00DA52A0" w:rsidP="00DA52A0">
      <w:pPr>
        <w:spacing w:line="240" w:lineRule="auto"/>
        <w:jc w:val="lowKashida"/>
        <w:rPr>
          <w:sz w:val="20"/>
          <w:szCs w:val="20"/>
        </w:rPr>
      </w:pPr>
    </w:p>
    <w:p w:rsidR="00DA52A0" w:rsidRPr="006508B6" w:rsidRDefault="00DA52A0" w:rsidP="00DA52A0">
      <w:pPr>
        <w:spacing w:line="240" w:lineRule="auto"/>
        <w:rPr>
          <w:color w:val="auto"/>
          <w:sz w:val="20"/>
          <w:szCs w:val="20"/>
        </w:rPr>
      </w:pPr>
      <w:r w:rsidRPr="005906EC">
        <w:rPr>
          <w:color w:val="auto"/>
          <w:sz w:val="20"/>
          <w:szCs w:val="20"/>
        </w:rPr>
        <w:t>Nielsen</w:t>
      </w:r>
      <w:r w:rsidRPr="003105C9">
        <w:rPr>
          <w:color w:val="auto"/>
          <w:sz w:val="20"/>
          <w:szCs w:val="20"/>
        </w:rPr>
        <w:t xml:space="preserve">, J. (2011). </w:t>
      </w:r>
      <w:hyperlink r:id="rId25" w:tooltip="Author biography" w:history="1"/>
      <w:r w:rsidRPr="003105C9">
        <w:rPr>
          <w:color w:val="auto"/>
          <w:sz w:val="20"/>
          <w:szCs w:val="20"/>
        </w:rPr>
        <w:t xml:space="preserve">Top 10 Mistakes in Web Design. </w:t>
      </w:r>
      <w:r>
        <w:rPr>
          <w:color w:val="auto"/>
          <w:sz w:val="20"/>
          <w:szCs w:val="20"/>
        </w:rPr>
        <w:t>Retrieved from</w:t>
      </w:r>
      <w:r w:rsidRPr="003105C9">
        <w:rPr>
          <w:color w:val="auto"/>
          <w:sz w:val="20"/>
          <w:szCs w:val="20"/>
        </w:rPr>
        <w:t xml:space="preserve"> </w:t>
      </w:r>
      <w:hyperlink r:id="rId26" w:history="1">
        <w:r w:rsidRPr="002E2A6C">
          <w:rPr>
            <w:rStyle w:val="Hyperlink"/>
            <w:sz w:val="20"/>
            <w:szCs w:val="20"/>
          </w:rPr>
          <w:t>http://www.useit.com/alertbox/9605.html</w:t>
        </w:r>
      </w:hyperlink>
    </w:p>
    <w:p w:rsidR="00DA52A0" w:rsidRDefault="00DA52A0" w:rsidP="00DA52A0">
      <w:pPr>
        <w:spacing w:line="240" w:lineRule="auto"/>
        <w:jc w:val="left"/>
        <w:outlineLvl w:val="1"/>
        <w:rPr>
          <w:color w:val="auto"/>
          <w:sz w:val="20"/>
          <w:szCs w:val="20"/>
        </w:rPr>
      </w:pPr>
    </w:p>
    <w:p w:rsidR="00DA52A0" w:rsidRDefault="00DA52A0" w:rsidP="00DA52A0">
      <w:pPr>
        <w:spacing w:line="240" w:lineRule="auto"/>
        <w:jc w:val="left"/>
        <w:outlineLvl w:val="1"/>
        <w:rPr>
          <w:color w:val="auto"/>
          <w:sz w:val="20"/>
          <w:szCs w:val="20"/>
        </w:rPr>
      </w:pPr>
      <w:r w:rsidRPr="005906EC">
        <w:rPr>
          <w:color w:val="auto"/>
          <w:sz w:val="20"/>
          <w:szCs w:val="20"/>
        </w:rPr>
        <w:t>Nielsen</w:t>
      </w:r>
      <w:r w:rsidRPr="003105C9">
        <w:rPr>
          <w:color w:val="auto"/>
          <w:sz w:val="20"/>
          <w:szCs w:val="20"/>
        </w:rPr>
        <w:t>, J. (201</w:t>
      </w:r>
      <w:r>
        <w:rPr>
          <w:color w:val="auto"/>
          <w:sz w:val="20"/>
          <w:szCs w:val="20"/>
        </w:rPr>
        <w:t>2a</w:t>
      </w:r>
      <w:r w:rsidRPr="003105C9">
        <w:rPr>
          <w:color w:val="auto"/>
          <w:sz w:val="20"/>
          <w:szCs w:val="20"/>
        </w:rPr>
        <w:t xml:space="preserve">). </w:t>
      </w:r>
      <w:proofErr w:type="gramStart"/>
      <w:r w:rsidRPr="004F41B3">
        <w:rPr>
          <w:color w:val="auto"/>
          <w:sz w:val="20"/>
          <w:szCs w:val="20"/>
        </w:rPr>
        <w:t>Thinking Aloud: The #1 Usability Tool</w:t>
      </w:r>
      <w:r>
        <w:rPr>
          <w:color w:val="auto"/>
          <w:sz w:val="20"/>
          <w:szCs w:val="20"/>
        </w:rPr>
        <w:t>.</w:t>
      </w:r>
      <w:proofErr w:type="gramEnd"/>
      <w:r w:rsidRPr="00B677D3">
        <w:rPr>
          <w:color w:val="auto"/>
          <w:sz w:val="20"/>
          <w:szCs w:val="20"/>
        </w:rPr>
        <w:t xml:space="preserve"> </w:t>
      </w:r>
      <w:r>
        <w:rPr>
          <w:color w:val="auto"/>
          <w:sz w:val="20"/>
          <w:szCs w:val="20"/>
        </w:rPr>
        <w:t xml:space="preserve"> Retrieved from </w:t>
      </w:r>
    </w:p>
    <w:p w:rsidR="00DA52A0" w:rsidRPr="006508B6" w:rsidRDefault="00DA52A0" w:rsidP="00DA52A0">
      <w:pPr>
        <w:spacing w:line="240" w:lineRule="auto"/>
        <w:jc w:val="left"/>
        <w:outlineLvl w:val="1"/>
        <w:rPr>
          <w:rStyle w:val="Hyperlink"/>
          <w:sz w:val="20"/>
          <w:szCs w:val="20"/>
          <w:u w:val="none"/>
        </w:rPr>
      </w:pPr>
      <w:r w:rsidRPr="002E2A6C">
        <w:rPr>
          <w:rStyle w:val="Hyperlink"/>
          <w:sz w:val="20"/>
          <w:szCs w:val="20"/>
        </w:rPr>
        <w:t>http://www.nngroup.com/articles/thinking-aloud-the-1-usability-tool</w:t>
      </w:r>
      <w:r w:rsidRPr="006508B6">
        <w:rPr>
          <w:rStyle w:val="Hyperlink"/>
          <w:sz w:val="20"/>
          <w:szCs w:val="20"/>
          <w:u w:val="none"/>
        </w:rPr>
        <w:t>/</w:t>
      </w:r>
    </w:p>
    <w:p w:rsidR="00DA52A0" w:rsidRPr="003105C9" w:rsidRDefault="00DA52A0" w:rsidP="00DA52A0">
      <w:pPr>
        <w:spacing w:line="240" w:lineRule="auto"/>
        <w:jc w:val="lowKashida"/>
        <w:rPr>
          <w:sz w:val="20"/>
          <w:szCs w:val="20"/>
        </w:rPr>
      </w:pPr>
    </w:p>
    <w:p w:rsidR="00DA52A0" w:rsidRDefault="00DA52A0" w:rsidP="00DA52A0">
      <w:pPr>
        <w:spacing w:line="240" w:lineRule="auto"/>
        <w:jc w:val="left"/>
        <w:outlineLvl w:val="1"/>
        <w:rPr>
          <w:color w:val="auto"/>
          <w:sz w:val="20"/>
          <w:szCs w:val="20"/>
        </w:rPr>
      </w:pPr>
      <w:r w:rsidRPr="005906EC">
        <w:rPr>
          <w:color w:val="auto"/>
          <w:sz w:val="20"/>
          <w:szCs w:val="20"/>
        </w:rPr>
        <w:t>Nielsen</w:t>
      </w:r>
      <w:r w:rsidRPr="003105C9">
        <w:rPr>
          <w:color w:val="auto"/>
          <w:sz w:val="20"/>
          <w:szCs w:val="20"/>
        </w:rPr>
        <w:t>, J. (201</w:t>
      </w:r>
      <w:r>
        <w:rPr>
          <w:color w:val="auto"/>
          <w:sz w:val="20"/>
          <w:szCs w:val="20"/>
        </w:rPr>
        <w:t>2b</w:t>
      </w:r>
      <w:r w:rsidRPr="003105C9">
        <w:rPr>
          <w:color w:val="auto"/>
          <w:sz w:val="20"/>
          <w:szCs w:val="20"/>
        </w:rPr>
        <w:t xml:space="preserve">). </w:t>
      </w:r>
      <w:r w:rsidRPr="00B677D3">
        <w:rPr>
          <w:color w:val="auto"/>
          <w:sz w:val="20"/>
          <w:szCs w:val="20"/>
        </w:rPr>
        <w:t>Usability 101: Introduction to Usability</w:t>
      </w:r>
      <w:r>
        <w:rPr>
          <w:color w:val="auto"/>
          <w:sz w:val="20"/>
          <w:szCs w:val="20"/>
        </w:rPr>
        <w:t>. Retrieved from</w:t>
      </w:r>
    </w:p>
    <w:p w:rsidR="00DA52A0" w:rsidRPr="002E2A6C" w:rsidRDefault="00522FA6" w:rsidP="00DA52A0">
      <w:pPr>
        <w:spacing w:line="240" w:lineRule="auto"/>
        <w:jc w:val="left"/>
        <w:outlineLvl w:val="1"/>
        <w:rPr>
          <w:rStyle w:val="Hyperlink"/>
          <w:sz w:val="20"/>
          <w:szCs w:val="20"/>
        </w:rPr>
      </w:pPr>
      <w:hyperlink r:id="rId27" w:history="1">
        <w:r w:rsidR="00DA52A0" w:rsidRPr="002E2A6C">
          <w:rPr>
            <w:rStyle w:val="Hyperlink"/>
            <w:sz w:val="20"/>
            <w:szCs w:val="20"/>
          </w:rPr>
          <w:t>http://www.nngroup.com/articles/usability-101-introduction-to-usability/</w:t>
        </w:r>
      </w:hyperlink>
    </w:p>
    <w:p w:rsidR="00DA52A0" w:rsidRPr="00E851F8" w:rsidRDefault="00DA52A0" w:rsidP="00DA52A0">
      <w:pPr>
        <w:spacing w:line="240" w:lineRule="auto"/>
        <w:jc w:val="left"/>
        <w:outlineLvl w:val="1"/>
        <w:rPr>
          <w:rStyle w:val="Hyperlink"/>
          <w:sz w:val="20"/>
          <w:szCs w:val="20"/>
          <w:u w:val="none"/>
        </w:rPr>
      </w:pPr>
    </w:p>
    <w:p w:rsidR="00DA52A0" w:rsidRDefault="00DA52A0" w:rsidP="00DA52A0">
      <w:pPr>
        <w:autoSpaceDE w:val="0"/>
        <w:autoSpaceDN w:val="0"/>
        <w:adjustRightInd w:val="0"/>
        <w:spacing w:line="240" w:lineRule="auto"/>
        <w:rPr>
          <w:color w:val="auto"/>
          <w:sz w:val="20"/>
          <w:szCs w:val="20"/>
        </w:rPr>
      </w:pPr>
      <w:proofErr w:type="gramStart"/>
      <w:r w:rsidRPr="003B2750">
        <w:rPr>
          <w:color w:val="auto"/>
          <w:sz w:val="20"/>
          <w:szCs w:val="20"/>
        </w:rPr>
        <w:t>Nielsen, J. &amp; Mack, R. L. (Eds.) (1994).</w:t>
      </w:r>
      <w:proofErr w:type="gramEnd"/>
      <w:r w:rsidRPr="003B2750">
        <w:rPr>
          <w:color w:val="auto"/>
          <w:sz w:val="20"/>
          <w:szCs w:val="20"/>
        </w:rPr>
        <w:t xml:space="preserve"> </w:t>
      </w:r>
      <w:proofErr w:type="gramStart"/>
      <w:r w:rsidRPr="003B2750">
        <w:rPr>
          <w:color w:val="auto"/>
          <w:sz w:val="20"/>
          <w:szCs w:val="20"/>
        </w:rPr>
        <w:t xml:space="preserve">Usability </w:t>
      </w:r>
      <w:r>
        <w:rPr>
          <w:color w:val="auto"/>
          <w:sz w:val="20"/>
          <w:szCs w:val="20"/>
        </w:rPr>
        <w:t>I</w:t>
      </w:r>
      <w:r w:rsidRPr="003B2750">
        <w:rPr>
          <w:color w:val="auto"/>
          <w:sz w:val="20"/>
          <w:szCs w:val="20"/>
        </w:rPr>
        <w:t xml:space="preserve">nspection </w:t>
      </w:r>
      <w:r>
        <w:rPr>
          <w:color w:val="auto"/>
          <w:sz w:val="20"/>
          <w:szCs w:val="20"/>
        </w:rPr>
        <w:t>M</w:t>
      </w:r>
      <w:r w:rsidRPr="003B2750">
        <w:rPr>
          <w:color w:val="auto"/>
          <w:sz w:val="20"/>
          <w:szCs w:val="20"/>
        </w:rPr>
        <w:t>ethods.</w:t>
      </w:r>
      <w:proofErr w:type="gramEnd"/>
      <w:r w:rsidRPr="003B2750">
        <w:rPr>
          <w:color w:val="auto"/>
          <w:sz w:val="20"/>
          <w:szCs w:val="20"/>
        </w:rPr>
        <w:t xml:space="preserve"> John Wiley</w:t>
      </w:r>
      <w:r>
        <w:rPr>
          <w:color w:val="auto"/>
          <w:sz w:val="20"/>
          <w:szCs w:val="20"/>
        </w:rPr>
        <w:t xml:space="preserve"> </w:t>
      </w:r>
      <w:r w:rsidRPr="003B2750">
        <w:rPr>
          <w:color w:val="auto"/>
          <w:sz w:val="20"/>
          <w:szCs w:val="20"/>
        </w:rPr>
        <w:t>&amp; Sons, New York.</w:t>
      </w:r>
    </w:p>
    <w:p w:rsidR="00DA52A0" w:rsidRDefault="00DA52A0" w:rsidP="00DA52A0">
      <w:pPr>
        <w:autoSpaceDE w:val="0"/>
        <w:autoSpaceDN w:val="0"/>
        <w:adjustRightInd w:val="0"/>
        <w:spacing w:line="240" w:lineRule="auto"/>
        <w:rPr>
          <w:color w:val="auto"/>
          <w:sz w:val="20"/>
          <w:szCs w:val="20"/>
        </w:rPr>
      </w:pPr>
    </w:p>
    <w:p w:rsidR="00DA52A0" w:rsidRPr="002E2A6C" w:rsidRDefault="00DA52A0" w:rsidP="00AC636B">
      <w:pPr>
        <w:autoSpaceDE w:val="0"/>
        <w:autoSpaceDN w:val="0"/>
        <w:adjustRightInd w:val="0"/>
        <w:spacing w:line="240" w:lineRule="auto"/>
        <w:rPr>
          <w:color w:val="auto"/>
          <w:sz w:val="20"/>
          <w:szCs w:val="20"/>
          <w:u w:val="single"/>
        </w:rPr>
      </w:pPr>
      <w:proofErr w:type="spellStart"/>
      <w:r w:rsidRPr="005906EC">
        <w:rPr>
          <w:color w:val="auto"/>
          <w:sz w:val="20"/>
          <w:szCs w:val="20"/>
        </w:rPr>
        <w:t>Noruzi</w:t>
      </w:r>
      <w:proofErr w:type="spellEnd"/>
      <w:r w:rsidRPr="003105C9">
        <w:rPr>
          <w:color w:val="auto"/>
          <w:sz w:val="20"/>
          <w:szCs w:val="20"/>
        </w:rPr>
        <w:t xml:space="preserve">, A. (2005). </w:t>
      </w:r>
      <w:proofErr w:type="gramStart"/>
      <w:r w:rsidRPr="003105C9">
        <w:rPr>
          <w:color w:val="auto"/>
          <w:sz w:val="20"/>
          <w:szCs w:val="20"/>
        </w:rPr>
        <w:t>Web Impact Factors for Iranian Universities.</w:t>
      </w:r>
      <w:proofErr w:type="gramEnd"/>
      <w:r w:rsidRPr="003105C9">
        <w:rPr>
          <w:color w:val="auto"/>
          <w:sz w:val="20"/>
          <w:szCs w:val="20"/>
        </w:rPr>
        <w:t xml:space="preserve"> </w:t>
      </w:r>
      <w:proofErr w:type="spellStart"/>
      <w:r w:rsidRPr="003105C9">
        <w:rPr>
          <w:color w:val="auto"/>
          <w:sz w:val="20"/>
          <w:szCs w:val="20"/>
        </w:rPr>
        <w:t>Webology</w:t>
      </w:r>
      <w:proofErr w:type="spellEnd"/>
      <w:r w:rsidRPr="003105C9">
        <w:rPr>
          <w:color w:val="auto"/>
          <w:sz w:val="20"/>
          <w:szCs w:val="20"/>
        </w:rPr>
        <w:t>,</w:t>
      </w:r>
      <w:r w:rsidR="00AC636B">
        <w:rPr>
          <w:i/>
          <w:iCs/>
          <w:color w:val="auto"/>
          <w:sz w:val="20"/>
          <w:szCs w:val="20"/>
        </w:rPr>
        <w:t xml:space="preserve"> </w:t>
      </w:r>
      <w:r w:rsidRPr="003105C9">
        <w:rPr>
          <w:i/>
          <w:iCs/>
          <w:color w:val="auto"/>
          <w:sz w:val="20"/>
          <w:szCs w:val="20"/>
        </w:rPr>
        <w:t>2</w:t>
      </w:r>
      <w:r w:rsidR="00AC636B">
        <w:rPr>
          <w:color w:val="auto"/>
          <w:sz w:val="20"/>
          <w:szCs w:val="20"/>
        </w:rPr>
        <w:t xml:space="preserve">(1), </w:t>
      </w:r>
      <w:proofErr w:type="gramStart"/>
      <w:r>
        <w:rPr>
          <w:color w:val="auto"/>
          <w:sz w:val="20"/>
          <w:szCs w:val="20"/>
        </w:rPr>
        <w:t>Retrieved</w:t>
      </w:r>
      <w:proofErr w:type="gramEnd"/>
      <w:r>
        <w:rPr>
          <w:color w:val="auto"/>
          <w:sz w:val="20"/>
          <w:szCs w:val="20"/>
        </w:rPr>
        <w:t xml:space="preserve"> from</w:t>
      </w:r>
      <w:r w:rsidRPr="003105C9">
        <w:rPr>
          <w:color w:val="auto"/>
          <w:sz w:val="20"/>
          <w:szCs w:val="20"/>
        </w:rPr>
        <w:t xml:space="preserve"> </w:t>
      </w:r>
      <w:hyperlink r:id="rId28" w:history="1">
        <w:r w:rsidRPr="002E2A6C">
          <w:rPr>
            <w:rStyle w:val="Hyperlink"/>
            <w:sz w:val="20"/>
            <w:szCs w:val="20"/>
          </w:rPr>
          <w:t>http://webology.ir/2005/v2n1/a11.html</w:t>
        </w:r>
      </w:hyperlink>
    </w:p>
    <w:p w:rsidR="00DA52A0" w:rsidRPr="00E2714A" w:rsidRDefault="00DA52A0" w:rsidP="00AC636B">
      <w:pPr>
        <w:autoSpaceDE w:val="0"/>
        <w:autoSpaceDN w:val="0"/>
        <w:adjustRightInd w:val="0"/>
        <w:spacing w:line="240" w:lineRule="auto"/>
        <w:rPr>
          <w:color w:val="auto"/>
          <w:sz w:val="20"/>
          <w:szCs w:val="20"/>
        </w:rPr>
      </w:pPr>
      <w:r w:rsidRPr="00E2714A">
        <w:rPr>
          <w:color w:val="auto"/>
          <w:sz w:val="20"/>
          <w:szCs w:val="20"/>
        </w:rPr>
        <w:t xml:space="preserve"> </w:t>
      </w:r>
      <w:r w:rsidR="00AC636B" w:rsidRPr="00E2714A">
        <w:rPr>
          <w:rFonts w:ascii="Arial" w:hAnsi="Arial" w:cs="Arial"/>
          <w:color w:val="222222"/>
          <w:sz w:val="20"/>
          <w:szCs w:val="20"/>
        </w:rPr>
        <w:t xml:space="preserve"> </w:t>
      </w:r>
    </w:p>
    <w:p w:rsidR="00DA52A0" w:rsidRPr="003105C9" w:rsidRDefault="00DA52A0" w:rsidP="00AC636B">
      <w:pPr>
        <w:autoSpaceDE w:val="0"/>
        <w:autoSpaceDN w:val="0"/>
        <w:adjustRightInd w:val="0"/>
        <w:spacing w:line="240" w:lineRule="auto"/>
        <w:rPr>
          <w:i/>
          <w:iCs/>
          <w:color w:val="auto"/>
          <w:sz w:val="20"/>
          <w:szCs w:val="20"/>
        </w:rPr>
      </w:pPr>
      <w:proofErr w:type="spellStart"/>
      <w:r w:rsidRPr="005906EC">
        <w:rPr>
          <w:color w:val="auto"/>
          <w:sz w:val="20"/>
          <w:szCs w:val="20"/>
        </w:rPr>
        <w:t>Noruzi</w:t>
      </w:r>
      <w:proofErr w:type="spellEnd"/>
      <w:r w:rsidRPr="003105C9">
        <w:rPr>
          <w:color w:val="auto"/>
          <w:sz w:val="20"/>
          <w:szCs w:val="20"/>
        </w:rPr>
        <w:t xml:space="preserve">, A. (2006). The Web Impact Factor: A Critical Review. The Electronic Library, </w:t>
      </w:r>
      <w:r w:rsidRPr="003105C9">
        <w:rPr>
          <w:i/>
          <w:iCs/>
          <w:color w:val="auto"/>
          <w:sz w:val="20"/>
          <w:szCs w:val="20"/>
        </w:rPr>
        <w:t>24</w:t>
      </w:r>
      <w:r w:rsidR="00AC636B" w:rsidRPr="00AC636B">
        <w:rPr>
          <w:color w:val="auto"/>
          <w:sz w:val="20"/>
          <w:szCs w:val="20"/>
        </w:rPr>
        <w:t>(4)</w:t>
      </w:r>
      <w:r w:rsidR="00AC636B">
        <w:rPr>
          <w:color w:val="auto"/>
          <w:sz w:val="20"/>
          <w:szCs w:val="20"/>
        </w:rPr>
        <w:t>, 490-500</w:t>
      </w:r>
      <w:r w:rsidRPr="00AC636B">
        <w:rPr>
          <w:color w:val="auto"/>
          <w:sz w:val="20"/>
          <w:szCs w:val="20"/>
        </w:rPr>
        <w:t>.</w:t>
      </w:r>
    </w:p>
    <w:p w:rsidR="00DA52A0" w:rsidRPr="003105C9" w:rsidRDefault="00DA52A0" w:rsidP="00DA52A0">
      <w:pPr>
        <w:autoSpaceDE w:val="0"/>
        <w:autoSpaceDN w:val="0"/>
        <w:adjustRightInd w:val="0"/>
        <w:spacing w:line="240" w:lineRule="auto"/>
        <w:rPr>
          <w:color w:val="auto"/>
          <w:sz w:val="20"/>
          <w:szCs w:val="20"/>
        </w:rPr>
      </w:pPr>
      <w:r w:rsidRPr="003105C9">
        <w:rPr>
          <w:color w:val="auto"/>
          <w:sz w:val="20"/>
          <w:szCs w:val="20"/>
        </w:rPr>
        <w:t xml:space="preserve">  </w:t>
      </w:r>
    </w:p>
    <w:p w:rsidR="00DA52A0" w:rsidRPr="003105C9" w:rsidRDefault="00DA52A0" w:rsidP="0058492C">
      <w:pPr>
        <w:autoSpaceDE w:val="0"/>
        <w:autoSpaceDN w:val="0"/>
        <w:adjustRightInd w:val="0"/>
        <w:spacing w:line="240" w:lineRule="auto"/>
        <w:rPr>
          <w:rFonts w:ascii="Tahoma" w:hAnsi="Tahoma" w:cs="Tahoma"/>
          <w:color w:val="000000"/>
          <w:sz w:val="20"/>
          <w:szCs w:val="20"/>
        </w:rPr>
      </w:pPr>
      <w:proofErr w:type="gramStart"/>
      <w:r w:rsidRPr="005906EC">
        <w:rPr>
          <w:color w:val="auto"/>
          <w:sz w:val="20"/>
          <w:szCs w:val="20"/>
        </w:rPr>
        <w:t>Olsen</w:t>
      </w:r>
      <w:r w:rsidRPr="003105C9">
        <w:rPr>
          <w:color w:val="auto"/>
          <w:sz w:val="20"/>
          <w:szCs w:val="20"/>
        </w:rPr>
        <w:t xml:space="preserve">, M., </w:t>
      </w:r>
      <w:proofErr w:type="spellStart"/>
      <w:r w:rsidRPr="003105C9">
        <w:rPr>
          <w:color w:val="auto"/>
          <w:sz w:val="20"/>
          <w:szCs w:val="20"/>
        </w:rPr>
        <w:t>Nietzio</w:t>
      </w:r>
      <w:proofErr w:type="spellEnd"/>
      <w:r w:rsidRPr="003105C9">
        <w:rPr>
          <w:color w:val="auto"/>
          <w:sz w:val="20"/>
          <w:szCs w:val="20"/>
        </w:rPr>
        <w:t xml:space="preserve">, A., </w:t>
      </w:r>
      <w:proofErr w:type="spellStart"/>
      <w:r w:rsidRPr="003105C9">
        <w:rPr>
          <w:color w:val="auto"/>
          <w:sz w:val="20"/>
          <w:szCs w:val="20"/>
        </w:rPr>
        <w:t>Snaprud</w:t>
      </w:r>
      <w:proofErr w:type="spellEnd"/>
      <w:r w:rsidRPr="003105C9">
        <w:rPr>
          <w:color w:val="auto"/>
          <w:sz w:val="20"/>
          <w:szCs w:val="20"/>
        </w:rPr>
        <w:t xml:space="preserve">, M., &amp; </w:t>
      </w:r>
      <w:proofErr w:type="spellStart"/>
      <w:r w:rsidRPr="003105C9">
        <w:rPr>
          <w:color w:val="auto"/>
          <w:sz w:val="20"/>
          <w:szCs w:val="20"/>
        </w:rPr>
        <w:t>Fardal</w:t>
      </w:r>
      <w:proofErr w:type="spellEnd"/>
      <w:r w:rsidRPr="003105C9">
        <w:rPr>
          <w:color w:val="auto"/>
          <w:sz w:val="20"/>
          <w:szCs w:val="20"/>
        </w:rPr>
        <w:t>, F. (2009).</w:t>
      </w:r>
      <w:proofErr w:type="gramEnd"/>
      <w:r w:rsidRPr="003105C9">
        <w:rPr>
          <w:color w:val="auto"/>
          <w:sz w:val="20"/>
          <w:szCs w:val="20"/>
        </w:rPr>
        <w:t xml:space="preserve"> Benchmarking and Improving the Quality of Norwegian Municipality Web Sites. Automated Specification and Verification of Web Systems</w:t>
      </w:r>
      <w:r w:rsidR="0058492C">
        <w:rPr>
          <w:color w:val="auto"/>
          <w:sz w:val="20"/>
          <w:szCs w:val="20"/>
        </w:rPr>
        <w:t>, 115</w:t>
      </w:r>
    </w:p>
    <w:p w:rsidR="00DA52A0" w:rsidRPr="003105C9" w:rsidRDefault="00DA52A0" w:rsidP="00DA52A0">
      <w:pPr>
        <w:autoSpaceDE w:val="0"/>
        <w:autoSpaceDN w:val="0"/>
        <w:adjustRightInd w:val="0"/>
        <w:spacing w:line="240" w:lineRule="auto"/>
        <w:rPr>
          <w:color w:val="auto"/>
          <w:sz w:val="20"/>
          <w:szCs w:val="20"/>
        </w:rPr>
      </w:pPr>
    </w:p>
    <w:p w:rsidR="00DA52A0" w:rsidRDefault="00DA52A0" w:rsidP="00DA52A0">
      <w:pPr>
        <w:spacing w:line="240" w:lineRule="auto"/>
        <w:rPr>
          <w:color w:val="auto"/>
          <w:sz w:val="20"/>
          <w:szCs w:val="20"/>
        </w:rPr>
      </w:pPr>
      <w:r w:rsidRPr="005906EC">
        <w:rPr>
          <w:color w:val="auto"/>
          <w:sz w:val="20"/>
          <w:szCs w:val="20"/>
        </w:rPr>
        <w:t>Palmer</w:t>
      </w:r>
      <w:r w:rsidRPr="003105C9">
        <w:rPr>
          <w:color w:val="auto"/>
          <w:sz w:val="20"/>
          <w:szCs w:val="20"/>
        </w:rPr>
        <w:t xml:space="preserve">, J. (2002). </w:t>
      </w:r>
      <w:proofErr w:type="gramStart"/>
      <w:r w:rsidRPr="003105C9">
        <w:rPr>
          <w:color w:val="auto"/>
          <w:sz w:val="20"/>
          <w:szCs w:val="20"/>
        </w:rPr>
        <w:t>Web Site Usability, Design, and Performance Metrics.</w:t>
      </w:r>
      <w:proofErr w:type="gramEnd"/>
      <w:r w:rsidRPr="003105C9">
        <w:rPr>
          <w:color w:val="auto"/>
          <w:sz w:val="20"/>
          <w:szCs w:val="20"/>
        </w:rPr>
        <w:t xml:space="preserve"> Information Systems Research, </w:t>
      </w:r>
      <w:r w:rsidRPr="003105C9">
        <w:rPr>
          <w:i/>
          <w:iCs/>
          <w:color w:val="auto"/>
          <w:sz w:val="20"/>
          <w:szCs w:val="20"/>
        </w:rPr>
        <w:t>13</w:t>
      </w:r>
      <w:r w:rsidRPr="003105C9">
        <w:rPr>
          <w:color w:val="auto"/>
          <w:sz w:val="20"/>
          <w:szCs w:val="20"/>
        </w:rPr>
        <w:t>(2), 151-167</w:t>
      </w:r>
    </w:p>
    <w:p w:rsidR="0028345D" w:rsidRPr="003105C9" w:rsidRDefault="0028345D" w:rsidP="0028345D">
      <w:pPr>
        <w:spacing w:line="240" w:lineRule="auto"/>
        <w:rPr>
          <w:color w:val="auto"/>
          <w:sz w:val="20"/>
          <w:szCs w:val="20"/>
        </w:rPr>
      </w:pPr>
    </w:p>
    <w:p w:rsidR="0028345D" w:rsidRDefault="00DA52A0" w:rsidP="0028345D">
      <w:pPr>
        <w:autoSpaceDE w:val="0"/>
        <w:autoSpaceDN w:val="0"/>
        <w:adjustRightInd w:val="0"/>
        <w:spacing w:line="240" w:lineRule="auto"/>
        <w:rPr>
          <w:color w:val="auto"/>
          <w:sz w:val="20"/>
          <w:szCs w:val="20"/>
        </w:rPr>
      </w:pPr>
      <w:proofErr w:type="spellStart"/>
      <w:proofErr w:type="gramStart"/>
      <w:r w:rsidRPr="005906EC">
        <w:rPr>
          <w:color w:val="auto"/>
          <w:sz w:val="20"/>
          <w:szCs w:val="20"/>
        </w:rPr>
        <w:t>Petricek</w:t>
      </w:r>
      <w:proofErr w:type="spellEnd"/>
      <w:r w:rsidRPr="003105C9">
        <w:rPr>
          <w:color w:val="auto"/>
          <w:sz w:val="20"/>
          <w:szCs w:val="20"/>
        </w:rPr>
        <w:t xml:space="preserve">, V., Escher, T., Cox, I., &amp; </w:t>
      </w:r>
      <w:proofErr w:type="spellStart"/>
      <w:r w:rsidRPr="003105C9">
        <w:rPr>
          <w:color w:val="auto"/>
          <w:sz w:val="20"/>
          <w:szCs w:val="20"/>
        </w:rPr>
        <w:t>Margetts</w:t>
      </w:r>
      <w:proofErr w:type="spellEnd"/>
      <w:r w:rsidRPr="003105C9">
        <w:rPr>
          <w:color w:val="auto"/>
          <w:sz w:val="20"/>
          <w:szCs w:val="20"/>
        </w:rPr>
        <w:t>, H. (2006).</w:t>
      </w:r>
      <w:proofErr w:type="gramEnd"/>
      <w:r w:rsidRPr="003105C9">
        <w:rPr>
          <w:color w:val="auto"/>
          <w:sz w:val="20"/>
          <w:szCs w:val="20"/>
        </w:rPr>
        <w:t xml:space="preserve"> </w:t>
      </w:r>
      <w:proofErr w:type="gramStart"/>
      <w:r w:rsidRPr="003105C9">
        <w:rPr>
          <w:color w:val="auto"/>
          <w:sz w:val="20"/>
          <w:szCs w:val="20"/>
        </w:rPr>
        <w:t>The Web Structure of E-Government - Developing a Methodolo</w:t>
      </w:r>
      <w:r w:rsidR="0028345D">
        <w:rPr>
          <w:color w:val="auto"/>
          <w:sz w:val="20"/>
          <w:szCs w:val="20"/>
        </w:rPr>
        <w:t>gy for Quantitative Evaluation.</w:t>
      </w:r>
      <w:proofErr w:type="gramEnd"/>
      <w:r w:rsidR="00997B8E">
        <w:rPr>
          <w:color w:val="auto"/>
          <w:sz w:val="20"/>
          <w:szCs w:val="20"/>
        </w:rPr>
        <w:t xml:space="preserve"> </w:t>
      </w:r>
      <w:r w:rsidR="0028345D" w:rsidRPr="0028345D">
        <w:rPr>
          <w:color w:val="auto"/>
          <w:sz w:val="20"/>
          <w:szCs w:val="20"/>
        </w:rPr>
        <w:t>In Proceedings of the 15th international conference on World Wide Web</w:t>
      </w:r>
      <w:r w:rsidR="0028345D">
        <w:rPr>
          <w:color w:val="auto"/>
          <w:sz w:val="20"/>
          <w:szCs w:val="20"/>
        </w:rPr>
        <w:t>,</w:t>
      </w:r>
      <w:r w:rsidR="0028345D" w:rsidRPr="0028345D">
        <w:rPr>
          <w:color w:val="auto"/>
          <w:sz w:val="20"/>
          <w:szCs w:val="20"/>
        </w:rPr>
        <w:t xml:space="preserve"> ACM</w:t>
      </w:r>
      <w:r w:rsidR="0028345D">
        <w:rPr>
          <w:color w:val="auto"/>
          <w:sz w:val="20"/>
          <w:szCs w:val="20"/>
        </w:rPr>
        <w:t xml:space="preserve">, </w:t>
      </w:r>
      <w:r w:rsidR="0028345D" w:rsidRPr="0028345D">
        <w:rPr>
          <w:color w:val="auto"/>
          <w:sz w:val="20"/>
          <w:szCs w:val="20"/>
        </w:rPr>
        <w:t>669-678</w:t>
      </w:r>
    </w:p>
    <w:p w:rsidR="0028345D" w:rsidRPr="003105C9" w:rsidRDefault="0028345D" w:rsidP="006921F6">
      <w:pPr>
        <w:autoSpaceDE w:val="0"/>
        <w:autoSpaceDN w:val="0"/>
        <w:adjustRightInd w:val="0"/>
        <w:spacing w:line="240" w:lineRule="auto"/>
        <w:rPr>
          <w:color w:val="auto"/>
          <w:sz w:val="20"/>
          <w:szCs w:val="20"/>
        </w:rPr>
      </w:pPr>
    </w:p>
    <w:p w:rsidR="00DA52A0" w:rsidRPr="006508B6" w:rsidRDefault="00DA52A0" w:rsidP="002E2A6C">
      <w:pPr>
        <w:autoSpaceDE w:val="0"/>
        <w:autoSpaceDN w:val="0"/>
        <w:adjustRightInd w:val="0"/>
        <w:spacing w:line="240" w:lineRule="auto"/>
        <w:rPr>
          <w:color w:val="auto"/>
          <w:sz w:val="20"/>
          <w:szCs w:val="20"/>
        </w:rPr>
      </w:pPr>
      <w:proofErr w:type="gramStart"/>
      <w:r w:rsidRPr="005906EC">
        <w:rPr>
          <w:color w:val="auto"/>
          <w:sz w:val="20"/>
          <w:szCs w:val="20"/>
        </w:rPr>
        <w:t>Prom</w:t>
      </w:r>
      <w:r w:rsidRPr="003105C9">
        <w:rPr>
          <w:color w:val="auto"/>
          <w:sz w:val="20"/>
          <w:szCs w:val="20"/>
        </w:rPr>
        <w:t>, C. (2007).</w:t>
      </w:r>
      <w:proofErr w:type="gramEnd"/>
      <w:r w:rsidRPr="003105C9">
        <w:rPr>
          <w:color w:val="auto"/>
          <w:sz w:val="20"/>
          <w:szCs w:val="20"/>
        </w:rPr>
        <w:t xml:space="preserve"> </w:t>
      </w:r>
      <w:proofErr w:type="gramStart"/>
      <w:r w:rsidRPr="003105C9">
        <w:rPr>
          <w:color w:val="auto"/>
          <w:sz w:val="20"/>
          <w:szCs w:val="20"/>
        </w:rPr>
        <w:t>Understanding On-line Archival Use through Web Analytics.</w:t>
      </w:r>
      <w:proofErr w:type="gramEnd"/>
      <w:r w:rsidRPr="003105C9">
        <w:rPr>
          <w:color w:val="auto"/>
          <w:sz w:val="20"/>
          <w:szCs w:val="20"/>
        </w:rPr>
        <w:t xml:space="preserve"> </w:t>
      </w:r>
      <w:proofErr w:type="gramStart"/>
      <w:r w:rsidRPr="003105C9">
        <w:rPr>
          <w:color w:val="auto"/>
          <w:sz w:val="20"/>
          <w:szCs w:val="20"/>
        </w:rPr>
        <w:t>ICA-SUV Seminar, Dundee, Scotland</w:t>
      </w:r>
      <w:r>
        <w:rPr>
          <w:color w:val="auto"/>
          <w:sz w:val="20"/>
          <w:szCs w:val="20"/>
        </w:rPr>
        <w:t>.</w:t>
      </w:r>
      <w:proofErr w:type="gramEnd"/>
      <w:r>
        <w:rPr>
          <w:color w:val="auto"/>
          <w:sz w:val="20"/>
          <w:szCs w:val="20"/>
        </w:rPr>
        <w:t xml:space="preserve"> Retrieved from</w:t>
      </w:r>
      <w:r w:rsidRPr="003105C9">
        <w:rPr>
          <w:color w:val="auto"/>
          <w:sz w:val="20"/>
          <w:szCs w:val="20"/>
        </w:rPr>
        <w:t xml:space="preserve"> </w:t>
      </w:r>
      <w:hyperlink r:id="rId29" w:history="1">
        <w:r w:rsidRPr="002E2A6C">
          <w:rPr>
            <w:rStyle w:val="Hyperlink"/>
            <w:sz w:val="20"/>
            <w:szCs w:val="20"/>
          </w:rPr>
          <w:t>http://www.library.uiuc.edu/archives/workpap/PromSUV2007.pdf</w:t>
        </w:r>
      </w:hyperlink>
    </w:p>
    <w:p w:rsidR="00DA52A0" w:rsidRPr="006508B6" w:rsidRDefault="00DA52A0" w:rsidP="00DA52A0">
      <w:pPr>
        <w:autoSpaceDE w:val="0"/>
        <w:autoSpaceDN w:val="0"/>
        <w:adjustRightInd w:val="0"/>
        <w:spacing w:line="240" w:lineRule="auto"/>
        <w:rPr>
          <w:color w:val="auto"/>
          <w:sz w:val="20"/>
          <w:szCs w:val="20"/>
        </w:rPr>
      </w:pPr>
    </w:p>
    <w:p w:rsidR="00DA52A0" w:rsidRPr="003105C9" w:rsidRDefault="00DA52A0" w:rsidP="00DA52A0">
      <w:pPr>
        <w:spacing w:line="240" w:lineRule="auto"/>
        <w:rPr>
          <w:color w:val="auto"/>
          <w:sz w:val="20"/>
          <w:szCs w:val="20"/>
        </w:rPr>
      </w:pPr>
      <w:proofErr w:type="spellStart"/>
      <w:r w:rsidRPr="005906EC">
        <w:rPr>
          <w:color w:val="auto"/>
          <w:sz w:val="20"/>
          <w:szCs w:val="20"/>
        </w:rPr>
        <w:t>Scowen</w:t>
      </w:r>
      <w:proofErr w:type="gramStart"/>
      <w:r w:rsidRPr="003105C9">
        <w:rPr>
          <w:color w:val="auto"/>
          <w:sz w:val="20"/>
          <w:szCs w:val="20"/>
        </w:rPr>
        <w:t>,G</w:t>
      </w:r>
      <w:proofErr w:type="spellEnd"/>
      <w:proofErr w:type="gramEnd"/>
      <w:r w:rsidRPr="003105C9">
        <w:rPr>
          <w:color w:val="auto"/>
          <w:sz w:val="20"/>
          <w:szCs w:val="20"/>
        </w:rPr>
        <w:t xml:space="preserve">. (2007). </w:t>
      </w:r>
      <w:proofErr w:type="gramStart"/>
      <w:r w:rsidRPr="003105C9">
        <w:rPr>
          <w:color w:val="auto"/>
          <w:sz w:val="20"/>
          <w:szCs w:val="20"/>
        </w:rPr>
        <w:t>Increased Website Popularity through Compliance with Usability Guidelines.</w:t>
      </w:r>
      <w:proofErr w:type="gramEnd"/>
      <w:r w:rsidRPr="003105C9">
        <w:rPr>
          <w:color w:val="auto"/>
          <w:sz w:val="20"/>
          <w:szCs w:val="20"/>
        </w:rPr>
        <w:t xml:space="preserve"> </w:t>
      </w:r>
      <w:proofErr w:type="gramStart"/>
      <w:r w:rsidR="00DD1360">
        <w:rPr>
          <w:color w:val="auto"/>
          <w:sz w:val="20"/>
          <w:szCs w:val="20"/>
        </w:rPr>
        <w:t xml:space="preserve">A Doctoral </w:t>
      </w:r>
      <w:r w:rsidRPr="003105C9">
        <w:rPr>
          <w:color w:val="auto"/>
          <w:sz w:val="20"/>
          <w:szCs w:val="20"/>
        </w:rPr>
        <w:t>Dissertation.</w:t>
      </w:r>
      <w:proofErr w:type="gramEnd"/>
      <w:r w:rsidRPr="003105C9">
        <w:rPr>
          <w:color w:val="auto"/>
          <w:sz w:val="20"/>
          <w:szCs w:val="20"/>
        </w:rPr>
        <w:t xml:space="preserve"> Information Science, University of </w:t>
      </w:r>
      <w:proofErr w:type="spellStart"/>
      <w:r w:rsidRPr="003105C9">
        <w:rPr>
          <w:color w:val="auto"/>
          <w:sz w:val="20"/>
          <w:szCs w:val="20"/>
        </w:rPr>
        <w:t>Otago</w:t>
      </w:r>
      <w:proofErr w:type="spellEnd"/>
      <w:r w:rsidRPr="003105C9">
        <w:rPr>
          <w:color w:val="auto"/>
          <w:sz w:val="20"/>
          <w:szCs w:val="20"/>
        </w:rPr>
        <w:t>, New Zealand</w:t>
      </w:r>
    </w:p>
    <w:p w:rsidR="00DA52A0" w:rsidRPr="003105C9" w:rsidRDefault="00DA52A0" w:rsidP="00DA52A0">
      <w:pPr>
        <w:spacing w:line="240" w:lineRule="auto"/>
        <w:rPr>
          <w:color w:val="auto"/>
          <w:sz w:val="20"/>
          <w:szCs w:val="20"/>
        </w:rPr>
      </w:pPr>
    </w:p>
    <w:p w:rsidR="00DA52A0" w:rsidRPr="003105C9" w:rsidRDefault="00DA52A0" w:rsidP="00B242D5">
      <w:pPr>
        <w:spacing w:line="240" w:lineRule="auto"/>
        <w:rPr>
          <w:color w:val="auto"/>
          <w:sz w:val="20"/>
          <w:szCs w:val="20"/>
        </w:rPr>
      </w:pPr>
      <w:proofErr w:type="spellStart"/>
      <w:r w:rsidRPr="005906EC">
        <w:rPr>
          <w:color w:val="auto"/>
          <w:sz w:val="20"/>
          <w:szCs w:val="20"/>
        </w:rPr>
        <w:t>Shekofteh</w:t>
      </w:r>
      <w:proofErr w:type="spellEnd"/>
      <w:r w:rsidRPr="003105C9">
        <w:rPr>
          <w:color w:val="auto"/>
          <w:sz w:val="20"/>
          <w:szCs w:val="20"/>
        </w:rPr>
        <w:t xml:space="preserve">, M., </w:t>
      </w:r>
      <w:proofErr w:type="spellStart"/>
      <w:r w:rsidRPr="003105C9">
        <w:rPr>
          <w:color w:val="auto"/>
          <w:sz w:val="20"/>
          <w:szCs w:val="20"/>
        </w:rPr>
        <w:t>Shahbodaghi</w:t>
      </w:r>
      <w:proofErr w:type="gramStart"/>
      <w:r w:rsidRPr="003105C9">
        <w:rPr>
          <w:color w:val="auto"/>
          <w:sz w:val="20"/>
          <w:szCs w:val="20"/>
        </w:rPr>
        <w:t>,A</w:t>
      </w:r>
      <w:proofErr w:type="spellEnd"/>
      <w:proofErr w:type="gramEnd"/>
      <w:r w:rsidRPr="003105C9">
        <w:rPr>
          <w:color w:val="auto"/>
          <w:sz w:val="20"/>
          <w:szCs w:val="20"/>
        </w:rPr>
        <w:t xml:space="preserve">., </w:t>
      </w:r>
      <w:proofErr w:type="spellStart"/>
      <w:r w:rsidRPr="003105C9">
        <w:rPr>
          <w:color w:val="auto"/>
          <w:sz w:val="20"/>
          <w:szCs w:val="20"/>
        </w:rPr>
        <w:t>Sajjadi</w:t>
      </w:r>
      <w:proofErr w:type="spellEnd"/>
      <w:r w:rsidRPr="003105C9">
        <w:rPr>
          <w:color w:val="auto"/>
          <w:sz w:val="20"/>
          <w:szCs w:val="20"/>
        </w:rPr>
        <w:t xml:space="preserve">, S., &amp; </w:t>
      </w:r>
      <w:proofErr w:type="spellStart"/>
      <w:r w:rsidRPr="003105C9">
        <w:rPr>
          <w:color w:val="auto"/>
          <w:sz w:val="20"/>
          <w:szCs w:val="20"/>
        </w:rPr>
        <w:t>Jambarsang</w:t>
      </w:r>
      <w:proofErr w:type="spellEnd"/>
      <w:r w:rsidRPr="003105C9">
        <w:rPr>
          <w:color w:val="auto"/>
          <w:sz w:val="20"/>
          <w:szCs w:val="20"/>
        </w:rPr>
        <w:t xml:space="preserve">, S. (2010). </w:t>
      </w:r>
      <w:proofErr w:type="gramStart"/>
      <w:r w:rsidRPr="003105C9">
        <w:rPr>
          <w:color w:val="auto"/>
          <w:sz w:val="20"/>
          <w:szCs w:val="20"/>
        </w:rPr>
        <w:t>Investigating Web Impact Factors of Type 1, Type 2 and Type 3 Medical Universities in Iran.</w:t>
      </w:r>
      <w:proofErr w:type="gramEnd"/>
      <w:r w:rsidRPr="003105C9">
        <w:rPr>
          <w:color w:val="auto"/>
          <w:sz w:val="20"/>
          <w:szCs w:val="20"/>
        </w:rPr>
        <w:t xml:space="preserve"> </w:t>
      </w:r>
      <w:proofErr w:type="gramStart"/>
      <w:r w:rsidRPr="003105C9">
        <w:rPr>
          <w:color w:val="auto"/>
          <w:sz w:val="20"/>
          <w:szCs w:val="20"/>
        </w:rPr>
        <w:t xml:space="preserve">Journal of Paramedical Sciences (JPS), </w:t>
      </w:r>
      <w:r w:rsidRPr="003105C9">
        <w:rPr>
          <w:i/>
          <w:iCs/>
          <w:color w:val="auto"/>
          <w:sz w:val="20"/>
          <w:szCs w:val="20"/>
        </w:rPr>
        <w:t>1</w:t>
      </w:r>
      <w:r w:rsidRPr="003105C9">
        <w:rPr>
          <w:color w:val="auto"/>
          <w:sz w:val="20"/>
          <w:szCs w:val="20"/>
        </w:rPr>
        <w:t>(3).</w:t>
      </w:r>
      <w:proofErr w:type="gramEnd"/>
    </w:p>
    <w:p w:rsidR="00DA52A0" w:rsidRDefault="00DA52A0" w:rsidP="00DA52A0">
      <w:pPr>
        <w:spacing w:line="240" w:lineRule="auto"/>
        <w:rPr>
          <w:color w:val="auto"/>
          <w:sz w:val="20"/>
          <w:szCs w:val="20"/>
        </w:rPr>
      </w:pPr>
    </w:p>
    <w:p w:rsidR="00DA52A0" w:rsidRDefault="00DA52A0" w:rsidP="00197C92">
      <w:pPr>
        <w:autoSpaceDE w:val="0"/>
        <w:autoSpaceDN w:val="0"/>
        <w:adjustRightInd w:val="0"/>
        <w:spacing w:line="240" w:lineRule="auto"/>
        <w:rPr>
          <w:color w:val="auto"/>
          <w:sz w:val="20"/>
          <w:szCs w:val="20"/>
        </w:rPr>
      </w:pPr>
      <w:proofErr w:type="spellStart"/>
      <w:proofErr w:type="gramStart"/>
      <w:r w:rsidRPr="005906EC">
        <w:rPr>
          <w:color w:val="auto"/>
          <w:sz w:val="20"/>
          <w:szCs w:val="20"/>
        </w:rPr>
        <w:t>Stolz</w:t>
      </w:r>
      <w:proofErr w:type="spellEnd"/>
      <w:r w:rsidR="00197C92">
        <w:rPr>
          <w:color w:val="auto"/>
          <w:sz w:val="20"/>
          <w:szCs w:val="20"/>
        </w:rPr>
        <w:t xml:space="preserve">, C., </w:t>
      </w:r>
      <w:proofErr w:type="spellStart"/>
      <w:r w:rsidR="00197C92">
        <w:rPr>
          <w:color w:val="auto"/>
          <w:sz w:val="20"/>
          <w:szCs w:val="20"/>
        </w:rPr>
        <w:t>Viermetz</w:t>
      </w:r>
      <w:proofErr w:type="spellEnd"/>
      <w:r w:rsidR="00197C92">
        <w:rPr>
          <w:color w:val="auto"/>
          <w:sz w:val="20"/>
          <w:szCs w:val="20"/>
        </w:rPr>
        <w:t xml:space="preserve">, M., </w:t>
      </w:r>
      <w:proofErr w:type="spellStart"/>
      <w:r w:rsidR="00197C92">
        <w:rPr>
          <w:color w:val="auto"/>
          <w:sz w:val="20"/>
          <w:szCs w:val="20"/>
        </w:rPr>
        <w:t>Skubacz</w:t>
      </w:r>
      <w:proofErr w:type="spellEnd"/>
      <w:r w:rsidR="00197C92">
        <w:rPr>
          <w:color w:val="auto"/>
          <w:sz w:val="20"/>
          <w:szCs w:val="20"/>
        </w:rPr>
        <w:t>, M.,</w:t>
      </w:r>
      <w:r w:rsidR="00197C92" w:rsidRPr="00197C92">
        <w:rPr>
          <w:color w:val="auto"/>
          <w:sz w:val="20"/>
          <w:szCs w:val="20"/>
        </w:rPr>
        <w:t xml:space="preserve"> &amp; </w:t>
      </w:r>
      <w:proofErr w:type="spellStart"/>
      <w:r w:rsidR="00197C92" w:rsidRPr="00197C92">
        <w:rPr>
          <w:color w:val="auto"/>
          <w:sz w:val="20"/>
          <w:szCs w:val="20"/>
        </w:rPr>
        <w:t>Neuneier</w:t>
      </w:r>
      <w:proofErr w:type="spellEnd"/>
      <w:r w:rsidR="00197C92" w:rsidRPr="00197C92">
        <w:rPr>
          <w:color w:val="auto"/>
          <w:sz w:val="20"/>
          <w:szCs w:val="20"/>
        </w:rPr>
        <w:t xml:space="preserve">, R. </w:t>
      </w:r>
      <w:r w:rsidRPr="003105C9">
        <w:rPr>
          <w:color w:val="auto"/>
          <w:sz w:val="20"/>
          <w:szCs w:val="20"/>
        </w:rPr>
        <w:t>(2005).</w:t>
      </w:r>
      <w:proofErr w:type="gramEnd"/>
      <w:r w:rsidRPr="003105C9">
        <w:rPr>
          <w:color w:val="auto"/>
          <w:sz w:val="20"/>
          <w:szCs w:val="20"/>
        </w:rPr>
        <w:t xml:space="preserve"> Guidance Performance Indicator- Web Metrics for Information Driven Web Sites. IEEE/WIC/ACM International Conference on Web Intelligence 2005, 186–192 </w:t>
      </w:r>
    </w:p>
    <w:p w:rsidR="00DA52A0" w:rsidRPr="003105C9" w:rsidRDefault="002E01BD" w:rsidP="002E01BD">
      <w:pPr>
        <w:tabs>
          <w:tab w:val="left" w:pos="7037"/>
        </w:tabs>
        <w:autoSpaceDE w:val="0"/>
        <w:autoSpaceDN w:val="0"/>
        <w:adjustRightInd w:val="0"/>
        <w:spacing w:line="240" w:lineRule="auto"/>
        <w:rPr>
          <w:color w:val="auto"/>
          <w:sz w:val="20"/>
          <w:szCs w:val="20"/>
        </w:rPr>
      </w:pPr>
      <w:r>
        <w:rPr>
          <w:color w:val="auto"/>
          <w:sz w:val="20"/>
          <w:szCs w:val="20"/>
        </w:rPr>
        <w:tab/>
      </w:r>
    </w:p>
    <w:p w:rsidR="00DA52A0" w:rsidRPr="003105C9" w:rsidRDefault="00DA52A0" w:rsidP="007276E4">
      <w:pPr>
        <w:autoSpaceDE w:val="0"/>
        <w:autoSpaceDN w:val="0"/>
        <w:adjustRightInd w:val="0"/>
        <w:spacing w:line="240" w:lineRule="auto"/>
        <w:rPr>
          <w:color w:val="auto"/>
          <w:sz w:val="20"/>
          <w:szCs w:val="20"/>
        </w:rPr>
      </w:pPr>
      <w:proofErr w:type="gramStart"/>
      <w:r w:rsidRPr="005906EC">
        <w:rPr>
          <w:color w:val="auto"/>
          <w:sz w:val="20"/>
          <w:szCs w:val="20"/>
        </w:rPr>
        <w:t>Stone</w:t>
      </w:r>
      <w:r w:rsidRPr="003105C9">
        <w:rPr>
          <w:color w:val="auto"/>
          <w:sz w:val="20"/>
          <w:szCs w:val="20"/>
        </w:rPr>
        <w:t xml:space="preserve">, D., Jarrett, C., </w:t>
      </w:r>
      <w:proofErr w:type="spellStart"/>
      <w:r w:rsidRPr="003105C9">
        <w:rPr>
          <w:color w:val="auto"/>
          <w:sz w:val="20"/>
          <w:szCs w:val="20"/>
        </w:rPr>
        <w:t>Wodroffe</w:t>
      </w:r>
      <w:proofErr w:type="spellEnd"/>
      <w:r w:rsidRPr="003105C9">
        <w:rPr>
          <w:color w:val="auto"/>
          <w:sz w:val="20"/>
          <w:szCs w:val="20"/>
        </w:rPr>
        <w:t xml:space="preserve">, M., &amp; </w:t>
      </w:r>
      <w:proofErr w:type="spellStart"/>
      <w:r w:rsidRPr="003105C9">
        <w:rPr>
          <w:color w:val="auto"/>
          <w:sz w:val="20"/>
          <w:szCs w:val="20"/>
        </w:rPr>
        <w:t>Minocha</w:t>
      </w:r>
      <w:proofErr w:type="spellEnd"/>
      <w:r w:rsidRPr="003105C9">
        <w:rPr>
          <w:color w:val="auto"/>
          <w:sz w:val="20"/>
          <w:szCs w:val="20"/>
        </w:rPr>
        <w:t>, S. (2005).</w:t>
      </w:r>
      <w:proofErr w:type="gramEnd"/>
      <w:r w:rsidRPr="003105C9">
        <w:rPr>
          <w:color w:val="auto"/>
          <w:sz w:val="20"/>
          <w:szCs w:val="20"/>
        </w:rPr>
        <w:t xml:space="preserve"> </w:t>
      </w:r>
      <w:proofErr w:type="gramStart"/>
      <w:r w:rsidRPr="003105C9">
        <w:rPr>
          <w:color w:val="auto"/>
          <w:sz w:val="20"/>
          <w:szCs w:val="20"/>
          <w:u w:val="single"/>
        </w:rPr>
        <w:t>User Interface Design and Evaluation</w:t>
      </w:r>
      <w:r w:rsidRPr="003105C9">
        <w:rPr>
          <w:color w:val="auto"/>
          <w:sz w:val="20"/>
          <w:szCs w:val="20"/>
        </w:rPr>
        <w:t>.</w:t>
      </w:r>
      <w:proofErr w:type="gramEnd"/>
      <w:r w:rsidRPr="003105C9">
        <w:rPr>
          <w:color w:val="auto"/>
          <w:sz w:val="20"/>
          <w:szCs w:val="20"/>
        </w:rPr>
        <w:t xml:space="preserve"> San Francisco, CA: Morgan Kaufmann</w:t>
      </w:r>
    </w:p>
    <w:p w:rsidR="00DA52A0" w:rsidRPr="003105C9" w:rsidRDefault="00DA52A0" w:rsidP="00DA52A0">
      <w:pPr>
        <w:autoSpaceDE w:val="0"/>
        <w:autoSpaceDN w:val="0"/>
        <w:adjustRightInd w:val="0"/>
        <w:spacing w:line="240" w:lineRule="auto"/>
        <w:rPr>
          <w:color w:val="auto"/>
          <w:sz w:val="20"/>
          <w:szCs w:val="20"/>
        </w:rPr>
      </w:pPr>
    </w:p>
    <w:p w:rsidR="00DA52A0" w:rsidRDefault="00DA52A0" w:rsidP="001D2753">
      <w:pPr>
        <w:spacing w:line="240" w:lineRule="auto"/>
        <w:rPr>
          <w:color w:val="auto"/>
          <w:sz w:val="20"/>
          <w:szCs w:val="20"/>
        </w:rPr>
      </w:pPr>
      <w:proofErr w:type="spellStart"/>
      <w:proofErr w:type="gramStart"/>
      <w:r w:rsidRPr="005906EC">
        <w:rPr>
          <w:color w:val="auto"/>
          <w:sz w:val="20"/>
          <w:szCs w:val="20"/>
        </w:rPr>
        <w:t>Thelwall</w:t>
      </w:r>
      <w:proofErr w:type="spellEnd"/>
      <w:r w:rsidRPr="003105C9">
        <w:rPr>
          <w:color w:val="auto"/>
          <w:sz w:val="20"/>
          <w:szCs w:val="20"/>
        </w:rPr>
        <w:t xml:space="preserve">, M., &amp; </w:t>
      </w:r>
      <w:proofErr w:type="spellStart"/>
      <w:r w:rsidRPr="003105C9">
        <w:rPr>
          <w:color w:val="auto"/>
          <w:sz w:val="20"/>
          <w:szCs w:val="20"/>
        </w:rPr>
        <w:t>Zuccala</w:t>
      </w:r>
      <w:proofErr w:type="spellEnd"/>
      <w:r w:rsidRPr="003105C9">
        <w:rPr>
          <w:color w:val="auto"/>
          <w:sz w:val="20"/>
          <w:szCs w:val="20"/>
        </w:rPr>
        <w:t>, A. (2008).</w:t>
      </w:r>
      <w:proofErr w:type="gramEnd"/>
      <w:r w:rsidRPr="003105C9">
        <w:rPr>
          <w:color w:val="auto"/>
          <w:sz w:val="20"/>
          <w:szCs w:val="20"/>
        </w:rPr>
        <w:t xml:space="preserve"> </w:t>
      </w:r>
      <w:proofErr w:type="gramStart"/>
      <w:r w:rsidRPr="003105C9">
        <w:rPr>
          <w:color w:val="auto"/>
          <w:sz w:val="20"/>
          <w:szCs w:val="20"/>
        </w:rPr>
        <w:t>A University-Centred Europe</w:t>
      </w:r>
      <w:r w:rsidR="001D2753">
        <w:rPr>
          <w:color w:val="auto"/>
          <w:sz w:val="20"/>
          <w:szCs w:val="20"/>
        </w:rPr>
        <w:t>an</w:t>
      </w:r>
      <w:r w:rsidRPr="003105C9">
        <w:rPr>
          <w:color w:val="auto"/>
          <w:sz w:val="20"/>
          <w:szCs w:val="20"/>
        </w:rPr>
        <w:t xml:space="preserve"> Union Link Analysis.</w:t>
      </w:r>
      <w:proofErr w:type="gramEnd"/>
      <w:r w:rsidRPr="003105C9">
        <w:rPr>
          <w:color w:val="auto"/>
          <w:sz w:val="20"/>
          <w:szCs w:val="20"/>
        </w:rPr>
        <w:t xml:space="preserve"> </w:t>
      </w:r>
      <w:proofErr w:type="spellStart"/>
      <w:r w:rsidRPr="003105C9">
        <w:rPr>
          <w:color w:val="auto"/>
          <w:sz w:val="20"/>
          <w:szCs w:val="20"/>
        </w:rPr>
        <w:t>Scientometrics</w:t>
      </w:r>
      <w:proofErr w:type="spellEnd"/>
      <w:r w:rsidRPr="003105C9">
        <w:rPr>
          <w:color w:val="auto"/>
          <w:sz w:val="20"/>
          <w:szCs w:val="20"/>
        </w:rPr>
        <w:t xml:space="preserve">, </w:t>
      </w:r>
      <w:r w:rsidRPr="003105C9">
        <w:rPr>
          <w:i/>
          <w:iCs/>
          <w:color w:val="auto"/>
          <w:sz w:val="20"/>
          <w:szCs w:val="20"/>
        </w:rPr>
        <w:t>75</w:t>
      </w:r>
      <w:r w:rsidRPr="003105C9">
        <w:rPr>
          <w:color w:val="auto"/>
          <w:sz w:val="20"/>
          <w:szCs w:val="20"/>
        </w:rPr>
        <w:t>(3), 407–420.</w:t>
      </w:r>
    </w:p>
    <w:p w:rsidR="00DA52A0" w:rsidRDefault="00DA52A0" w:rsidP="00DA52A0">
      <w:pPr>
        <w:spacing w:line="240" w:lineRule="auto"/>
        <w:rPr>
          <w:color w:val="auto"/>
          <w:sz w:val="20"/>
          <w:szCs w:val="20"/>
        </w:rPr>
      </w:pPr>
    </w:p>
    <w:p w:rsidR="00DA52A0" w:rsidRPr="00765D2F" w:rsidRDefault="00DA52A0" w:rsidP="00B03720">
      <w:pPr>
        <w:spacing w:line="240" w:lineRule="auto"/>
        <w:rPr>
          <w:color w:val="auto"/>
          <w:sz w:val="20"/>
          <w:szCs w:val="20"/>
        </w:rPr>
      </w:pPr>
      <w:proofErr w:type="spellStart"/>
      <w:r w:rsidRPr="00765D2F">
        <w:rPr>
          <w:color w:val="auto"/>
          <w:sz w:val="20"/>
          <w:szCs w:val="20"/>
        </w:rPr>
        <w:t>Treiblmaier</w:t>
      </w:r>
      <w:proofErr w:type="spellEnd"/>
      <w:r w:rsidRPr="00765D2F">
        <w:rPr>
          <w:color w:val="auto"/>
          <w:sz w:val="20"/>
          <w:szCs w:val="20"/>
        </w:rPr>
        <w:t xml:space="preserve">, H., &amp; </w:t>
      </w:r>
      <w:proofErr w:type="spellStart"/>
      <w:r w:rsidRPr="00765D2F">
        <w:rPr>
          <w:color w:val="auto"/>
          <w:sz w:val="20"/>
          <w:szCs w:val="20"/>
        </w:rPr>
        <w:t>Pinterits</w:t>
      </w:r>
      <w:proofErr w:type="spellEnd"/>
      <w:r w:rsidRPr="00765D2F">
        <w:rPr>
          <w:color w:val="auto"/>
          <w:sz w:val="20"/>
          <w:szCs w:val="20"/>
        </w:rPr>
        <w:t xml:space="preserve">, A. </w:t>
      </w:r>
      <w:proofErr w:type="gramStart"/>
      <w:r w:rsidRPr="00765D2F">
        <w:rPr>
          <w:color w:val="auto"/>
          <w:sz w:val="20"/>
          <w:szCs w:val="20"/>
        </w:rPr>
        <w:t>( 2010</w:t>
      </w:r>
      <w:proofErr w:type="gramEnd"/>
      <w:r w:rsidRPr="00765D2F">
        <w:rPr>
          <w:color w:val="auto"/>
          <w:sz w:val="20"/>
          <w:szCs w:val="20"/>
        </w:rPr>
        <w:t xml:space="preserve">). </w:t>
      </w:r>
      <w:proofErr w:type="gramStart"/>
      <w:r w:rsidRPr="00765D2F">
        <w:rPr>
          <w:color w:val="auto"/>
          <w:sz w:val="20"/>
          <w:szCs w:val="20"/>
        </w:rPr>
        <w:t>Developing Metrics for Web Sites.</w:t>
      </w:r>
      <w:proofErr w:type="gramEnd"/>
      <w:r w:rsidRPr="00765D2F">
        <w:rPr>
          <w:color w:val="auto"/>
          <w:sz w:val="20"/>
          <w:szCs w:val="20"/>
        </w:rPr>
        <w:t xml:space="preserve"> </w:t>
      </w:r>
      <w:proofErr w:type="gramStart"/>
      <w:r w:rsidRPr="00765D2F">
        <w:rPr>
          <w:color w:val="auto"/>
          <w:sz w:val="20"/>
          <w:szCs w:val="20"/>
        </w:rPr>
        <w:t xml:space="preserve">Journal of Computer Information Systems, </w:t>
      </w:r>
      <w:r w:rsidRPr="00765D2F">
        <w:rPr>
          <w:i/>
          <w:iCs/>
          <w:color w:val="auto"/>
          <w:sz w:val="20"/>
          <w:szCs w:val="20"/>
        </w:rPr>
        <w:t>50</w:t>
      </w:r>
      <w:r w:rsidRPr="00765D2F">
        <w:rPr>
          <w:color w:val="auto"/>
          <w:sz w:val="20"/>
          <w:szCs w:val="20"/>
        </w:rPr>
        <w:t>(3).</w:t>
      </w:r>
      <w:proofErr w:type="gramEnd"/>
      <w:r w:rsidRPr="00765D2F">
        <w:rPr>
          <w:color w:val="auto"/>
          <w:sz w:val="20"/>
          <w:szCs w:val="20"/>
        </w:rPr>
        <w:t xml:space="preserve"> </w:t>
      </w:r>
    </w:p>
    <w:p w:rsidR="00DA52A0" w:rsidRDefault="00DA52A0" w:rsidP="00DA52A0">
      <w:pPr>
        <w:spacing w:line="240" w:lineRule="auto"/>
        <w:rPr>
          <w:color w:val="auto"/>
          <w:sz w:val="20"/>
          <w:szCs w:val="20"/>
        </w:rPr>
      </w:pPr>
    </w:p>
    <w:p w:rsidR="00D87097" w:rsidRPr="00D87097" w:rsidRDefault="00DA52A0" w:rsidP="002E2A6C">
      <w:pPr>
        <w:spacing w:line="240" w:lineRule="auto"/>
        <w:rPr>
          <w:color w:val="auto"/>
          <w:sz w:val="20"/>
          <w:szCs w:val="20"/>
        </w:rPr>
      </w:pPr>
      <w:proofErr w:type="spellStart"/>
      <w:proofErr w:type="gramStart"/>
      <w:r w:rsidRPr="00CF227A">
        <w:rPr>
          <w:color w:val="auto"/>
          <w:sz w:val="20"/>
          <w:szCs w:val="20"/>
        </w:rPr>
        <w:t>Woolrych</w:t>
      </w:r>
      <w:proofErr w:type="spellEnd"/>
      <w:r w:rsidRPr="00CF227A">
        <w:rPr>
          <w:color w:val="auto"/>
          <w:sz w:val="20"/>
          <w:szCs w:val="20"/>
        </w:rPr>
        <w:t xml:space="preserve">, A., </w:t>
      </w:r>
      <w:proofErr w:type="spellStart"/>
      <w:r w:rsidRPr="00CF227A">
        <w:rPr>
          <w:color w:val="auto"/>
          <w:sz w:val="20"/>
          <w:szCs w:val="20"/>
        </w:rPr>
        <w:t>Hornbæk</w:t>
      </w:r>
      <w:proofErr w:type="spellEnd"/>
      <w:r w:rsidRPr="00CF227A">
        <w:rPr>
          <w:color w:val="auto"/>
          <w:sz w:val="20"/>
          <w:szCs w:val="20"/>
        </w:rPr>
        <w:t xml:space="preserve">, K., </w:t>
      </w:r>
      <w:proofErr w:type="spellStart"/>
      <w:r w:rsidRPr="00CF227A">
        <w:rPr>
          <w:color w:val="auto"/>
          <w:sz w:val="20"/>
          <w:szCs w:val="20"/>
        </w:rPr>
        <w:t>Frøkjær</w:t>
      </w:r>
      <w:proofErr w:type="spellEnd"/>
      <w:r w:rsidRPr="00CF227A">
        <w:rPr>
          <w:color w:val="auto"/>
          <w:sz w:val="20"/>
          <w:szCs w:val="20"/>
        </w:rPr>
        <w:t xml:space="preserve">, E., &amp; </w:t>
      </w:r>
      <w:proofErr w:type="spellStart"/>
      <w:r w:rsidRPr="00CF227A">
        <w:rPr>
          <w:color w:val="auto"/>
          <w:sz w:val="20"/>
          <w:szCs w:val="20"/>
        </w:rPr>
        <w:t>Cockton</w:t>
      </w:r>
      <w:proofErr w:type="spellEnd"/>
      <w:r w:rsidRPr="00CF227A">
        <w:rPr>
          <w:color w:val="auto"/>
          <w:sz w:val="20"/>
          <w:szCs w:val="20"/>
        </w:rPr>
        <w:t>, G. (2011).</w:t>
      </w:r>
      <w:proofErr w:type="gramEnd"/>
      <w:r w:rsidRPr="00CF227A">
        <w:rPr>
          <w:color w:val="auto"/>
          <w:sz w:val="20"/>
          <w:szCs w:val="20"/>
        </w:rPr>
        <w:t xml:space="preserve"> Ingredients and </w:t>
      </w:r>
      <w:r>
        <w:rPr>
          <w:color w:val="auto"/>
          <w:sz w:val="20"/>
          <w:szCs w:val="20"/>
        </w:rPr>
        <w:t>M</w:t>
      </w:r>
      <w:r w:rsidRPr="00CF227A">
        <w:rPr>
          <w:color w:val="auto"/>
          <w:sz w:val="20"/>
          <w:szCs w:val="20"/>
        </w:rPr>
        <w:t xml:space="preserve">eals rather than </w:t>
      </w:r>
      <w:r>
        <w:rPr>
          <w:color w:val="auto"/>
          <w:sz w:val="20"/>
          <w:szCs w:val="20"/>
        </w:rPr>
        <w:t>R</w:t>
      </w:r>
      <w:r w:rsidRPr="00CF227A">
        <w:rPr>
          <w:color w:val="auto"/>
          <w:sz w:val="20"/>
          <w:szCs w:val="20"/>
        </w:rPr>
        <w:t xml:space="preserve">ecipes: A </w:t>
      </w:r>
      <w:r>
        <w:rPr>
          <w:color w:val="auto"/>
          <w:sz w:val="20"/>
          <w:szCs w:val="20"/>
        </w:rPr>
        <w:t>P</w:t>
      </w:r>
      <w:r w:rsidRPr="00CF227A">
        <w:rPr>
          <w:color w:val="auto"/>
          <w:sz w:val="20"/>
          <w:szCs w:val="20"/>
        </w:rPr>
        <w:t xml:space="preserve">roposal for </w:t>
      </w:r>
      <w:r>
        <w:rPr>
          <w:color w:val="auto"/>
          <w:sz w:val="20"/>
          <w:szCs w:val="20"/>
        </w:rPr>
        <w:t>R</w:t>
      </w:r>
      <w:r w:rsidRPr="00CF227A">
        <w:rPr>
          <w:color w:val="auto"/>
          <w:sz w:val="20"/>
          <w:szCs w:val="20"/>
        </w:rPr>
        <w:t xml:space="preserve">esearch that does not treat </w:t>
      </w:r>
      <w:r>
        <w:rPr>
          <w:color w:val="auto"/>
          <w:sz w:val="20"/>
          <w:szCs w:val="20"/>
        </w:rPr>
        <w:t>U</w:t>
      </w:r>
      <w:r w:rsidRPr="00CF227A">
        <w:rPr>
          <w:color w:val="auto"/>
          <w:sz w:val="20"/>
          <w:szCs w:val="20"/>
        </w:rPr>
        <w:t xml:space="preserve">sability </w:t>
      </w:r>
      <w:r>
        <w:rPr>
          <w:color w:val="auto"/>
          <w:sz w:val="20"/>
          <w:szCs w:val="20"/>
        </w:rPr>
        <w:t>E</w:t>
      </w:r>
      <w:r w:rsidRPr="00CF227A">
        <w:rPr>
          <w:color w:val="auto"/>
          <w:sz w:val="20"/>
          <w:szCs w:val="20"/>
        </w:rPr>
        <w:t xml:space="preserve">valuation </w:t>
      </w:r>
      <w:r>
        <w:rPr>
          <w:color w:val="auto"/>
          <w:sz w:val="20"/>
          <w:szCs w:val="20"/>
        </w:rPr>
        <w:t>M</w:t>
      </w:r>
      <w:r w:rsidRPr="00CF227A">
        <w:rPr>
          <w:color w:val="auto"/>
          <w:sz w:val="20"/>
          <w:szCs w:val="20"/>
        </w:rPr>
        <w:t xml:space="preserve">ethods as </w:t>
      </w:r>
      <w:r>
        <w:rPr>
          <w:color w:val="auto"/>
          <w:sz w:val="20"/>
          <w:szCs w:val="20"/>
        </w:rPr>
        <w:t>I</w:t>
      </w:r>
      <w:r w:rsidRPr="00CF227A">
        <w:rPr>
          <w:color w:val="auto"/>
          <w:sz w:val="20"/>
          <w:szCs w:val="20"/>
        </w:rPr>
        <w:t xml:space="preserve">ndivisible </w:t>
      </w:r>
      <w:r>
        <w:rPr>
          <w:color w:val="auto"/>
          <w:sz w:val="20"/>
          <w:szCs w:val="20"/>
        </w:rPr>
        <w:t>W</w:t>
      </w:r>
      <w:r w:rsidRPr="00CF227A">
        <w:rPr>
          <w:color w:val="auto"/>
          <w:sz w:val="20"/>
          <w:szCs w:val="20"/>
        </w:rPr>
        <w:t>holes. International Journal of Human-Computer Interaction</w:t>
      </w:r>
      <w:r w:rsidR="00D87097">
        <w:rPr>
          <w:color w:val="auto"/>
          <w:sz w:val="20"/>
          <w:szCs w:val="20"/>
        </w:rPr>
        <w:t xml:space="preserve">, </w:t>
      </w:r>
      <w:r w:rsidR="00D87097" w:rsidRPr="00D87097">
        <w:rPr>
          <w:i/>
          <w:iCs/>
          <w:color w:val="auto"/>
          <w:sz w:val="20"/>
          <w:szCs w:val="20"/>
        </w:rPr>
        <w:t>27</w:t>
      </w:r>
      <w:r w:rsidR="00D87097" w:rsidRPr="00D87097">
        <w:rPr>
          <w:color w:val="auto"/>
          <w:sz w:val="20"/>
          <w:szCs w:val="20"/>
        </w:rPr>
        <w:t>(10), 940-970.</w:t>
      </w:r>
    </w:p>
    <w:p w:rsidR="00DA52A0" w:rsidRDefault="00DA52A0" w:rsidP="00DA52A0">
      <w:pPr>
        <w:spacing w:line="240" w:lineRule="auto"/>
        <w:jc w:val="left"/>
        <w:rPr>
          <w:color w:val="auto"/>
          <w:sz w:val="20"/>
          <w:szCs w:val="20"/>
        </w:rPr>
      </w:pPr>
      <w:bookmarkStart w:id="0" w:name="_GoBack"/>
      <w:bookmarkEnd w:id="0"/>
    </w:p>
    <w:sectPr w:rsidR="00DA52A0" w:rsidSect="00191E3A">
      <w:footerReference w:type="default" r:id="rId30"/>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FA6" w:rsidRDefault="00522FA6" w:rsidP="001A6527">
      <w:r>
        <w:separator/>
      </w:r>
    </w:p>
  </w:endnote>
  <w:endnote w:type="continuationSeparator" w:id="0">
    <w:p w:rsidR="00522FA6" w:rsidRDefault="00522FA6" w:rsidP="001A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Stone Sans">
    <w:altName w:val="Arial"/>
    <w:panose1 w:val="00000000000000000000"/>
    <w:charset w:val="00"/>
    <w:family w:val="swiss"/>
    <w:notTrueType/>
    <w:pitch w:val="default"/>
    <w:sig w:usb0="00000003" w:usb1="00000000" w:usb2="00000000" w:usb3="00000000" w:csb0="00000001" w:csb1="00000000"/>
  </w:font>
  <w:font w:name="HAODAB+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Roman">
    <w:altName w:val="Times New Roman"/>
    <w:panose1 w:val="00000000000000000000"/>
    <w:charset w:val="B2"/>
    <w:family w:val="auto"/>
    <w:notTrueType/>
    <w:pitch w:val="default"/>
    <w:sig w:usb0="00002001" w:usb1="00000000" w:usb2="00000000" w:usb3="00000000" w:csb0="00000040"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dvPS405B6">
    <w:altName w:val="Times New Roman"/>
    <w:panose1 w:val="00000000000000000000"/>
    <w:charset w:val="00"/>
    <w:family w:val="roman"/>
    <w:notTrueType/>
    <w:pitch w:val="default"/>
    <w:sig w:usb0="00000003" w:usb1="00000000" w:usb2="00000000" w:usb3="00000000" w:csb0="00000001" w:csb1="00000000"/>
  </w:font>
  <w:font w:name="AdvPS405B8">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436107"/>
      <w:docPartObj>
        <w:docPartGallery w:val="Page Numbers (Bottom of Page)"/>
        <w:docPartUnique/>
      </w:docPartObj>
    </w:sdtPr>
    <w:sdtEndPr/>
    <w:sdtContent>
      <w:p w:rsidR="00191E3A" w:rsidRDefault="00191E3A">
        <w:pPr>
          <w:pStyle w:val="Footer"/>
          <w:jc w:val="right"/>
        </w:pPr>
        <w:r>
          <w:fldChar w:fldCharType="begin"/>
        </w:r>
        <w:r>
          <w:instrText xml:space="preserve"> PAGE   \* MERGEFORMAT </w:instrText>
        </w:r>
        <w:r>
          <w:fldChar w:fldCharType="separate"/>
        </w:r>
        <w:r w:rsidR="002E2A6C">
          <w:rPr>
            <w:noProof/>
          </w:rPr>
          <w:t>19</w:t>
        </w:r>
        <w:r>
          <w:rPr>
            <w:noProof/>
          </w:rPr>
          <w:fldChar w:fldCharType="end"/>
        </w:r>
      </w:p>
    </w:sdtContent>
  </w:sdt>
  <w:p w:rsidR="00191E3A" w:rsidRDefault="00191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FA6" w:rsidRDefault="00522FA6" w:rsidP="001A6527">
      <w:r>
        <w:separator/>
      </w:r>
    </w:p>
  </w:footnote>
  <w:footnote w:type="continuationSeparator" w:id="0">
    <w:p w:rsidR="00522FA6" w:rsidRDefault="00522FA6" w:rsidP="001A6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4A4A"/>
    <w:multiLevelType w:val="hybridMultilevel"/>
    <w:tmpl w:val="5144FA54"/>
    <w:lvl w:ilvl="0" w:tplc="0409000F">
      <w:start w:val="1"/>
      <w:numFmt w:val="decimal"/>
      <w:lvlText w:val="%1."/>
      <w:lvlJc w:val="left"/>
      <w:pPr>
        <w:tabs>
          <w:tab w:val="num" w:pos="346"/>
        </w:tabs>
        <w:ind w:left="346" w:hanging="360"/>
      </w:pPr>
    </w:lvl>
    <w:lvl w:ilvl="1" w:tplc="04090019" w:tentative="1">
      <w:start w:val="1"/>
      <w:numFmt w:val="lowerLetter"/>
      <w:lvlText w:val="%2."/>
      <w:lvlJc w:val="left"/>
      <w:pPr>
        <w:tabs>
          <w:tab w:val="num" w:pos="1066"/>
        </w:tabs>
        <w:ind w:left="1066" w:hanging="360"/>
      </w:pPr>
    </w:lvl>
    <w:lvl w:ilvl="2" w:tplc="0409001B" w:tentative="1">
      <w:start w:val="1"/>
      <w:numFmt w:val="lowerRoman"/>
      <w:lvlText w:val="%3."/>
      <w:lvlJc w:val="right"/>
      <w:pPr>
        <w:tabs>
          <w:tab w:val="num" w:pos="1786"/>
        </w:tabs>
        <w:ind w:left="1786" w:hanging="180"/>
      </w:pPr>
    </w:lvl>
    <w:lvl w:ilvl="3" w:tplc="0409000F" w:tentative="1">
      <w:start w:val="1"/>
      <w:numFmt w:val="decimal"/>
      <w:lvlText w:val="%4."/>
      <w:lvlJc w:val="left"/>
      <w:pPr>
        <w:tabs>
          <w:tab w:val="num" w:pos="2506"/>
        </w:tabs>
        <w:ind w:left="2506" w:hanging="360"/>
      </w:pPr>
    </w:lvl>
    <w:lvl w:ilvl="4" w:tplc="04090019" w:tentative="1">
      <w:start w:val="1"/>
      <w:numFmt w:val="lowerLetter"/>
      <w:lvlText w:val="%5."/>
      <w:lvlJc w:val="left"/>
      <w:pPr>
        <w:tabs>
          <w:tab w:val="num" w:pos="3226"/>
        </w:tabs>
        <w:ind w:left="3226" w:hanging="360"/>
      </w:pPr>
    </w:lvl>
    <w:lvl w:ilvl="5" w:tplc="0409001B" w:tentative="1">
      <w:start w:val="1"/>
      <w:numFmt w:val="lowerRoman"/>
      <w:lvlText w:val="%6."/>
      <w:lvlJc w:val="right"/>
      <w:pPr>
        <w:tabs>
          <w:tab w:val="num" w:pos="3946"/>
        </w:tabs>
        <w:ind w:left="3946" w:hanging="180"/>
      </w:pPr>
    </w:lvl>
    <w:lvl w:ilvl="6" w:tplc="0409000F" w:tentative="1">
      <w:start w:val="1"/>
      <w:numFmt w:val="decimal"/>
      <w:lvlText w:val="%7."/>
      <w:lvlJc w:val="left"/>
      <w:pPr>
        <w:tabs>
          <w:tab w:val="num" w:pos="4666"/>
        </w:tabs>
        <w:ind w:left="4666" w:hanging="360"/>
      </w:pPr>
    </w:lvl>
    <w:lvl w:ilvl="7" w:tplc="04090019" w:tentative="1">
      <w:start w:val="1"/>
      <w:numFmt w:val="lowerLetter"/>
      <w:lvlText w:val="%8."/>
      <w:lvlJc w:val="left"/>
      <w:pPr>
        <w:tabs>
          <w:tab w:val="num" w:pos="5386"/>
        </w:tabs>
        <w:ind w:left="5386" w:hanging="360"/>
      </w:pPr>
    </w:lvl>
    <w:lvl w:ilvl="8" w:tplc="0409001B" w:tentative="1">
      <w:start w:val="1"/>
      <w:numFmt w:val="lowerRoman"/>
      <w:lvlText w:val="%9."/>
      <w:lvlJc w:val="right"/>
      <w:pPr>
        <w:tabs>
          <w:tab w:val="num" w:pos="6106"/>
        </w:tabs>
        <w:ind w:left="6106" w:hanging="180"/>
      </w:pPr>
    </w:lvl>
  </w:abstractNum>
  <w:abstractNum w:abstractNumId="1">
    <w:nsid w:val="15B97EE8"/>
    <w:multiLevelType w:val="hybridMultilevel"/>
    <w:tmpl w:val="7B2A5F36"/>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19033BD1"/>
    <w:multiLevelType w:val="hybridMultilevel"/>
    <w:tmpl w:val="900206A8"/>
    <w:lvl w:ilvl="0" w:tplc="04090015">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069CD"/>
    <w:multiLevelType w:val="hybridMultilevel"/>
    <w:tmpl w:val="900206A8"/>
    <w:lvl w:ilvl="0" w:tplc="04090015">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54CD1"/>
    <w:multiLevelType w:val="hybridMultilevel"/>
    <w:tmpl w:val="FB348228"/>
    <w:lvl w:ilvl="0" w:tplc="CB9224B6">
      <w:start w:val="1"/>
      <w:numFmt w:val="lowerRoman"/>
      <w:lvlText w:val="%1."/>
      <w:lvlJc w:val="left"/>
      <w:pPr>
        <w:ind w:left="2916" w:hanging="360"/>
      </w:pPr>
      <w:rPr>
        <w:rFonts w:ascii="TimesNewRoman" w:eastAsia="Calibri" w:hAnsi="TimesNewRoman" w:cs="TimesNewRoman"/>
      </w:rPr>
    </w:lvl>
    <w:lvl w:ilvl="1" w:tplc="04090003" w:tentative="1">
      <w:start w:val="1"/>
      <w:numFmt w:val="bullet"/>
      <w:lvlText w:val="o"/>
      <w:lvlJc w:val="left"/>
      <w:pPr>
        <w:ind w:left="3636" w:hanging="360"/>
      </w:pPr>
      <w:rPr>
        <w:rFonts w:ascii="Courier New" w:hAnsi="Courier New" w:cs="Courier New" w:hint="default"/>
      </w:rPr>
    </w:lvl>
    <w:lvl w:ilvl="2" w:tplc="04090005" w:tentative="1">
      <w:start w:val="1"/>
      <w:numFmt w:val="bullet"/>
      <w:lvlText w:val=""/>
      <w:lvlJc w:val="left"/>
      <w:pPr>
        <w:ind w:left="4356" w:hanging="360"/>
      </w:pPr>
      <w:rPr>
        <w:rFonts w:ascii="Wingdings" w:hAnsi="Wingdings" w:hint="default"/>
      </w:rPr>
    </w:lvl>
    <w:lvl w:ilvl="3" w:tplc="04090001" w:tentative="1">
      <w:start w:val="1"/>
      <w:numFmt w:val="bullet"/>
      <w:lvlText w:val=""/>
      <w:lvlJc w:val="left"/>
      <w:pPr>
        <w:ind w:left="5076" w:hanging="360"/>
      </w:pPr>
      <w:rPr>
        <w:rFonts w:ascii="Symbol" w:hAnsi="Symbol" w:hint="default"/>
      </w:rPr>
    </w:lvl>
    <w:lvl w:ilvl="4" w:tplc="04090003" w:tentative="1">
      <w:start w:val="1"/>
      <w:numFmt w:val="bullet"/>
      <w:lvlText w:val="o"/>
      <w:lvlJc w:val="left"/>
      <w:pPr>
        <w:ind w:left="5796" w:hanging="360"/>
      </w:pPr>
      <w:rPr>
        <w:rFonts w:ascii="Courier New" w:hAnsi="Courier New" w:cs="Courier New" w:hint="default"/>
      </w:rPr>
    </w:lvl>
    <w:lvl w:ilvl="5" w:tplc="04090005" w:tentative="1">
      <w:start w:val="1"/>
      <w:numFmt w:val="bullet"/>
      <w:lvlText w:val=""/>
      <w:lvlJc w:val="left"/>
      <w:pPr>
        <w:ind w:left="6516" w:hanging="360"/>
      </w:pPr>
      <w:rPr>
        <w:rFonts w:ascii="Wingdings" w:hAnsi="Wingdings" w:hint="default"/>
      </w:rPr>
    </w:lvl>
    <w:lvl w:ilvl="6" w:tplc="04090001" w:tentative="1">
      <w:start w:val="1"/>
      <w:numFmt w:val="bullet"/>
      <w:lvlText w:val=""/>
      <w:lvlJc w:val="left"/>
      <w:pPr>
        <w:ind w:left="7236" w:hanging="360"/>
      </w:pPr>
      <w:rPr>
        <w:rFonts w:ascii="Symbol" w:hAnsi="Symbol" w:hint="default"/>
      </w:rPr>
    </w:lvl>
    <w:lvl w:ilvl="7" w:tplc="04090003" w:tentative="1">
      <w:start w:val="1"/>
      <w:numFmt w:val="bullet"/>
      <w:lvlText w:val="o"/>
      <w:lvlJc w:val="left"/>
      <w:pPr>
        <w:ind w:left="7956" w:hanging="360"/>
      </w:pPr>
      <w:rPr>
        <w:rFonts w:ascii="Courier New" w:hAnsi="Courier New" w:cs="Courier New" w:hint="default"/>
      </w:rPr>
    </w:lvl>
    <w:lvl w:ilvl="8" w:tplc="04090005" w:tentative="1">
      <w:start w:val="1"/>
      <w:numFmt w:val="bullet"/>
      <w:lvlText w:val=""/>
      <w:lvlJc w:val="left"/>
      <w:pPr>
        <w:ind w:left="8676" w:hanging="360"/>
      </w:pPr>
      <w:rPr>
        <w:rFonts w:ascii="Wingdings" w:hAnsi="Wingdings" w:hint="default"/>
      </w:rPr>
    </w:lvl>
  </w:abstractNum>
  <w:abstractNum w:abstractNumId="5">
    <w:nsid w:val="239249D7"/>
    <w:multiLevelType w:val="hybridMultilevel"/>
    <w:tmpl w:val="98102F60"/>
    <w:lvl w:ilvl="0" w:tplc="04090001">
      <w:start w:val="1"/>
      <w:numFmt w:val="bullet"/>
      <w:lvlText w:val=""/>
      <w:lvlJc w:val="left"/>
      <w:pPr>
        <w:ind w:left="360" w:hanging="360"/>
      </w:pPr>
      <w:rPr>
        <w:rFonts w:ascii="Symbol" w:hAnsi="Symbol"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435063"/>
    <w:multiLevelType w:val="hybridMultilevel"/>
    <w:tmpl w:val="D5547412"/>
    <w:lvl w:ilvl="0" w:tplc="0409000F">
      <w:start w:val="1"/>
      <w:numFmt w:val="decimal"/>
      <w:lvlText w:val="%1."/>
      <w:lvlJc w:val="left"/>
      <w:pPr>
        <w:ind w:left="1004" w:hanging="360"/>
      </w:pPr>
    </w:lvl>
    <w:lvl w:ilvl="1" w:tplc="15968DB4">
      <w:start w:val="1"/>
      <w:numFmt w:val="upperLetter"/>
      <w:lvlText w:val="%2."/>
      <w:lvlJc w:val="left"/>
      <w:pPr>
        <w:ind w:left="1724" w:hanging="360"/>
      </w:pPr>
      <w:rPr>
        <w:rFonts w:ascii="TimesNewRoman" w:eastAsia="Calibri" w:hAnsi="TimesNewRoman" w:cs="TimesNewRoman"/>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2F7728AD"/>
    <w:multiLevelType w:val="hybridMultilevel"/>
    <w:tmpl w:val="B8287770"/>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3FA96C70"/>
    <w:multiLevelType w:val="hybridMultilevel"/>
    <w:tmpl w:val="C9E608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2A45CB"/>
    <w:multiLevelType w:val="hybridMultilevel"/>
    <w:tmpl w:val="57920E0E"/>
    <w:lvl w:ilvl="0" w:tplc="04090001">
      <w:start w:val="1"/>
      <w:numFmt w:val="bullet"/>
      <w:lvlText w:val=""/>
      <w:lvlJc w:val="left"/>
      <w:pPr>
        <w:ind w:left="2916" w:hanging="360"/>
      </w:pPr>
      <w:rPr>
        <w:rFonts w:ascii="Symbol" w:hAnsi="Symbol" w:hint="default"/>
      </w:rPr>
    </w:lvl>
    <w:lvl w:ilvl="1" w:tplc="04090003" w:tentative="1">
      <w:start w:val="1"/>
      <w:numFmt w:val="bullet"/>
      <w:lvlText w:val="o"/>
      <w:lvlJc w:val="left"/>
      <w:pPr>
        <w:ind w:left="3636" w:hanging="360"/>
      </w:pPr>
      <w:rPr>
        <w:rFonts w:ascii="Courier New" w:hAnsi="Courier New" w:cs="Courier New" w:hint="default"/>
      </w:rPr>
    </w:lvl>
    <w:lvl w:ilvl="2" w:tplc="04090005" w:tentative="1">
      <w:start w:val="1"/>
      <w:numFmt w:val="bullet"/>
      <w:lvlText w:val=""/>
      <w:lvlJc w:val="left"/>
      <w:pPr>
        <w:ind w:left="4356" w:hanging="360"/>
      </w:pPr>
      <w:rPr>
        <w:rFonts w:ascii="Wingdings" w:hAnsi="Wingdings" w:hint="default"/>
      </w:rPr>
    </w:lvl>
    <w:lvl w:ilvl="3" w:tplc="04090001" w:tentative="1">
      <w:start w:val="1"/>
      <w:numFmt w:val="bullet"/>
      <w:lvlText w:val=""/>
      <w:lvlJc w:val="left"/>
      <w:pPr>
        <w:ind w:left="5076" w:hanging="360"/>
      </w:pPr>
      <w:rPr>
        <w:rFonts w:ascii="Symbol" w:hAnsi="Symbol" w:hint="default"/>
      </w:rPr>
    </w:lvl>
    <w:lvl w:ilvl="4" w:tplc="04090003" w:tentative="1">
      <w:start w:val="1"/>
      <w:numFmt w:val="bullet"/>
      <w:lvlText w:val="o"/>
      <w:lvlJc w:val="left"/>
      <w:pPr>
        <w:ind w:left="5796" w:hanging="360"/>
      </w:pPr>
      <w:rPr>
        <w:rFonts w:ascii="Courier New" w:hAnsi="Courier New" w:cs="Courier New" w:hint="default"/>
      </w:rPr>
    </w:lvl>
    <w:lvl w:ilvl="5" w:tplc="04090005" w:tentative="1">
      <w:start w:val="1"/>
      <w:numFmt w:val="bullet"/>
      <w:lvlText w:val=""/>
      <w:lvlJc w:val="left"/>
      <w:pPr>
        <w:ind w:left="6516" w:hanging="360"/>
      </w:pPr>
      <w:rPr>
        <w:rFonts w:ascii="Wingdings" w:hAnsi="Wingdings" w:hint="default"/>
      </w:rPr>
    </w:lvl>
    <w:lvl w:ilvl="6" w:tplc="04090001" w:tentative="1">
      <w:start w:val="1"/>
      <w:numFmt w:val="bullet"/>
      <w:lvlText w:val=""/>
      <w:lvlJc w:val="left"/>
      <w:pPr>
        <w:ind w:left="7236" w:hanging="360"/>
      </w:pPr>
      <w:rPr>
        <w:rFonts w:ascii="Symbol" w:hAnsi="Symbol" w:hint="default"/>
      </w:rPr>
    </w:lvl>
    <w:lvl w:ilvl="7" w:tplc="04090003" w:tentative="1">
      <w:start w:val="1"/>
      <w:numFmt w:val="bullet"/>
      <w:lvlText w:val="o"/>
      <w:lvlJc w:val="left"/>
      <w:pPr>
        <w:ind w:left="7956" w:hanging="360"/>
      </w:pPr>
      <w:rPr>
        <w:rFonts w:ascii="Courier New" w:hAnsi="Courier New" w:cs="Courier New" w:hint="default"/>
      </w:rPr>
    </w:lvl>
    <w:lvl w:ilvl="8" w:tplc="04090005" w:tentative="1">
      <w:start w:val="1"/>
      <w:numFmt w:val="bullet"/>
      <w:lvlText w:val=""/>
      <w:lvlJc w:val="left"/>
      <w:pPr>
        <w:ind w:left="8676" w:hanging="360"/>
      </w:pPr>
      <w:rPr>
        <w:rFonts w:ascii="Wingdings" w:hAnsi="Wingdings" w:hint="default"/>
      </w:rPr>
    </w:lvl>
  </w:abstractNum>
  <w:abstractNum w:abstractNumId="10">
    <w:nsid w:val="4692039C"/>
    <w:multiLevelType w:val="hybridMultilevel"/>
    <w:tmpl w:val="8334F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F261E8"/>
    <w:multiLevelType w:val="hybridMultilevel"/>
    <w:tmpl w:val="F5507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6182AFB"/>
    <w:multiLevelType w:val="multilevel"/>
    <w:tmpl w:val="3BDA9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6714A67"/>
    <w:multiLevelType w:val="hybridMultilevel"/>
    <w:tmpl w:val="DE48EF68"/>
    <w:lvl w:ilvl="0" w:tplc="F996B1DE">
      <w:start w:val="1"/>
      <w:numFmt w:val="lowerRoman"/>
      <w:lvlText w:val="%1."/>
      <w:lvlJc w:val="right"/>
      <w:pPr>
        <w:ind w:left="1080" w:hanging="360"/>
      </w:pPr>
      <w:rPr>
        <w:rFonts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EE933CD"/>
    <w:multiLevelType w:val="hybridMultilevel"/>
    <w:tmpl w:val="EE48F0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5AF03E9"/>
    <w:multiLevelType w:val="hybridMultilevel"/>
    <w:tmpl w:val="77428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12"/>
  </w:num>
  <w:num w:numId="5">
    <w:abstractNumId w:val="0"/>
  </w:num>
  <w:num w:numId="6">
    <w:abstractNumId w:val="2"/>
  </w:num>
  <w:num w:numId="7">
    <w:abstractNumId w:val="11"/>
  </w:num>
  <w:num w:numId="8">
    <w:abstractNumId w:val="10"/>
  </w:num>
  <w:num w:numId="9">
    <w:abstractNumId w:val="15"/>
  </w:num>
  <w:num w:numId="10">
    <w:abstractNumId w:val="8"/>
  </w:num>
  <w:num w:numId="11">
    <w:abstractNumId w:val="5"/>
  </w:num>
  <w:num w:numId="12">
    <w:abstractNumId w:val="14"/>
  </w:num>
  <w:num w:numId="13">
    <w:abstractNumId w:val="7"/>
  </w:num>
  <w:num w:numId="14">
    <w:abstractNumId w:val="13"/>
  </w:num>
  <w:num w:numId="15">
    <w:abstractNumId w:val="4"/>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35"/>
    <w:rsid w:val="000000C0"/>
    <w:rsid w:val="000004A3"/>
    <w:rsid w:val="000004B2"/>
    <w:rsid w:val="00000623"/>
    <w:rsid w:val="0000071D"/>
    <w:rsid w:val="00000ABF"/>
    <w:rsid w:val="00000C8D"/>
    <w:rsid w:val="00000E4E"/>
    <w:rsid w:val="00000E56"/>
    <w:rsid w:val="00001142"/>
    <w:rsid w:val="00001262"/>
    <w:rsid w:val="000012F6"/>
    <w:rsid w:val="000013BC"/>
    <w:rsid w:val="000013D3"/>
    <w:rsid w:val="00001A2A"/>
    <w:rsid w:val="00001D8C"/>
    <w:rsid w:val="00001D9F"/>
    <w:rsid w:val="000021AA"/>
    <w:rsid w:val="00002214"/>
    <w:rsid w:val="00002273"/>
    <w:rsid w:val="000023E2"/>
    <w:rsid w:val="00002513"/>
    <w:rsid w:val="0000253D"/>
    <w:rsid w:val="0000256D"/>
    <w:rsid w:val="0000258D"/>
    <w:rsid w:val="000025F2"/>
    <w:rsid w:val="00002629"/>
    <w:rsid w:val="000028F6"/>
    <w:rsid w:val="000029CD"/>
    <w:rsid w:val="00002B81"/>
    <w:rsid w:val="00002D07"/>
    <w:rsid w:val="00002E6D"/>
    <w:rsid w:val="000030C4"/>
    <w:rsid w:val="00003821"/>
    <w:rsid w:val="00003BA0"/>
    <w:rsid w:val="00003E88"/>
    <w:rsid w:val="00003F20"/>
    <w:rsid w:val="000044BB"/>
    <w:rsid w:val="000047DB"/>
    <w:rsid w:val="000048E3"/>
    <w:rsid w:val="00004A75"/>
    <w:rsid w:val="00004D1A"/>
    <w:rsid w:val="00004EF0"/>
    <w:rsid w:val="00004FC7"/>
    <w:rsid w:val="00004FC9"/>
    <w:rsid w:val="000050D0"/>
    <w:rsid w:val="000052E2"/>
    <w:rsid w:val="000053C8"/>
    <w:rsid w:val="000053F7"/>
    <w:rsid w:val="000054FF"/>
    <w:rsid w:val="000056D8"/>
    <w:rsid w:val="00005BEB"/>
    <w:rsid w:val="00005CD1"/>
    <w:rsid w:val="00005DB5"/>
    <w:rsid w:val="00005E83"/>
    <w:rsid w:val="000060FD"/>
    <w:rsid w:val="0000629C"/>
    <w:rsid w:val="00006357"/>
    <w:rsid w:val="0000650F"/>
    <w:rsid w:val="0000667A"/>
    <w:rsid w:val="0000673E"/>
    <w:rsid w:val="00006C97"/>
    <w:rsid w:val="00006DA5"/>
    <w:rsid w:val="00006E34"/>
    <w:rsid w:val="000070D3"/>
    <w:rsid w:val="0000720A"/>
    <w:rsid w:val="0000720C"/>
    <w:rsid w:val="0000722C"/>
    <w:rsid w:val="000073DF"/>
    <w:rsid w:val="00007457"/>
    <w:rsid w:val="0000752E"/>
    <w:rsid w:val="000100F2"/>
    <w:rsid w:val="000104CC"/>
    <w:rsid w:val="00010501"/>
    <w:rsid w:val="000106E3"/>
    <w:rsid w:val="00010814"/>
    <w:rsid w:val="00010B21"/>
    <w:rsid w:val="00010B99"/>
    <w:rsid w:val="00010CBA"/>
    <w:rsid w:val="00010FAF"/>
    <w:rsid w:val="0001133A"/>
    <w:rsid w:val="00011529"/>
    <w:rsid w:val="00011543"/>
    <w:rsid w:val="000116D0"/>
    <w:rsid w:val="00011B6C"/>
    <w:rsid w:val="00011C04"/>
    <w:rsid w:val="000123DE"/>
    <w:rsid w:val="0001244D"/>
    <w:rsid w:val="00012584"/>
    <w:rsid w:val="000125DD"/>
    <w:rsid w:val="000126A9"/>
    <w:rsid w:val="0001279D"/>
    <w:rsid w:val="0001290F"/>
    <w:rsid w:val="00012B69"/>
    <w:rsid w:val="00012DA9"/>
    <w:rsid w:val="00012E3B"/>
    <w:rsid w:val="00012EB8"/>
    <w:rsid w:val="00012F47"/>
    <w:rsid w:val="00012FA7"/>
    <w:rsid w:val="000130F9"/>
    <w:rsid w:val="000132E7"/>
    <w:rsid w:val="00013325"/>
    <w:rsid w:val="000134ED"/>
    <w:rsid w:val="00013656"/>
    <w:rsid w:val="00013981"/>
    <w:rsid w:val="00013B04"/>
    <w:rsid w:val="00013DB4"/>
    <w:rsid w:val="00013E8C"/>
    <w:rsid w:val="0001456D"/>
    <w:rsid w:val="000145A3"/>
    <w:rsid w:val="00014643"/>
    <w:rsid w:val="0001497F"/>
    <w:rsid w:val="00014B85"/>
    <w:rsid w:val="00014DBD"/>
    <w:rsid w:val="00014E79"/>
    <w:rsid w:val="00014F75"/>
    <w:rsid w:val="00014FAF"/>
    <w:rsid w:val="00014FCB"/>
    <w:rsid w:val="0001523D"/>
    <w:rsid w:val="0001532F"/>
    <w:rsid w:val="0001535B"/>
    <w:rsid w:val="0001544E"/>
    <w:rsid w:val="0001587C"/>
    <w:rsid w:val="00015988"/>
    <w:rsid w:val="00015B1F"/>
    <w:rsid w:val="00015C68"/>
    <w:rsid w:val="00015F9F"/>
    <w:rsid w:val="00016002"/>
    <w:rsid w:val="000160D3"/>
    <w:rsid w:val="000160E8"/>
    <w:rsid w:val="000164B6"/>
    <w:rsid w:val="000165D8"/>
    <w:rsid w:val="00016A9D"/>
    <w:rsid w:val="00016ACE"/>
    <w:rsid w:val="00016B6F"/>
    <w:rsid w:val="00016E15"/>
    <w:rsid w:val="00016F9F"/>
    <w:rsid w:val="000171F0"/>
    <w:rsid w:val="00017372"/>
    <w:rsid w:val="0001749C"/>
    <w:rsid w:val="00017630"/>
    <w:rsid w:val="00017899"/>
    <w:rsid w:val="0001790D"/>
    <w:rsid w:val="00017928"/>
    <w:rsid w:val="00017DEA"/>
    <w:rsid w:val="00020438"/>
    <w:rsid w:val="000206A3"/>
    <w:rsid w:val="0002076D"/>
    <w:rsid w:val="000207CF"/>
    <w:rsid w:val="0002087D"/>
    <w:rsid w:val="00020BD5"/>
    <w:rsid w:val="00020CA8"/>
    <w:rsid w:val="00020E85"/>
    <w:rsid w:val="00021045"/>
    <w:rsid w:val="00021358"/>
    <w:rsid w:val="00021433"/>
    <w:rsid w:val="000215AE"/>
    <w:rsid w:val="00021754"/>
    <w:rsid w:val="000219D8"/>
    <w:rsid w:val="00021A02"/>
    <w:rsid w:val="00021A0B"/>
    <w:rsid w:val="00021BEB"/>
    <w:rsid w:val="00021D5C"/>
    <w:rsid w:val="00021F65"/>
    <w:rsid w:val="00022047"/>
    <w:rsid w:val="0002215F"/>
    <w:rsid w:val="000221E0"/>
    <w:rsid w:val="000221F0"/>
    <w:rsid w:val="000222A0"/>
    <w:rsid w:val="000222AB"/>
    <w:rsid w:val="0002252E"/>
    <w:rsid w:val="00022698"/>
    <w:rsid w:val="00022839"/>
    <w:rsid w:val="00022CD2"/>
    <w:rsid w:val="00022EFE"/>
    <w:rsid w:val="00022F4A"/>
    <w:rsid w:val="00022F85"/>
    <w:rsid w:val="000234EB"/>
    <w:rsid w:val="00023707"/>
    <w:rsid w:val="000237B3"/>
    <w:rsid w:val="000238CE"/>
    <w:rsid w:val="000239E7"/>
    <w:rsid w:val="00024066"/>
    <w:rsid w:val="0002408A"/>
    <w:rsid w:val="000240BE"/>
    <w:rsid w:val="000241EF"/>
    <w:rsid w:val="00024214"/>
    <w:rsid w:val="0002426B"/>
    <w:rsid w:val="00024321"/>
    <w:rsid w:val="00024525"/>
    <w:rsid w:val="000247E7"/>
    <w:rsid w:val="00024BF9"/>
    <w:rsid w:val="00024D7A"/>
    <w:rsid w:val="00024F59"/>
    <w:rsid w:val="00024F8C"/>
    <w:rsid w:val="000250DF"/>
    <w:rsid w:val="000251AD"/>
    <w:rsid w:val="00025259"/>
    <w:rsid w:val="000254A0"/>
    <w:rsid w:val="000254E2"/>
    <w:rsid w:val="000255E2"/>
    <w:rsid w:val="000257B2"/>
    <w:rsid w:val="00025914"/>
    <w:rsid w:val="00025ADE"/>
    <w:rsid w:val="00025B41"/>
    <w:rsid w:val="00025C6D"/>
    <w:rsid w:val="00025D22"/>
    <w:rsid w:val="00025DD2"/>
    <w:rsid w:val="00025E07"/>
    <w:rsid w:val="00025EAB"/>
    <w:rsid w:val="000263E8"/>
    <w:rsid w:val="00026583"/>
    <w:rsid w:val="0002659B"/>
    <w:rsid w:val="000265EC"/>
    <w:rsid w:val="000268BB"/>
    <w:rsid w:val="000268EB"/>
    <w:rsid w:val="000269A0"/>
    <w:rsid w:val="00026A55"/>
    <w:rsid w:val="00026AE3"/>
    <w:rsid w:val="00026C37"/>
    <w:rsid w:val="00026FA4"/>
    <w:rsid w:val="00026FCE"/>
    <w:rsid w:val="00026FF5"/>
    <w:rsid w:val="00027084"/>
    <w:rsid w:val="0002766E"/>
    <w:rsid w:val="00027776"/>
    <w:rsid w:val="000277BE"/>
    <w:rsid w:val="00027B56"/>
    <w:rsid w:val="00027C3F"/>
    <w:rsid w:val="000302FA"/>
    <w:rsid w:val="00030320"/>
    <w:rsid w:val="0003071E"/>
    <w:rsid w:val="00030888"/>
    <w:rsid w:val="00030A18"/>
    <w:rsid w:val="00030C5F"/>
    <w:rsid w:val="00030C64"/>
    <w:rsid w:val="00030D35"/>
    <w:rsid w:val="00030D83"/>
    <w:rsid w:val="00030EB3"/>
    <w:rsid w:val="0003112C"/>
    <w:rsid w:val="00031147"/>
    <w:rsid w:val="0003115A"/>
    <w:rsid w:val="00031610"/>
    <w:rsid w:val="000319CA"/>
    <w:rsid w:val="00031A42"/>
    <w:rsid w:val="00031DF2"/>
    <w:rsid w:val="00031E52"/>
    <w:rsid w:val="000321CF"/>
    <w:rsid w:val="000322E3"/>
    <w:rsid w:val="00032565"/>
    <w:rsid w:val="000325C2"/>
    <w:rsid w:val="00032994"/>
    <w:rsid w:val="00032CF9"/>
    <w:rsid w:val="00032CFA"/>
    <w:rsid w:val="00032FC7"/>
    <w:rsid w:val="00033028"/>
    <w:rsid w:val="00033226"/>
    <w:rsid w:val="00033271"/>
    <w:rsid w:val="000332F0"/>
    <w:rsid w:val="00033456"/>
    <w:rsid w:val="00033628"/>
    <w:rsid w:val="00033711"/>
    <w:rsid w:val="0003394E"/>
    <w:rsid w:val="00033BAA"/>
    <w:rsid w:val="00033C12"/>
    <w:rsid w:val="00033C62"/>
    <w:rsid w:val="00033D12"/>
    <w:rsid w:val="00033D30"/>
    <w:rsid w:val="000341FB"/>
    <w:rsid w:val="000343BB"/>
    <w:rsid w:val="00034D6E"/>
    <w:rsid w:val="00034E4A"/>
    <w:rsid w:val="00034F36"/>
    <w:rsid w:val="00034F51"/>
    <w:rsid w:val="0003504B"/>
    <w:rsid w:val="0003519F"/>
    <w:rsid w:val="00035362"/>
    <w:rsid w:val="00035608"/>
    <w:rsid w:val="000356CF"/>
    <w:rsid w:val="00035C51"/>
    <w:rsid w:val="00035C8B"/>
    <w:rsid w:val="00035EE3"/>
    <w:rsid w:val="000360D4"/>
    <w:rsid w:val="00036293"/>
    <w:rsid w:val="0003639E"/>
    <w:rsid w:val="0003660E"/>
    <w:rsid w:val="00036843"/>
    <w:rsid w:val="00036ACD"/>
    <w:rsid w:val="00036BB2"/>
    <w:rsid w:val="00036CEC"/>
    <w:rsid w:val="00036D6D"/>
    <w:rsid w:val="00036DEA"/>
    <w:rsid w:val="00036E49"/>
    <w:rsid w:val="00036FA8"/>
    <w:rsid w:val="000372C3"/>
    <w:rsid w:val="00037578"/>
    <w:rsid w:val="00037614"/>
    <w:rsid w:val="0003779B"/>
    <w:rsid w:val="0003780E"/>
    <w:rsid w:val="00037ACB"/>
    <w:rsid w:val="00037B69"/>
    <w:rsid w:val="00037DC4"/>
    <w:rsid w:val="00040009"/>
    <w:rsid w:val="00040116"/>
    <w:rsid w:val="000403C1"/>
    <w:rsid w:val="00040490"/>
    <w:rsid w:val="00040665"/>
    <w:rsid w:val="0004077F"/>
    <w:rsid w:val="00040870"/>
    <w:rsid w:val="00040CC9"/>
    <w:rsid w:val="00040DD1"/>
    <w:rsid w:val="00040E85"/>
    <w:rsid w:val="00041090"/>
    <w:rsid w:val="000411C3"/>
    <w:rsid w:val="00041214"/>
    <w:rsid w:val="00041305"/>
    <w:rsid w:val="0004139B"/>
    <w:rsid w:val="0004144D"/>
    <w:rsid w:val="000414DC"/>
    <w:rsid w:val="000415B1"/>
    <w:rsid w:val="00041AB8"/>
    <w:rsid w:val="00041C64"/>
    <w:rsid w:val="00041D2F"/>
    <w:rsid w:val="00042013"/>
    <w:rsid w:val="000421D5"/>
    <w:rsid w:val="00042AF6"/>
    <w:rsid w:val="00042D95"/>
    <w:rsid w:val="00042DE0"/>
    <w:rsid w:val="00042F1F"/>
    <w:rsid w:val="000435DB"/>
    <w:rsid w:val="0004380D"/>
    <w:rsid w:val="00043C7A"/>
    <w:rsid w:val="00044310"/>
    <w:rsid w:val="000445A6"/>
    <w:rsid w:val="00044C1C"/>
    <w:rsid w:val="00044F55"/>
    <w:rsid w:val="00045077"/>
    <w:rsid w:val="000451BA"/>
    <w:rsid w:val="00045200"/>
    <w:rsid w:val="00045224"/>
    <w:rsid w:val="000452BB"/>
    <w:rsid w:val="000457C2"/>
    <w:rsid w:val="00045819"/>
    <w:rsid w:val="00045913"/>
    <w:rsid w:val="000459C1"/>
    <w:rsid w:val="000459E0"/>
    <w:rsid w:val="00045B09"/>
    <w:rsid w:val="00045C35"/>
    <w:rsid w:val="00045CA7"/>
    <w:rsid w:val="00045FDC"/>
    <w:rsid w:val="00046051"/>
    <w:rsid w:val="0004625C"/>
    <w:rsid w:val="0004633E"/>
    <w:rsid w:val="0004646C"/>
    <w:rsid w:val="0004693B"/>
    <w:rsid w:val="000469F8"/>
    <w:rsid w:val="00046DA8"/>
    <w:rsid w:val="00046DCE"/>
    <w:rsid w:val="000471C7"/>
    <w:rsid w:val="0004749D"/>
    <w:rsid w:val="000474A6"/>
    <w:rsid w:val="00047528"/>
    <w:rsid w:val="00047798"/>
    <w:rsid w:val="000477E8"/>
    <w:rsid w:val="00047837"/>
    <w:rsid w:val="00047B49"/>
    <w:rsid w:val="00047E1D"/>
    <w:rsid w:val="00047F83"/>
    <w:rsid w:val="00047F86"/>
    <w:rsid w:val="00047F9D"/>
    <w:rsid w:val="00050086"/>
    <w:rsid w:val="000500BE"/>
    <w:rsid w:val="0005050C"/>
    <w:rsid w:val="000505DC"/>
    <w:rsid w:val="0005063E"/>
    <w:rsid w:val="00050D2F"/>
    <w:rsid w:val="00050D62"/>
    <w:rsid w:val="00050E11"/>
    <w:rsid w:val="00050EAD"/>
    <w:rsid w:val="00050EB8"/>
    <w:rsid w:val="00050EC2"/>
    <w:rsid w:val="00050EE4"/>
    <w:rsid w:val="00051186"/>
    <w:rsid w:val="00051249"/>
    <w:rsid w:val="0005169F"/>
    <w:rsid w:val="000519FD"/>
    <w:rsid w:val="00051B86"/>
    <w:rsid w:val="00051E60"/>
    <w:rsid w:val="00051E70"/>
    <w:rsid w:val="00052BA4"/>
    <w:rsid w:val="00052BF4"/>
    <w:rsid w:val="00052D53"/>
    <w:rsid w:val="00052D77"/>
    <w:rsid w:val="00052D9E"/>
    <w:rsid w:val="000531E2"/>
    <w:rsid w:val="000531E8"/>
    <w:rsid w:val="00053465"/>
    <w:rsid w:val="00053A47"/>
    <w:rsid w:val="00053BB3"/>
    <w:rsid w:val="00054321"/>
    <w:rsid w:val="00054345"/>
    <w:rsid w:val="00054419"/>
    <w:rsid w:val="000545C0"/>
    <w:rsid w:val="00054782"/>
    <w:rsid w:val="000549B1"/>
    <w:rsid w:val="00054B7A"/>
    <w:rsid w:val="00054D8B"/>
    <w:rsid w:val="00054E09"/>
    <w:rsid w:val="00054F54"/>
    <w:rsid w:val="00054F99"/>
    <w:rsid w:val="0005504E"/>
    <w:rsid w:val="0005508C"/>
    <w:rsid w:val="000550D6"/>
    <w:rsid w:val="000557AF"/>
    <w:rsid w:val="000557EA"/>
    <w:rsid w:val="00056632"/>
    <w:rsid w:val="000567A7"/>
    <w:rsid w:val="00056BC0"/>
    <w:rsid w:val="00056BD8"/>
    <w:rsid w:val="00056C5C"/>
    <w:rsid w:val="00056DCE"/>
    <w:rsid w:val="000572BD"/>
    <w:rsid w:val="000573C2"/>
    <w:rsid w:val="0005750B"/>
    <w:rsid w:val="00057524"/>
    <w:rsid w:val="00057584"/>
    <w:rsid w:val="0005761A"/>
    <w:rsid w:val="00057969"/>
    <w:rsid w:val="00057A49"/>
    <w:rsid w:val="00057AF6"/>
    <w:rsid w:val="00057C7A"/>
    <w:rsid w:val="00057D00"/>
    <w:rsid w:val="00057DCB"/>
    <w:rsid w:val="00057E56"/>
    <w:rsid w:val="00060014"/>
    <w:rsid w:val="00060323"/>
    <w:rsid w:val="000603A1"/>
    <w:rsid w:val="000604CE"/>
    <w:rsid w:val="00060545"/>
    <w:rsid w:val="00060598"/>
    <w:rsid w:val="0006061D"/>
    <w:rsid w:val="00060714"/>
    <w:rsid w:val="00060A69"/>
    <w:rsid w:val="00060ACE"/>
    <w:rsid w:val="00060B2E"/>
    <w:rsid w:val="00060BA7"/>
    <w:rsid w:val="00060CA9"/>
    <w:rsid w:val="00060CE4"/>
    <w:rsid w:val="00060EA1"/>
    <w:rsid w:val="000612A8"/>
    <w:rsid w:val="000617CB"/>
    <w:rsid w:val="00061E84"/>
    <w:rsid w:val="00061F83"/>
    <w:rsid w:val="0006235E"/>
    <w:rsid w:val="0006241C"/>
    <w:rsid w:val="000625C9"/>
    <w:rsid w:val="000626B3"/>
    <w:rsid w:val="0006273B"/>
    <w:rsid w:val="00062760"/>
    <w:rsid w:val="000627FF"/>
    <w:rsid w:val="00062A83"/>
    <w:rsid w:val="00062B7D"/>
    <w:rsid w:val="00062C5D"/>
    <w:rsid w:val="00062D07"/>
    <w:rsid w:val="00062FEA"/>
    <w:rsid w:val="00063330"/>
    <w:rsid w:val="0006355E"/>
    <w:rsid w:val="0006379B"/>
    <w:rsid w:val="000637D6"/>
    <w:rsid w:val="00063969"/>
    <w:rsid w:val="00063A7F"/>
    <w:rsid w:val="00063ADC"/>
    <w:rsid w:val="00063AE2"/>
    <w:rsid w:val="00063E30"/>
    <w:rsid w:val="00063FB8"/>
    <w:rsid w:val="00064151"/>
    <w:rsid w:val="000645D9"/>
    <w:rsid w:val="0006465C"/>
    <w:rsid w:val="00064694"/>
    <w:rsid w:val="00064995"/>
    <w:rsid w:val="00064AA1"/>
    <w:rsid w:val="00064ACB"/>
    <w:rsid w:val="00064D31"/>
    <w:rsid w:val="00064F40"/>
    <w:rsid w:val="000651B4"/>
    <w:rsid w:val="000654D6"/>
    <w:rsid w:val="000654E9"/>
    <w:rsid w:val="00065732"/>
    <w:rsid w:val="000657D6"/>
    <w:rsid w:val="00065824"/>
    <w:rsid w:val="000659F9"/>
    <w:rsid w:val="00065F5F"/>
    <w:rsid w:val="00066141"/>
    <w:rsid w:val="0006617E"/>
    <w:rsid w:val="0006629B"/>
    <w:rsid w:val="000662E5"/>
    <w:rsid w:val="00066522"/>
    <w:rsid w:val="00066742"/>
    <w:rsid w:val="000667F5"/>
    <w:rsid w:val="00066C3D"/>
    <w:rsid w:val="00066F4A"/>
    <w:rsid w:val="00066F7F"/>
    <w:rsid w:val="00066FFF"/>
    <w:rsid w:val="000671BC"/>
    <w:rsid w:val="00067A16"/>
    <w:rsid w:val="00067BA4"/>
    <w:rsid w:val="00067E1B"/>
    <w:rsid w:val="00067FB4"/>
    <w:rsid w:val="0007005D"/>
    <w:rsid w:val="0007015B"/>
    <w:rsid w:val="000702A1"/>
    <w:rsid w:val="00070327"/>
    <w:rsid w:val="000704EF"/>
    <w:rsid w:val="00070A19"/>
    <w:rsid w:val="00070CED"/>
    <w:rsid w:val="00070EE0"/>
    <w:rsid w:val="0007111D"/>
    <w:rsid w:val="000712D7"/>
    <w:rsid w:val="00071329"/>
    <w:rsid w:val="000716C4"/>
    <w:rsid w:val="00071962"/>
    <w:rsid w:val="00071BCD"/>
    <w:rsid w:val="00071C09"/>
    <w:rsid w:val="00071D53"/>
    <w:rsid w:val="00071EFB"/>
    <w:rsid w:val="0007208E"/>
    <w:rsid w:val="00072473"/>
    <w:rsid w:val="0007253B"/>
    <w:rsid w:val="00072696"/>
    <w:rsid w:val="0007271A"/>
    <w:rsid w:val="000728B3"/>
    <w:rsid w:val="000728C1"/>
    <w:rsid w:val="00072979"/>
    <w:rsid w:val="00072ACA"/>
    <w:rsid w:val="00072D37"/>
    <w:rsid w:val="00072E5C"/>
    <w:rsid w:val="00072F08"/>
    <w:rsid w:val="00072F1D"/>
    <w:rsid w:val="00073139"/>
    <w:rsid w:val="0007324E"/>
    <w:rsid w:val="00073363"/>
    <w:rsid w:val="00073440"/>
    <w:rsid w:val="000734A7"/>
    <w:rsid w:val="000734C6"/>
    <w:rsid w:val="0007365A"/>
    <w:rsid w:val="00073BC4"/>
    <w:rsid w:val="0007433A"/>
    <w:rsid w:val="000743F1"/>
    <w:rsid w:val="000743F9"/>
    <w:rsid w:val="00074486"/>
    <w:rsid w:val="00074574"/>
    <w:rsid w:val="000746C6"/>
    <w:rsid w:val="00074AF5"/>
    <w:rsid w:val="00074B06"/>
    <w:rsid w:val="00074B45"/>
    <w:rsid w:val="00074B5C"/>
    <w:rsid w:val="00074BD7"/>
    <w:rsid w:val="00074BF3"/>
    <w:rsid w:val="00074DA2"/>
    <w:rsid w:val="0007510B"/>
    <w:rsid w:val="000752BD"/>
    <w:rsid w:val="000754AF"/>
    <w:rsid w:val="0007556A"/>
    <w:rsid w:val="00075668"/>
    <w:rsid w:val="000757AC"/>
    <w:rsid w:val="00075C69"/>
    <w:rsid w:val="00075DCB"/>
    <w:rsid w:val="0007623F"/>
    <w:rsid w:val="0007636E"/>
    <w:rsid w:val="000763D7"/>
    <w:rsid w:val="000766AC"/>
    <w:rsid w:val="000769C6"/>
    <w:rsid w:val="00076EF5"/>
    <w:rsid w:val="0007709C"/>
    <w:rsid w:val="0007744F"/>
    <w:rsid w:val="00077453"/>
    <w:rsid w:val="000776D7"/>
    <w:rsid w:val="000779B6"/>
    <w:rsid w:val="00077A3E"/>
    <w:rsid w:val="00077C1B"/>
    <w:rsid w:val="00080099"/>
    <w:rsid w:val="000804C9"/>
    <w:rsid w:val="0008055C"/>
    <w:rsid w:val="0008065D"/>
    <w:rsid w:val="0008075B"/>
    <w:rsid w:val="000807B0"/>
    <w:rsid w:val="000808F1"/>
    <w:rsid w:val="00080A53"/>
    <w:rsid w:val="00080B06"/>
    <w:rsid w:val="000810A3"/>
    <w:rsid w:val="000816B8"/>
    <w:rsid w:val="00081929"/>
    <w:rsid w:val="000819CD"/>
    <w:rsid w:val="00081B8C"/>
    <w:rsid w:val="00081E8F"/>
    <w:rsid w:val="00082440"/>
    <w:rsid w:val="00082500"/>
    <w:rsid w:val="00082577"/>
    <w:rsid w:val="000825A6"/>
    <w:rsid w:val="00082D19"/>
    <w:rsid w:val="00082F65"/>
    <w:rsid w:val="00083219"/>
    <w:rsid w:val="000832F2"/>
    <w:rsid w:val="00083586"/>
    <w:rsid w:val="0008388F"/>
    <w:rsid w:val="000838F1"/>
    <w:rsid w:val="0008393C"/>
    <w:rsid w:val="00083984"/>
    <w:rsid w:val="00084016"/>
    <w:rsid w:val="000841AD"/>
    <w:rsid w:val="00084221"/>
    <w:rsid w:val="0008446B"/>
    <w:rsid w:val="000846BF"/>
    <w:rsid w:val="0008493D"/>
    <w:rsid w:val="00084AF8"/>
    <w:rsid w:val="00084CB8"/>
    <w:rsid w:val="00084EBC"/>
    <w:rsid w:val="000850DB"/>
    <w:rsid w:val="00085885"/>
    <w:rsid w:val="00085A0E"/>
    <w:rsid w:val="00085A7E"/>
    <w:rsid w:val="00085C95"/>
    <w:rsid w:val="00085CA2"/>
    <w:rsid w:val="00085EEA"/>
    <w:rsid w:val="00086139"/>
    <w:rsid w:val="00086469"/>
    <w:rsid w:val="0008656F"/>
    <w:rsid w:val="0008665A"/>
    <w:rsid w:val="00086761"/>
    <w:rsid w:val="00086B9A"/>
    <w:rsid w:val="00087035"/>
    <w:rsid w:val="000870B8"/>
    <w:rsid w:val="00087360"/>
    <w:rsid w:val="0008755F"/>
    <w:rsid w:val="000877E7"/>
    <w:rsid w:val="00087A40"/>
    <w:rsid w:val="00087C8D"/>
    <w:rsid w:val="00087D95"/>
    <w:rsid w:val="00087DF9"/>
    <w:rsid w:val="00087E58"/>
    <w:rsid w:val="00087EC7"/>
    <w:rsid w:val="00087FAE"/>
    <w:rsid w:val="0009026D"/>
    <w:rsid w:val="000902A6"/>
    <w:rsid w:val="000903D7"/>
    <w:rsid w:val="00090719"/>
    <w:rsid w:val="000909B0"/>
    <w:rsid w:val="00090B15"/>
    <w:rsid w:val="00090BAB"/>
    <w:rsid w:val="00090BFF"/>
    <w:rsid w:val="00090C0F"/>
    <w:rsid w:val="00090DDC"/>
    <w:rsid w:val="00091095"/>
    <w:rsid w:val="000910E3"/>
    <w:rsid w:val="000911B1"/>
    <w:rsid w:val="00091268"/>
    <w:rsid w:val="0009135C"/>
    <w:rsid w:val="000913B8"/>
    <w:rsid w:val="0009144D"/>
    <w:rsid w:val="00091922"/>
    <w:rsid w:val="00091A52"/>
    <w:rsid w:val="00091BCE"/>
    <w:rsid w:val="00091CF0"/>
    <w:rsid w:val="000920A6"/>
    <w:rsid w:val="0009225A"/>
    <w:rsid w:val="000924CD"/>
    <w:rsid w:val="0009253D"/>
    <w:rsid w:val="000925EC"/>
    <w:rsid w:val="00092670"/>
    <w:rsid w:val="0009281C"/>
    <w:rsid w:val="00092877"/>
    <w:rsid w:val="00092949"/>
    <w:rsid w:val="00092EDE"/>
    <w:rsid w:val="00092EDF"/>
    <w:rsid w:val="00092EEB"/>
    <w:rsid w:val="00093220"/>
    <w:rsid w:val="000937A2"/>
    <w:rsid w:val="00093A94"/>
    <w:rsid w:val="0009416E"/>
    <w:rsid w:val="000942C9"/>
    <w:rsid w:val="00094435"/>
    <w:rsid w:val="00094515"/>
    <w:rsid w:val="00094856"/>
    <w:rsid w:val="00094889"/>
    <w:rsid w:val="00094A43"/>
    <w:rsid w:val="00094AEF"/>
    <w:rsid w:val="00094C1A"/>
    <w:rsid w:val="00094C6E"/>
    <w:rsid w:val="00094D24"/>
    <w:rsid w:val="00094E41"/>
    <w:rsid w:val="00094E96"/>
    <w:rsid w:val="00095021"/>
    <w:rsid w:val="0009502D"/>
    <w:rsid w:val="00095121"/>
    <w:rsid w:val="000951C1"/>
    <w:rsid w:val="00095247"/>
    <w:rsid w:val="000952BC"/>
    <w:rsid w:val="000953F3"/>
    <w:rsid w:val="0009545D"/>
    <w:rsid w:val="00095533"/>
    <w:rsid w:val="0009571F"/>
    <w:rsid w:val="0009572C"/>
    <w:rsid w:val="00095807"/>
    <w:rsid w:val="0009581B"/>
    <w:rsid w:val="000958AA"/>
    <w:rsid w:val="00095979"/>
    <w:rsid w:val="00095C4C"/>
    <w:rsid w:val="00095F84"/>
    <w:rsid w:val="00096069"/>
    <w:rsid w:val="000960B1"/>
    <w:rsid w:val="0009614C"/>
    <w:rsid w:val="0009635C"/>
    <w:rsid w:val="000963DE"/>
    <w:rsid w:val="0009653E"/>
    <w:rsid w:val="000965F9"/>
    <w:rsid w:val="0009666B"/>
    <w:rsid w:val="00096672"/>
    <w:rsid w:val="0009669F"/>
    <w:rsid w:val="00096D5C"/>
    <w:rsid w:val="0009761A"/>
    <w:rsid w:val="00097A58"/>
    <w:rsid w:val="00097A9A"/>
    <w:rsid w:val="00097B30"/>
    <w:rsid w:val="000A0135"/>
    <w:rsid w:val="000A01D7"/>
    <w:rsid w:val="000A01E4"/>
    <w:rsid w:val="000A023D"/>
    <w:rsid w:val="000A050B"/>
    <w:rsid w:val="000A052D"/>
    <w:rsid w:val="000A06A2"/>
    <w:rsid w:val="000A0875"/>
    <w:rsid w:val="000A0907"/>
    <w:rsid w:val="000A0B4B"/>
    <w:rsid w:val="000A0BAD"/>
    <w:rsid w:val="000A0C49"/>
    <w:rsid w:val="000A0C61"/>
    <w:rsid w:val="000A0D70"/>
    <w:rsid w:val="000A1199"/>
    <w:rsid w:val="000A1303"/>
    <w:rsid w:val="000A1477"/>
    <w:rsid w:val="000A163B"/>
    <w:rsid w:val="000A1774"/>
    <w:rsid w:val="000A1777"/>
    <w:rsid w:val="000A1C8A"/>
    <w:rsid w:val="000A21AB"/>
    <w:rsid w:val="000A236C"/>
    <w:rsid w:val="000A25BD"/>
    <w:rsid w:val="000A2822"/>
    <w:rsid w:val="000A28C5"/>
    <w:rsid w:val="000A2AF9"/>
    <w:rsid w:val="000A2D2A"/>
    <w:rsid w:val="000A2D64"/>
    <w:rsid w:val="000A313D"/>
    <w:rsid w:val="000A31A8"/>
    <w:rsid w:val="000A3261"/>
    <w:rsid w:val="000A33DF"/>
    <w:rsid w:val="000A352B"/>
    <w:rsid w:val="000A3830"/>
    <w:rsid w:val="000A38F3"/>
    <w:rsid w:val="000A3921"/>
    <w:rsid w:val="000A3EFB"/>
    <w:rsid w:val="000A3F6A"/>
    <w:rsid w:val="000A3FC3"/>
    <w:rsid w:val="000A3FF7"/>
    <w:rsid w:val="000A4159"/>
    <w:rsid w:val="000A4263"/>
    <w:rsid w:val="000A44E9"/>
    <w:rsid w:val="000A45FA"/>
    <w:rsid w:val="000A4777"/>
    <w:rsid w:val="000A47C2"/>
    <w:rsid w:val="000A4831"/>
    <w:rsid w:val="000A48D5"/>
    <w:rsid w:val="000A4923"/>
    <w:rsid w:val="000A4C2C"/>
    <w:rsid w:val="000A4D6E"/>
    <w:rsid w:val="000A4DAD"/>
    <w:rsid w:val="000A4E84"/>
    <w:rsid w:val="000A52D9"/>
    <w:rsid w:val="000A52DF"/>
    <w:rsid w:val="000A532D"/>
    <w:rsid w:val="000A53D2"/>
    <w:rsid w:val="000A53FC"/>
    <w:rsid w:val="000A549C"/>
    <w:rsid w:val="000A550B"/>
    <w:rsid w:val="000A5779"/>
    <w:rsid w:val="000A57F8"/>
    <w:rsid w:val="000A59EE"/>
    <w:rsid w:val="000A59FB"/>
    <w:rsid w:val="000A5A60"/>
    <w:rsid w:val="000A5C01"/>
    <w:rsid w:val="000A5DE3"/>
    <w:rsid w:val="000A5FB8"/>
    <w:rsid w:val="000A6064"/>
    <w:rsid w:val="000A6119"/>
    <w:rsid w:val="000A6238"/>
    <w:rsid w:val="000A62A6"/>
    <w:rsid w:val="000A6610"/>
    <w:rsid w:val="000A67B4"/>
    <w:rsid w:val="000A6A98"/>
    <w:rsid w:val="000A6E9B"/>
    <w:rsid w:val="000A735C"/>
    <w:rsid w:val="000A7601"/>
    <w:rsid w:val="000A76E7"/>
    <w:rsid w:val="000A7756"/>
    <w:rsid w:val="000A79EA"/>
    <w:rsid w:val="000A79F3"/>
    <w:rsid w:val="000A7B70"/>
    <w:rsid w:val="000A7C27"/>
    <w:rsid w:val="000A7C4D"/>
    <w:rsid w:val="000A7CA6"/>
    <w:rsid w:val="000A7D56"/>
    <w:rsid w:val="000A7E2B"/>
    <w:rsid w:val="000A7EFF"/>
    <w:rsid w:val="000B030A"/>
    <w:rsid w:val="000B0517"/>
    <w:rsid w:val="000B0821"/>
    <w:rsid w:val="000B0A44"/>
    <w:rsid w:val="000B0BEF"/>
    <w:rsid w:val="000B0CA1"/>
    <w:rsid w:val="000B1071"/>
    <w:rsid w:val="000B110E"/>
    <w:rsid w:val="000B1161"/>
    <w:rsid w:val="000B142C"/>
    <w:rsid w:val="000B1523"/>
    <w:rsid w:val="000B17A4"/>
    <w:rsid w:val="000B188D"/>
    <w:rsid w:val="000B1A58"/>
    <w:rsid w:val="000B1B81"/>
    <w:rsid w:val="000B1BE8"/>
    <w:rsid w:val="000B1D34"/>
    <w:rsid w:val="000B1DA0"/>
    <w:rsid w:val="000B1E5C"/>
    <w:rsid w:val="000B2070"/>
    <w:rsid w:val="000B2093"/>
    <w:rsid w:val="000B2321"/>
    <w:rsid w:val="000B234F"/>
    <w:rsid w:val="000B2735"/>
    <w:rsid w:val="000B281E"/>
    <w:rsid w:val="000B282C"/>
    <w:rsid w:val="000B2CA6"/>
    <w:rsid w:val="000B2CE5"/>
    <w:rsid w:val="000B2DAB"/>
    <w:rsid w:val="000B2DCF"/>
    <w:rsid w:val="000B3272"/>
    <w:rsid w:val="000B338A"/>
    <w:rsid w:val="000B346A"/>
    <w:rsid w:val="000B347C"/>
    <w:rsid w:val="000B34F8"/>
    <w:rsid w:val="000B3646"/>
    <w:rsid w:val="000B36C8"/>
    <w:rsid w:val="000B3B6D"/>
    <w:rsid w:val="000B3B8E"/>
    <w:rsid w:val="000B3BE7"/>
    <w:rsid w:val="000B3BFB"/>
    <w:rsid w:val="000B3D2C"/>
    <w:rsid w:val="000B3D3C"/>
    <w:rsid w:val="000B3D5B"/>
    <w:rsid w:val="000B3DC6"/>
    <w:rsid w:val="000B3EA2"/>
    <w:rsid w:val="000B3EFC"/>
    <w:rsid w:val="000B3F5C"/>
    <w:rsid w:val="000B4019"/>
    <w:rsid w:val="000B44C5"/>
    <w:rsid w:val="000B45B9"/>
    <w:rsid w:val="000B45FD"/>
    <w:rsid w:val="000B4645"/>
    <w:rsid w:val="000B48A8"/>
    <w:rsid w:val="000B53DB"/>
    <w:rsid w:val="000B544D"/>
    <w:rsid w:val="000B55D1"/>
    <w:rsid w:val="000B5961"/>
    <w:rsid w:val="000B5A0B"/>
    <w:rsid w:val="000B5C04"/>
    <w:rsid w:val="000B5C15"/>
    <w:rsid w:val="000B5CF7"/>
    <w:rsid w:val="000B63CF"/>
    <w:rsid w:val="000B644F"/>
    <w:rsid w:val="000B6559"/>
    <w:rsid w:val="000B679E"/>
    <w:rsid w:val="000B69AD"/>
    <w:rsid w:val="000B6A36"/>
    <w:rsid w:val="000B6B39"/>
    <w:rsid w:val="000B6BAC"/>
    <w:rsid w:val="000B70F6"/>
    <w:rsid w:val="000B7604"/>
    <w:rsid w:val="000B771B"/>
    <w:rsid w:val="000B7997"/>
    <w:rsid w:val="000B79AD"/>
    <w:rsid w:val="000C04F9"/>
    <w:rsid w:val="000C0744"/>
    <w:rsid w:val="000C078B"/>
    <w:rsid w:val="000C0B09"/>
    <w:rsid w:val="000C0BF1"/>
    <w:rsid w:val="000C10DF"/>
    <w:rsid w:val="000C12A7"/>
    <w:rsid w:val="000C137D"/>
    <w:rsid w:val="000C145B"/>
    <w:rsid w:val="000C145F"/>
    <w:rsid w:val="000C14C9"/>
    <w:rsid w:val="000C17E6"/>
    <w:rsid w:val="000C18C3"/>
    <w:rsid w:val="000C1AAE"/>
    <w:rsid w:val="000C1C40"/>
    <w:rsid w:val="000C1DEB"/>
    <w:rsid w:val="000C1F20"/>
    <w:rsid w:val="000C236C"/>
    <w:rsid w:val="000C273A"/>
    <w:rsid w:val="000C2ED6"/>
    <w:rsid w:val="000C2F52"/>
    <w:rsid w:val="000C2FDA"/>
    <w:rsid w:val="000C30FA"/>
    <w:rsid w:val="000C3151"/>
    <w:rsid w:val="000C3410"/>
    <w:rsid w:val="000C362F"/>
    <w:rsid w:val="000C3632"/>
    <w:rsid w:val="000C3933"/>
    <w:rsid w:val="000C3AD7"/>
    <w:rsid w:val="000C3B4C"/>
    <w:rsid w:val="000C3B89"/>
    <w:rsid w:val="000C3C9D"/>
    <w:rsid w:val="000C3ECB"/>
    <w:rsid w:val="000C3F3C"/>
    <w:rsid w:val="000C461B"/>
    <w:rsid w:val="000C4725"/>
    <w:rsid w:val="000C48A6"/>
    <w:rsid w:val="000C4A58"/>
    <w:rsid w:val="000C4C3C"/>
    <w:rsid w:val="000C4DB4"/>
    <w:rsid w:val="000C4E4F"/>
    <w:rsid w:val="000C5151"/>
    <w:rsid w:val="000C534A"/>
    <w:rsid w:val="000C53BF"/>
    <w:rsid w:val="000C544B"/>
    <w:rsid w:val="000C568B"/>
    <w:rsid w:val="000C5855"/>
    <w:rsid w:val="000C58D8"/>
    <w:rsid w:val="000C58F2"/>
    <w:rsid w:val="000C5B0C"/>
    <w:rsid w:val="000C5FD2"/>
    <w:rsid w:val="000C60CF"/>
    <w:rsid w:val="000C6655"/>
    <w:rsid w:val="000C6804"/>
    <w:rsid w:val="000C6AB0"/>
    <w:rsid w:val="000C6DE7"/>
    <w:rsid w:val="000C6EBF"/>
    <w:rsid w:val="000C741F"/>
    <w:rsid w:val="000C77E9"/>
    <w:rsid w:val="000C79DC"/>
    <w:rsid w:val="000C7C5A"/>
    <w:rsid w:val="000C7CE7"/>
    <w:rsid w:val="000D00DE"/>
    <w:rsid w:val="000D00EB"/>
    <w:rsid w:val="000D03E8"/>
    <w:rsid w:val="000D062F"/>
    <w:rsid w:val="000D06AE"/>
    <w:rsid w:val="000D0A4C"/>
    <w:rsid w:val="000D0E48"/>
    <w:rsid w:val="000D0FA3"/>
    <w:rsid w:val="000D1229"/>
    <w:rsid w:val="000D12E2"/>
    <w:rsid w:val="000D18A7"/>
    <w:rsid w:val="000D18F2"/>
    <w:rsid w:val="000D1A40"/>
    <w:rsid w:val="000D1B5C"/>
    <w:rsid w:val="000D1B88"/>
    <w:rsid w:val="000D1C5B"/>
    <w:rsid w:val="000D1D89"/>
    <w:rsid w:val="000D1EE7"/>
    <w:rsid w:val="000D22B3"/>
    <w:rsid w:val="000D2393"/>
    <w:rsid w:val="000D23FC"/>
    <w:rsid w:val="000D2811"/>
    <w:rsid w:val="000D282A"/>
    <w:rsid w:val="000D2A56"/>
    <w:rsid w:val="000D2AF4"/>
    <w:rsid w:val="000D2C8B"/>
    <w:rsid w:val="000D2D53"/>
    <w:rsid w:val="000D2F20"/>
    <w:rsid w:val="000D2FD6"/>
    <w:rsid w:val="000D3095"/>
    <w:rsid w:val="000D319C"/>
    <w:rsid w:val="000D31B2"/>
    <w:rsid w:val="000D3216"/>
    <w:rsid w:val="000D3297"/>
    <w:rsid w:val="000D3563"/>
    <w:rsid w:val="000D35FB"/>
    <w:rsid w:val="000D36BC"/>
    <w:rsid w:val="000D36F6"/>
    <w:rsid w:val="000D377A"/>
    <w:rsid w:val="000D3B3D"/>
    <w:rsid w:val="000D3EA9"/>
    <w:rsid w:val="000D400A"/>
    <w:rsid w:val="000D40B8"/>
    <w:rsid w:val="000D43AB"/>
    <w:rsid w:val="000D44CD"/>
    <w:rsid w:val="000D45FC"/>
    <w:rsid w:val="000D4799"/>
    <w:rsid w:val="000D4819"/>
    <w:rsid w:val="000D483F"/>
    <w:rsid w:val="000D4A9A"/>
    <w:rsid w:val="000D4B9E"/>
    <w:rsid w:val="000D4DEF"/>
    <w:rsid w:val="000D4EF0"/>
    <w:rsid w:val="000D51C1"/>
    <w:rsid w:val="000D52F8"/>
    <w:rsid w:val="000D56D8"/>
    <w:rsid w:val="000D5861"/>
    <w:rsid w:val="000D5BCD"/>
    <w:rsid w:val="000D5EC4"/>
    <w:rsid w:val="000D6038"/>
    <w:rsid w:val="000D607A"/>
    <w:rsid w:val="000D6091"/>
    <w:rsid w:val="000D61B7"/>
    <w:rsid w:val="000D6237"/>
    <w:rsid w:val="000D69DD"/>
    <w:rsid w:val="000D6B07"/>
    <w:rsid w:val="000D6BDB"/>
    <w:rsid w:val="000D6C92"/>
    <w:rsid w:val="000D6F9E"/>
    <w:rsid w:val="000D708D"/>
    <w:rsid w:val="000D735A"/>
    <w:rsid w:val="000D743C"/>
    <w:rsid w:val="000D7724"/>
    <w:rsid w:val="000D772C"/>
    <w:rsid w:val="000D7875"/>
    <w:rsid w:val="000D794D"/>
    <w:rsid w:val="000D7CE4"/>
    <w:rsid w:val="000E027F"/>
    <w:rsid w:val="000E035D"/>
    <w:rsid w:val="000E0497"/>
    <w:rsid w:val="000E04D2"/>
    <w:rsid w:val="000E077E"/>
    <w:rsid w:val="000E07C8"/>
    <w:rsid w:val="000E091D"/>
    <w:rsid w:val="000E0A48"/>
    <w:rsid w:val="000E0AE4"/>
    <w:rsid w:val="000E0DF6"/>
    <w:rsid w:val="000E0EB9"/>
    <w:rsid w:val="000E0EE9"/>
    <w:rsid w:val="000E0F84"/>
    <w:rsid w:val="000E164D"/>
    <w:rsid w:val="000E169D"/>
    <w:rsid w:val="000E1715"/>
    <w:rsid w:val="000E178C"/>
    <w:rsid w:val="000E17D1"/>
    <w:rsid w:val="000E1844"/>
    <w:rsid w:val="000E1A0C"/>
    <w:rsid w:val="000E1A2D"/>
    <w:rsid w:val="000E1BAB"/>
    <w:rsid w:val="000E1E96"/>
    <w:rsid w:val="000E205B"/>
    <w:rsid w:val="000E21DE"/>
    <w:rsid w:val="000E2297"/>
    <w:rsid w:val="000E261A"/>
    <w:rsid w:val="000E26AD"/>
    <w:rsid w:val="000E27A2"/>
    <w:rsid w:val="000E296D"/>
    <w:rsid w:val="000E2A00"/>
    <w:rsid w:val="000E2A2B"/>
    <w:rsid w:val="000E367D"/>
    <w:rsid w:val="000E384B"/>
    <w:rsid w:val="000E3864"/>
    <w:rsid w:val="000E394B"/>
    <w:rsid w:val="000E3B52"/>
    <w:rsid w:val="000E3BE3"/>
    <w:rsid w:val="000E3CA2"/>
    <w:rsid w:val="000E3CC7"/>
    <w:rsid w:val="000E3DA7"/>
    <w:rsid w:val="000E3E26"/>
    <w:rsid w:val="000E3E62"/>
    <w:rsid w:val="000E3EFA"/>
    <w:rsid w:val="000E3FBB"/>
    <w:rsid w:val="000E3FE8"/>
    <w:rsid w:val="000E4093"/>
    <w:rsid w:val="000E40DC"/>
    <w:rsid w:val="000E4156"/>
    <w:rsid w:val="000E41FE"/>
    <w:rsid w:val="000E44F4"/>
    <w:rsid w:val="000E450B"/>
    <w:rsid w:val="000E46AA"/>
    <w:rsid w:val="000E46C1"/>
    <w:rsid w:val="000E46C3"/>
    <w:rsid w:val="000E4AA5"/>
    <w:rsid w:val="000E4ACB"/>
    <w:rsid w:val="000E4B5D"/>
    <w:rsid w:val="000E4EAD"/>
    <w:rsid w:val="000E4F49"/>
    <w:rsid w:val="000E5092"/>
    <w:rsid w:val="000E513E"/>
    <w:rsid w:val="000E5A2D"/>
    <w:rsid w:val="000E5BCA"/>
    <w:rsid w:val="000E5D70"/>
    <w:rsid w:val="000E5ECF"/>
    <w:rsid w:val="000E616B"/>
    <w:rsid w:val="000E6270"/>
    <w:rsid w:val="000E62A1"/>
    <w:rsid w:val="000E64D9"/>
    <w:rsid w:val="000E653A"/>
    <w:rsid w:val="000E6906"/>
    <w:rsid w:val="000E6BB5"/>
    <w:rsid w:val="000E6E64"/>
    <w:rsid w:val="000E6F5A"/>
    <w:rsid w:val="000E71E8"/>
    <w:rsid w:val="000E72B8"/>
    <w:rsid w:val="000E738D"/>
    <w:rsid w:val="000E77C2"/>
    <w:rsid w:val="000E788C"/>
    <w:rsid w:val="000F03E8"/>
    <w:rsid w:val="000F069A"/>
    <w:rsid w:val="000F06EF"/>
    <w:rsid w:val="000F0762"/>
    <w:rsid w:val="000F07E5"/>
    <w:rsid w:val="000F085F"/>
    <w:rsid w:val="000F090F"/>
    <w:rsid w:val="000F0AD0"/>
    <w:rsid w:val="000F0DC5"/>
    <w:rsid w:val="000F13FD"/>
    <w:rsid w:val="000F17E0"/>
    <w:rsid w:val="000F1FC5"/>
    <w:rsid w:val="000F2052"/>
    <w:rsid w:val="000F2055"/>
    <w:rsid w:val="000F20E6"/>
    <w:rsid w:val="000F20EA"/>
    <w:rsid w:val="000F23D7"/>
    <w:rsid w:val="000F26B0"/>
    <w:rsid w:val="000F26E4"/>
    <w:rsid w:val="000F274D"/>
    <w:rsid w:val="000F27CD"/>
    <w:rsid w:val="000F2E3E"/>
    <w:rsid w:val="000F2EA0"/>
    <w:rsid w:val="000F2F01"/>
    <w:rsid w:val="000F2F48"/>
    <w:rsid w:val="000F307B"/>
    <w:rsid w:val="000F3187"/>
    <w:rsid w:val="000F3222"/>
    <w:rsid w:val="000F3235"/>
    <w:rsid w:val="000F3495"/>
    <w:rsid w:val="000F35A4"/>
    <w:rsid w:val="000F387E"/>
    <w:rsid w:val="000F3881"/>
    <w:rsid w:val="000F3A1E"/>
    <w:rsid w:val="000F3ADA"/>
    <w:rsid w:val="000F3F67"/>
    <w:rsid w:val="000F4057"/>
    <w:rsid w:val="000F4213"/>
    <w:rsid w:val="000F445C"/>
    <w:rsid w:val="000F4831"/>
    <w:rsid w:val="000F48AE"/>
    <w:rsid w:val="000F48E6"/>
    <w:rsid w:val="000F49C1"/>
    <w:rsid w:val="000F4A73"/>
    <w:rsid w:val="000F4C4E"/>
    <w:rsid w:val="000F4D4D"/>
    <w:rsid w:val="000F4D7E"/>
    <w:rsid w:val="000F4E29"/>
    <w:rsid w:val="000F4EB1"/>
    <w:rsid w:val="000F5020"/>
    <w:rsid w:val="000F50A9"/>
    <w:rsid w:val="000F5244"/>
    <w:rsid w:val="000F53A6"/>
    <w:rsid w:val="000F5DB5"/>
    <w:rsid w:val="000F5E37"/>
    <w:rsid w:val="000F5FF3"/>
    <w:rsid w:val="000F6040"/>
    <w:rsid w:val="000F6276"/>
    <w:rsid w:val="000F6306"/>
    <w:rsid w:val="000F6333"/>
    <w:rsid w:val="000F6560"/>
    <w:rsid w:val="000F6C0E"/>
    <w:rsid w:val="000F6F56"/>
    <w:rsid w:val="000F708B"/>
    <w:rsid w:val="000F71C5"/>
    <w:rsid w:val="000F732B"/>
    <w:rsid w:val="000F7386"/>
    <w:rsid w:val="000F7639"/>
    <w:rsid w:val="000F78E4"/>
    <w:rsid w:val="000F7A2C"/>
    <w:rsid w:val="00100038"/>
    <w:rsid w:val="001000B2"/>
    <w:rsid w:val="00100223"/>
    <w:rsid w:val="00100342"/>
    <w:rsid w:val="0010039A"/>
    <w:rsid w:val="0010043B"/>
    <w:rsid w:val="0010045D"/>
    <w:rsid w:val="001004BE"/>
    <w:rsid w:val="001006EB"/>
    <w:rsid w:val="00100992"/>
    <w:rsid w:val="00100A33"/>
    <w:rsid w:val="00100A77"/>
    <w:rsid w:val="00100B08"/>
    <w:rsid w:val="00100F79"/>
    <w:rsid w:val="0010120B"/>
    <w:rsid w:val="0010132E"/>
    <w:rsid w:val="00101724"/>
    <w:rsid w:val="00101F92"/>
    <w:rsid w:val="001029BD"/>
    <w:rsid w:val="00102A05"/>
    <w:rsid w:val="00102C05"/>
    <w:rsid w:val="00103278"/>
    <w:rsid w:val="001034E5"/>
    <w:rsid w:val="001036CE"/>
    <w:rsid w:val="001039DC"/>
    <w:rsid w:val="00103A86"/>
    <w:rsid w:val="00103FEB"/>
    <w:rsid w:val="001049B9"/>
    <w:rsid w:val="00104ADE"/>
    <w:rsid w:val="00105293"/>
    <w:rsid w:val="00105495"/>
    <w:rsid w:val="0010561A"/>
    <w:rsid w:val="0010585C"/>
    <w:rsid w:val="0010596F"/>
    <w:rsid w:val="00105AAC"/>
    <w:rsid w:val="00105B0F"/>
    <w:rsid w:val="00105B43"/>
    <w:rsid w:val="00105BAA"/>
    <w:rsid w:val="00105C8C"/>
    <w:rsid w:val="00106549"/>
    <w:rsid w:val="001066D3"/>
    <w:rsid w:val="001069F9"/>
    <w:rsid w:val="00106AB9"/>
    <w:rsid w:val="00106ADB"/>
    <w:rsid w:val="00106D8A"/>
    <w:rsid w:val="00106DCC"/>
    <w:rsid w:val="00106DD8"/>
    <w:rsid w:val="00106DEC"/>
    <w:rsid w:val="00106F9D"/>
    <w:rsid w:val="00106FDE"/>
    <w:rsid w:val="00106FF9"/>
    <w:rsid w:val="00107825"/>
    <w:rsid w:val="00107903"/>
    <w:rsid w:val="00107962"/>
    <w:rsid w:val="00107A58"/>
    <w:rsid w:val="00107A5F"/>
    <w:rsid w:val="00107AEC"/>
    <w:rsid w:val="00110265"/>
    <w:rsid w:val="001103F9"/>
    <w:rsid w:val="001104B5"/>
    <w:rsid w:val="001104BA"/>
    <w:rsid w:val="001105A1"/>
    <w:rsid w:val="001105C6"/>
    <w:rsid w:val="001105F2"/>
    <w:rsid w:val="00110895"/>
    <w:rsid w:val="00110C01"/>
    <w:rsid w:val="00110CD6"/>
    <w:rsid w:val="00110D02"/>
    <w:rsid w:val="001111C3"/>
    <w:rsid w:val="001113BE"/>
    <w:rsid w:val="001114E8"/>
    <w:rsid w:val="00111A01"/>
    <w:rsid w:val="00111B81"/>
    <w:rsid w:val="00111E14"/>
    <w:rsid w:val="00111FE9"/>
    <w:rsid w:val="0011206E"/>
    <w:rsid w:val="001121FF"/>
    <w:rsid w:val="001122A7"/>
    <w:rsid w:val="00112332"/>
    <w:rsid w:val="00112519"/>
    <w:rsid w:val="001125D7"/>
    <w:rsid w:val="00112640"/>
    <w:rsid w:val="00112843"/>
    <w:rsid w:val="001128C8"/>
    <w:rsid w:val="0011291E"/>
    <w:rsid w:val="00112921"/>
    <w:rsid w:val="00112ED4"/>
    <w:rsid w:val="00112F83"/>
    <w:rsid w:val="00113263"/>
    <w:rsid w:val="001134EC"/>
    <w:rsid w:val="0011357D"/>
    <w:rsid w:val="00113640"/>
    <w:rsid w:val="00113811"/>
    <w:rsid w:val="00113946"/>
    <w:rsid w:val="0011394E"/>
    <w:rsid w:val="001139E0"/>
    <w:rsid w:val="00113AB2"/>
    <w:rsid w:val="00113B9C"/>
    <w:rsid w:val="00113E0E"/>
    <w:rsid w:val="00113E3D"/>
    <w:rsid w:val="00113F8C"/>
    <w:rsid w:val="001140E8"/>
    <w:rsid w:val="0011423F"/>
    <w:rsid w:val="00114315"/>
    <w:rsid w:val="00114432"/>
    <w:rsid w:val="001144DC"/>
    <w:rsid w:val="001146A8"/>
    <w:rsid w:val="0011473F"/>
    <w:rsid w:val="001147E0"/>
    <w:rsid w:val="001149AF"/>
    <w:rsid w:val="001149E0"/>
    <w:rsid w:val="00114C91"/>
    <w:rsid w:val="00114CA2"/>
    <w:rsid w:val="00114CF3"/>
    <w:rsid w:val="00114E5B"/>
    <w:rsid w:val="00114F8E"/>
    <w:rsid w:val="00114F9E"/>
    <w:rsid w:val="00114FE4"/>
    <w:rsid w:val="00115642"/>
    <w:rsid w:val="001159DD"/>
    <w:rsid w:val="00115D8F"/>
    <w:rsid w:val="0011605F"/>
    <w:rsid w:val="00116239"/>
    <w:rsid w:val="001164E4"/>
    <w:rsid w:val="001164EA"/>
    <w:rsid w:val="00116601"/>
    <w:rsid w:val="001167A1"/>
    <w:rsid w:val="00116DB0"/>
    <w:rsid w:val="00116F0D"/>
    <w:rsid w:val="00116FB3"/>
    <w:rsid w:val="0011707E"/>
    <w:rsid w:val="001170E5"/>
    <w:rsid w:val="001171EB"/>
    <w:rsid w:val="00117BD0"/>
    <w:rsid w:val="00117C35"/>
    <w:rsid w:val="001200CF"/>
    <w:rsid w:val="001201E9"/>
    <w:rsid w:val="001201ED"/>
    <w:rsid w:val="00120276"/>
    <w:rsid w:val="001206C1"/>
    <w:rsid w:val="001206C6"/>
    <w:rsid w:val="00120778"/>
    <w:rsid w:val="001207C0"/>
    <w:rsid w:val="00120AA2"/>
    <w:rsid w:val="00120B48"/>
    <w:rsid w:val="0012115C"/>
    <w:rsid w:val="001213EB"/>
    <w:rsid w:val="00121561"/>
    <w:rsid w:val="00121675"/>
    <w:rsid w:val="0012178B"/>
    <w:rsid w:val="001218C1"/>
    <w:rsid w:val="00121B7A"/>
    <w:rsid w:val="00121EA8"/>
    <w:rsid w:val="00121ED0"/>
    <w:rsid w:val="00121F64"/>
    <w:rsid w:val="00121FEC"/>
    <w:rsid w:val="001223BA"/>
    <w:rsid w:val="0012263F"/>
    <w:rsid w:val="00122668"/>
    <w:rsid w:val="00122696"/>
    <w:rsid w:val="00122788"/>
    <w:rsid w:val="00122825"/>
    <w:rsid w:val="0012282B"/>
    <w:rsid w:val="001228A6"/>
    <w:rsid w:val="00122CE7"/>
    <w:rsid w:val="00122E70"/>
    <w:rsid w:val="00122F77"/>
    <w:rsid w:val="00123146"/>
    <w:rsid w:val="001233D4"/>
    <w:rsid w:val="00123650"/>
    <w:rsid w:val="0012369D"/>
    <w:rsid w:val="001237C1"/>
    <w:rsid w:val="001237F2"/>
    <w:rsid w:val="00123970"/>
    <w:rsid w:val="0012397B"/>
    <w:rsid w:val="00123A0D"/>
    <w:rsid w:val="00123B60"/>
    <w:rsid w:val="00123C51"/>
    <w:rsid w:val="00123D1B"/>
    <w:rsid w:val="00123DDC"/>
    <w:rsid w:val="0012402F"/>
    <w:rsid w:val="001241C1"/>
    <w:rsid w:val="0012420B"/>
    <w:rsid w:val="001243A6"/>
    <w:rsid w:val="00124433"/>
    <w:rsid w:val="00124B01"/>
    <w:rsid w:val="00124C7D"/>
    <w:rsid w:val="00124DE1"/>
    <w:rsid w:val="00125333"/>
    <w:rsid w:val="001254AD"/>
    <w:rsid w:val="00125759"/>
    <w:rsid w:val="001258A8"/>
    <w:rsid w:val="00125BD0"/>
    <w:rsid w:val="00125C77"/>
    <w:rsid w:val="00125EA7"/>
    <w:rsid w:val="0012600D"/>
    <w:rsid w:val="001260FE"/>
    <w:rsid w:val="00126520"/>
    <w:rsid w:val="001265C6"/>
    <w:rsid w:val="00126630"/>
    <w:rsid w:val="0012664C"/>
    <w:rsid w:val="001266EF"/>
    <w:rsid w:val="0012684C"/>
    <w:rsid w:val="00126E7B"/>
    <w:rsid w:val="00126F34"/>
    <w:rsid w:val="0012718F"/>
    <w:rsid w:val="00127307"/>
    <w:rsid w:val="0012732D"/>
    <w:rsid w:val="00127435"/>
    <w:rsid w:val="00127598"/>
    <w:rsid w:val="0012791F"/>
    <w:rsid w:val="00127CC7"/>
    <w:rsid w:val="00127CE3"/>
    <w:rsid w:val="00130033"/>
    <w:rsid w:val="001301CB"/>
    <w:rsid w:val="0013034D"/>
    <w:rsid w:val="001304C3"/>
    <w:rsid w:val="0013056A"/>
    <w:rsid w:val="001305BF"/>
    <w:rsid w:val="001306BF"/>
    <w:rsid w:val="00130855"/>
    <w:rsid w:val="0013096E"/>
    <w:rsid w:val="00130A34"/>
    <w:rsid w:val="00130B16"/>
    <w:rsid w:val="00130BE9"/>
    <w:rsid w:val="00130C63"/>
    <w:rsid w:val="00130D61"/>
    <w:rsid w:val="001312F8"/>
    <w:rsid w:val="00131440"/>
    <w:rsid w:val="001314F0"/>
    <w:rsid w:val="0013179D"/>
    <w:rsid w:val="00131906"/>
    <w:rsid w:val="00131E35"/>
    <w:rsid w:val="001321E5"/>
    <w:rsid w:val="00132245"/>
    <w:rsid w:val="00132669"/>
    <w:rsid w:val="001326A6"/>
    <w:rsid w:val="001326DC"/>
    <w:rsid w:val="00132706"/>
    <w:rsid w:val="0013287B"/>
    <w:rsid w:val="001329DE"/>
    <w:rsid w:val="00132B45"/>
    <w:rsid w:val="00132BAC"/>
    <w:rsid w:val="00132C4A"/>
    <w:rsid w:val="00132CEA"/>
    <w:rsid w:val="00132EDC"/>
    <w:rsid w:val="0013314F"/>
    <w:rsid w:val="00133193"/>
    <w:rsid w:val="001331C3"/>
    <w:rsid w:val="001332EB"/>
    <w:rsid w:val="00133567"/>
    <w:rsid w:val="001335C3"/>
    <w:rsid w:val="001335C5"/>
    <w:rsid w:val="00133AC2"/>
    <w:rsid w:val="00133CB4"/>
    <w:rsid w:val="00133FC2"/>
    <w:rsid w:val="00134029"/>
    <w:rsid w:val="00134136"/>
    <w:rsid w:val="00134A01"/>
    <w:rsid w:val="00135004"/>
    <w:rsid w:val="00135173"/>
    <w:rsid w:val="00135988"/>
    <w:rsid w:val="00135C17"/>
    <w:rsid w:val="00135C4B"/>
    <w:rsid w:val="00135E60"/>
    <w:rsid w:val="00135F4E"/>
    <w:rsid w:val="0013600D"/>
    <w:rsid w:val="001361C8"/>
    <w:rsid w:val="001361FA"/>
    <w:rsid w:val="0013630C"/>
    <w:rsid w:val="0013636A"/>
    <w:rsid w:val="001363C5"/>
    <w:rsid w:val="001367BA"/>
    <w:rsid w:val="00136C33"/>
    <w:rsid w:val="00136FC7"/>
    <w:rsid w:val="00137352"/>
    <w:rsid w:val="00137407"/>
    <w:rsid w:val="0013748C"/>
    <w:rsid w:val="00137558"/>
    <w:rsid w:val="00137663"/>
    <w:rsid w:val="001378F0"/>
    <w:rsid w:val="001379AF"/>
    <w:rsid w:val="00137AC2"/>
    <w:rsid w:val="00137EC9"/>
    <w:rsid w:val="00140390"/>
    <w:rsid w:val="0014049A"/>
    <w:rsid w:val="00140AC7"/>
    <w:rsid w:val="00140B07"/>
    <w:rsid w:val="00140DAB"/>
    <w:rsid w:val="00140E1C"/>
    <w:rsid w:val="00140FF5"/>
    <w:rsid w:val="0014103C"/>
    <w:rsid w:val="001412E2"/>
    <w:rsid w:val="001414D0"/>
    <w:rsid w:val="001419EC"/>
    <w:rsid w:val="00141AB7"/>
    <w:rsid w:val="00141E29"/>
    <w:rsid w:val="001423AC"/>
    <w:rsid w:val="0014250D"/>
    <w:rsid w:val="001427D4"/>
    <w:rsid w:val="001429B4"/>
    <w:rsid w:val="00142A7F"/>
    <w:rsid w:val="00142A88"/>
    <w:rsid w:val="00142B67"/>
    <w:rsid w:val="00142B88"/>
    <w:rsid w:val="00142BAE"/>
    <w:rsid w:val="00142BC5"/>
    <w:rsid w:val="0014310B"/>
    <w:rsid w:val="001431B6"/>
    <w:rsid w:val="0014332B"/>
    <w:rsid w:val="001433C9"/>
    <w:rsid w:val="001433FC"/>
    <w:rsid w:val="001436F0"/>
    <w:rsid w:val="00143832"/>
    <w:rsid w:val="0014385D"/>
    <w:rsid w:val="00143B6B"/>
    <w:rsid w:val="00143CEB"/>
    <w:rsid w:val="00143D60"/>
    <w:rsid w:val="00143E6B"/>
    <w:rsid w:val="00143F58"/>
    <w:rsid w:val="00144326"/>
    <w:rsid w:val="00144898"/>
    <w:rsid w:val="001449EC"/>
    <w:rsid w:val="00144B4F"/>
    <w:rsid w:val="00144C36"/>
    <w:rsid w:val="00144C57"/>
    <w:rsid w:val="00144F4F"/>
    <w:rsid w:val="00144FA0"/>
    <w:rsid w:val="00144FB5"/>
    <w:rsid w:val="00144FF6"/>
    <w:rsid w:val="00145270"/>
    <w:rsid w:val="001453AE"/>
    <w:rsid w:val="00145411"/>
    <w:rsid w:val="001455B1"/>
    <w:rsid w:val="001458EC"/>
    <w:rsid w:val="001461E4"/>
    <w:rsid w:val="0014640F"/>
    <w:rsid w:val="0014646B"/>
    <w:rsid w:val="001464CA"/>
    <w:rsid w:val="001467BE"/>
    <w:rsid w:val="001467FD"/>
    <w:rsid w:val="0014684C"/>
    <w:rsid w:val="0014698A"/>
    <w:rsid w:val="00146BDF"/>
    <w:rsid w:val="00146C21"/>
    <w:rsid w:val="00146C2F"/>
    <w:rsid w:val="001470E9"/>
    <w:rsid w:val="001471E3"/>
    <w:rsid w:val="00147373"/>
    <w:rsid w:val="001475FB"/>
    <w:rsid w:val="001476CF"/>
    <w:rsid w:val="00147B1C"/>
    <w:rsid w:val="00147D78"/>
    <w:rsid w:val="00147F42"/>
    <w:rsid w:val="00147F7B"/>
    <w:rsid w:val="0015010A"/>
    <w:rsid w:val="00150321"/>
    <w:rsid w:val="00150514"/>
    <w:rsid w:val="00150656"/>
    <w:rsid w:val="001507E6"/>
    <w:rsid w:val="00150881"/>
    <w:rsid w:val="001509E6"/>
    <w:rsid w:val="00150A39"/>
    <w:rsid w:val="00150A98"/>
    <w:rsid w:val="00150CF4"/>
    <w:rsid w:val="00150F2D"/>
    <w:rsid w:val="001510E4"/>
    <w:rsid w:val="00151252"/>
    <w:rsid w:val="0015126F"/>
    <w:rsid w:val="00151323"/>
    <w:rsid w:val="00151678"/>
    <w:rsid w:val="0015168D"/>
    <w:rsid w:val="0015169F"/>
    <w:rsid w:val="0015173E"/>
    <w:rsid w:val="00151878"/>
    <w:rsid w:val="001518E8"/>
    <w:rsid w:val="00151A09"/>
    <w:rsid w:val="00151B8D"/>
    <w:rsid w:val="00151E80"/>
    <w:rsid w:val="00152051"/>
    <w:rsid w:val="001520DE"/>
    <w:rsid w:val="00152317"/>
    <w:rsid w:val="001523CC"/>
    <w:rsid w:val="00152456"/>
    <w:rsid w:val="00152638"/>
    <w:rsid w:val="001527FD"/>
    <w:rsid w:val="00152A4B"/>
    <w:rsid w:val="00152B04"/>
    <w:rsid w:val="00152E1F"/>
    <w:rsid w:val="00152E5C"/>
    <w:rsid w:val="001531B8"/>
    <w:rsid w:val="0015335B"/>
    <w:rsid w:val="0015337F"/>
    <w:rsid w:val="001537BA"/>
    <w:rsid w:val="001538E1"/>
    <w:rsid w:val="0015392B"/>
    <w:rsid w:val="00153F2A"/>
    <w:rsid w:val="001540A4"/>
    <w:rsid w:val="001540CD"/>
    <w:rsid w:val="00154206"/>
    <w:rsid w:val="001545AD"/>
    <w:rsid w:val="00154850"/>
    <w:rsid w:val="00154916"/>
    <w:rsid w:val="0015494D"/>
    <w:rsid w:val="00154B71"/>
    <w:rsid w:val="0015514F"/>
    <w:rsid w:val="00155195"/>
    <w:rsid w:val="001553AE"/>
    <w:rsid w:val="001553FF"/>
    <w:rsid w:val="00155605"/>
    <w:rsid w:val="00155723"/>
    <w:rsid w:val="00155852"/>
    <w:rsid w:val="0015585E"/>
    <w:rsid w:val="00155D95"/>
    <w:rsid w:val="00155E5A"/>
    <w:rsid w:val="001561A4"/>
    <w:rsid w:val="001562E5"/>
    <w:rsid w:val="00156742"/>
    <w:rsid w:val="0015703D"/>
    <w:rsid w:val="001571E5"/>
    <w:rsid w:val="00157490"/>
    <w:rsid w:val="00157BFA"/>
    <w:rsid w:val="00157CE7"/>
    <w:rsid w:val="0016010B"/>
    <w:rsid w:val="00160221"/>
    <w:rsid w:val="00160297"/>
    <w:rsid w:val="001603B6"/>
    <w:rsid w:val="001609A7"/>
    <w:rsid w:val="00161173"/>
    <w:rsid w:val="001613B1"/>
    <w:rsid w:val="00161482"/>
    <w:rsid w:val="001614CA"/>
    <w:rsid w:val="0016162F"/>
    <w:rsid w:val="001616B3"/>
    <w:rsid w:val="00161757"/>
    <w:rsid w:val="001618DB"/>
    <w:rsid w:val="00162124"/>
    <w:rsid w:val="00162278"/>
    <w:rsid w:val="00162520"/>
    <w:rsid w:val="001625DE"/>
    <w:rsid w:val="001626F2"/>
    <w:rsid w:val="00162A31"/>
    <w:rsid w:val="00162B30"/>
    <w:rsid w:val="00162B34"/>
    <w:rsid w:val="00162D1E"/>
    <w:rsid w:val="00162EA3"/>
    <w:rsid w:val="001638F7"/>
    <w:rsid w:val="001639D7"/>
    <w:rsid w:val="0016405D"/>
    <w:rsid w:val="001640BA"/>
    <w:rsid w:val="001640DB"/>
    <w:rsid w:val="001641C0"/>
    <w:rsid w:val="0016448D"/>
    <w:rsid w:val="001644A2"/>
    <w:rsid w:val="001648BD"/>
    <w:rsid w:val="00164D42"/>
    <w:rsid w:val="0016519D"/>
    <w:rsid w:val="00165309"/>
    <w:rsid w:val="001653E0"/>
    <w:rsid w:val="001655D3"/>
    <w:rsid w:val="00165605"/>
    <w:rsid w:val="001656D7"/>
    <w:rsid w:val="001657AF"/>
    <w:rsid w:val="0016591C"/>
    <w:rsid w:val="001659DA"/>
    <w:rsid w:val="00165A12"/>
    <w:rsid w:val="00165D80"/>
    <w:rsid w:val="00165DA2"/>
    <w:rsid w:val="00165F45"/>
    <w:rsid w:val="0016621F"/>
    <w:rsid w:val="001662B4"/>
    <w:rsid w:val="00166345"/>
    <w:rsid w:val="001664E4"/>
    <w:rsid w:val="0016656C"/>
    <w:rsid w:val="0016677F"/>
    <w:rsid w:val="001667C3"/>
    <w:rsid w:val="00166E0B"/>
    <w:rsid w:val="0016704F"/>
    <w:rsid w:val="0016718E"/>
    <w:rsid w:val="001671B8"/>
    <w:rsid w:val="00167292"/>
    <w:rsid w:val="001672F0"/>
    <w:rsid w:val="00167317"/>
    <w:rsid w:val="0016733F"/>
    <w:rsid w:val="0016743F"/>
    <w:rsid w:val="00167489"/>
    <w:rsid w:val="0016772B"/>
    <w:rsid w:val="001677CC"/>
    <w:rsid w:val="001677D4"/>
    <w:rsid w:val="00167BDE"/>
    <w:rsid w:val="00170166"/>
    <w:rsid w:val="0017048B"/>
    <w:rsid w:val="00170787"/>
    <w:rsid w:val="00170821"/>
    <w:rsid w:val="00170826"/>
    <w:rsid w:val="001708F7"/>
    <w:rsid w:val="00170919"/>
    <w:rsid w:val="00170ACF"/>
    <w:rsid w:val="00170BF7"/>
    <w:rsid w:val="00170C12"/>
    <w:rsid w:val="00170D16"/>
    <w:rsid w:val="00170D99"/>
    <w:rsid w:val="00170ED2"/>
    <w:rsid w:val="00170FEE"/>
    <w:rsid w:val="00171154"/>
    <w:rsid w:val="0017127A"/>
    <w:rsid w:val="001713E6"/>
    <w:rsid w:val="0017174D"/>
    <w:rsid w:val="00171836"/>
    <w:rsid w:val="00171B69"/>
    <w:rsid w:val="00171C51"/>
    <w:rsid w:val="00171C74"/>
    <w:rsid w:val="00171EB3"/>
    <w:rsid w:val="00171EB5"/>
    <w:rsid w:val="00172048"/>
    <w:rsid w:val="001720A9"/>
    <w:rsid w:val="00172420"/>
    <w:rsid w:val="001724F9"/>
    <w:rsid w:val="0017251D"/>
    <w:rsid w:val="00172523"/>
    <w:rsid w:val="001726FE"/>
    <w:rsid w:val="00172877"/>
    <w:rsid w:val="0017288C"/>
    <w:rsid w:val="001728BC"/>
    <w:rsid w:val="00172931"/>
    <w:rsid w:val="00172934"/>
    <w:rsid w:val="00172B12"/>
    <w:rsid w:val="00172B4A"/>
    <w:rsid w:val="00172ED5"/>
    <w:rsid w:val="00172EED"/>
    <w:rsid w:val="00172F20"/>
    <w:rsid w:val="00172F5D"/>
    <w:rsid w:val="00173000"/>
    <w:rsid w:val="001734B4"/>
    <w:rsid w:val="0017399D"/>
    <w:rsid w:val="00173B9A"/>
    <w:rsid w:val="00173CA1"/>
    <w:rsid w:val="00173D26"/>
    <w:rsid w:val="00173E42"/>
    <w:rsid w:val="00174001"/>
    <w:rsid w:val="00174AD8"/>
    <w:rsid w:val="00174CB5"/>
    <w:rsid w:val="00174F91"/>
    <w:rsid w:val="0017578B"/>
    <w:rsid w:val="001758EA"/>
    <w:rsid w:val="0017595B"/>
    <w:rsid w:val="00175AF6"/>
    <w:rsid w:val="00175B8A"/>
    <w:rsid w:val="00175FD0"/>
    <w:rsid w:val="0017600C"/>
    <w:rsid w:val="001761F2"/>
    <w:rsid w:val="00176373"/>
    <w:rsid w:val="001764FD"/>
    <w:rsid w:val="00176A72"/>
    <w:rsid w:val="00176B64"/>
    <w:rsid w:val="00176CE2"/>
    <w:rsid w:val="00176E2B"/>
    <w:rsid w:val="00176E3D"/>
    <w:rsid w:val="0017710D"/>
    <w:rsid w:val="00177149"/>
    <w:rsid w:val="0017736D"/>
    <w:rsid w:val="0017765C"/>
    <w:rsid w:val="00177670"/>
    <w:rsid w:val="001776B8"/>
    <w:rsid w:val="00177712"/>
    <w:rsid w:val="001777AE"/>
    <w:rsid w:val="001778CC"/>
    <w:rsid w:val="00177B77"/>
    <w:rsid w:val="00177CC5"/>
    <w:rsid w:val="00177F71"/>
    <w:rsid w:val="0018023D"/>
    <w:rsid w:val="001802E6"/>
    <w:rsid w:val="00180414"/>
    <w:rsid w:val="001807D9"/>
    <w:rsid w:val="0018083C"/>
    <w:rsid w:val="00180955"/>
    <w:rsid w:val="00180994"/>
    <w:rsid w:val="00180D23"/>
    <w:rsid w:val="00181392"/>
    <w:rsid w:val="0018150C"/>
    <w:rsid w:val="0018196D"/>
    <w:rsid w:val="00181B42"/>
    <w:rsid w:val="00181C9A"/>
    <w:rsid w:val="00181D88"/>
    <w:rsid w:val="00181E02"/>
    <w:rsid w:val="00181EDD"/>
    <w:rsid w:val="00181FE6"/>
    <w:rsid w:val="00182573"/>
    <w:rsid w:val="001827DC"/>
    <w:rsid w:val="00182856"/>
    <w:rsid w:val="001828B6"/>
    <w:rsid w:val="00182B12"/>
    <w:rsid w:val="00182CBC"/>
    <w:rsid w:val="00182CC7"/>
    <w:rsid w:val="00182F9C"/>
    <w:rsid w:val="00182FEC"/>
    <w:rsid w:val="00182FF5"/>
    <w:rsid w:val="001831BE"/>
    <w:rsid w:val="001831FB"/>
    <w:rsid w:val="001832C5"/>
    <w:rsid w:val="00183352"/>
    <w:rsid w:val="001837EC"/>
    <w:rsid w:val="00183916"/>
    <w:rsid w:val="00183EF9"/>
    <w:rsid w:val="001845CC"/>
    <w:rsid w:val="0018478C"/>
    <w:rsid w:val="00184A07"/>
    <w:rsid w:val="00184E92"/>
    <w:rsid w:val="00185286"/>
    <w:rsid w:val="001854DA"/>
    <w:rsid w:val="001855BB"/>
    <w:rsid w:val="001855D0"/>
    <w:rsid w:val="0018595E"/>
    <w:rsid w:val="00185A4E"/>
    <w:rsid w:val="00185ABF"/>
    <w:rsid w:val="00185BC4"/>
    <w:rsid w:val="00185C0A"/>
    <w:rsid w:val="00186202"/>
    <w:rsid w:val="0018626E"/>
    <w:rsid w:val="001862D8"/>
    <w:rsid w:val="0018673A"/>
    <w:rsid w:val="0018675F"/>
    <w:rsid w:val="001867F0"/>
    <w:rsid w:val="001867FE"/>
    <w:rsid w:val="0018680D"/>
    <w:rsid w:val="00186820"/>
    <w:rsid w:val="00186AEF"/>
    <w:rsid w:val="00186B5A"/>
    <w:rsid w:val="00186B89"/>
    <w:rsid w:val="00186BFC"/>
    <w:rsid w:val="00186CA2"/>
    <w:rsid w:val="00186CFC"/>
    <w:rsid w:val="00187011"/>
    <w:rsid w:val="001873C9"/>
    <w:rsid w:val="00187409"/>
    <w:rsid w:val="00187445"/>
    <w:rsid w:val="00187586"/>
    <w:rsid w:val="00187859"/>
    <w:rsid w:val="00187949"/>
    <w:rsid w:val="00187ABF"/>
    <w:rsid w:val="00187BCA"/>
    <w:rsid w:val="00187DA6"/>
    <w:rsid w:val="001900F1"/>
    <w:rsid w:val="00190350"/>
    <w:rsid w:val="0019043A"/>
    <w:rsid w:val="00190572"/>
    <w:rsid w:val="001906B5"/>
    <w:rsid w:val="00190AFF"/>
    <w:rsid w:val="00190CEF"/>
    <w:rsid w:val="00190D71"/>
    <w:rsid w:val="00190DDA"/>
    <w:rsid w:val="00190DEF"/>
    <w:rsid w:val="00190E44"/>
    <w:rsid w:val="00190E4D"/>
    <w:rsid w:val="00190F1A"/>
    <w:rsid w:val="00190F4A"/>
    <w:rsid w:val="001910D1"/>
    <w:rsid w:val="001910E1"/>
    <w:rsid w:val="001914E0"/>
    <w:rsid w:val="00191820"/>
    <w:rsid w:val="00191821"/>
    <w:rsid w:val="001919CA"/>
    <w:rsid w:val="00191A75"/>
    <w:rsid w:val="00191E3A"/>
    <w:rsid w:val="00192005"/>
    <w:rsid w:val="001920BF"/>
    <w:rsid w:val="0019252D"/>
    <w:rsid w:val="001925AD"/>
    <w:rsid w:val="0019293F"/>
    <w:rsid w:val="00192A0B"/>
    <w:rsid w:val="00192BA5"/>
    <w:rsid w:val="00192D05"/>
    <w:rsid w:val="00192E12"/>
    <w:rsid w:val="0019339E"/>
    <w:rsid w:val="00193663"/>
    <w:rsid w:val="001937D4"/>
    <w:rsid w:val="00193912"/>
    <w:rsid w:val="0019391A"/>
    <w:rsid w:val="00193C86"/>
    <w:rsid w:val="00193DA1"/>
    <w:rsid w:val="00193E9C"/>
    <w:rsid w:val="00193F0F"/>
    <w:rsid w:val="001942F2"/>
    <w:rsid w:val="00194542"/>
    <w:rsid w:val="001947C7"/>
    <w:rsid w:val="00194AEA"/>
    <w:rsid w:val="00195072"/>
    <w:rsid w:val="001951D2"/>
    <w:rsid w:val="0019543E"/>
    <w:rsid w:val="001956AB"/>
    <w:rsid w:val="00195717"/>
    <w:rsid w:val="00195917"/>
    <w:rsid w:val="00195A21"/>
    <w:rsid w:val="00195CBE"/>
    <w:rsid w:val="00196036"/>
    <w:rsid w:val="00196188"/>
    <w:rsid w:val="001968B2"/>
    <w:rsid w:val="00196C84"/>
    <w:rsid w:val="00196D34"/>
    <w:rsid w:val="00196DD4"/>
    <w:rsid w:val="0019709E"/>
    <w:rsid w:val="001971E0"/>
    <w:rsid w:val="00197366"/>
    <w:rsid w:val="0019745C"/>
    <w:rsid w:val="0019768E"/>
    <w:rsid w:val="001976EB"/>
    <w:rsid w:val="001977D5"/>
    <w:rsid w:val="00197C92"/>
    <w:rsid w:val="00197DA5"/>
    <w:rsid w:val="00197E52"/>
    <w:rsid w:val="001A013D"/>
    <w:rsid w:val="001A016E"/>
    <w:rsid w:val="001A030E"/>
    <w:rsid w:val="001A0354"/>
    <w:rsid w:val="001A0356"/>
    <w:rsid w:val="001A05DA"/>
    <w:rsid w:val="001A0764"/>
    <w:rsid w:val="001A08E5"/>
    <w:rsid w:val="001A0F3A"/>
    <w:rsid w:val="001A10AF"/>
    <w:rsid w:val="001A10CE"/>
    <w:rsid w:val="001A11E3"/>
    <w:rsid w:val="001A1394"/>
    <w:rsid w:val="001A1404"/>
    <w:rsid w:val="001A14A2"/>
    <w:rsid w:val="001A1549"/>
    <w:rsid w:val="001A16C1"/>
    <w:rsid w:val="001A18DC"/>
    <w:rsid w:val="001A199C"/>
    <w:rsid w:val="001A1BAA"/>
    <w:rsid w:val="001A1D38"/>
    <w:rsid w:val="001A1DA5"/>
    <w:rsid w:val="001A1DB3"/>
    <w:rsid w:val="001A1DE1"/>
    <w:rsid w:val="001A1ED6"/>
    <w:rsid w:val="001A22C4"/>
    <w:rsid w:val="001A23FC"/>
    <w:rsid w:val="001A2405"/>
    <w:rsid w:val="001A258C"/>
    <w:rsid w:val="001A25B5"/>
    <w:rsid w:val="001A25C6"/>
    <w:rsid w:val="001A2647"/>
    <w:rsid w:val="001A296A"/>
    <w:rsid w:val="001A2A0D"/>
    <w:rsid w:val="001A2AF9"/>
    <w:rsid w:val="001A2B58"/>
    <w:rsid w:val="001A2BB5"/>
    <w:rsid w:val="001A2F6C"/>
    <w:rsid w:val="001A2F79"/>
    <w:rsid w:val="001A3035"/>
    <w:rsid w:val="001A31E6"/>
    <w:rsid w:val="001A335D"/>
    <w:rsid w:val="001A3643"/>
    <w:rsid w:val="001A3753"/>
    <w:rsid w:val="001A386A"/>
    <w:rsid w:val="001A395D"/>
    <w:rsid w:val="001A3A2B"/>
    <w:rsid w:val="001A3BA3"/>
    <w:rsid w:val="001A4038"/>
    <w:rsid w:val="001A40F9"/>
    <w:rsid w:val="001A412A"/>
    <w:rsid w:val="001A45E7"/>
    <w:rsid w:val="001A4812"/>
    <w:rsid w:val="001A4D36"/>
    <w:rsid w:val="001A4D60"/>
    <w:rsid w:val="001A4E88"/>
    <w:rsid w:val="001A502B"/>
    <w:rsid w:val="001A50C5"/>
    <w:rsid w:val="001A52BB"/>
    <w:rsid w:val="001A52E0"/>
    <w:rsid w:val="001A530B"/>
    <w:rsid w:val="001A5349"/>
    <w:rsid w:val="001A5631"/>
    <w:rsid w:val="001A591B"/>
    <w:rsid w:val="001A5942"/>
    <w:rsid w:val="001A5A24"/>
    <w:rsid w:val="001A5B34"/>
    <w:rsid w:val="001A5C74"/>
    <w:rsid w:val="001A5CDD"/>
    <w:rsid w:val="001A5CFD"/>
    <w:rsid w:val="001A5D33"/>
    <w:rsid w:val="001A5EC5"/>
    <w:rsid w:val="001A5F98"/>
    <w:rsid w:val="001A636F"/>
    <w:rsid w:val="001A648A"/>
    <w:rsid w:val="001A6527"/>
    <w:rsid w:val="001A65C7"/>
    <w:rsid w:val="001A6697"/>
    <w:rsid w:val="001A68B6"/>
    <w:rsid w:val="001A6B85"/>
    <w:rsid w:val="001A6BC3"/>
    <w:rsid w:val="001A6E8D"/>
    <w:rsid w:val="001A6EE5"/>
    <w:rsid w:val="001A6EFB"/>
    <w:rsid w:val="001A6F55"/>
    <w:rsid w:val="001A70A1"/>
    <w:rsid w:val="001A7218"/>
    <w:rsid w:val="001A7638"/>
    <w:rsid w:val="001A76D2"/>
    <w:rsid w:val="001A7705"/>
    <w:rsid w:val="001A780B"/>
    <w:rsid w:val="001A79E0"/>
    <w:rsid w:val="001A7A1D"/>
    <w:rsid w:val="001A7E3D"/>
    <w:rsid w:val="001A7F9A"/>
    <w:rsid w:val="001B00E9"/>
    <w:rsid w:val="001B0501"/>
    <w:rsid w:val="001B05E9"/>
    <w:rsid w:val="001B07D6"/>
    <w:rsid w:val="001B07F8"/>
    <w:rsid w:val="001B0807"/>
    <w:rsid w:val="001B0D99"/>
    <w:rsid w:val="001B0E83"/>
    <w:rsid w:val="001B1251"/>
    <w:rsid w:val="001B12DB"/>
    <w:rsid w:val="001B15A5"/>
    <w:rsid w:val="001B17A9"/>
    <w:rsid w:val="001B1992"/>
    <w:rsid w:val="001B1D74"/>
    <w:rsid w:val="001B1D93"/>
    <w:rsid w:val="001B1DE0"/>
    <w:rsid w:val="001B234A"/>
    <w:rsid w:val="001B23FF"/>
    <w:rsid w:val="001B25EF"/>
    <w:rsid w:val="001B27DB"/>
    <w:rsid w:val="001B2B4C"/>
    <w:rsid w:val="001B2D09"/>
    <w:rsid w:val="001B2FBD"/>
    <w:rsid w:val="001B31CC"/>
    <w:rsid w:val="001B347E"/>
    <w:rsid w:val="001B3623"/>
    <w:rsid w:val="001B364B"/>
    <w:rsid w:val="001B3765"/>
    <w:rsid w:val="001B394B"/>
    <w:rsid w:val="001B415D"/>
    <w:rsid w:val="001B41E3"/>
    <w:rsid w:val="001B459A"/>
    <w:rsid w:val="001B4601"/>
    <w:rsid w:val="001B47D0"/>
    <w:rsid w:val="001B489B"/>
    <w:rsid w:val="001B4AF4"/>
    <w:rsid w:val="001B4BF8"/>
    <w:rsid w:val="001B4ECD"/>
    <w:rsid w:val="001B4F75"/>
    <w:rsid w:val="001B507D"/>
    <w:rsid w:val="001B536E"/>
    <w:rsid w:val="001B53D0"/>
    <w:rsid w:val="001B55C8"/>
    <w:rsid w:val="001B5728"/>
    <w:rsid w:val="001B59C2"/>
    <w:rsid w:val="001B5A0A"/>
    <w:rsid w:val="001B5A12"/>
    <w:rsid w:val="001B5A3F"/>
    <w:rsid w:val="001B5A85"/>
    <w:rsid w:val="001B5AB1"/>
    <w:rsid w:val="001B5CC4"/>
    <w:rsid w:val="001B5EE1"/>
    <w:rsid w:val="001B63B1"/>
    <w:rsid w:val="001B64D2"/>
    <w:rsid w:val="001B67A2"/>
    <w:rsid w:val="001B67B6"/>
    <w:rsid w:val="001B68D8"/>
    <w:rsid w:val="001B6909"/>
    <w:rsid w:val="001B6A12"/>
    <w:rsid w:val="001B6A63"/>
    <w:rsid w:val="001B6DB0"/>
    <w:rsid w:val="001B6FBE"/>
    <w:rsid w:val="001B7660"/>
    <w:rsid w:val="001B771A"/>
    <w:rsid w:val="001B7740"/>
    <w:rsid w:val="001B7B2B"/>
    <w:rsid w:val="001B7C96"/>
    <w:rsid w:val="001B7DA3"/>
    <w:rsid w:val="001B7E72"/>
    <w:rsid w:val="001B7EBD"/>
    <w:rsid w:val="001B7EFB"/>
    <w:rsid w:val="001C01E5"/>
    <w:rsid w:val="001C026D"/>
    <w:rsid w:val="001C046C"/>
    <w:rsid w:val="001C055A"/>
    <w:rsid w:val="001C06CC"/>
    <w:rsid w:val="001C07E1"/>
    <w:rsid w:val="001C0955"/>
    <w:rsid w:val="001C0AF8"/>
    <w:rsid w:val="001C0DF3"/>
    <w:rsid w:val="001C0DFF"/>
    <w:rsid w:val="001C0E64"/>
    <w:rsid w:val="001C0ED3"/>
    <w:rsid w:val="001C0F68"/>
    <w:rsid w:val="001C12DA"/>
    <w:rsid w:val="001C1390"/>
    <w:rsid w:val="001C139B"/>
    <w:rsid w:val="001C150D"/>
    <w:rsid w:val="001C152D"/>
    <w:rsid w:val="001C18C6"/>
    <w:rsid w:val="001C1DAA"/>
    <w:rsid w:val="001C2046"/>
    <w:rsid w:val="001C20EA"/>
    <w:rsid w:val="001C2E87"/>
    <w:rsid w:val="001C2F00"/>
    <w:rsid w:val="001C2FFA"/>
    <w:rsid w:val="001C3239"/>
    <w:rsid w:val="001C3283"/>
    <w:rsid w:val="001C3387"/>
    <w:rsid w:val="001C3618"/>
    <w:rsid w:val="001C3717"/>
    <w:rsid w:val="001C387A"/>
    <w:rsid w:val="001C3D6D"/>
    <w:rsid w:val="001C3F94"/>
    <w:rsid w:val="001C40F3"/>
    <w:rsid w:val="001C411C"/>
    <w:rsid w:val="001C44F7"/>
    <w:rsid w:val="001C487D"/>
    <w:rsid w:val="001C4E22"/>
    <w:rsid w:val="001C4FEB"/>
    <w:rsid w:val="001C5083"/>
    <w:rsid w:val="001C50E2"/>
    <w:rsid w:val="001C5193"/>
    <w:rsid w:val="001C51FA"/>
    <w:rsid w:val="001C538F"/>
    <w:rsid w:val="001C5493"/>
    <w:rsid w:val="001C55B2"/>
    <w:rsid w:val="001C5659"/>
    <w:rsid w:val="001C57AC"/>
    <w:rsid w:val="001C593C"/>
    <w:rsid w:val="001C5944"/>
    <w:rsid w:val="001C5ACF"/>
    <w:rsid w:val="001C60D6"/>
    <w:rsid w:val="001C6384"/>
    <w:rsid w:val="001C6608"/>
    <w:rsid w:val="001C6B10"/>
    <w:rsid w:val="001C6E4F"/>
    <w:rsid w:val="001C709A"/>
    <w:rsid w:val="001C74EE"/>
    <w:rsid w:val="001C759A"/>
    <w:rsid w:val="001C79F7"/>
    <w:rsid w:val="001C7DB1"/>
    <w:rsid w:val="001D05F1"/>
    <w:rsid w:val="001D0973"/>
    <w:rsid w:val="001D0ABE"/>
    <w:rsid w:val="001D0B65"/>
    <w:rsid w:val="001D0D1C"/>
    <w:rsid w:val="001D0F9E"/>
    <w:rsid w:val="001D0FC3"/>
    <w:rsid w:val="001D1290"/>
    <w:rsid w:val="001D13A4"/>
    <w:rsid w:val="001D1600"/>
    <w:rsid w:val="001D1634"/>
    <w:rsid w:val="001D1709"/>
    <w:rsid w:val="001D17AE"/>
    <w:rsid w:val="001D17DF"/>
    <w:rsid w:val="001D1F9A"/>
    <w:rsid w:val="001D21B1"/>
    <w:rsid w:val="001D2243"/>
    <w:rsid w:val="001D22EF"/>
    <w:rsid w:val="001D245D"/>
    <w:rsid w:val="001D2490"/>
    <w:rsid w:val="001D2753"/>
    <w:rsid w:val="001D28CC"/>
    <w:rsid w:val="001D2958"/>
    <w:rsid w:val="001D2AFB"/>
    <w:rsid w:val="001D2BD3"/>
    <w:rsid w:val="001D2CBF"/>
    <w:rsid w:val="001D2D9E"/>
    <w:rsid w:val="001D2EA6"/>
    <w:rsid w:val="001D2F58"/>
    <w:rsid w:val="001D30BE"/>
    <w:rsid w:val="001D31B9"/>
    <w:rsid w:val="001D338B"/>
    <w:rsid w:val="001D354C"/>
    <w:rsid w:val="001D35C7"/>
    <w:rsid w:val="001D35E4"/>
    <w:rsid w:val="001D3671"/>
    <w:rsid w:val="001D3729"/>
    <w:rsid w:val="001D38DD"/>
    <w:rsid w:val="001D3995"/>
    <w:rsid w:val="001D3A04"/>
    <w:rsid w:val="001D3A22"/>
    <w:rsid w:val="001D3A39"/>
    <w:rsid w:val="001D3B24"/>
    <w:rsid w:val="001D3DD3"/>
    <w:rsid w:val="001D3E92"/>
    <w:rsid w:val="001D414D"/>
    <w:rsid w:val="001D42FD"/>
    <w:rsid w:val="001D4309"/>
    <w:rsid w:val="001D4723"/>
    <w:rsid w:val="001D47A8"/>
    <w:rsid w:val="001D47FA"/>
    <w:rsid w:val="001D48A3"/>
    <w:rsid w:val="001D4EE5"/>
    <w:rsid w:val="001D5070"/>
    <w:rsid w:val="001D5444"/>
    <w:rsid w:val="001D55A3"/>
    <w:rsid w:val="001D59FC"/>
    <w:rsid w:val="001D5A9E"/>
    <w:rsid w:val="001D5ABA"/>
    <w:rsid w:val="001D5CAD"/>
    <w:rsid w:val="001D5CF1"/>
    <w:rsid w:val="001D5D1F"/>
    <w:rsid w:val="001D6144"/>
    <w:rsid w:val="001D6175"/>
    <w:rsid w:val="001D62FF"/>
    <w:rsid w:val="001D6315"/>
    <w:rsid w:val="001D64BC"/>
    <w:rsid w:val="001D64C0"/>
    <w:rsid w:val="001D652B"/>
    <w:rsid w:val="001D6CDB"/>
    <w:rsid w:val="001D6D93"/>
    <w:rsid w:val="001D7189"/>
    <w:rsid w:val="001D728D"/>
    <w:rsid w:val="001D747A"/>
    <w:rsid w:val="001D74F8"/>
    <w:rsid w:val="001D7546"/>
    <w:rsid w:val="001D7C9E"/>
    <w:rsid w:val="001D7CB2"/>
    <w:rsid w:val="001D7D95"/>
    <w:rsid w:val="001E023F"/>
    <w:rsid w:val="001E0488"/>
    <w:rsid w:val="001E06C8"/>
    <w:rsid w:val="001E06D0"/>
    <w:rsid w:val="001E06D2"/>
    <w:rsid w:val="001E0955"/>
    <w:rsid w:val="001E0B65"/>
    <w:rsid w:val="001E0C15"/>
    <w:rsid w:val="001E0D21"/>
    <w:rsid w:val="001E0DA6"/>
    <w:rsid w:val="001E0E3B"/>
    <w:rsid w:val="001E0F46"/>
    <w:rsid w:val="001E139B"/>
    <w:rsid w:val="001E14BE"/>
    <w:rsid w:val="001E15C9"/>
    <w:rsid w:val="001E15D6"/>
    <w:rsid w:val="001E1668"/>
    <w:rsid w:val="001E1AE8"/>
    <w:rsid w:val="001E1B63"/>
    <w:rsid w:val="001E1CE1"/>
    <w:rsid w:val="001E1E28"/>
    <w:rsid w:val="001E2039"/>
    <w:rsid w:val="001E203F"/>
    <w:rsid w:val="001E2581"/>
    <w:rsid w:val="001E25EB"/>
    <w:rsid w:val="001E2856"/>
    <w:rsid w:val="001E291F"/>
    <w:rsid w:val="001E2A0E"/>
    <w:rsid w:val="001E2BF4"/>
    <w:rsid w:val="001E2C24"/>
    <w:rsid w:val="001E2D1E"/>
    <w:rsid w:val="001E2E8F"/>
    <w:rsid w:val="001E2F16"/>
    <w:rsid w:val="001E3250"/>
    <w:rsid w:val="001E32B2"/>
    <w:rsid w:val="001E32E5"/>
    <w:rsid w:val="001E3346"/>
    <w:rsid w:val="001E3745"/>
    <w:rsid w:val="001E3808"/>
    <w:rsid w:val="001E3A5E"/>
    <w:rsid w:val="001E3C79"/>
    <w:rsid w:val="001E3F1E"/>
    <w:rsid w:val="001E411C"/>
    <w:rsid w:val="001E4389"/>
    <w:rsid w:val="001E4513"/>
    <w:rsid w:val="001E48A1"/>
    <w:rsid w:val="001E4DAA"/>
    <w:rsid w:val="001E4E54"/>
    <w:rsid w:val="001E4F6C"/>
    <w:rsid w:val="001E5060"/>
    <w:rsid w:val="001E5224"/>
    <w:rsid w:val="001E561A"/>
    <w:rsid w:val="001E56AF"/>
    <w:rsid w:val="001E57C3"/>
    <w:rsid w:val="001E59C3"/>
    <w:rsid w:val="001E5C23"/>
    <w:rsid w:val="001E5CA5"/>
    <w:rsid w:val="001E5D92"/>
    <w:rsid w:val="001E5DC6"/>
    <w:rsid w:val="001E5E07"/>
    <w:rsid w:val="001E6004"/>
    <w:rsid w:val="001E6088"/>
    <w:rsid w:val="001E61A5"/>
    <w:rsid w:val="001E6204"/>
    <w:rsid w:val="001E64CC"/>
    <w:rsid w:val="001E6705"/>
    <w:rsid w:val="001E693D"/>
    <w:rsid w:val="001E6A7F"/>
    <w:rsid w:val="001E6B75"/>
    <w:rsid w:val="001E6BBA"/>
    <w:rsid w:val="001E6D3E"/>
    <w:rsid w:val="001E70AC"/>
    <w:rsid w:val="001E7192"/>
    <w:rsid w:val="001E7236"/>
    <w:rsid w:val="001E729C"/>
    <w:rsid w:val="001E762B"/>
    <w:rsid w:val="001E7D9F"/>
    <w:rsid w:val="001E7E6F"/>
    <w:rsid w:val="001F00D4"/>
    <w:rsid w:val="001F02AB"/>
    <w:rsid w:val="001F02F3"/>
    <w:rsid w:val="001F049C"/>
    <w:rsid w:val="001F05F8"/>
    <w:rsid w:val="001F0638"/>
    <w:rsid w:val="001F09E6"/>
    <w:rsid w:val="001F0A14"/>
    <w:rsid w:val="001F0D02"/>
    <w:rsid w:val="001F0DDD"/>
    <w:rsid w:val="001F0E77"/>
    <w:rsid w:val="001F113D"/>
    <w:rsid w:val="001F1187"/>
    <w:rsid w:val="001F12BC"/>
    <w:rsid w:val="001F12D0"/>
    <w:rsid w:val="001F12EE"/>
    <w:rsid w:val="001F13F8"/>
    <w:rsid w:val="001F1627"/>
    <w:rsid w:val="001F163E"/>
    <w:rsid w:val="001F1D51"/>
    <w:rsid w:val="001F218E"/>
    <w:rsid w:val="001F223E"/>
    <w:rsid w:val="001F233B"/>
    <w:rsid w:val="001F2391"/>
    <w:rsid w:val="001F24BC"/>
    <w:rsid w:val="001F255A"/>
    <w:rsid w:val="001F27C6"/>
    <w:rsid w:val="001F2866"/>
    <w:rsid w:val="001F28A1"/>
    <w:rsid w:val="001F2A09"/>
    <w:rsid w:val="001F2AB8"/>
    <w:rsid w:val="001F2E0F"/>
    <w:rsid w:val="001F2E67"/>
    <w:rsid w:val="001F2F22"/>
    <w:rsid w:val="001F315C"/>
    <w:rsid w:val="001F3257"/>
    <w:rsid w:val="001F34C4"/>
    <w:rsid w:val="001F3D67"/>
    <w:rsid w:val="001F3E0A"/>
    <w:rsid w:val="001F42E7"/>
    <w:rsid w:val="001F4318"/>
    <w:rsid w:val="001F43EC"/>
    <w:rsid w:val="001F45D1"/>
    <w:rsid w:val="001F466B"/>
    <w:rsid w:val="001F47B1"/>
    <w:rsid w:val="001F4839"/>
    <w:rsid w:val="001F4AC5"/>
    <w:rsid w:val="001F4ACE"/>
    <w:rsid w:val="001F4C17"/>
    <w:rsid w:val="001F4C56"/>
    <w:rsid w:val="001F4CA9"/>
    <w:rsid w:val="001F50E2"/>
    <w:rsid w:val="001F51B5"/>
    <w:rsid w:val="001F522A"/>
    <w:rsid w:val="001F558D"/>
    <w:rsid w:val="001F56F3"/>
    <w:rsid w:val="001F5870"/>
    <w:rsid w:val="001F58E9"/>
    <w:rsid w:val="001F59B8"/>
    <w:rsid w:val="001F5E83"/>
    <w:rsid w:val="001F5EBB"/>
    <w:rsid w:val="001F6035"/>
    <w:rsid w:val="001F634F"/>
    <w:rsid w:val="001F6380"/>
    <w:rsid w:val="001F6749"/>
    <w:rsid w:val="001F67D0"/>
    <w:rsid w:val="001F683B"/>
    <w:rsid w:val="001F68EB"/>
    <w:rsid w:val="001F6A73"/>
    <w:rsid w:val="001F6B77"/>
    <w:rsid w:val="001F6CE4"/>
    <w:rsid w:val="001F6DA8"/>
    <w:rsid w:val="001F6EF3"/>
    <w:rsid w:val="001F719A"/>
    <w:rsid w:val="001F7303"/>
    <w:rsid w:val="001F7411"/>
    <w:rsid w:val="001F7463"/>
    <w:rsid w:val="001F7513"/>
    <w:rsid w:val="001F758B"/>
    <w:rsid w:val="001F7674"/>
    <w:rsid w:val="001F7B03"/>
    <w:rsid w:val="001F7CD9"/>
    <w:rsid w:val="001F7EBA"/>
    <w:rsid w:val="00200008"/>
    <w:rsid w:val="002000FE"/>
    <w:rsid w:val="00200182"/>
    <w:rsid w:val="0020049B"/>
    <w:rsid w:val="0020059C"/>
    <w:rsid w:val="00200634"/>
    <w:rsid w:val="00200D2C"/>
    <w:rsid w:val="00201144"/>
    <w:rsid w:val="002013A3"/>
    <w:rsid w:val="002013CA"/>
    <w:rsid w:val="00201519"/>
    <w:rsid w:val="00201533"/>
    <w:rsid w:val="002015AB"/>
    <w:rsid w:val="00201BC0"/>
    <w:rsid w:val="00201C4E"/>
    <w:rsid w:val="00201C77"/>
    <w:rsid w:val="00202037"/>
    <w:rsid w:val="002021A8"/>
    <w:rsid w:val="00202260"/>
    <w:rsid w:val="00202420"/>
    <w:rsid w:val="0020267E"/>
    <w:rsid w:val="00202732"/>
    <w:rsid w:val="002027B8"/>
    <w:rsid w:val="0020285B"/>
    <w:rsid w:val="00202B40"/>
    <w:rsid w:val="00202C7C"/>
    <w:rsid w:val="00202E2A"/>
    <w:rsid w:val="00203006"/>
    <w:rsid w:val="002030A4"/>
    <w:rsid w:val="002032D2"/>
    <w:rsid w:val="00203349"/>
    <w:rsid w:val="0020337E"/>
    <w:rsid w:val="00203398"/>
    <w:rsid w:val="0020349B"/>
    <w:rsid w:val="002036FF"/>
    <w:rsid w:val="002039A7"/>
    <w:rsid w:val="002042CD"/>
    <w:rsid w:val="002043B4"/>
    <w:rsid w:val="0020470B"/>
    <w:rsid w:val="002048AE"/>
    <w:rsid w:val="00204C49"/>
    <w:rsid w:val="00204C69"/>
    <w:rsid w:val="00204C74"/>
    <w:rsid w:val="00204D50"/>
    <w:rsid w:val="00204F22"/>
    <w:rsid w:val="0020518A"/>
    <w:rsid w:val="00205194"/>
    <w:rsid w:val="00205267"/>
    <w:rsid w:val="00205354"/>
    <w:rsid w:val="0020546F"/>
    <w:rsid w:val="00205718"/>
    <w:rsid w:val="002059FF"/>
    <w:rsid w:val="00205C01"/>
    <w:rsid w:val="00205DA7"/>
    <w:rsid w:val="00205DAD"/>
    <w:rsid w:val="00205DE4"/>
    <w:rsid w:val="00205F3B"/>
    <w:rsid w:val="002063C3"/>
    <w:rsid w:val="002066D2"/>
    <w:rsid w:val="002069A1"/>
    <w:rsid w:val="00206A8A"/>
    <w:rsid w:val="00206AE5"/>
    <w:rsid w:val="00206B86"/>
    <w:rsid w:val="00206CF8"/>
    <w:rsid w:val="00206EDF"/>
    <w:rsid w:val="00206EFC"/>
    <w:rsid w:val="00206F7E"/>
    <w:rsid w:val="002070B7"/>
    <w:rsid w:val="00207111"/>
    <w:rsid w:val="00207167"/>
    <w:rsid w:val="00207250"/>
    <w:rsid w:val="0020730F"/>
    <w:rsid w:val="00207348"/>
    <w:rsid w:val="00207598"/>
    <w:rsid w:val="0020768F"/>
    <w:rsid w:val="002076A2"/>
    <w:rsid w:val="00207B54"/>
    <w:rsid w:val="00207C01"/>
    <w:rsid w:val="0021018F"/>
    <w:rsid w:val="0021034F"/>
    <w:rsid w:val="002103D1"/>
    <w:rsid w:val="0021050F"/>
    <w:rsid w:val="0021051D"/>
    <w:rsid w:val="0021053B"/>
    <w:rsid w:val="002105C9"/>
    <w:rsid w:val="00210AFD"/>
    <w:rsid w:val="00210CCE"/>
    <w:rsid w:val="00210D2C"/>
    <w:rsid w:val="0021115C"/>
    <w:rsid w:val="0021130C"/>
    <w:rsid w:val="00211680"/>
    <w:rsid w:val="00211910"/>
    <w:rsid w:val="00211BD8"/>
    <w:rsid w:val="00211D10"/>
    <w:rsid w:val="00211F6C"/>
    <w:rsid w:val="00212108"/>
    <w:rsid w:val="00212214"/>
    <w:rsid w:val="00212410"/>
    <w:rsid w:val="0021247B"/>
    <w:rsid w:val="002129EE"/>
    <w:rsid w:val="00212B2F"/>
    <w:rsid w:val="00212B90"/>
    <w:rsid w:val="0021300D"/>
    <w:rsid w:val="00213040"/>
    <w:rsid w:val="00213181"/>
    <w:rsid w:val="00213231"/>
    <w:rsid w:val="00213246"/>
    <w:rsid w:val="0021348D"/>
    <w:rsid w:val="002134F5"/>
    <w:rsid w:val="002138B3"/>
    <w:rsid w:val="00213D0C"/>
    <w:rsid w:val="00213D10"/>
    <w:rsid w:val="00213E21"/>
    <w:rsid w:val="00214096"/>
    <w:rsid w:val="0021412F"/>
    <w:rsid w:val="0021423A"/>
    <w:rsid w:val="002142A4"/>
    <w:rsid w:val="0021432A"/>
    <w:rsid w:val="00214427"/>
    <w:rsid w:val="00214502"/>
    <w:rsid w:val="0021451D"/>
    <w:rsid w:val="002147C6"/>
    <w:rsid w:val="002149A5"/>
    <w:rsid w:val="00214A13"/>
    <w:rsid w:val="00214A63"/>
    <w:rsid w:val="00214B2C"/>
    <w:rsid w:val="00214C0C"/>
    <w:rsid w:val="00214C43"/>
    <w:rsid w:val="00214EF5"/>
    <w:rsid w:val="002151F8"/>
    <w:rsid w:val="00215252"/>
    <w:rsid w:val="0021527F"/>
    <w:rsid w:val="002155F1"/>
    <w:rsid w:val="00215680"/>
    <w:rsid w:val="0021576F"/>
    <w:rsid w:val="00215778"/>
    <w:rsid w:val="002158DB"/>
    <w:rsid w:val="002159B2"/>
    <w:rsid w:val="00215B5D"/>
    <w:rsid w:val="00215DEF"/>
    <w:rsid w:val="002162C7"/>
    <w:rsid w:val="002163DE"/>
    <w:rsid w:val="002164EF"/>
    <w:rsid w:val="002166AE"/>
    <w:rsid w:val="002167E9"/>
    <w:rsid w:val="0021691D"/>
    <w:rsid w:val="00216A2B"/>
    <w:rsid w:val="00216C9A"/>
    <w:rsid w:val="00216DAF"/>
    <w:rsid w:val="002170D3"/>
    <w:rsid w:val="0021735E"/>
    <w:rsid w:val="002173D9"/>
    <w:rsid w:val="00217446"/>
    <w:rsid w:val="00217590"/>
    <w:rsid w:val="002175C9"/>
    <w:rsid w:val="00217786"/>
    <w:rsid w:val="002177A2"/>
    <w:rsid w:val="00217847"/>
    <w:rsid w:val="00217CBC"/>
    <w:rsid w:val="00217DBE"/>
    <w:rsid w:val="00220164"/>
    <w:rsid w:val="002201E2"/>
    <w:rsid w:val="00220219"/>
    <w:rsid w:val="002202FD"/>
    <w:rsid w:val="00220690"/>
    <w:rsid w:val="002209F2"/>
    <w:rsid w:val="00220E50"/>
    <w:rsid w:val="00221108"/>
    <w:rsid w:val="0022128D"/>
    <w:rsid w:val="00221356"/>
    <w:rsid w:val="0022146A"/>
    <w:rsid w:val="00221620"/>
    <w:rsid w:val="0022162F"/>
    <w:rsid w:val="00221C28"/>
    <w:rsid w:val="00221FC0"/>
    <w:rsid w:val="002220BE"/>
    <w:rsid w:val="002220CD"/>
    <w:rsid w:val="00222116"/>
    <w:rsid w:val="002221CD"/>
    <w:rsid w:val="002222CB"/>
    <w:rsid w:val="00222448"/>
    <w:rsid w:val="00222564"/>
    <w:rsid w:val="002227B5"/>
    <w:rsid w:val="002227C5"/>
    <w:rsid w:val="002227D6"/>
    <w:rsid w:val="00222907"/>
    <w:rsid w:val="00222A48"/>
    <w:rsid w:val="00222A86"/>
    <w:rsid w:val="00222B36"/>
    <w:rsid w:val="00222B95"/>
    <w:rsid w:val="00222BA7"/>
    <w:rsid w:val="00222C24"/>
    <w:rsid w:val="00222D2A"/>
    <w:rsid w:val="00222F71"/>
    <w:rsid w:val="00222FFD"/>
    <w:rsid w:val="0022311A"/>
    <w:rsid w:val="0022343B"/>
    <w:rsid w:val="002234DA"/>
    <w:rsid w:val="0022360F"/>
    <w:rsid w:val="0022361D"/>
    <w:rsid w:val="00223A7E"/>
    <w:rsid w:val="00223B06"/>
    <w:rsid w:val="00223BB1"/>
    <w:rsid w:val="00223E4E"/>
    <w:rsid w:val="00223F48"/>
    <w:rsid w:val="00223FAD"/>
    <w:rsid w:val="0022406A"/>
    <w:rsid w:val="002240DE"/>
    <w:rsid w:val="00224111"/>
    <w:rsid w:val="002243F3"/>
    <w:rsid w:val="002245FA"/>
    <w:rsid w:val="00224724"/>
    <w:rsid w:val="0022498F"/>
    <w:rsid w:val="00224A02"/>
    <w:rsid w:val="00224C83"/>
    <w:rsid w:val="00224CAC"/>
    <w:rsid w:val="00224E02"/>
    <w:rsid w:val="00224E1E"/>
    <w:rsid w:val="002256E1"/>
    <w:rsid w:val="00225904"/>
    <w:rsid w:val="00225A3F"/>
    <w:rsid w:val="00225AD1"/>
    <w:rsid w:val="00225B2F"/>
    <w:rsid w:val="00225C31"/>
    <w:rsid w:val="00225EEA"/>
    <w:rsid w:val="00225F64"/>
    <w:rsid w:val="00226031"/>
    <w:rsid w:val="0022637A"/>
    <w:rsid w:val="00226468"/>
    <w:rsid w:val="00226576"/>
    <w:rsid w:val="00226753"/>
    <w:rsid w:val="002268CF"/>
    <w:rsid w:val="00226C1C"/>
    <w:rsid w:val="00226EB1"/>
    <w:rsid w:val="00227604"/>
    <w:rsid w:val="0022799B"/>
    <w:rsid w:val="00227AF6"/>
    <w:rsid w:val="00227C24"/>
    <w:rsid w:val="00227CB1"/>
    <w:rsid w:val="00227E9F"/>
    <w:rsid w:val="0023003B"/>
    <w:rsid w:val="0023024B"/>
    <w:rsid w:val="0023026E"/>
    <w:rsid w:val="00230279"/>
    <w:rsid w:val="00230381"/>
    <w:rsid w:val="002306DC"/>
    <w:rsid w:val="002308D2"/>
    <w:rsid w:val="00230901"/>
    <w:rsid w:val="00230BFF"/>
    <w:rsid w:val="00230C67"/>
    <w:rsid w:val="00230C7F"/>
    <w:rsid w:val="00230EDB"/>
    <w:rsid w:val="00230FDD"/>
    <w:rsid w:val="00231184"/>
    <w:rsid w:val="00231222"/>
    <w:rsid w:val="002314B8"/>
    <w:rsid w:val="002314DE"/>
    <w:rsid w:val="00231559"/>
    <w:rsid w:val="0023156A"/>
    <w:rsid w:val="002316D1"/>
    <w:rsid w:val="00231705"/>
    <w:rsid w:val="002317AE"/>
    <w:rsid w:val="00231839"/>
    <w:rsid w:val="00231992"/>
    <w:rsid w:val="00231B94"/>
    <w:rsid w:val="00231DD3"/>
    <w:rsid w:val="00232012"/>
    <w:rsid w:val="0023201E"/>
    <w:rsid w:val="002320EE"/>
    <w:rsid w:val="002321C3"/>
    <w:rsid w:val="002323BF"/>
    <w:rsid w:val="00232983"/>
    <w:rsid w:val="00232A66"/>
    <w:rsid w:val="00232A73"/>
    <w:rsid w:val="00232BDA"/>
    <w:rsid w:val="00232C87"/>
    <w:rsid w:val="00232D08"/>
    <w:rsid w:val="00232D1B"/>
    <w:rsid w:val="0023306C"/>
    <w:rsid w:val="002331F7"/>
    <w:rsid w:val="0023324D"/>
    <w:rsid w:val="002334E0"/>
    <w:rsid w:val="00233554"/>
    <w:rsid w:val="0023381D"/>
    <w:rsid w:val="002339E8"/>
    <w:rsid w:val="00233CDE"/>
    <w:rsid w:val="00233FFB"/>
    <w:rsid w:val="00234163"/>
    <w:rsid w:val="002341C3"/>
    <w:rsid w:val="0023425B"/>
    <w:rsid w:val="002347D4"/>
    <w:rsid w:val="00234D24"/>
    <w:rsid w:val="00234F48"/>
    <w:rsid w:val="0023501A"/>
    <w:rsid w:val="00235164"/>
    <w:rsid w:val="00235557"/>
    <w:rsid w:val="00235586"/>
    <w:rsid w:val="00235840"/>
    <w:rsid w:val="00235882"/>
    <w:rsid w:val="0023591A"/>
    <w:rsid w:val="00235B1B"/>
    <w:rsid w:val="00235C91"/>
    <w:rsid w:val="00235D8F"/>
    <w:rsid w:val="00235E65"/>
    <w:rsid w:val="0023625A"/>
    <w:rsid w:val="00236556"/>
    <w:rsid w:val="002365B0"/>
    <w:rsid w:val="00236699"/>
    <w:rsid w:val="00236E62"/>
    <w:rsid w:val="00236F60"/>
    <w:rsid w:val="00237101"/>
    <w:rsid w:val="00237375"/>
    <w:rsid w:val="00237421"/>
    <w:rsid w:val="00237551"/>
    <w:rsid w:val="00237677"/>
    <w:rsid w:val="00237679"/>
    <w:rsid w:val="002376E7"/>
    <w:rsid w:val="002377F1"/>
    <w:rsid w:val="002378A5"/>
    <w:rsid w:val="00237947"/>
    <w:rsid w:val="00237A4C"/>
    <w:rsid w:val="00237FA5"/>
    <w:rsid w:val="0024006A"/>
    <w:rsid w:val="00240204"/>
    <w:rsid w:val="00240539"/>
    <w:rsid w:val="002406DE"/>
    <w:rsid w:val="00240728"/>
    <w:rsid w:val="002409E2"/>
    <w:rsid w:val="00240A2B"/>
    <w:rsid w:val="00240B11"/>
    <w:rsid w:val="00240DEC"/>
    <w:rsid w:val="00240E24"/>
    <w:rsid w:val="00240E43"/>
    <w:rsid w:val="0024103D"/>
    <w:rsid w:val="002411A1"/>
    <w:rsid w:val="00241291"/>
    <w:rsid w:val="00241A70"/>
    <w:rsid w:val="00241B9A"/>
    <w:rsid w:val="00241C11"/>
    <w:rsid w:val="00242750"/>
    <w:rsid w:val="0024282E"/>
    <w:rsid w:val="002429DE"/>
    <w:rsid w:val="00242B9D"/>
    <w:rsid w:val="0024301D"/>
    <w:rsid w:val="002435F4"/>
    <w:rsid w:val="00243614"/>
    <w:rsid w:val="00243704"/>
    <w:rsid w:val="002438C8"/>
    <w:rsid w:val="00243AC5"/>
    <w:rsid w:val="00243ADD"/>
    <w:rsid w:val="00243B94"/>
    <w:rsid w:val="00243BA7"/>
    <w:rsid w:val="00243BB6"/>
    <w:rsid w:val="00243CAB"/>
    <w:rsid w:val="00243CF0"/>
    <w:rsid w:val="00243EB1"/>
    <w:rsid w:val="00243EBC"/>
    <w:rsid w:val="002442A8"/>
    <w:rsid w:val="002448C9"/>
    <w:rsid w:val="002449FE"/>
    <w:rsid w:val="00244A23"/>
    <w:rsid w:val="00244A2C"/>
    <w:rsid w:val="00244A79"/>
    <w:rsid w:val="00244B54"/>
    <w:rsid w:val="00244BA7"/>
    <w:rsid w:val="00244EB7"/>
    <w:rsid w:val="00244F08"/>
    <w:rsid w:val="002450FE"/>
    <w:rsid w:val="00245235"/>
    <w:rsid w:val="002455A5"/>
    <w:rsid w:val="002455E2"/>
    <w:rsid w:val="002457BF"/>
    <w:rsid w:val="002458F3"/>
    <w:rsid w:val="00245A03"/>
    <w:rsid w:val="00245C8B"/>
    <w:rsid w:val="00245CCC"/>
    <w:rsid w:val="00245EC9"/>
    <w:rsid w:val="00245FA3"/>
    <w:rsid w:val="00246265"/>
    <w:rsid w:val="0024631C"/>
    <w:rsid w:val="0024656A"/>
    <w:rsid w:val="00246790"/>
    <w:rsid w:val="002469D1"/>
    <w:rsid w:val="00246BCC"/>
    <w:rsid w:val="00246BF6"/>
    <w:rsid w:val="00246EEE"/>
    <w:rsid w:val="0024702E"/>
    <w:rsid w:val="0024705B"/>
    <w:rsid w:val="002472CB"/>
    <w:rsid w:val="002474C0"/>
    <w:rsid w:val="00247613"/>
    <w:rsid w:val="00247657"/>
    <w:rsid w:val="002477C3"/>
    <w:rsid w:val="0024796E"/>
    <w:rsid w:val="00247BAD"/>
    <w:rsid w:val="00247D21"/>
    <w:rsid w:val="00247DF0"/>
    <w:rsid w:val="00247EE9"/>
    <w:rsid w:val="00247EFE"/>
    <w:rsid w:val="00247F7D"/>
    <w:rsid w:val="0025003A"/>
    <w:rsid w:val="002501A6"/>
    <w:rsid w:val="00250256"/>
    <w:rsid w:val="00250A2E"/>
    <w:rsid w:val="00251118"/>
    <w:rsid w:val="00251120"/>
    <w:rsid w:val="00251133"/>
    <w:rsid w:val="002511F5"/>
    <w:rsid w:val="0025120A"/>
    <w:rsid w:val="00251419"/>
    <w:rsid w:val="00251488"/>
    <w:rsid w:val="002517CB"/>
    <w:rsid w:val="00251818"/>
    <w:rsid w:val="0025182B"/>
    <w:rsid w:val="00251B65"/>
    <w:rsid w:val="00251BF1"/>
    <w:rsid w:val="00251C1E"/>
    <w:rsid w:val="00251C64"/>
    <w:rsid w:val="002524E3"/>
    <w:rsid w:val="00252615"/>
    <w:rsid w:val="00252864"/>
    <w:rsid w:val="0025292B"/>
    <w:rsid w:val="00252937"/>
    <w:rsid w:val="00252AD1"/>
    <w:rsid w:val="00252BAA"/>
    <w:rsid w:val="00252DBB"/>
    <w:rsid w:val="00252DE0"/>
    <w:rsid w:val="00252E5B"/>
    <w:rsid w:val="002531F5"/>
    <w:rsid w:val="00253403"/>
    <w:rsid w:val="0025348D"/>
    <w:rsid w:val="002534DE"/>
    <w:rsid w:val="002536DE"/>
    <w:rsid w:val="0025378A"/>
    <w:rsid w:val="0025381C"/>
    <w:rsid w:val="00253947"/>
    <w:rsid w:val="00253981"/>
    <w:rsid w:val="00253B0C"/>
    <w:rsid w:val="00253DCE"/>
    <w:rsid w:val="00253E9E"/>
    <w:rsid w:val="00253FCD"/>
    <w:rsid w:val="002543A2"/>
    <w:rsid w:val="002545A5"/>
    <w:rsid w:val="002547E7"/>
    <w:rsid w:val="002547ED"/>
    <w:rsid w:val="00254825"/>
    <w:rsid w:val="0025495F"/>
    <w:rsid w:val="0025521D"/>
    <w:rsid w:val="00255222"/>
    <w:rsid w:val="0025555B"/>
    <w:rsid w:val="0025596D"/>
    <w:rsid w:val="00255978"/>
    <w:rsid w:val="00255BCC"/>
    <w:rsid w:val="00255C30"/>
    <w:rsid w:val="00255DFA"/>
    <w:rsid w:val="00255E4A"/>
    <w:rsid w:val="00255E7B"/>
    <w:rsid w:val="00255EAB"/>
    <w:rsid w:val="002561C4"/>
    <w:rsid w:val="0025658D"/>
    <w:rsid w:val="002566D3"/>
    <w:rsid w:val="002568E4"/>
    <w:rsid w:val="00256B27"/>
    <w:rsid w:val="00256B89"/>
    <w:rsid w:val="00256BA6"/>
    <w:rsid w:val="00256E38"/>
    <w:rsid w:val="00256ED1"/>
    <w:rsid w:val="0025777E"/>
    <w:rsid w:val="00257E3D"/>
    <w:rsid w:val="00257F50"/>
    <w:rsid w:val="00257FFD"/>
    <w:rsid w:val="0026002A"/>
    <w:rsid w:val="0026016D"/>
    <w:rsid w:val="00260178"/>
    <w:rsid w:val="0026026F"/>
    <w:rsid w:val="002602C5"/>
    <w:rsid w:val="0026046D"/>
    <w:rsid w:val="002605EB"/>
    <w:rsid w:val="0026074E"/>
    <w:rsid w:val="00260862"/>
    <w:rsid w:val="002608F6"/>
    <w:rsid w:val="0026091A"/>
    <w:rsid w:val="00260926"/>
    <w:rsid w:val="002609E0"/>
    <w:rsid w:val="00260AA5"/>
    <w:rsid w:val="00260ED1"/>
    <w:rsid w:val="00260FCE"/>
    <w:rsid w:val="00261024"/>
    <w:rsid w:val="0026179A"/>
    <w:rsid w:val="00261AD1"/>
    <w:rsid w:val="00262328"/>
    <w:rsid w:val="0026259F"/>
    <w:rsid w:val="00262635"/>
    <w:rsid w:val="0026264E"/>
    <w:rsid w:val="00262719"/>
    <w:rsid w:val="00262859"/>
    <w:rsid w:val="00262B84"/>
    <w:rsid w:val="00262C92"/>
    <w:rsid w:val="00262C9B"/>
    <w:rsid w:val="00262D62"/>
    <w:rsid w:val="00262EA2"/>
    <w:rsid w:val="00263116"/>
    <w:rsid w:val="0026318C"/>
    <w:rsid w:val="002633AE"/>
    <w:rsid w:val="0026346F"/>
    <w:rsid w:val="002634A0"/>
    <w:rsid w:val="002635E3"/>
    <w:rsid w:val="002635EE"/>
    <w:rsid w:val="0026369B"/>
    <w:rsid w:val="002636EE"/>
    <w:rsid w:val="00263889"/>
    <w:rsid w:val="00263C65"/>
    <w:rsid w:val="00263C86"/>
    <w:rsid w:val="00263E07"/>
    <w:rsid w:val="00263E15"/>
    <w:rsid w:val="00263F2A"/>
    <w:rsid w:val="00263F8C"/>
    <w:rsid w:val="0026404D"/>
    <w:rsid w:val="002643EB"/>
    <w:rsid w:val="00264613"/>
    <w:rsid w:val="0026475A"/>
    <w:rsid w:val="00264A5A"/>
    <w:rsid w:val="00264FE9"/>
    <w:rsid w:val="0026516E"/>
    <w:rsid w:val="00265678"/>
    <w:rsid w:val="0026576F"/>
    <w:rsid w:val="002657EE"/>
    <w:rsid w:val="00265AD1"/>
    <w:rsid w:val="00265C16"/>
    <w:rsid w:val="00265DF1"/>
    <w:rsid w:val="00265EE3"/>
    <w:rsid w:val="00265F52"/>
    <w:rsid w:val="002660A8"/>
    <w:rsid w:val="0026624F"/>
    <w:rsid w:val="00266356"/>
    <w:rsid w:val="0026643D"/>
    <w:rsid w:val="0026657B"/>
    <w:rsid w:val="0026663C"/>
    <w:rsid w:val="002669E8"/>
    <w:rsid w:val="00266A7D"/>
    <w:rsid w:val="00266B40"/>
    <w:rsid w:val="002674F1"/>
    <w:rsid w:val="002675C5"/>
    <w:rsid w:val="0026789E"/>
    <w:rsid w:val="002678AD"/>
    <w:rsid w:val="00267A14"/>
    <w:rsid w:val="00267AC3"/>
    <w:rsid w:val="00267C2E"/>
    <w:rsid w:val="00267CB7"/>
    <w:rsid w:val="00267F48"/>
    <w:rsid w:val="002701D4"/>
    <w:rsid w:val="002701FE"/>
    <w:rsid w:val="00270293"/>
    <w:rsid w:val="002703AB"/>
    <w:rsid w:val="00270413"/>
    <w:rsid w:val="0027065B"/>
    <w:rsid w:val="002707FB"/>
    <w:rsid w:val="00270914"/>
    <w:rsid w:val="00270C97"/>
    <w:rsid w:val="00270EFD"/>
    <w:rsid w:val="0027120B"/>
    <w:rsid w:val="002715EE"/>
    <w:rsid w:val="0027167D"/>
    <w:rsid w:val="00271783"/>
    <w:rsid w:val="002717B7"/>
    <w:rsid w:val="00271826"/>
    <w:rsid w:val="0027187A"/>
    <w:rsid w:val="002718B7"/>
    <w:rsid w:val="0027194D"/>
    <w:rsid w:val="00271A0D"/>
    <w:rsid w:val="00271BA6"/>
    <w:rsid w:val="00271CB6"/>
    <w:rsid w:val="0027200A"/>
    <w:rsid w:val="002722AF"/>
    <w:rsid w:val="002722B3"/>
    <w:rsid w:val="002722C7"/>
    <w:rsid w:val="0027239C"/>
    <w:rsid w:val="002725EE"/>
    <w:rsid w:val="0027264E"/>
    <w:rsid w:val="002726A7"/>
    <w:rsid w:val="00272726"/>
    <w:rsid w:val="00272A9B"/>
    <w:rsid w:val="00272CBF"/>
    <w:rsid w:val="00273219"/>
    <w:rsid w:val="00273AC9"/>
    <w:rsid w:val="00273C6E"/>
    <w:rsid w:val="002740F6"/>
    <w:rsid w:val="00274250"/>
    <w:rsid w:val="00274736"/>
    <w:rsid w:val="00274919"/>
    <w:rsid w:val="00274961"/>
    <w:rsid w:val="00274A41"/>
    <w:rsid w:val="00274B2E"/>
    <w:rsid w:val="00274E68"/>
    <w:rsid w:val="00274F72"/>
    <w:rsid w:val="0027500A"/>
    <w:rsid w:val="00275042"/>
    <w:rsid w:val="002751A0"/>
    <w:rsid w:val="0027539D"/>
    <w:rsid w:val="0027586B"/>
    <w:rsid w:val="002758D7"/>
    <w:rsid w:val="00275A75"/>
    <w:rsid w:val="00275E55"/>
    <w:rsid w:val="002762AA"/>
    <w:rsid w:val="00276309"/>
    <w:rsid w:val="0027645B"/>
    <w:rsid w:val="002764C5"/>
    <w:rsid w:val="002766F8"/>
    <w:rsid w:val="002768D4"/>
    <w:rsid w:val="00276ACE"/>
    <w:rsid w:val="00276B18"/>
    <w:rsid w:val="00276C06"/>
    <w:rsid w:val="00276C48"/>
    <w:rsid w:val="00276CA8"/>
    <w:rsid w:val="00276CC2"/>
    <w:rsid w:val="00276F2A"/>
    <w:rsid w:val="00276FF0"/>
    <w:rsid w:val="00277033"/>
    <w:rsid w:val="00277047"/>
    <w:rsid w:val="002773F8"/>
    <w:rsid w:val="002775A6"/>
    <w:rsid w:val="002777D7"/>
    <w:rsid w:val="00277B20"/>
    <w:rsid w:val="00277D08"/>
    <w:rsid w:val="00277D23"/>
    <w:rsid w:val="00277D7D"/>
    <w:rsid w:val="00277DAB"/>
    <w:rsid w:val="00277FA3"/>
    <w:rsid w:val="002801F2"/>
    <w:rsid w:val="002802A2"/>
    <w:rsid w:val="002804B9"/>
    <w:rsid w:val="002806C9"/>
    <w:rsid w:val="00280713"/>
    <w:rsid w:val="0028098F"/>
    <w:rsid w:val="00280A22"/>
    <w:rsid w:val="00280A3C"/>
    <w:rsid w:val="00280BCA"/>
    <w:rsid w:val="00280BE1"/>
    <w:rsid w:val="00280FE8"/>
    <w:rsid w:val="00281084"/>
    <w:rsid w:val="002812FF"/>
    <w:rsid w:val="00281368"/>
    <w:rsid w:val="0028143A"/>
    <w:rsid w:val="0028174B"/>
    <w:rsid w:val="00281756"/>
    <w:rsid w:val="00281EFE"/>
    <w:rsid w:val="00281FCF"/>
    <w:rsid w:val="00282047"/>
    <w:rsid w:val="0028224F"/>
    <w:rsid w:val="002826C2"/>
    <w:rsid w:val="00282909"/>
    <w:rsid w:val="00282973"/>
    <w:rsid w:val="00282DAD"/>
    <w:rsid w:val="00282E72"/>
    <w:rsid w:val="00283094"/>
    <w:rsid w:val="00283286"/>
    <w:rsid w:val="0028345D"/>
    <w:rsid w:val="00283532"/>
    <w:rsid w:val="00283B96"/>
    <w:rsid w:val="00283BE1"/>
    <w:rsid w:val="00283F10"/>
    <w:rsid w:val="00284004"/>
    <w:rsid w:val="002840FC"/>
    <w:rsid w:val="002843D6"/>
    <w:rsid w:val="00284435"/>
    <w:rsid w:val="002846BB"/>
    <w:rsid w:val="0028471A"/>
    <w:rsid w:val="002848D9"/>
    <w:rsid w:val="002849E8"/>
    <w:rsid w:val="00284B9D"/>
    <w:rsid w:val="00284C56"/>
    <w:rsid w:val="00284F10"/>
    <w:rsid w:val="00284F6C"/>
    <w:rsid w:val="002854A1"/>
    <w:rsid w:val="002854C8"/>
    <w:rsid w:val="0028575F"/>
    <w:rsid w:val="002858E3"/>
    <w:rsid w:val="00285B74"/>
    <w:rsid w:val="00285D6D"/>
    <w:rsid w:val="00285FA5"/>
    <w:rsid w:val="002864C8"/>
    <w:rsid w:val="00286544"/>
    <w:rsid w:val="0028665E"/>
    <w:rsid w:val="002866EE"/>
    <w:rsid w:val="00286773"/>
    <w:rsid w:val="00286ABD"/>
    <w:rsid w:val="00286B58"/>
    <w:rsid w:val="00286BEB"/>
    <w:rsid w:val="00286D14"/>
    <w:rsid w:val="00286D19"/>
    <w:rsid w:val="00286DC9"/>
    <w:rsid w:val="00286DD9"/>
    <w:rsid w:val="00286F20"/>
    <w:rsid w:val="0028719C"/>
    <w:rsid w:val="002872CF"/>
    <w:rsid w:val="002872F0"/>
    <w:rsid w:val="002879F9"/>
    <w:rsid w:val="00287D1E"/>
    <w:rsid w:val="00287E05"/>
    <w:rsid w:val="00290037"/>
    <w:rsid w:val="0029012F"/>
    <w:rsid w:val="00290266"/>
    <w:rsid w:val="00290979"/>
    <w:rsid w:val="00290A44"/>
    <w:rsid w:val="00290BDD"/>
    <w:rsid w:val="00290DA3"/>
    <w:rsid w:val="00290DC8"/>
    <w:rsid w:val="00291013"/>
    <w:rsid w:val="002911A4"/>
    <w:rsid w:val="002913E6"/>
    <w:rsid w:val="002916C6"/>
    <w:rsid w:val="00291865"/>
    <w:rsid w:val="002918F4"/>
    <w:rsid w:val="00291D23"/>
    <w:rsid w:val="00291D65"/>
    <w:rsid w:val="00291F3C"/>
    <w:rsid w:val="00291F66"/>
    <w:rsid w:val="00291F7A"/>
    <w:rsid w:val="0029212F"/>
    <w:rsid w:val="00292293"/>
    <w:rsid w:val="0029274C"/>
    <w:rsid w:val="00292853"/>
    <w:rsid w:val="00292BA3"/>
    <w:rsid w:val="0029322D"/>
    <w:rsid w:val="0029330F"/>
    <w:rsid w:val="002938CB"/>
    <w:rsid w:val="00293B07"/>
    <w:rsid w:val="00293CE2"/>
    <w:rsid w:val="00293ED5"/>
    <w:rsid w:val="0029416C"/>
    <w:rsid w:val="002941CA"/>
    <w:rsid w:val="002943E9"/>
    <w:rsid w:val="002944BA"/>
    <w:rsid w:val="00294589"/>
    <w:rsid w:val="002945C8"/>
    <w:rsid w:val="002946B3"/>
    <w:rsid w:val="00294753"/>
    <w:rsid w:val="0029485E"/>
    <w:rsid w:val="002949B4"/>
    <w:rsid w:val="00294DA1"/>
    <w:rsid w:val="00294E1E"/>
    <w:rsid w:val="002956C5"/>
    <w:rsid w:val="002957A2"/>
    <w:rsid w:val="002958D4"/>
    <w:rsid w:val="00295ACA"/>
    <w:rsid w:val="00295B3C"/>
    <w:rsid w:val="00295BD2"/>
    <w:rsid w:val="00296262"/>
    <w:rsid w:val="00296316"/>
    <w:rsid w:val="0029673D"/>
    <w:rsid w:val="0029692B"/>
    <w:rsid w:val="002969A1"/>
    <w:rsid w:val="00296A67"/>
    <w:rsid w:val="00296AC5"/>
    <w:rsid w:val="00296F47"/>
    <w:rsid w:val="00297192"/>
    <w:rsid w:val="00297624"/>
    <w:rsid w:val="00297675"/>
    <w:rsid w:val="002976C5"/>
    <w:rsid w:val="00297707"/>
    <w:rsid w:val="00297757"/>
    <w:rsid w:val="002977DE"/>
    <w:rsid w:val="00297C1E"/>
    <w:rsid w:val="00297DDC"/>
    <w:rsid w:val="00297F8D"/>
    <w:rsid w:val="002A00AE"/>
    <w:rsid w:val="002A0410"/>
    <w:rsid w:val="002A04A0"/>
    <w:rsid w:val="002A04C9"/>
    <w:rsid w:val="002A071E"/>
    <w:rsid w:val="002A104E"/>
    <w:rsid w:val="002A118F"/>
    <w:rsid w:val="002A1509"/>
    <w:rsid w:val="002A15F7"/>
    <w:rsid w:val="002A16BB"/>
    <w:rsid w:val="002A1797"/>
    <w:rsid w:val="002A1BC0"/>
    <w:rsid w:val="002A1D93"/>
    <w:rsid w:val="002A20B9"/>
    <w:rsid w:val="002A2173"/>
    <w:rsid w:val="002A217C"/>
    <w:rsid w:val="002A21AB"/>
    <w:rsid w:val="002A24BD"/>
    <w:rsid w:val="002A25A1"/>
    <w:rsid w:val="002A2626"/>
    <w:rsid w:val="002A279A"/>
    <w:rsid w:val="002A27F6"/>
    <w:rsid w:val="002A2814"/>
    <w:rsid w:val="002A2943"/>
    <w:rsid w:val="002A2AE5"/>
    <w:rsid w:val="002A2C84"/>
    <w:rsid w:val="002A2D83"/>
    <w:rsid w:val="002A2E64"/>
    <w:rsid w:val="002A2E80"/>
    <w:rsid w:val="002A2E99"/>
    <w:rsid w:val="002A2F62"/>
    <w:rsid w:val="002A3070"/>
    <w:rsid w:val="002A3437"/>
    <w:rsid w:val="002A3493"/>
    <w:rsid w:val="002A3508"/>
    <w:rsid w:val="002A39D8"/>
    <w:rsid w:val="002A39FE"/>
    <w:rsid w:val="002A3BA0"/>
    <w:rsid w:val="002A3BB4"/>
    <w:rsid w:val="002A3CA3"/>
    <w:rsid w:val="002A3E91"/>
    <w:rsid w:val="002A3EE9"/>
    <w:rsid w:val="002A418C"/>
    <w:rsid w:val="002A4492"/>
    <w:rsid w:val="002A475B"/>
    <w:rsid w:val="002A47EF"/>
    <w:rsid w:val="002A4864"/>
    <w:rsid w:val="002A49CA"/>
    <w:rsid w:val="002A4E48"/>
    <w:rsid w:val="002A4E75"/>
    <w:rsid w:val="002A4F14"/>
    <w:rsid w:val="002A502C"/>
    <w:rsid w:val="002A5259"/>
    <w:rsid w:val="002A525D"/>
    <w:rsid w:val="002A52CC"/>
    <w:rsid w:val="002A556E"/>
    <w:rsid w:val="002A572E"/>
    <w:rsid w:val="002A578D"/>
    <w:rsid w:val="002A5880"/>
    <w:rsid w:val="002A5CC2"/>
    <w:rsid w:val="002A5D62"/>
    <w:rsid w:val="002A6788"/>
    <w:rsid w:val="002A688C"/>
    <w:rsid w:val="002A68B2"/>
    <w:rsid w:val="002A6B37"/>
    <w:rsid w:val="002A6DB8"/>
    <w:rsid w:val="002A6ED6"/>
    <w:rsid w:val="002A7080"/>
    <w:rsid w:val="002A7119"/>
    <w:rsid w:val="002A7331"/>
    <w:rsid w:val="002A7449"/>
    <w:rsid w:val="002A7518"/>
    <w:rsid w:val="002A7635"/>
    <w:rsid w:val="002A7847"/>
    <w:rsid w:val="002A7CB1"/>
    <w:rsid w:val="002A7D09"/>
    <w:rsid w:val="002A7D57"/>
    <w:rsid w:val="002A7F06"/>
    <w:rsid w:val="002B0129"/>
    <w:rsid w:val="002B01C1"/>
    <w:rsid w:val="002B0223"/>
    <w:rsid w:val="002B036D"/>
    <w:rsid w:val="002B04A8"/>
    <w:rsid w:val="002B09A8"/>
    <w:rsid w:val="002B0DFB"/>
    <w:rsid w:val="002B0E3B"/>
    <w:rsid w:val="002B0ECB"/>
    <w:rsid w:val="002B0F1C"/>
    <w:rsid w:val="002B107B"/>
    <w:rsid w:val="002B1097"/>
    <w:rsid w:val="002B11B0"/>
    <w:rsid w:val="002B138C"/>
    <w:rsid w:val="002B1B67"/>
    <w:rsid w:val="002B1CF3"/>
    <w:rsid w:val="002B1D54"/>
    <w:rsid w:val="002B1FDD"/>
    <w:rsid w:val="002B1FE1"/>
    <w:rsid w:val="002B21F5"/>
    <w:rsid w:val="002B223D"/>
    <w:rsid w:val="002B2287"/>
    <w:rsid w:val="002B231D"/>
    <w:rsid w:val="002B2420"/>
    <w:rsid w:val="002B24B8"/>
    <w:rsid w:val="002B255E"/>
    <w:rsid w:val="002B256C"/>
    <w:rsid w:val="002B25BB"/>
    <w:rsid w:val="002B2658"/>
    <w:rsid w:val="002B28FF"/>
    <w:rsid w:val="002B3671"/>
    <w:rsid w:val="002B378E"/>
    <w:rsid w:val="002B39DF"/>
    <w:rsid w:val="002B3A09"/>
    <w:rsid w:val="002B3DF5"/>
    <w:rsid w:val="002B4101"/>
    <w:rsid w:val="002B414D"/>
    <w:rsid w:val="002B41FF"/>
    <w:rsid w:val="002B450A"/>
    <w:rsid w:val="002B4538"/>
    <w:rsid w:val="002B4577"/>
    <w:rsid w:val="002B48B5"/>
    <w:rsid w:val="002B4C6E"/>
    <w:rsid w:val="002B4D20"/>
    <w:rsid w:val="002B4FB3"/>
    <w:rsid w:val="002B50EF"/>
    <w:rsid w:val="002B559D"/>
    <w:rsid w:val="002B59BE"/>
    <w:rsid w:val="002B5A15"/>
    <w:rsid w:val="002B5A2C"/>
    <w:rsid w:val="002B5B44"/>
    <w:rsid w:val="002B61B9"/>
    <w:rsid w:val="002B62AC"/>
    <w:rsid w:val="002B6451"/>
    <w:rsid w:val="002B6792"/>
    <w:rsid w:val="002B6B23"/>
    <w:rsid w:val="002B721C"/>
    <w:rsid w:val="002B7228"/>
    <w:rsid w:val="002B733A"/>
    <w:rsid w:val="002B74C5"/>
    <w:rsid w:val="002B7590"/>
    <w:rsid w:val="002B75F5"/>
    <w:rsid w:val="002B7979"/>
    <w:rsid w:val="002B7A09"/>
    <w:rsid w:val="002B7A9C"/>
    <w:rsid w:val="002B7BB8"/>
    <w:rsid w:val="002B7BE9"/>
    <w:rsid w:val="002B7C53"/>
    <w:rsid w:val="002B7D82"/>
    <w:rsid w:val="002B7ED3"/>
    <w:rsid w:val="002C0173"/>
    <w:rsid w:val="002C01A4"/>
    <w:rsid w:val="002C0411"/>
    <w:rsid w:val="002C058C"/>
    <w:rsid w:val="002C09F4"/>
    <w:rsid w:val="002C0A20"/>
    <w:rsid w:val="002C0B0B"/>
    <w:rsid w:val="002C0D2D"/>
    <w:rsid w:val="002C0FC5"/>
    <w:rsid w:val="002C13CA"/>
    <w:rsid w:val="002C1422"/>
    <w:rsid w:val="002C19E8"/>
    <w:rsid w:val="002C1A85"/>
    <w:rsid w:val="002C1F64"/>
    <w:rsid w:val="002C2236"/>
    <w:rsid w:val="002C22DA"/>
    <w:rsid w:val="002C2AB4"/>
    <w:rsid w:val="002C2B18"/>
    <w:rsid w:val="002C2FD7"/>
    <w:rsid w:val="002C3220"/>
    <w:rsid w:val="002C32FA"/>
    <w:rsid w:val="002C3417"/>
    <w:rsid w:val="002C34A6"/>
    <w:rsid w:val="002C3503"/>
    <w:rsid w:val="002C390B"/>
    <w:rsid w:val="002C3DDB"/>
    <w:rsid w:val="002C401E"/>
    <w:rsid w:val="002C4057"/>
    <w:rsid w:val="002C42A5"/>
    <w:rsid w:val="002C4347"/>
    <w:rsid w:val="002C4756"/>
    <w:rsid w:val="002C47F0"/>
    <w:rsid w:val="002C4945"/>
    <w:rsid w:val="002C4B4C"/>
    <w:rsid w:val="002C4D9E"/>
    <w:rsid w:val="002C4F77"/>
    <w:rsid w:val="002C55A0"/>
    <w:rsid w:val="002C5704"/>
    <w:rsid w:val="002C583E"/>
    <w:rsid w:val="002C5937"/>
    <w:rsid w:val="002C5C65"/>
    <w:rsid w:val="002C5EA8"/>
    <w:rsid w:val="002C67B4"/>
    <w:rsid w:val="002C690B"/>
    <w:rsid w:val="002C6A38"/>
    <w:rsid w:val="002C6B5B"/>
    <w:rsid w:val="002C6BA0"/>
    <w:rsid w:val="002C6BA7"/>
    <w:rsid w:val="002C6D4D"/>
    <w:rsid w:val="002C6DC8"/>
    <w:rsid w:val="002C741B"/>
    <w:rsid w:val="002C7435"/>
    <w:rsid w:val="002C744B"/>
    <w:rsid w:val="002C74D9"/>
    <w:rsid w:val="002C767B"/>
    <w:rsid w:val="002C77D3"/>
    <w:rsid w:val="002C7809"/>
    <w:rsid w:val="002C795E"/>
    <w:rsid w:val="002C7A0E"/>
    <w:rsid w:val="002C7BD2"/>
    <w:rsid w:val="002D00C9"/>
    <w:rsid w:val="002D0494"/>
    <w:rsid w:val="002D04BE"/>
    <w:rsid w:val="002D05AF"/>
    <w:rsid w:val="002D0634"/>
    <w:rsid w:val="002D065E"/>
    <w:rsid w:val="002D092E"/>
    <w:rsid w:val="002D0D58"/>
    <w:rsid w:val="002D103F"/>
    <w:rsid w:val="002D10C4"/>
    <w:rsid w:val="002D1126"/>
    <w:rsid w:val="002D11D9"/>
    <w:rsid w:val="002D121B"/>
    <w:rsid w:val="002D1408"/>
    <w:rsid w:val="002D146C"/>
    <w:rsid w:val="002D1673"/>
    <w:rsid w:val="002D16F6"/>
    <w:rsid w:val="002D1AA1"/>
    <w:rsid w:val="002D1AD8"/>
    <w:rsid w:val="002D1B74"/>
    <w:rsid w:val="002D1BCD"/>
    <w:rsid w:val="002D1CA7"/>
    <w:rsid w:val="002D1EAD"/>
    <w:rsid w:val="002D1F0C"/>
    <w:rsid w:val="002D229C"/>
    <w:rsid w:val="002D2387"/>
    <w:rsid w:val="002D241C"/>
    <w:rsid w:val="002D2518"/>
    <w:rsid w:val="002D2B93"/>
    <w:rsid w:val="002D2C60"/>
    <w:rsid w:val="002D2CAA"/>
    <w:rsid w:val="002D3070"/>
    <w:rsid w:val="002D30A6"/>
    <w:rsid w:val="002D3957"/>
    <w:rsid w:val="002D3A56"/>
    <w:rsid w:val="002D3AE7"/>
    <w:rsid w:val="002D3C57"/>
    <w:rsid w:val="002D3C73"/>
    <w:rsid w:val="002D404B"/>
    <w:rsid w:val="002D40EB"/>
    <w:rsid w:val="002D4207"/>
    <w:rsid w:val="002D4305"/>
    <w:rsid w:val="002D4450"/>
    <w:rsid w:val="002D4769"/>
    <w:rsid w:val="002D481B"/>
    <w:rsid w:val="002D4929"/>
    <w:rsid w:val="002D497A"/>
    <w:rsid w:val="002D4A1A"/>
    <w:rsid w:val="002D4A7F"/>
    <w:rsid w:val="002D4AD6"/>
    <w:rsid w:val="002D4B26"/>
    <w:rsid w:val="002D4C0C"/>
    <w:rsid w:val="002D4C2C"/>
    <w:rsid w:val="002D504D"/>
    <w:rsid w:val="002D50F9"/>
    <w:rsid w:val="002D5152"/>
    <w:rsid w:val="002D54CA"/>
    <w:rsid w:val="002D58AB"/>
    <w:rsid w:val="002D5E2C"/>
    <w:rsid w:val="002D5F8B"/>
    <w:rsid w:val="002D63A3"/>
    <w:rsid w:val="002D683F"/>
    <w:rsid w:val="002D6C56"/>
    <w:rsid w:val="002D6C90"/>
    <w:rsid w:val="002D6E59"/>
    <w:rsid w:val="002D7065"/>
    <w:rsid w:val="002D72C5"/>
    <w:rsid w:val="002D76BA"/>
    <w:rsid w:val="002D78D0"/>
    <w:rsid w:val="002D7945"/>
    <w:rsid w:val="002D7B51"/>
    <w:rsid w:val="002D7C6B"/>
    <w:rsid w:val="002E00A7"/>
    <w:rsid w:val="002E01BD"/>
    <w:rsid w:val="002E0AB7"/>
    <w:rsid w:val="002E0B06"/>
    <w:rsid w:val="002E0C44"/>
    <w:rsid w:val="002E0C96"/>
    <w:rsid w:val="002E0FF9"/>
    <w:rsid w:val="002E1082"/>
    <w:rsid w:val="002E10A5"/>
    <w:rsid w:val="002E1118"/>
    <w:rsid w:val="002E1125"/>
    <w:rsid w:val="002E1128"/>
    <w:rsid w:val="002E14AA"/>
    <w:rsid w:val="002E161C"/>
    <w:rsid w:val="002E182F"/>
    <w:rsid w:val="002E18FA"/>
    <w:rsid w:val="002E1E3F"/>
    <w:rsid w:val="002E1FE2"/>
    <w:rsid w:val="002E200D"/>
    <w:rsid w:val="002E2029"/>
    <w:rsid w:val="002E2062"/>
    <w:rsid w:val="002E228D"/>
    <w:rsid w:val="002E22DC"/>
    <w:rsid w:val="002E25AF"/>
    <w:rsid w:val="002E2620"/>
    <w:rsid w:val="002E26B1"/>
    <w:rsid w:val="002E2776"/>
    <w:rsid w:val="002E27CE"/>
    <w:rsid w:val="002E27D8"/>
    <w:rsid w:val="002E28BA"/>
    <w:rsid w:val="002E2A6C"/>
    <w:rsid w:val="002E2C60"/>
    <w:rsid w:val="002E2D1A"/>
    <w:rsid w:val="002E2D5B"/>
    <w:rsid w:val="002E2EB2"/>
    <w:rsid w:val="002E30F8"/>
    <w:rsid w:val="002E31D3"/>
    <w:rsid w:val="002E32BE"/>
    <w:rsid w:val="002E3383"/>
    <w:rsid w:val="002E34CE"/>
    <w:rsid w:val="002E38D3"/>
    <w:rsid w:val="002E3B7A"/>
    <w:rsid w:val="002E3FA5"/>
    <w:rsid w:val="002E43A7"/>
    <w:rsid w:val="002E43CE"/>
    <w:rsid w:val="002E45A5"/>
    <w:rsid w:val="002E46DF"/>
    <w:rsid w:val="002E47F7"/>
    <w:rsid w:val="002E4876"/>
    <w:rsid w:val="002E4AB5"/>
    <w:rsid w:val="002E4C5A"/>
    <w:rsid w:val="002E4D97"/>
    <w:rsid w:val="002E4DC0"/>
    <w:rsid w:val="002E4E07"/>
    <w:rsid w:val="002E4F1A"/>
    <w:rsid w:val="002E4F8A"/>
    <w:rsid w:val="002E504C"/>
    <w:rsid w:val="002E5381"/>
    <w:rsid w:val="002E5687"/>
    <w:rsid w:val="002E57AD"/>
    <w:rsid w:val="002E5AA0"/>
    <w:rsid w:val="002E5EDF"/>
    <w:rsid w:val="002E5FA3"/>
    <w:rsid w:val="002E6043"/>
    <w:rsid w:val="002E616D"/>
    <w:rsid w:val="002E6598"/>
    <w:rsid w:val="002E6683"/>
    <w:rsid w:val="002E67BB"/>
    <w:rsid w:val="002E684A"/>
    <w:rsid w:val="002E6886"/>
    <w:rsid w:val="002E6899"/>
    <w:rsid w:val="002E6B65"/>
    <w:rsid w:val="002E6C93"/>
    <w:rsid w:val="002E6D96"/>
    <w:rsid w:val="002E6FB6"/>
    <w:rsid w:val="002E7322"/>
    <w:rsid w:val="002E733F"/>
    <w:rsid w:val="002E73D8"/>
    <w:rsid w:val="002E7621"/>
    <w:rsid w:val="002E7776"/>
    <w:rsid w:val="002E7785"/>
    <w:rsid w:val="002E7C88"/>
    <w:rsid w:val="002E7D1D"/>
    <w:rsid w:val="002E7FE8"/>
    <w:rsid w:val="002F041A"/>
    <w:rsid w:val="002F04D0"/>
    <w:rsid w:val="002F05BD"/>
    <w:rsid w:val="002F05E8"/>
    <w:rsid w:val="002F060C"/>
    <w:rsid w:val="002F064A"/>
    <w:rsid w:val="002F0829"/>
    <w:rsid w:val="002F0893"/>
    <w:rsid w:val="002F09D9"/>
    <w:rsid w:val="002F0D55"/>
    <w:rsid w:val="002F1056"/>
    <w:rsid w:val="002F1303"/>
    <w:rsid w:val="002F1489"/>
    <w:rsid w:val="002F18C7"/>
    <w:rsid w:val="002F1A12"/>
    <w:rsid w:val="002F1AA0"/>
    <w:rsid w:val="002F1B2C"/>
    <w:rsid w:val="002F222C"/>
    <w:rsid w:val="002F2740"/>
    <w:rsid w:val="002F2759"/>
    <w:rsid w:val="002F28F5"/>
    <w:rsid w:val="002F2967"/>
    <w:rsid w:val="002F2CB4"/>
    <w:rsid w:val="002F31B6"/>
    <w:rsid w:val="002F3229"/>
    <w:rsid w:val="002F3358"/>
    <w:rsid w:val="002F35B4"/>
    <w:rsid w:val="002F35CE"/>
    <w:rsid w:val="002F3618"/>
    <w:rsid w:val="002F39DC"/>
    <w:rsid w:val="002F3B59"/>
    <w:rsid w:val="002F3F2D"/>
    <w:rsid w:val="002F3F3B"/>
    <w:rsid w:val="002F3FC6"/>
    <w:rsid w:val="002F406B"/>
    <w:rsid w:val="002F407A"/>
    <w:rsid w:val="002F42F8"/>
    <w:rsid w:val="002F4553"/>
    <w:rsid w:val="002F4570"/>
    <w:rsid w:val="002F45F9"/>
    <w:rsid w:val="002F4ED6"/>
    <w:rsid w:val="002F4F8C"/>
    <w:rsid w:val="002F5167"/>
    <w:rsid w:val="002F517C"/>
    <w:rsid w:val="002F530B"/>
    <w:rsid w:val="002F5586"/>
    <w:rsid w:val="002F5C1A"/>
    <w:rsid w:val="002F6184"/>
    <w:rsid w:val="002F640C"/>
    <w:rsid w:val="002F64EE"/>
    <w:rsid w:val="002F6720"/>
    <w:rsid w:val="002F67F9"/>
    <w:rsid w:val="002F6817"/>
    <w:rsid w:val="002F6BDF"/>
    <w:rsid w:val="002F6D5B"/>
    <w:rsid w:val="002F6F4D"/>
    <w:rsid w:val="002F700F"/>
    <w:rsid w:val="002F710C"/>
    <w:rsid w:val="002F72A0"/>
    <w:rsid w:val="002F72C0"/>
    <w:rsid w:val="002F74F1"/>
    <w:rsid w:val="002F7685"/>
    <w:rsid w:val="002F79A9"/>
    <w:rsid w:val="002F7DC2"/>
    <w:rsid w:val="00300399"/>
    <w:rsid w:val="003005F5"/>
    <w:rsid w:val="00300666"/>
    <w:rsid w:val="00300713"/>
    <w:rsid w:val="00300730"/>
    <w:rsid w:val="003009EF"/>
    <w:rsid w:val="00300ABE"/>
    <w:rsid w:val="00300B43"/>
    <w:rsid w:val="00300E02"/>
    <w:rsid w:val="00301195"/>
    <w:rsid w:val="003011AC"/>
    <w:rsid w:val="00301333"/>
    <w:rsid w:val="00301434"/>
    <w:rsid w:val="0030143D"/>
    <w:rsid w:val="003014FC"/>
    <w:rsid w:val="003014FF"/>
    <w:rsid w:val="003015D5"/>
    <w:rsid w:val="003015FA"/>
    <w:rsid w:val="00301714"/>
    <w:rsid w:val="00301793"/>
    <w:rsid w:val="00301808"/>
    <w:rsid w:val="00301A0D"/>
    <w:rsid w:val="00301BFC"/>
    <w:rsid w:val="00301C01"/>
    <w:rsid w:val="00301D52"/>
    <w:rsid w:val="00301FDF"/>
    <w:rsid w:val="003022DF"/>
    <w:rsid w:val="00302369"/>
    <w:rsid w:val="0030258E"/>
    <w:rsid w:val="003025CA"/>
    <w:rsid w:val="00302696"/>
    <w:rsid w:val="003026C1"/>
    <w:rsid w:val="00302938"/>
    <w:rsid w:val="003029D4"/>
    <w:rsid w:val="00302A10"/>
    <w:rsid w:val="00302AC7"/>
    <w:rsid w:val="00302AEC"/>
    <w:rsid w:val="00302C3A"/>
    <w:rsid w:val="00302D7A"/>
    <w:rsid w:val="00302DC3"/>
    <w:rsid w:val="00302EC3"/>
    <w:rsid w:val="00302F25"/>
    <w:rsid w:val="00303308"/>
    <w:rsid w:val="003036AC"/>
    <w:rsid w:val="00303746"/>
    <w:rsid w:val="003039AE"/>
    <w:rsid w:val="00303A1D"/>
    <w:rsid w:val="00303B95"/>
    <w:rsid w:val="00303C4B"/>
    <w:rsid w:val="00303FA6"/>
    <w:rsid w:val="00304183"/>
    <w:rsid w:val="0030463B"/>
    <w:rsid w:val="003046EC"/>
    <w:rsid w:val="003049E0"/>
    <w:rsid w:val="00304A8C"/>
    <w:rsid w:val="00304E04"/>
    <w:rsid w:val="00304F23"/>
    <w:rsid w:val="00305076"/>
    <w:rsid w:val="00305152"/>
    <w:rsid w:val="00305289"/>
    <w:rsid w:val="00305394"/>
    <w:rsid w:val="003053A4"/>
    <w:rsid w:val="003054A2"/>
    <w:rsid w:val="003056C9"/>
    <w:rsid w:val="00305707"/>
    <w:rsid w:val="0030582E"/>
    <w:rsid w:val="003058D2"/>
    <w:rsid w:val="00305AF4"/>
    <w:rsid w:val="00305EEF"/>
    <w:rsid w:val="00305F27"/>
    <w:rsid w:val="00305F55"/>
    <w:rsid w:val="00305FC6"/>
    <w:rsid w:val="00305FDD"/>
    <w:rsid w:val="00306255"/>
    <w:rsid w:val="00306288"/>
    <w:rsid w:val="0030637E"/>
    <w:rsid w:val="003063FC"/>
    <w:rsid w:val="00306401"/>
    <w:rsid w:val="00306593"/>
    <w:rsid w:val="00306707"/>
    <w:rsid w:val="003067A2"/>
    <w:rsid w:val="0030696D"/>
    <w:rsid w:val="003069B9"/>
    <w:rsid w:val="00306A84"/>
    <w:rsid w:val="00306CEC"/>
    <w:rsid w:val="00306CFD"/>
    <w:rsid w:val="00306D1E"/>
    <w:rsid w:val="00306D2C"/>
    <w:rsid w:val="00306E85"/>
    <w:rsid w:val="00306E9E"/>
    <w:rsid w:val="003073E5"/>
    <w:rsid w:val="00307739"/>
    <w:rsid w:val="003077D5"/>
    <w:rsid w:val="003077F7"/>
    <w:rsid w:val="00307B74"/>
    <w:rsid w:val="00307D05"/>
    <w:rsid w:val="00307F06"/>
    <w:rsid w:val="00307F76"/>
    <w:rsid w:val="0031015D"/>
    <w:rsid w:val="003105C9"/>
    <w:rsid w:val="0031068D"/>
    <w:rsid w:val="00310827"/>
    <w:rsid w:val="00310887"/>
    <w:rsid w:val="00310A0D"/>
    <w:rsid w:val="00310A6E"/>
    <w:rsid w:val="00310C7E"/>
    <w:rsid w:val="00310C7F"/>
    <w:rsid w:val="00310C84"/>
    <w:rsid w:val="00310D69"/>
    <w:rsid w:val="00310E47"/>
    <w:rsid w:val="00310F0E"/>
    <w:rsid w:val="00311202"/>
    <w:rsid w:val="003112D2"/>
    <w:rsid w:val="003116E6"/>
    <w:rsid w:val="00311AC6"/>
    <w:rsid w:val="00312006"/>
    <w:rsid w:val="003120EF"/>
    <w:rsid w:val="0031212E"/>
    <w:rsid w:val="00312389"/>
    <w:rsid w:val="003124D7"/>
    <w:rsid w:val="003128FC"/>
    <w:rsid w:val="00312A28"/>
    <w:rsid w:val="00312ADB"/>
    <w:rsid w:val="00312C76"/>
    <w:rsid w:val="00312ED1"/>
    <w:rsid w:val="00312FB5"/>
    <w:rsid w:val="00313476"/>
    <w:rsid w:val="00313603"/>
    <w:rsid w:val="003136F3"/>
    <w:rsid w:val="003137FF"/>
    <w:rsid w:val="00313963"/>
    <w:rsid w:val="003139BF"/>
    <w:rsid w:val="00313FEA"/>
    <w:rsid w:val="003144F7"/>
    <w:rsid w:val="003149A9"/>
    <w:rsid w:val="003149DA"/>
    <w:rsid w:val="00314B35"/>
    <w:rsid w:val="00314BDC"/>
    <w:rsid w:val="00314C77"/>
    <w:rsid w:val="00314DA0"/>
    <w:rsid w:val="00314DBF"/>
    <w:rsid w:val="00314ED5"/>
    <w:rsid w:val="00315004"/>
    <w:rsid w:val="00315086"/>
    <w:rsid w:val="00315316"/>
    <w:rsid w:val="0031542C"/>
    <w:rsid w:val="00315455"/>
    <w:rsid w:val="003156F1"/>
    <w:rsid w:val="003158F7"/>
    <w:rsid w:val="00315943"/>
    <w:rsid w:val="003159EC"/>
    <w:rsid w:val="00315C7B"/>
    <w:rsid w:val="00315E92"/>
    <w:rsid w:val="00315FE4"/>
    <w:rsid w:val="00316078"/>
    <w:rsid w:val="003165E9"/>
    <w:rsid w:val="00316AFC"/>
    <w:rsid w:val="00317256"/>
    <w:rsid w:val="00317468"/>
    <w:rsid w:val="0031768E"/>
    <w:rsid w:val="003179B3"/>
    <w:rsid w:val="00317B3E"/>
    <w:rsid w:val="00317C64"/>
    <w:rsid w:val="00317DFF"/>
    <w:rsid w:val="00317EA0"/>
    <w:rsid w:val="003202FA"/>
    <w:rsid w:val="00320341"/>
    <w:rsid w:val="003203DA"/>
    <w:rsid w:val="0032040A"/>
    <w:rsid w:val="003204A9"/>
    <w:rsid w:val="0032055C"/>
    <w:rsid w:val="003206D0"/>
    <w:rsid w:val="00320924"/>
    <w:rsid w:val="00320A3F"/>
    <w:rsid w:val="00320D82"/>
    <w:rsid w:val="00321262"/>
    <w:rsid w:val="00321423"/>
    <w:rsid w:val="0032195C"/>
    <w:rsid w:val="00321C0F"/>
    <w:rsid w:val="003222EA"/>
    <w:rsid w:val="003223D3"/>
    <w:rsid w:val="003226D4"/>
    <w:rsid w:val="00322731"/>
    <w:rsid w:val="0032273C"/>
    <w:rsid w:val="003227E8"/>
    <w:rsid w:val="0032287A"/>
    <w:rsid w:val="00322884"/>
    <w:rsid w:val="003229C9"/>
    <w:rsid w:val="003229F2"/>
    <w:rsid w:val="00322AF2"/>
    <w:rsid w:val="00322C88"/>
    <w:rsid w:val="00322F53"/>
    <w:rsid w:val="003235F7"/>
    <w:rsid w:val="00323643"/>
    <w:rsid w:val="003239AC"/>
    <w:rsid w:val="00323ABC"/>
    <w:rsid w:val="00323CA5"/>
    <w:rsid w:val="003242B6"/>
    <w:rsid w:val="003242E8"/>
    <w:rsid w:val="00324553"/>
    <w:rsid w:val="003245B6"/>
    <w:rsid w:val="0032493A"/>
    <w:rsid w:val="00324B62"/>
    <w:rsid w:val="00324DFC"/>
    <w:rsid w:val="00324E7D"/>
    <w:rsid w:val="00324EE3"/>
    <w:rsid w:val="00324FC5"/>
    <w:rsid w:val="003250E4"/>
    <w:rsid w:val="0032532E"/>
    <w:rsid w:val="0032534F"/>
    <w:rsid w:val="0032546B"/>
    <w:rsid w:val="00325952"/>
    <w:rsid w:val="003259DE"/>
    <w:rsid w:val="00325AAD"/>
    <w:rsid w:val="00325DBC"/>
    <w:rsid w:val="00326015"/>
    <w:rsid w:val="003268E5"/>
    <w:rsid w:val="00326C96"/>
    <w:rsid w:val="00326DE6"/>
    <w:rsid w:val="00326E36"/>
    <w:rsid w:val="00327027"/>
    <w:rsid w:val="00327063"/>
    <w:rsid w:val="0032707C"/>
    <w:rsid w:val="00327380"/>
    <w:rsid w:val="00327572"/>
    <w:rsid w:val="003275D0"/>
    <w:rsid w:val="0032768E"/>
    <w:rsid w:val="00327F6B"/>
    <w:rsid w:val="003300D5"/>
    <w:rsid w:val="003301FD"/>
    <w:rsid w:val="00330371"/>
    <w:rsid w:val="003303B2"/>
    <w:rsid w:val="00330448"/>
    <w:rsid w:val="0033059B"/>
    <w:rsid w:val="003305D3"/>
    <w:rsid w:val="00330617"/>
    <w:rsid w:val="00330867"/>
    <w:rsid w:val="00330A97"/>
    <w:rsid w:val="00330FAB"/>
    <w:rsid w:val="0033107E"/>
    <w:rsid w:val="0033156D"/>
    <w:rsid w:val="00331697"/>
    <w:rsid w:val="0033194F"/>
    <w:rsid w:val="00331B05"/>
    <w:rsid w:val="00331E29"/>
    <w:rsid w:val="003322CC"/>
    <w:rsid w:val="0033256C"/>
    <w:rsid w:val="00332A95"/>
    <w:rsid w:val="00332F09"/>
    <w:rsid w:val="00332F2A"/>
    <w:rsid w:val="003331B3"/>
    <w:rsid w:val="0033348A"/>
    <w:rsid w:val="0033349A"/>
    <w:rsid w:val="003334D4"/>
    <w:rsid w:val="003335A2"/>
    <w:rsid w:val="003338E4"/>
    <w:rsid w:val="00333ACA"/>
    <w:rsid w:val="00333FC8"/>
    <w:rsid w:val="00334005"/>
    <w:rsid w:val="00334127"/>
    <w:rsid w:val="00334157"/>
    <w:rsid w:val="0033422C"/>
    <w:rsid w:val="0033440F"/>
    <w:rsid w:val="003346ED"/>
    <w:rsid w:val="003347FD"/>
    <w:rsid w:val="00334B33"/>
    <w:rsid w:val="00334BB6"/>
    <w:rsid w:val="00334BF7"/>
    <w:rsid w:val="0033526A"/>
    <w:rsid w:val="003352F1"/>
    <w:rsid w:val="003353F5"/>
    <w:rsid w:val="00335687"/>
    <w:rsid w:val="00335755"/>
    <w:rsid w:val="00335798"/>
    <w:rsid w:val="00335AD9"/>
    <w:rsid w:val="003360A5"/>
    <w:rsid w:val="0033620C"/>
    <w:rsid w:val="00336286"/>
    <w:rsid w:val="003362BE"/>
    <w:rsid w:val="00336606"/>
    <w:rsid w:val="00336607"/>
    <w:rsid w:val="003366F8"/>
    <w:rsid w:val="003367E4"/>
    <w:rsid w:val="003368CE"/>
    <w:rsid w:val="003369C3"/>
    <w:rsid w:val="00336A0D"/>
    <w:rsid w:val="00336DE2"/>
    <w:rsid w:val="00337105"/>
    <w:rsid w:val="00337134"/>
    <w:rsid w:val="003372C1"/>
    <w:rsid w:val="003376C7"/>
    <w:rsid w:val="00337701"/>
    <w:rsid w:val="00337AAC"/>
    <w:rsid w:val="00337E1A"/>
    <w:rsid w:val="00340067"/>
    <w:rsid w:val="0034045E"/>
    <w:rsid w:val="003404E9"/>
    <w:rsid w:val="003406A1"/>
    <w:rsid w:val="00340879"/>
    <w:rsid w:val="0034093B"/>
    <w:rsid w:val="00340A80"/>
    <w:rsid w:val="00340B66"/>
    <w:rsid w:val="00340CE7"/>
    <w:rsid w:val="00340D3B"/>
    <w:rsid w:val="00340ED6"/>
    <w:rsid w:val="00341093"/>
    <w:rsid w:val="00341119"/>
    <w:rsid w:val="0034132C"/>
    <w:rsid w:val="0034168B"/>
    <w:rsid w:val="00341833"/>
    <w:rsid w:val="00341859"/>
    <w:rsid w:val="00341B12"/>
    <w:rsid w:val="00341C96"/>
    <w:rsid w:val="00341FBB"/>
    <w:rsid w:val="0034202C"/>
    <w:rsid w:val="00342211"/>
    <w:rsid w:val="003423E2"/>
    <w:rsid w:val="00342958"/>
    <w:rsid w:val="00342C92"/>
    <w:rsid w:val="00342EE3"/>
    <w:rsid w:val="003433D6"/>
    <w:rsid w:val="0034348C"/>
    <w:rsid w:val="0034354A"/>
    <w:rsid w:val="003439D2"/>
    <w:rsid w:val="00343B4B"/>
    <w:rsid w:val="00343C7E"/>
    <w:rsid w:val="00343E6A"/>
    <w:rsid w:val="00343EAF"/>
    <w:rsid w:val="003445EB"/>
    <w:rsid w:val="00344870"/>
    <w:rsid w:val="00344A33"/>
    <w:rsid w:val="00344F0D"/>
    <w:rsid w:val="00345177"/>
    <w:rsid w:val="00345293"/>
    <w:rsid w:val="003453B3"/>
    <w:rsid w:val="003454E6"/>
    <w:rsid w:val="0034562F"/>
    <w:rsid w:val="0034564C"/>
    <w:rsid w:val="003458E4"/>
    <w:rsid w:val="00345C46"/>
    <w:rsid w:val="00345C5B"/>
    <w:rsid w:val="00345CAA"/>
    <w:rsid w:val="00345F2F"/>
    <w:rsid w:val="00345F5A"/>
    <w:rsid w:val="0034600E"/>
    <w:rsid w:val="00346141"/>
    <w:rsid w:val="0034632C"/>
    <w:rsid w:val="003463D7"/>
    <w:rsid w:val="003466EA"/>
    <w:rsid w:val="003466EC"/>
    <w:rsid w:val="00346AAF"/>
    <w:rsid w:val="00346C2F"/>
    <w:rsid w:val="00346DED"/>
    <w:rsid w:val="00346EC6"/>
    <w:rsid w:val="003471C1"/>
    <w:rsid w:val="003473FB"/>
    <w:rsid w:val="003475F8"/>
    <w:rsid w:val="0034762C"/>
    <w:rsid w:val="0034767C"/>
    <w:rsid w:val="00347C11"/>
    <w:rsid w:val="00347C3C"/>
    <w:rsid w:val="00347FA7"/>
    <w:rsid w:val="0035002D"/>
    <w:rsid w:val="003503AA"/>
    <w:rsid w:val="0035042C"/>
    <w:rsid w:val="003504CF"/>
    <w:rsid w:val="00350641"/>
    <w:rsid w:val="003506FD"/>
    <w:rsid w:val="00350857"/>
    <w:rsid w:val="003508AD"/>
    <w:rsid w:val="00350C0B"/>
    <w:rsid w:val="00350CEA"/>
    <w:rsid w:val="00350DAD"/>
    <w:rsid w:val="00350E20"/>
    <w:rsid w:val="003510A5"/>
    <w:rsid w:val="003515EB"/>
    <w:rsid w:val="003515EC"/>
    <w:rsid w:val="00351626"/>
    <w:rsid w:val="0035171C"/>
    <w:rsid w:val="0035187D"/>
    <w:rsid w:val="003524BF"/>
    <w:rsid w:val="00352980"/>
    <w:rsid w:val="00352C7C"/>
    <w:rsid w:val="00352DF5"/>
    <w:rsid w:val="00353130"/>
    <w:rsid w:val="0035339D"/>
    <w:rsid w:val="00353562"/>
    <w:rsid w:val="00353566"/>
    <w:rsid w:val="0035379E"/>
    <w:rsid w:val="003537AA"/>
    <w:rsid w:val="003538AD"/>
    <w:rsid w:val="003539CA"/>
    <w:rsid w:val="003540FF"/>
    <w:rsid w:val="00354384"/>
    <w:rsid w:val="00354450"/>
    <w:rsid w:val="003546A8"/>
    <w:rsid w:val="00354A40"/>
    <w:rsid w:val="00354AB5"/>
    <w:rsid w:val="00354EF3"/>
    <w:rsid w:val="00355023"/>
    <w:rsid w:val="00355206"/>
    <w:rsid w:val="003556C3"/>
    <w:rsid w:val="003559EE"/>
    <w:rsid w:val="00355BE2"/>
    <w:rsid w:val="00355BF4"/>
    <w:rsid w:val="003560BF"/>
    <w:rsid w:val="00356175"/>
    <w:rsid w:val="00356238"/>
    <w:rsid w:val="00356266"/>
    <w:rsid w:val="003563CD"/>
    <w:rsid w:val="003564AE"/>
    <w:rsid w:val="00356665"/>
    <w:rsid w:val="003566D1"/>
    <w:rsid w:val="003566FA"/>
    <w:rsid w:val="003567C5"/>
    <w:rsid w:val="0035687E"/>
    <w:rsid w:val="00356C4F"/>
    <w:rsid w:val="00356D3E"/>
    <w:rsid w:val="0035702E"/>
    <w:rsid w:val="00357456"/>
    <w:rsid w:val="003575D7"/>
    <w:rsid w:val="00357614"/>
    <w:rsid w:val="003576D7"/>
    <w:rsid w:val="00357827"/>
    <w:rsid w:val="003579DE"/>
    <w:rsid w:val="00357B1E"/>
    <w:rsid w:val="00357BF9"/>
    <w:rsid w:val="00357CD9"/>
    <w:rsid w:val="00360001"/>
    <w:rsid w:val="00360299"/>
    <w:rsid w:val="00360311"/>
    <w:rsid w:val="0036044F"/>
    <w:rsid w:val="00360502"/>
    <w:rsid w:val="003605B7"/>
    <w:rsid w:val="003605FA"/>
    <w:rsid w:val="003606C5"/>
    <w:rsid w:val="00360A05"/>
    <w:rsid w:val="00360ACA"/>
    <w:rsid w:val="00360C4A"/>
    <w:rsid w:val="00361072"/>
    <w:rsid w:val="00361103"/>
    <w:rsid w:val="00361109"/>
    <w:rsid w:val="0036137D"/>
    <w:rsid w:val="0036137E"/>
    <w:rsid w:val="00361608"/>
    <w:rsid w:val="00361667"/>
    <w:rsid w:val="003616AC"/>
    <w:rsid w:val="00361A34"/>
    <w:rsid w:val="00361B26"/>
    <w:rsid w:val="00361C3A"/>
    <w:rsid w:val="00361D18"/>
    <w:rsid w:val="00361D1F"/>
    <w:rsid w:val="00362712"/>
    <w:rsid w:val="0036273D"/>
    <w:rsid w:val="003628EA"/>
    <w:rsid w:val="00362930"/>
    <w:rsid w:val="003629AA"/>
    <w:rsid w:val="00362AC5"/>
    <w:rsid w:val="00362D87"/>
    <w:rsid w:val="00362DD2"/>
    <w:rsid w:val="00363154"/>
    <w:rsid w:val="00363318"/>
    <w:rsid w:val="00363332"/>
    <w:rsid w:val="00363338"/>
    <w:rsid w:val="003633BC"/>
    <w:rsid w:val="003633C1"/>
    <w:rsid w:val="003636D4"/>
    <w:rsid w:val="00363730"/>
    <w:rsid w:val="00363743"/>
    <w:rsid w:val="00363A91"/>
    <w:rsid w:val="00363CDA"/>
    <w:rsid w:val="0036420D"/>
    <w:rsid w:val="00364269"/>
    <w:rsid w:val="00364303"/>
    <w:rsid w:val="00364330"/>
    <w:rsid w:val="0036446B"/>
    <w:rsid w:val="0036454D"/>
    <w:rsid w:val="00364571"/>
    <w:rsid w:val="00364757"/>
    <w:rsid w:val="0036494F"/>
    <w:rsid w:val="0036499E"/>
    <w:rsid w:val="003649C6"/>
    <w:rsid w:val="00364AB6"/>
    <w:rsid w:val="00364C2B"/>
    <w:rsid w:val="00364C7A"/>
    <w:rsid w:val="00364DA8"/>
    <w:rsid w:val="00364EF4"/>
    <w:rsid w:val="00364FFF"/>
    <w:rsid w:val="003650F5"/>
    <w:rsid w:val="0036527D"/>
    <w:rsid w:val="003653E9"/>
    <w:rsid w:val="003658F6"/>
    <w:rsid w:val="0036591F"/>
    <w:rsid w:val="0036595D"/>
    <w:rsid w:val="00365B68"/>
    <w:rsid w:val="00365D3D"/>
    <w:rsid w:val="00365E85"/>
    <w:rsid w:val="00365EF8"/>
    <w:rsid w:val="003661E6"/>
    <w:rsid w:val="003661FD"/>
    <w:rsid w:val="0036632B"/>
    <w:rsid w:val="0036646E"/>
    <w:rsid w:val="00366585"/>
    <w:rsid w:val="003665C8"/>
    <w:rsid w:val="0036688D"/>
    <w:rsid w:val="003668AA"/>
    <w:rsid w:val="00366940"/>
    <w:rsid w:val="00366D60"/>
    <w:rsid w:val="00366E95"/>
    <w:rsid w:val="00366FC4"/>
    <w:rsid w:val="003670ED"/>
    <w:rsid w:val="0036717B"/>
    <w:rsid w:val="00367263"/>
    <w:rsid w:val="00367706"/>
    <w:rsid w:val="003678A0"/>
    <w:rsid w:val="00367ADC"/>
    <w:rsid w:val="00367B0A"/>
    <w:rsid w:val="00367C1C"/>
    <w:rsid w:val="00367CAF"/>
    <w:rsid w:val="00367E00"/>
    <w:rsid w:val="00367E76"/>
    <w:rsid w:val="00367EB4"/>
    <w:rsid w:val="00370293"/>
    <w:rsid w:val="003702B1"/>
    <w:rsid w:val="00370334"/>
    <w:rsid w:val="00370394"/>
    <w:rsid w:val="003705F3"/>
    <w:rsid w:val="0037088C"/>
    <w:rsid w:val="003708A3"/>
    <w:rsid w:val="00370BBA"/>
    <w:rsid w:val="00370C53"/>
    <w:rsid w:val="00370CB7"/>
    <w:rsid w:val="00370CEB"/>
    <w:rsid w:val="00371103"/>
    <w:rsid w:val="003711F3"/>
    <w:rsid w:val="003712A7"/>
    <w:rsid w:val="00371488"/>
    <w:rsid w:val="003714D5"/>
    <w:rsid w:val="003714D9"/>
    <w:rsid w:val="0037180A"/>
    <w:rsid w:val="00371949"/>
    <w:rsid w:val="00371DBC"/>
    <w:rsid w:val="00371DDF"/>
    <w:rsid w:val="00372354"/>
    <w:rsid w:val="00372536"/>
    <w:rsid w:val="0037287C"/>
    <w:rsid w:val="00372CA8"/>
    <w:rsid w:val="00372D5A"/>
    <w:rsid w:val="00373291"/>
    <w:rsid w:val="00373395"/>
    <w:rsid w:val="003733F5"/>
    <w:rsid w:val="00373622"/>
    <w:rsid w:val="00373790"/>
    <w:rsid w:val="00373ABF"/>
    <w:rsid w:val="00373E3B"/>
    <w:rsid w:val="00373E4E"/>
    <w:rsid w:val="00374180"/>
    <w:rsid w:val="003741FB"/>
    <w:rsid w:val="00374206"/>
    <w:rsid w:val="0037452C"/>
    <w:rsid w:val="003746FC"/>
    <w:rsid w:val="00374921"/>
    <w:rsid w:val="00374AE4"/>
    <w:rsid w:val="00374B4F"/>
    <w:rsid w:val="00374DC2"/>
    <w:rsid w:val="00375009"/>
    <w:rsid w:val="00375123"/>
    <w:rsid w:val="0037583C"/>
    <w:rsid w:val="00375BB1"/>
    <w:rsid w:val="00375D19"/>
    <w:rsid w:val="003760D0"/>
    <w:rsid w:val="00376481"/>
    <w:rsid w:val="003766EE"/>
    <w:rsid w:val="0037685B"/>
    <w:rsid w:val="00376AF2"/>
    <w:rsid w:val="00376CC2"/>
    <w:rsid w:val="00376CC6"/>
    <w:rsid w:val="00376E1F"/>
    <w:rsid w:val="00377543"/>
    <w:rsid w:val="003775E2"/>
    <w:rsid w:val="003779A4"/>
    <w:rsid w:val="00377A59"/>
    <w:rsid w:val="00377D60"/>
    <w:rsid w:val="00377EE1"/>
    <w:rsid w:val="003804F7"/>
    <w:rsid w:val="0038054B"/>
    <w:rsid w:val="00380929"/>
    <w:rsid w:val="00380A3D"/>
    <w:rsid w:val="00380BB0"/>
    <w:rsid w:val="00380D28"/>
    <w:rsid w:val="00380E77"/>
    <w:rsid w:val="00380EF1"/>
    <w:rsid w:val="00381112"/>
    <w:rsid w:val="003814EC"/>
    <w:rsid w:val="00381555"/>
    <w:rsid w:val="00381586"/>
    <w:rsid w:val="003816C3"/>
    <w:rsid w:val="00381917"/>
    <w:rsid w:val="0038196E"/>
    <w:rsid w:val="00381A9F"/>
    <w:rsid w:val="00381BE3"/>
    <w:rsid w:val="00381C9B"/>
    <w:rsid w:val="00381D4D"/>
    <w:rsid w:val="00381D60"/>
    <w:rsid w:val="00381DC6"/>
    <w:rsid w:val="00381E4E"/>
    <w:rsid w:val="00381F29"/>
    <w:rsid w:val="003820B7"/>
    <w:rsid w:val="00382106"/>
    <w:rsid w:val="00382132"/>
    <w:rsid w:val="00382611"/>
    <w:rsid w:val="00382713"/>
    <w:rsid w:val="00382730"/>
    <w:rsid w:val="00382B0B"/>
    <w:rsid w:val="00382C73"/>
    <w:rsid w:val="00382CCB"/>
    <w:rsid w:val="00382F3E"/>
    <w:rsid w:val="0038344F"/>
    <w:rsid w:val="00383480"/>
    <w:rsid w:val="00383695"/>
    <w:rsid w:val="0038376A"/>
    <w:rsid w:val="00383946"/>
    <w:rsid w:val="00383991"/>
    <w:rsid w:val="003839D8"/>
    <w:rsid w:val="00383AB2"/>
    <w:rsid w:val="00383B61"/>
    <w:rsid w:val="00383B69"/>
    <w:rsid w:val="00383B78"/>
    <w:rsid w:val="00383B9A"/>
    <w:rsid w:val="00383C90"/>
    <w:rsid w:val="00383DD8"/>
    <w:rsid w:val="00383E8D"/>
    <w:rsid w:val="00383FDE"/>
    <w:rsid w:val="0038420E"/>
    <w:rsid w:val="00384330"/>
    <w:rsid w:val="00384482"/>
    <w:rsid w:val="003846E4"/>
    <w:rsid w:val="00384764"/>
    <w:rsid w:val="00384778"/>
    <w:rsid w:val="003847A8"/>
    <w:rsid w:val="0038487D"/>
    <w:rsid w:val="00384ABD"/>
    <w:rsid w:val="00384D6F"/>
    <w:rsid w:val="00384E6D"/>
    <w:rsid w:val="00384E9E"/>
    <w:rsid w:val="00385313"/>
    <w:rsid w:val="003857E7"/>
    <w:rsid w:val="0038584D"/>
    <w:rsid w:val="003858E0"/>
    <w:rsid w:val="003859D0"/>
    <w:rsid w:val="00385B11"/>
    <w:rsid w:val="00385C42"/>
    <w:rsid w:val="00385D19"/>
    <w:rsid w:val="003860CD"/>
    <w:rsid w:val="0038632B"/>
    <w:rsid w:val="003863FD"/>
    <w:rsid w:val="0038660B"/>
    <w:rsid w:val="00386674"/>
    <w:rsid w:val="003867A5"/>
    <w:rsid w:val="00386A18"/>
    <w:rsid w:val="00386E9C"/>
    <w:rsid w:val="00386F70"/>
    <w:rsid w:val="0038701A"/>
    <w:rsid w:val="003872A2"/>
    <w:rsid w:val="003875A4"/>
    <w:rsid w:val="003875E1"/>
    <w:rsid w:val="003877CF"/>
    <w:rsid w:val="00387927"/>
    <w:rsid w:val="00387AA2"/>
    <w:rsid w:val="00387E0B"/>
    <w:rsid w:val="00387F5B"/>
    <w:rsid w:val="00387F94"/>
    <w:rsid w:val="00390010"/>
    <w:rsid w:val="0039018B"/>
    <w:rsid w:val="00390571"/>
    <w:rsid w:val="003906A5"/>
    <w:rsid w:val="003907CE"/>
    <w:rsid w:val="003909EB"/>
    <w:rsid w:val="00390A9E"/>
    <w:rsid w:val="00390AA1"/>
    <w:rsid w:val="00390D36"/>
    <w:rsid w:val="00390D98"/>
    <w:rsid w:val="00390EA7"/>
    <w:rsid w:val="00390ED2"/>
    <w:rsid w:val="003910D7"/>
    <w:rsid w:val="0039167B"/>
    <w:rsid w:val="003916D3"/>
    <w:rsid w:val="0039170C"/>
    <w:rsid w:val="00391746"/>
    <w:rsid w:val="0039179E"/>
    <w:rsid w:val="0039184F"/>
    <w:rsid w:val="00391A3E"/>
    <w:rsid w:val="00391C42"/>
    <w:rsid w:val="0039206C"/>
    <w:rsid w:val="00392267"/>
    <w:rsid w:val="0039250E"/>
    <w:rsid w:val="00392629"/>
    <w:rsid w:val="003927E7"/>
    <w:rsid w:val="0039289B"/>
    <w:rsid w:val="0039296E"/>
    <w:rsid w:val="00392A39"/>
    <w:rsid w:val="00392B5C"/>
    <w:rsid w:val="00392BEA"/>
    <w:rsid w:val="00392C2B"/>
    <w:rsid w:val="00392CB1"/>
    <w:rsid w:val="00392D2E"/>
    <w:rsid w:val="00392D42"/>
    <w:rsid w:val="00392E17"/>
    <w:rsid w:val="0039305B"/>
    <w:rsid w:val="00393326"/>
    <w:rsid w:val="003936F8"/>
    <w:rsid w:val="00393A47"/>
    <w:rsid w:val="00393AA3"/>
    <w:rsid w:val="00393D03"/>
    <w:rsid w:val="00393FAD"/>
    <w:rsid w:val="003940D2"/>
    <w:rsid w:val="003940DA"/>
    <w:rsid w:val="0039425F"/>
    <w:rsid w:val="00394315"/>
    <w:rsid w:val="003943DD"/>
    <w:rsid w:val="003944C8"/>
    <w:rsid w:val="0039455E"/>
    <w:rsid w:val="00394822"/>
    <w:rsid w:val="00394D65"/>
    <w:rsid w:val="00394DA2"/>
    <w:rsid w:val="00394E51"/>
    <w:rsid w:val="00394ED6"/>
    <w:rsid w:val="003950A8"/>
    <w:rsid w:val="003952D2"/>
    <w:rsid w:val="00395302"/>
    <w:rsid w:val="00395434"/>
    <w:rsid w:val="00395450"/>
    <w:rsid w:val="003957B2"/>
    <w:rsid w:val="003958B4"/>
    <w:rsid w:val="003958F1"/>
    <w:rsid w:val="00395A2C"/>
    <w:rsid w:val="00395A41"/>
    <w:rsid w:val="00395E4B"/>
    <w:rsid w:val="00395F1E"/>
    <w:rsid w:val="003967AD"/>
    <w:rsid w:val="00396B3E"/>
    <w:rsid w:val="00396C21"/>
    <w:rsid w:val="00396D46"/>
    <w:rsid w:val="00397177"/>
    <w:rsid w:val="0039719D"/>
    <w:rsid w:val="00397339"/>
    <w:rsid w:val="0039748F"/>
    <w:rsid w:val="00397522"/>
    <w:rsid w:val="003975FA"/>
    <w:rsid w:val="00397741"/>
    <w:rsid w:val="00397848"/>
    <w:rsid w:val="00397A2D"/>
    <w:rsid w:val="00397C2F"/>
    <w:rsid w:val="00397C59"/>
    <w:rsid w:val="00397C70"/>
    <w:rsid w:val="00397D54"/>
    <w:rsid w:val="003A032F"/>
    <w:rsid w:val="003A0373"/>
    <w:rsid w:val="003A03AF"/>
    <w:rsid w:val="003A03F0"/>
    <w:rsid w:val="003A0879"/>
    <w:rsid w:val="003A093D"/>
    <w:rsid w:val="003A0983"/>
    <w:rsid w:val="003A0B49"/>
    <w:rsid w:val="003A111B"/>
    <w:rsid w:val="003A169C"/>
    <w:rsid w:val="003A1798"/>
    <w:rsid w:val="003A1939"/>
    <w:rsid w:val="003A19CF"/>
    <w:rsid w:val="003A1B3B"/>
    <w:rsid w:val="003A1B8C"/>
    <w:rsid w:val="003A1CE9"/>
    <w:rsid w:val="003A1D14"/>
    <w:rsid w:val="003A1F17"/>
    <w:rsid w:val="003A1FDB"/>
    <w:rsid w:val="003A2440"/>
    <w:rsid w:val="003A2458"/>
    <w:rsid w:val="003A27A2"/>
    <w:rsid w:val="003A27AA"/>
    <w:rsid w:val="003A2BEF"/>
    <w:rsid w:val="003A2E5A"/>
    <w:rsid w:val="003A30DB"/>
    <w:rsid w:val="003A3104"/>
    <w:rsid w:val="003A3199"/>
    <w:rsid w:val="003A3219"/>
    <w:rsid w:val="003A3420"/>
    <w:rsid w:val="003A35BF"/>
    <w:rsid w:val="003A363D"/>
    <w:rsid w:val="003A39DA"/>
    <w:rsid w:val="003A3AB7"/>
    <w:rsid w:val="003A3BCA"/>
    <w:rsid w:val="003A4000"/>
    <w:rsid w:val="003A40D2"/>
    <w:rsid w:val="003A40E0"/>
    <w:rsid w:val="003A4234"/>
    <w:rsid w:val="003A4267"/>
    <w:rsid w:val="003A4308"/>
    <w:rsid w:val="003A448A"/>
    <w:rsid w:val="003A4544"/>
    <w:rsid w:val="003A468F"/>
    <w:rsid w:val="003A49EE"/>
    <w:rsid w:val="003A4A34"/>
    <w:rsid w:val="003A4A66"/>
    <w:rsid w:val="003A4CF4"/>
    <w:rsid w:val="003A4EC5"/>
    <w:rsid w:val="003A4FDB"/>
    <w:rsid w:val="003A506A"/>
    <w:rsid w:val="003A506E"/>
    <w:rsid w:val="003A51C0"/>
    <w:rsid w:val="003A51E8"/>
    <w:rsid w:val="003A5579"/>
    <w:rsid w:val="003A5992"/>
    <w:rsid w:val="003A5BE2"/>
    <w:rsid w:val="003A5C7B"/>
    <w:rsid w:val="003A5FC5"/>
    <w:rsid w:val="003A6151"/>
    <w:rsid w:val="003A64FD"/>
    <w:rsid w:val="003A65BF"/>
    <w:rsid w:val="003A65ED"/>
    <w:rsid w:val="003A6761"/>
    <w:rsid w:val="003A68C8"/>
    <w:rsid w:val="003A693A"/>
    <w:rsid w:val="003A6A18"/>
    <w:rsid w:val="003A6B03"/>
    <w:rsid w:val="003A6C31"/>
    <w:rsid w:val="003A6EA8"/>
    <w:rsid w:val="003A6F20"/>
    <w:rsid w:val="003A6FE6"/>
    <w:rsid w:val="003A70F1"/>
    <w:rsid w:val="003A7104"/>
    <w:rsid w:val="003A7234"/>
    <w:rsid w:val="003A741C"/>
    <w:rsid w:val="003A7472"/>
    <w:rsid w:val="003A754D"/>
    <w:rsid w:val="003A7586"/>
    <w:rsid w:val="003A7820"/>
    <w:rsid w:val="003A78DE"/>
    <w:rsid w:val="003A7B68"/>
    <w:rsid w:val="003A7BAC"/>
    <w:rsid w:val="003A7F45"/>
    <w:rsid w:val="003B0073"/>
    <w:rsid w:val="003B01C8"/>
    <w:rsid w:val="003B01F1"/>
    <w:rsid w:val="003B045D"/>
    <w:rsid w:val="003B0AE7"/>
    <w:rsid w:val="003B0E7C"/>
    <w:rsid w:val="003B1109"/>
    <w:rsid w:val="003B12A7"/>
    <w:rsid w:val="003B132F"/>
    <w:rsid w:val="003B137A"/>
    <w:rsid w:val="003B1482"/>
    <w:rsid w:val="003B1610"/>
    <w:rsid w:val="003B180A"/>
    <w:rsid w:val="003B18C4"/>
    <w:rsid w:val="003B18CE"/>
    <w:rsid w:val="003B19B4"/>
    <w:rsid w:val="003B1A99"/>
    <w:rsid w:val="003B1D2F"/>
    <w:rsid w:val="003B1DCB"/>
    <w:rsid w:val="003B1E46"/>
    <w:rsid w:val="003B1EB1"/>
    <w:rsid w:val="003B211C"/>
    <w:rsid w:val="003B238D"/>
    <w:rsid w:val="003B24F7"/>
    <w:rsid w:val="003B26B4"/>
    <w:rsid w:val="003B2750"/>
    <w:rsid w:val="003B2895"/>
    <w:rsid w:val="003B2993"/>
    <w:rsid w:val="003B2BD6"/>
    <w:rsid w:val="003B2D84"/>
    <w:rsid w:val="003B2EB0"/>
    <w:rsid w:val="003B2EBE"/>
    <w:rsid w:val="003B2FBC"/>
    <w:rsid w:val="003B2FE0"/>
    <w:rsid w:val="003B306C"/>
    <w:rsid w:val="003B30DA"/>
    <w:rsid w:val="003B3141"/>
    <w:rsid w:val="003B325E"/>
    <w:rsid w:val="003B3263"/>
    <w:rsid w:val="003B3346"/>
    <w:rsid w:val="003B3386"/>
    <w:rsid w:val="003B34AA"/>
    <w:rsid w:val="003B3526"/>
    <w:rsid w:val="003B35F6"/>
    <w:rsid w:val="003B3679"/>
    <w:rsid w:val="003B3796"/>
    <w:rsid w:val="003B39B7"/>
    <w:rsid w:val="003B3BC2"/>
    <w:rsid w:val="003B3C46"/>
    <w:rsid w:val="003B3EDA"/>
    <w:rsid w:val="003B3F21"/>
    <w:rsid w:val="003B3F95"/>
    <w:rsid w:val="003B3FC0"/>
    <w:rsid w:val="003B400C"/>
    <w:rsid w:val="003B45BF"/>
    <w:rsid w:val="003B4827"/>
    <w:rsid w:val="003B4962"/>
    <w:rsid w:val="003B49A8"/>
    <w:rsid w:val="003B4B42"/>
    <w:rsid w:val="003B4B68"/>
    <w:rsid w:val="003B4BC0"/>
    <w:rsid w:val="003B4FA3"/>
    <w:rsid w:val="003B508E"/>
    <w:rsid w:val="003B5129"/>
    <w:rsid w:val="003B51F9"/>
    <w:rsid w:val="003B51FA"/>
    <w:rsid w:val="003B5311"/>
    <w:rsid w:val="003B54A7"/>
    <w:rsid w:val="003B57A7"/>
    <w:rsid w:val="003B59D1"/>
    <w:rsid w:val="003B59DB"/>
    <w:rsid w:val="003B5AE8"/>
    <w:rsid w:val="003B5AF5"/>
    <w:rsid w:val="003B5CF5"/>
    <w:rsid w:val="003B5D56"/>
    <w:rsid w:val="003B6356"/>
    <w:rsid w:val="003B66DA"/>
    <w:rsid w:val="003B68CE"/>
    <w:rsid w:val="003B6BCB"/>
    <w:rsid w:val="003B6DE9"/>
    <w:rsid w:val="003B78CE"/>
    <w:rsid w:val="003B7E1D"/>
    <w:rsid w:val="003C0129"/>
    <w:rsid w:val="003C0364"/>
    <w:rsid w:val="003C065D"/>
    <w:rsid w:val="003C06E8"/>
    <w:rsid w:val="003C07DF"/>
    <w:rsid w:val="003C096D"/>
    <w:rsid w:val="003C0B42"/>
    <w:rsid w:val="003C0BC2"/>
    <w:rsid w:val="003C0C8D"/>
    <w:rsid w:val="003C0D82"/>
    <w:rsid w:val="003C0EC1"/>
    <w:rsid w:val="003C1295"/>
    <w:rsid w:val="003C130E"/>
    <w:rsid w:val="003C1580"/>
    <w:rsid w:val="003C194B"/>
    <w:rsid w:val="003C1B08"/>
    <w:rsid w:val="003C1BC3"/>
    <w:rsid w:val="003C1C3C"/>
    <w:rsid w:val="003C21AC"/>
    <w:rsid w:val="003C2249"/>
    <w:rsid w:val="003C22E6"/>
    <w:rsid w:val="003C24AE"/>
    <w:rsid w:val="003C25F5"/>
    <w:rsid w:val="003C26CC"/>
    <w:rsid w:val="003C274A"/>
    <w:rsid w:val="003C276C"/>
    <w:rsid w:val="003C276F"/>
    <w:rsid w:val="003C2C0E"/>
    <w:rsid w:val="003C2D1B"/>
    <w:rsid w:val="003C2D2C"/>
    <w:rsid w:val="003C2DAF"/>
    <w:rsid w:val="003C3052"/>
    <w:rsid w:val="003C35C0"/>
    <w:rsid w:val="003C363A"/>
    <w:rsid w:val="003C3693"/>
    <w:rsid w:val="003C36B9"/>
    <w:rsid w:val="003C36EE"/>
    <w:rsid w:val="003C39CA"/>
    <w:rsid w:val="003C3F2D"/>
    <w:rsid w:val="003C428B"/>
    <w:rsid w:val="003C4291"/>
    <w:rsid w:val="003C46BA"/>
    <w:rsid w:val="003C472F"/>
    <w:rsid w:val="003C47B1"/>
    <w:rsid w:val="003C4D28"/>
    <w:rsid w:val="003C4F80"/>
    <w:rsid w:val="003C5003"/>
    <w:rsid w:val="003C5024"/>
    <w:rsid w:val="003C5125"/>
    <w:rsid w:val="003C51A2"/>
    <w:rsid w:val="003C579B"/>
    <w:rsid w:val="003C5822"/>
    <w:rsid w:val="003C5827"/>
    <w:rsid w:val="003C588E"/>
    <w:rsid w:val="003C5C13"/>
    <w:rsid w:val="003C5C42"/>
    <w:rsid w:val="003C5CF6"/>
    <w:rsid w:val="003C5FD3"/>
    <w:rsid w:val="003C607F"/>
    <w:rsid w:val="003C61F9"/>
    <w:rsid w:val="003C62B9"/>
    <w:rsid w:val="003C6450"/>
    <w:rsid w:val="003C64D9"/>
    <w:rsid w:val="003C64FD"/>
    <w:rsid w:val="003C6722"/>
    <w:rsid w:val="003C6824"/>
    <w:rsid w:val="003C6BE0"/>
    <w:rsid w:val="003C6C30"/>
    <w:rsid w:val="003C72D8"/>
    <w:rsid w:val="003C757D"/>
    <w:rsid w:val="003C75C6"/>
    <w:rsid w:val="003C76D0"/>
    <w:rsid w:val="003C7828"/>
    <w:rsid w:val="003C7BC4"/>
    <w:rsid w:val="003C7F6D"/>
    <w:rsid w:val="003D00F6"/>
    <w:rsid w:val="003D03B8"/>
    <w:rsid w:val="003D04C2"/>
    <w:rsid w:val="003D0581"/>
    <w:rsid w:val="003D088E"/>
    <w:rsid w:val="003D089F"/>
    <w:rsid w:val="003D0A4A"/>
    <w:rsid w:val="003D0B2B"/>
    <w:rsid w:val="003D12FE"/>
    <w:rsid w:val="003D1702"/>
    <w:rsid w:val="003D176E"/>
    <w:rsid w:val="003D1860"/>
    <w:rsid w:val="003D19F1"/>
    <w:rsid w:val="003D1AE4"/>
    <w:rsid w:val="003D1BD3"/>
    <w:rsid w:val="003D1C8B"/>
    <w:rsid w:val="003D1F44"/>
    <w:rsid w:val="003D1FD4"/>
    <w:rsid w:val="003D2253"/>
    <w:rsid w:val="003D23DD"/>
    <w:rsid w:val="003D269F"/>
    <w:rsid w:val="003D28F5"/>
    <w:rsid w:val="003D2D2E"/>
    <w:rsid w:val="003D2FC9"/>
    <w:rsid w:val="003D335F"/>
    <w:rsid w:val="003D35F3"/>
    <w:rsid w:val="003D388A"/>
    <w:rsid w:val="003D38A9"/>
    <w:rsid w:val="003D38D5"/>
    <w:rsid w:val="003D3AE5"/>
    <w:rsid w:val="003D3BAB"/>
    <w:rsid w:val="003D3CAE"/>
    <w:rsid w:val="003D3DBB"/>
    <w:rsid w:val="003D4103"/>
    <w:rsid w:val="003D42C2"/>
    <w:rsid w:val="003D442F"/>
    <w:rsid w:val="003D4507"/>
    <w:rsid w:val="003D4514"/>
    <w:rsid w:val="003D4770"/>
    <w:rsid w:val="003D47C4"/>
    <w:rsid w:val="003D47D2"/>
    <w:rsid w:val="003D4810"/>
    <w:rsid w:val="003D4815"/>
    <w:rsid w:val="003D4A13"/>
    <w:rsid w:val="003D4A85"/>
    <w:rsid w:val="003D4B1A"/>
    <w:rsid w:val="003D4BBE"/>
    <w:rsid w:val="003D5007"/>
    <w:rsid w:val="003D50EB"/>
    <w:rsid w:val="003D51B3"/>
    <w:rsid w:val="003D53B9"/>
    <w:rsid w:val="003D54F1"/>
    <w:rsid w:val="003D5534"/>
    <w:rsid w:val="003D6031"/>
    <w:rsid w:val="003D625E"/>
    <w:rsid w:val="003D664D"/>
    <w:rsid w:val="003D69DD"/>
    <w:rsid w:val="003D6B53"/>
    <w:rsid w:val="003D6C47"/>
    <w:rsid w:val="003D6DBB"/>
    <w:rsid w:val="003D6E5B"/>
    <w:rsid w:val="003D6F80"/>
    <w:rsid w:val="003D765C"/>
    <w:rsid w:val="003D7807"/>
    <w:rsid w:val="003D7922"/>
    <w:rsid w:val="003D7B55"/>
    <w:rsid w:val="003D7C1B"/>
    <w:rsid w:val="003D7DF7"/>
    <w:rsid w:val="003D7EC3"/>
    <w:rsid w:val="003E003A"/>
    <w:rsid w:val="003E0103"/>
    <w:rsid w:val="003E01CB"/>
    <w:rsid w:val="003E0352"/>
    <w:rsid w:val="003E0516"/>
    <w:rsid w:val="003E071D"/>
    <w:rsid w:val="003E07CC"/>
    <w:rsid w:val="003E0F9D"/>
    <w:rsid w:val="003E12E5"/>
    <w:rsid w:val="003E1374"/>
    <w:rsid w:val="003E14E1"/>
    <w:rsid w:val="003E15FB"/>
    <w:rsid w:val="003E1603"/>
    <w:rsid w:val="003E17F0"/>
    <w:rsid w:val="003E1909"/>
    <w:rsid w:val="003E1A52"/>
    <w:rsid w:val="003E1AD5"/>
    <w:rsid w:val="003E20C3"/>
    <w:rsid w:val="003E231B"/>
    <w:rsid w:val="003E2345"/>
    <w:rsid w:val="003E243D"/>
    <w:rsid w:val="003E28A0"/>
    <w:rsid w:val="003E2B07"/>
    <w:rsid w:val="003E2B36"/>
    <w:rsid w:val="003E2D38"/>
    <w:rsid w:val="003E2E44"/>
    <w:rsid w:val="003E2ED5"/>
    <w:rsid w:val="003E3018"/>
    <w:rsid w:val="003E3087"/>
    <w:rsid w:val="003E30BE"/>
    <w:rsid w:val="003E313D"/>
    <w:rsid w:val="003E34B5"/>
    <w:rsid w:val="003E387B"/>
    <w:rsid w:val="003E3C74"/>
    <w:rsid w:val="003E3DAA"/>
    <w:rsid w:val="003E3E4F"/>
    <w:rsid w:val="003E3F3D"/>
    <w:rsid w:val="003E4273"/>
    <w:rsid w:val="003E46A4"/>
    <w:rsid w:val="003E46CD"/>
    <w:rsid w:val="003E481D"/>
    <w:rsid w:val="003E4A58"/>
    <w:rsid w:val="003E4B6A"/>
    <w:rsid w:val="003E4BFF"/>
    <w:rsid w:val="003E4EBA"/>
    <w:rsid w:val="003E52F6"/>
    <w:rsid w:val="003E544E"/>
    <w:rsid w:val="003E5526"/>
    <w:rsid w:val="003E55A7"/>
    <w:rsid w:val="003E5626"/>
    <w:rsid w:val="003E58F0"/>
    <w:rsid w:val="003E5A21"/>
    <w:rsid w:val="003E5A88"/>
    <w:rsid w:val="003E5B71"/>
    <w:rsid w:val="003E5B8F"/>
    <w:rsid w:val="003E5FD0"/>
    <w:rsid w:val="003E6521"/>
    <w:rsid w:val="003E655F"/>
    <w:rsid w:val="003E668A"/>
    <w:rsid w:val="003E676C"/>
    <w:rsid w:val="003E6B23"/>
    <w:rsid w:val="003E6CB4"/>
    <w:rsid w:val="003E6D82"/>
    <w:rsid w:val="003E6FA2"/>
    <w:rsid w:val="003E6FE3"/>
    <w:rsid w:val="003E708D"/>
    <w:rsid w:val="003E713E"/>
    <w:rsid w:val="003E714A"/>
    <w:rsid w:val="003E7153"/>
    <w:rsid w:val="003E7369"/>
    <w:rsid w:val="003E7493"/>
    <w:rsid w:val="003E74DA"/>
    <w:rsid w:val="003E780B"/>
    <w:rsid w:val="003E787F"/>
    <w:rsid w:val="003E78AE"/>
    <w:rsid w:val="003E7A37"/>
    <w:rsid w:val="003E7A83"/>
    <w:rsid w:val="003E7C17"/>
    <w:rsid w:val="003E7DBD"/>
    <w:rsid w:val="003E7EAE"/>
    <w:rsid w:val="003F0065"/>
    <w:rsid w:val="003F00A1"/>
    <w:rsid w:val="003F00FB"/>
    <w:rsid w:val="003F076E"/>
    <w:rsid w:val="003F07CA"/>
    <w:rsid w:val="003F0973"/>
    <w:rsid w:val="003F0A56"/>
    <w:rsid w:val="003F0B68"/>
    <w:rsid w:val="003F0F6A"/>
    <w:rsid w:val="003F13F0"/>
    <w:rsid w:val="003F14B6"/>
    <w:rsid w:val="003F19CE"/>
    <w:rsid w:val="003F1B9E"/>
    <w:rsid w:val="003F1C5F"/>
    <w:rsid w:val="003F1EAF"/>
    <w:rsid w:val="003F20FB"/>
    <w:rsid w:val="003F21E8"/>
    <w:rsid w:val="003F2731"/>
    <w:rsid w:val="003F275C"/>
    <w:rsid w:val="003F275F"/>
    <w:rsid w:val="003F2BAF"/>
    <w:rsid w:val="003F2F64"/>
    <w:rsid w:val="003F313A"/>
    <w:rsid w:val="003F3212"/>
    <w:rsid w:val="003F3300"/>
    <w:rsid w:val="003F369A"/>
    <w:rsid w:val="003F3CF7"/>
    <w:rsid w:val="003F3E49"/>
    <w:rsid w:val="003F3E4B"/>
    <w:rsid w:val="003F41B0"/>
    <w:rsid w:val="003F42C4"/>
    <w:rsid w:val="003F42F6"/>
    <w:rsid w:val="003F433B"/>
    <w:rsid w:val="003F4462"/>
    <w:rsid w:val="003F454C"/>
    <w:rsid w:val="003F4596"/>
    <w:rsid w:val="003F4702"/>
    <w:rsid w:val="003F473A"/>
    <w:rsid w:val="003F477C"/>
    <w:rsid w:val="003F4A19"/>
    <w:rsid w:val="003F4A45"/>
    <w:rsid w:val="003F4A97"/>
    <w:rsid w:val="003F4C09"/>
    <w:rsid w:val="003F4E40"/>
    <w:rsid w:val="003F4F9D"/>
    <w:rsid w:val="003F5014"/>
    <w:rsid w:val="003F5287"/>
    <w:rsid w:val="003F536F"/>
    <w:rsid w:val="003F56AB"/>
    <w:rsid w:val="003F5929"/>
    <w:rsid w:val="003F5BDC"/>
    <w:rsid w:val="003F5CAA"/>
    <w:rsid w:val="003F5CF7"/>
    <w:rsid w:val="003F5E34"/>
    <w:rsid w:val="003F6022"/>
    <w:rsid w:val="003F60AC"/>
    <w:rsid w:val="003F61D0"/>
    <w:rsid w:val="003F626C"/>
    <w:rsid w:val="003F6283"/>
    <w:rsid w:val="003F6304"/>
    <w:rsid w:val="003F6354"/>
    <w:rsid w:val="003F6389"/>
    <w:rsid w:val="003F64C3"/>
    <w:rsid w:val="003F64EA"/>
    <w:rsid w:val="003F67D3"/>
    <w:rsid w:val="003F6940"/>
    <w:rsid w:val="003F69B4"/>
    <w:rsid w:val="003F6B8B"/>
    <w:rsid w:val="003F6CA3"/>
    <w:rsid w:val="003F6CCC"/>
    <w:rsid w:val="003F75D9"/>
    <w:rsid w:val="003F7827"/>
    <w:rsid w:val="003F7BC9"/>
    <w:rsid w:val="003F7CC1"/>
    <w:rsid w:val="003F7E49"/>
    <w:rsid w:val="00400193"/>
    <w:rsid w:val="004001A5"/>
    <w:rsid w:val="004003C0"/>
    <w:rsid w:val="0040041F"/>
    <w:rsid w:val="0040042F"/>
    <w:rsid w:val="00400524"/>
    <w:rsid w:val="004005B3"/>
    <w:rsid w:val="00400688"/>
    <w:rsid w:val="00400817"/>
    <w:rsid w:val="004009C8"/>
    <w:rsid w:val="00400C40"/>
    <w:rsid w:val="004011F9"/>
    <w:rsid w:val="00401389"/>
    <w:rsid w:val="004015B0"/>
    <w:rsid w:val="00401701"/>
    <w:rsid w:val="00401B23"/>
    <w:rsid w:val="00401BEA"/>
    <w:rsid w:val="00401FAF"/>
    <w:rsid w:val="004020D7"/>
    <w:rsid w:val="0040211F"/>
    <w:rsid w:val="0040212E"/>
    <w:rsid w:val="004021A9"/>
    <w:rsid w:val="00402407"/>
    <w:rsid w:val="004024F8"/>
    <w:rsid w:val="004025D0"/>
    <w:rsid w:val="00402A57"/>
    <w:rsid w:val="00402D6C"/>
    <w:rsid w:val="00402DD5"/>
    <w:rsid w:val="00402E11"/>
    <w:rsid w:val="00402E23"/>
    <w:rsid w:val="0040315A"/>
    <w:rsid w:val="00403201"/>
    <w:rsid w:val="0040376E"/>
    <w:rsid w:val="004038AE"/>
    <w:rsid w:val="00403B1E"/>
    <w:rsid w:val="00403B2B"/>
    <w:rsid w:val="00403BFE"/>
    <w:rsid w:val="00403E46"/>
    <w:rsid w:val="004042A5"/>
    <w:rsid w:val="0040461A"/>
    <w:rsid w:val="004049A1"/>
    <w:rsid w:val="00404ABD"/>
    <w:rsid w:val="00404BDB"/>
    <w:rsid w:val="00404D80"/>
    <w:rsid w:val="00404E52"/>
    <w:rsid w:val="00404E97"/>
    <w:rsid w:val="004051F3"/>
    <w:rsid w:val="004053CA"/>
    <w:rsid w:val="004055CD"/>
    <w:rsid w:val="00405635"/>
    <w:rsid w:val="00405669"/>
    <w:rsid w:val="00405918"/>
    <w:rsid w:val="00405B58"/>
    <w:rsid w:val="00405BDA"/>
    <w:rsid w:val="00405F22"/>
    <w:rsid w:val="00406089"/>
    <w:rsid w:val="00406288"/>
    <w:rsid w:val="00406781"/>
    <w:rsid w:val="00406AA2"/>
    <w:rsid w:val="00406B96"/>
    <w:rsid w:val="00406CA8"/>
    <w:rsid w:val="00406E6F"/>
    <w:rsid w:val="00407613"/>
    <w:rsid w:val="00407632"/>
    <w:rsid w:val="00407744"/>
    <w:rsid w:val="00407A31"/>
    <w:rsid w:val="00407CB3"/>
    <w:rsid w:val="00407D1B"/>
    <w:rsid w:val="00407D73"/>
    <w:rsid w:val="00407E2E"/>
    <w:rsid w:val="00410620"/>
    <w:rsid w:val="00410634"/>
    <w:rsid w:val="0041086D"/>
    <w:rsid w:val="00410899"/>
    <w:rsid w:val="004109AC"/>
    <w:rsid w:val="00410F8F"/>
    <w:rsid w:val="00411180"/>
    <w:rsid w:val="004111B0"/>
    <w:rsid w:val="00411288"/>
    <w:rsid w:val="00411368"/>
    <w:rsid w:val="004115EC"/>
    <w:rsid w:val="004118D2"/>
    <w:rsid w:val="00411919"/>
    <w:rsid w:val="00411A90"/>
    <w:rsid w:val="00411AF1"/>
    <w:rsid w:val="00411CCB"/>
    <w:rsid w:val="00411E2C"/>
    <w:rsid w:val="00412039"/>
    <w:rsid w:val="00412095"/>
    <w:rsid w:val="00412346"/>
    <w:rsid w:val="004125FA"/>
    <w:rsid w:val="0041261C"/>
    <w:rsid w:val="00412748"/>
    <w:rsid w:val="0041284C"/>
    <w:rsid w:val="004129CF"/>
    <w:rsid w:val="00412A06"/>
    <w:rsid w:val="00412B09"/>
    <w:rsid w:val="00412CBB"/>
    <w:rsid w:val="00412E27"/>
    <w:rsid w:val="00412FAC"/>
    <w:rsid w:val="00412FBE"/>
    <w:rsid w:val="00412FDE"/>
    <w:rsid w:val="004133B9"/>
    <w:rsid w:val="004133E5"/>
    <w:rsid w:val="00413416"/>
    <w:rsid w:val="00413487"/>
    <w:rsid w:val="00413624"/>
    <w:rsid w:val="00413741"/>
    <w:rsid w:val="0041380A"/>
    <w:rsid w:val="00413852"/>
    <w:rsid w:val="004138BD"/>
    <w:rsid w:val="00413B73"/>
    <w:rsid w:val="00413B81"/>
    <w:rsid w:val="00413BDD"/>
    <w:rsid w:val="00413C0A"/>
    <w:rsid w:val="00413C1D"/>
    <w:rsid w:val="00413DB6"/>
    <w:rsid w:val="00413DEE"/>
    <w:rsid w:val="00413FED"/>
    <w:rsid w:val="00414183"/>
    <w:rsid w:val="004141B1"/>
    <w:rsid w:val="00414218"/>
    <w:rsid w:val="0041426F"/>
    <w:rsid w:val="00414302"/>
    <w:rsid w:val="00414413"/>
    <w:rsid w:val="0041448D"/>
    <w:rsid w:val="004144BD"/>
    <w:rsid w:val="0041458A"/>
    <w:rsid w:val="004145D5"/>
    <w:rsid w:val="00414717"/>
    <w:rsid w:val="0041471D"/>
    <w:rsid w:val="00414872"/>
    <w:rsid w:val="00414980"/>
    <w:rsid w:val="00414A8E"/>
    <w:rsid w:val="00414C5C"/>
    <w:rsid w:val="00414CBE"/>
    <w:rsid w:val="004151BD"/>
    <w:rsid w:val="004156AA"/>
    <w:rsid w:val="00415761"/>
    <w:rsid w:val="004157AC"/>
    <w:rsid w:val="00415B47"/>
    <w:rsid w:val="00415BDA"/>
    <w:rsid w:val="00415F0F"/>
    <w:rsid w:val="00416051"/>
    <w:rsid w:val="00416131"/>
    <w:rsid w:val="00416150"/>
    <w:rsid w:val="004161D9"/>
    <w:rsid w:val="00416256"/>
    <w:rsid w:val="00416423"/>
    <w:rsid w:val="00416487"/>
    <w:rsid w:val="004164AB"/>
    <w:rsid w:val="004166B6"/>
    <w:rsid w:val="00416AA4"/>
    <w:rsid w:val="00416D7F"/>
    <w:rsid w:val="00416D99"/>
    <w:rsid w:val="00416DAA"/>
    <w:rsid w:val="00416FCD"/>
    <w:rsid w:val="0041705E"/>
    <w:rsid w:val="004170DD"/>
    <w:rsid w:val="00417158"/>
    <w:rsid w:val="0041766C"/>
    <w:rsid w:val="00417905"/>
    <w:rsid w:val="004179B8"/>
    <w:rsid w:val="00417AA1"/>
    <w:rsid w:val="00417DCD"/>
    <w:rsid w:val="00417E0B"/>
    <w:rsid w:val="00417EAB"/>
    <w:rsid w:val="00420116"/>
    <w:rsid w:val="0042017A"/>
    <w:rsid w:val="00420410"/>
    <w:rsid w:val="00420482"/>
    <w:rsid w:val="004204A0"/>
    <w:rsid w:val="00420616"/>
    <w:rsid w:val="004207CA"/>
    <w:rsid w:val="00420962"/>
    <w:rsid w:val="00420A69"/>
    <w:rsid w:val="00420BFE"/>
    <w:rsid w:val="00420D81"/>
    <w:rsid w:val="00420D9C"/>
    <w:rsid w:val="00421248"/>
    <w:rsid w:val="004214A1"/>
    <w:rsid w:val="00421895"/>
    <w:rsid w:val="00421A0C"/>
    <w:rsid w:val="00421A81"/>
    <w:rsid w:val="00421A86"/>
    <w:rsid w:val="00421AC5"/>
    <w:rsid w:val="00421C2E"/>
    <w:rsid w:val="00421C95"/>
    <w:rsid w:val="004226AC"/>
    <w:rsid w:val="00422740"/>
    <w:rsid w:val="004228D1"/>
    <w:rsid w:val="00422BF4"/>
    <w:rsid w:val="00422BF9"/>
    <w:rsid w:val="00422DFC"/>
    <w:rsid w:val="00423104"/>
    <w:rsid w:val="0042312F"/>
    <w:rsid w:val="00423168"/>
    <w:rsid w:val="0042323F"/>
    <w:rsid w:val="004232FC"/>
    <w:rsid w:val="00423482"/>
    <w:rsid w:val="0042354B"/>
    <w:rsid w:val="004236CD"/>
    <w:rsid w:val="00423A57"/>
    <w:rsid w:val="00423B16"/>
    <w:rsid w:val="00423D2D"/>
    <w:rsid w:val="004241F5"/>
    <w:rsid w:val="00424292"/>
    <w:rsid w:val="00424732"/>
    <w:rsid w:val="00424B5D"/>
    <w:rsid w:val="00424B66"/>
    <w:rsid w:val="00424E2E"/>
    <w:rsid w:val="004250FF"/>
    <w:rsid w:val="00425140"/>
    <w:rsid w:val="00425222"/>
    <w:rsid w:val="004254C9"/>
    <w:rsid w:val="0042567C"/>
    <w:rsid w:val="00425A23"/>
    <w:rsid w:val="00425D58"/>
    <w:rsid w:val="00426098"/>
    <w:rsid w:val="004260D3"/>
    <w:rsid w:val="0042612F"/>
    <w:rsid w:val="00426304"/>
    <w:rsid w:val="00426469"/>
    <w:rsid w:val="00426490"/>
    <w:rsid w:val="004269CE"/>
    <w:rsid w:val="00426C69"/>
    <w:rsid w:val="00426F6A"/>
    <w:rsid w:val="00426F89"/>
    <w:rsid w:val="0042720D"/>
    <w:rsid w:val="0042723E"/>
    <w:rsid w:val="00427302"/>
    <w:rsid w:val="00427361"/>
    <w:rsid w:val="0042743C"/>
    <w:rsid w:val="004274A0"/>
    <w:rsid w:val="004275FF"/>
    <w:rsid w:val="00427738"/>
    <w:rsid w:val="004277AC"/>
    <w:rsid w:val="00427875"/>
    <w:rsid w:val="004279F2"/>
    <w:rsid w:val="00427B76"/>
    <w:rsid w:val="00427F02"/>
    <w:rsid w:val="00427F22"/>
    <w:rsid w:val="00427F5A"/>
    <w:rsid w:val="00430158"/>
    <w:rsid w:val="00430369"/>
    <w:rsid w:val="004303B8"/>
    <w:rsid w:val="004303EA"/>
    <w:rsid w:val="00430523"/>
    <w:rsid w:val="0043088E"/>
    <w:rsid w:val="00430B59"/>
    <w:rsid w:val="00430EB2"/>
    <w:rsid w:val="00430FD8"/>
    <w:rsid w:val="00431004"/>
    <w:rsid w:val="004310B8"/>
    <w:rsid w:val="00431119"/>
    <w:rsid w:val="004313D9"/>
    <w:rsid w:val="004315B9"/>
    <w:rsid w:val="00431615"/>
    <w:rsid w:val="00431973"/>
    <w:rsid w:val="00431987"/>
    <w:rsid w:val="00431997"/>
    <w:rsid w:val="00431A5C"/>
    <w:rsid w:val="00431F0B"/>
    <w:rsid w:val="00431F25"/>
    <w:rsid w:val="00432003"/>
    <w:rsid w:val="00432087"/>
    <w:rsid w:val="00432187"/>
    <w:rsid w:val="00432262"/>
    <w:rsid w:val="00432281"/>
    <w:rsid w:val="004322FA"/>
    <w:rsid w:val="00432410"/>
    <w:rsid w:val="0043246B"/>
    <w:rsid w:val="00432561"/>
    <w:rsid w:val="004326A1"/>
    <w:rsid w:val="004328FC"/>
    <w:rsid w:val="00432C2F"/>
    <w:rsid w:val="00432C40"/>
    <w:rsid w:val="00432F8D"/>
    <w:rsid w:val="004330D5"/>
    <w:rsid w:val="00433297"/>
    <w:rsid w:val="004333BD"/>
    <w:rsid w:val="00433545"/>
    <w:rsid w:val="004335B8"/>
    <w:rsid w:val="0043366F"/>
    <w:rsid w:val="004338D0"/>
    <w:rsid w:val="0043394B"/>
    <w:rsid w:val="00433B75"/>
    <w:rsid w:val="00433CDA"/>
    <w:rsid w:val="00433E0C"/>
    <w:rsid w:val="00433E6E"/>
    <w:rsid w:val="00433E98"/>
    <w:rsid w:val="00434183"/>
    <w:rsid w:val="0043430B"/>
    <w:rsid w:val="004344E6"/>
    <w:rsid w:val="00434569"/>
    <w:rsid w:val="0043465D"/>
    <w:rsid w:val="004348C7"/>
    <w:rsid w:val="00434979"/>
    <w:rsid w:val="00434982"/>
    <w:rsid w:val="00434AC0"/>
    <w:rsid w:val="00434D5F"/>
    <w:rsid w:val="00434DBF"/>
    <w:rsid w:val="00434E29"/>
    <w:rsid w:val="00434E68"/>
    <w:rsid w:val="00434ED8"/>
    <w:rsid w:val="00434F11"/>
    <w:rsid w:val="0043508A"/>
    <w:rsid w:val="0043508B"/>
    <w:rsid w:val="004351AD"/>
    <w:rsid w:val="0043524E"/>
    <w:rsid w:val="00435307"/>
    <w:rsid w:val="0043541E"/>
    <w:rsid w:val="0043551E"/>
    <w:rsid w:val="0043556A"/>
    <w:rsid w:val="00435877"/>
    <w:rsid w:val="004358B6"/>
    <w:rsid w:val="004359F2"/>
    <w:rsid w:val="00436117"/>
    <w:rsid w:val="004363E8"/>
    <w:rsid w:val="004365AB"/>
    <w:rsid w:val="004366C0"/>
    <w:rsid w:val="004366DB"/>
    <w:rsid w:val="00436755"/>
    <w:rsid w:val="004367AA"/>
    <w:rsid w:val="004368F8"/>
    <w:rsid w:val="00436A96"/>
    <w:rsid w:val="00436ADD"/>
    <w:rsid w:val="00436CF6"/>
    <w:rsid w:val="0043711E"/>
    <w:rsid w:val="00437140"/>
    <w:rsid w:val="00437168"/>
    <w:rsid w:val="004371DE"/>
    <w:rsid w:val="004373ED"/>
    <w:rsid w:val="0043741B"/>
    <w:rsid w:val="0043755D"/>
    <w:rsid w:val="00437564"/>
    <w:rsid w:val="0043757C"/>
    <w:rsid w:val="00437643"/>
    <w:rsid w:val="00437979"/>
    <w:rsid w:val="00437A85"/>
    <w:rsid w:val="00437C60"/>
    <w:rsid w:val="00437D6C"/>
    <w:rsid w:val="00440376"/>
    <w:rsid w:val="004406F4"/>
    <w:rsid w:val="004406FA"/>
    <w:rsid w:val="0044074C"/>
    <w:rsid w:val="004407AC"/>
    <w:rsid w:val="0044083E"/>
    <w:rsid w:val="00440876"/>
    <w:rsid w:val="00440BB5"/>
    <w:rsid w:val="00440CF4"/>
    <w:rsid w:val="00440D28"/>
    <w:rsid w:val="00440DAD"/>
    <w:rsid w:val="00440EC3"/>
    <w:rsid w:val="00440F8E"/>
    <w:rsid w:val="00441007"/>
    <w:rsid w:val="00441348"/>
    <w:rsid w:val="00441785"/>
    <w:rsid w:val="004418F4"/>
    <w:rsid w:val="00441B57"/>
    <w:rsid w:val="00441DE0"/>
    <w:rsid w:val="00442019"/>
    <w:rsid w:val="0044220C"/>
    <w:rsid w:val="004422A8"/>
    <w:rsid w:val="00442565"/>
    <w:rsid w:val="00442690"/>
    <w:rsid w:val="00442695"/>
    <w:rsid w:val="004428ED"/>
    <w:rsid w:val="004429B1"/>
    <w:rsid w:val="004429CD"/>
    <w:rsid w:val="00442A64"/>
    <w:rsid w:val="00442AB3"/>
    <w:rsid w:val="00442B38"/>
    <w:rsid w:val="00442BC5"/>
    <w:rsid w:val="00442CAD"/>
    <w:rsid w:val="00442D31"/>
    <w:rsid w:val="00442FE7"/>
    <w:rsid w:val="0044318F"/>
    <w:rsid w:val="00443197"/>
    <w:rsid w:val="00443211"/>
    <w:rsid w:val="0044353F"/>
    <w:rsid w:val="0044358B"/>
    <w:rsid w:val="004438BB"/>
    <w:rsid w:val="00443A6B"/>
    <w:rsid w:val="00443CD2"/>
    <w:rsid w:val="0044446E"/>
    <w:rsid w:val="0044447C"/>
    <w:rsid w:val="004444D6"/>
    <w:rsid w:val="00444985"/>
    <w:rsid w:val="00444B75"/>
    <w:rsid w:val="00444CFD"/>
    <w:rsid w:val="00444D2F"/>
    <w:rsid w:val="00444D90"/>
    <w:rsid w:val="00444D9C"/>
    <w:rsid w:val="0044569A"/>
    <w:rsid w:val="004456CA"/>
    <w:rsid w:val="004459AC"/>
    <w:rsid w:val="004459CB"/>
    <w:rsid w:val="00445E18"/>
    <w:rsid w:val="00445E4B"/>
    <w:rsid w:val="0044614E"/>
    <w:rsid w:val="004461FA"/>
    <w:rsid w:val="004461FB"/>
    <w:rsid w:val="00446233"/>
    <w:rsid w:val="0044629C"/>
    <w:rsid w:val="00446391"/>
    <w:rsid w:val="0044646D"/>
    <w:rsid w:val="00446660"/>
    <w:rsid w:val="0044687D"/>
    <w:rsid w:val="00446932"/>
    <w:rsid w:val="00446BE7"/>
    <w:rsid w:val="00446C0A"/>
    <w:rsid w:val="00446D66"/>
    <w:rsid w:val="00446DE6"/>
    <w:rsid w:val="00446F07"/>
    <w:rsid w:val="00447338"/>
    <w:rsid w:val="004473BE"/>
    <w:rsid w:val="00447531"/>
    <w:rsid w:val="0044753E"/>
    <w:rsid w:val="004475A4"/>
    <w:rsid w:val="0044780C"/>
    <w:rsid w:val="00447D1C"/>
    <w:rsid w:val="00447E89"/>
    <w:rsid w:val="00447ED8"/>
    <w:rsid w:val="00447EDF"/>
    <w:rsid w:val="00447FCF"/>
    <w:rsid w:val="0045053B"/>
    <w:rsid w:val="00450892"/>
    <w:rsid w:val="004509BB"/>
    <w:rsid w:val="00450E55"/>
    <w:rsid w:val="00450F20"/>
    <w:rsid w:val="00451079"/>
    <w:rsid w:val="0045127E"/>
    <w:rsid w:val="00451504"/>
    <w:rsid w:val="00451742"/>
    <w:rsid w:val="0045180A"/>
    <w:rsid w:val="00451C00"/>
    <w:rsid w:val="00451EF1"/>
    <w:rsid w:val="00452110"/>
    <w:rsid w:val="00452362"/>
    <w:rsid w:val="0045266D"/>
    <w:rsid w:val="004527AB"/>
    <w:rsid w:val="004527EC"/>
    <w:rsid w:val="00452C8A"/>
    <w:rsid w:val="00452E64"/>
    <w:rsid w:val="00452F85"/>
    <w:rsid w:val="0045373B"/>
    <w:rsid w:val="004537DE"/>
    <w:rsid w:val="00453958"/>
    <w:rsid w:val="00453A00"/>
    <w:rsid w:val="00453A4C"/>
    <w:rsid w:val="00453AC9"/>
    <w:rsid w:val="00453CEC"/>
    <w:rsid w:val="00453D89"/>
    <w:rsid w:val="00453F32"/>
    <w:rsid w:val="00454281"/>
    <w:rsid w:val="00454323"/>
    <w:rsid w:val="004543CB"/>
    <w:rsid w:val="004543D0"/>
    <w:rsid w:val="004544BD"/>
    <w:rsid w:val="00454552"/>
    <w:rsid w:val="00454681"/>
    <w:rsid w:val="0045470A"/>
    <w:rsid w:val="00454793"/>
    <w:rsid w:val="00454998"/>
    <w:rsid w:val="004549C4"/>
    <w:rsid w:val="00454A82"/>
    <w:rsid w:val="00454C00"/>
    <w:rsid w:val="00454C14"/>
    <w:rsid w:val="00454D62"/>
    <w:rsid w:val="00455255"/>
    <w:rsid w:val="004553EB"/>
    <w:rsid w:val="004556E3"/>
    <w:rsid w:val="0045571D"/>
    <w:rsid w:val="00455866"/>
    <w:rsid w:val="004560B8"/>
    <w:rsid w:val="0045621A"/>
    <w:rsid w:val="00456222"/>
    <w:rsid w:val="00456281"/>
    <w:rsid w:val="004562DF"/>
    <w:rsid w:val="00456540"/>
    <w:rsid w:val="00456678"/>
    <w:rsid w:val="0045671E"/>
    <w:rsid w:val="00456BEB"/>
    <w:rsid w:val="00456E1C"/>
    <w:rsid w:val="0045702E"/>
    <w:rsid w:val="004571C8"/>
    <w:rsid w:val="00457350"/>
    <w:rsid w:val="00457471"/>
    <w:rsid w:val="0045771F"/>
    <w:rsid w:val="004577AD"/>
    <w:rsid w:val="00457988"/>
    <w:rsid w:val="00457C2A"/>
    <w:rsid w:val="00457DF0"/>
    <w:rsid w:val="00457F7A"/>
    <w:rsid w:val="0046034F"/>
    <w:rsid w:val="00460448"/>
    <w:rsid w:val="00460520"/>
    <w:rsid w:val="00460555"/>
    <w:rsid w:val="00460586"/>
    <w:rsid w:val="00460626"/>
    <w:rsid w:val="004606E3"/>
    <w:rsid w:val="00460889"/>
    <w:rsid w:val="00460908"/>
    <w:rsid w:val="0046099B"/>
    <w:rsid w:val="00460A09"/>
    <w:rsid w:val="00460A6A"/>
    <w:rsid w:val="00460D96"/>
    <w:rsid w:val="00460EAF"/>
    <w:rsid w:val="00460F28"/>
    <w:rsid w:val="00460F4F"/>
    <w:rsid w:val="00460FAB"/>
    <w:rsid w:val="00461029"/>
    <w:rsid w:val="0046110E"/>
    <w:rsid w:val="0046113A"/>
    <w:rsid w:val="00461300"/>
    <w:rsid w:val="004617F3"/>
    <w:rsid w:val="00461868"/>
    <w:rsid w:val="0046190D"/>
    <w:rsid w:val="004619E6"/>
    <w:rsid w:val="00461C2E"/>
    <w:rsid w:val="00461C72"/>
    <w:rsid w:val="00461D73"/>
    <w:rsid w:val="00461D9F"/>
    <w:rsid w:val="00461ED3"/>
    <w:rsid w:val="004621A4"/>
    <w:rsid w:val="00462347"/>
    <w:rsid w:val="00462377"/>
    <w:rsid w:val="0046248E"/>
    <w:rsid w:val="00462853"/>
    <w:rsid w:val="00462B32"/>
    <w:rsid w:val="00462C12"/>
    <w:rsid w:val="00462DFF"/>
    <w:rsid w:val="00463085"/>
    <w:rsid w:val="004630AB"/>
    <w:rsid w:val="0046315A"/>
    <w:rsid w:val="00463302"/>
    <w:rsid w:val="00463390"/>
    <w:rsid w:val="004637A4"/>
    <w:rsid w:val="0046396F"/>
    <w:rsid w:val="00463AD7"/>
    <w:rsid w:val="00463D9B"/>
    <w:rsid w:val="00463E51"/>
    <w:rsid w:val="00463E72"/>
    <w:rsid w:val="00464084"/>
    <w:rsid w:val="004641A2"/>
    <w:rsid w:val="004641BA"/>
    <w:rsid w:val="004642A5"/>
    <w:rsid w:val="00464401"/>
    <w:rsid w:val="00464A47"/>
    <w:rsid w:val="00464B73"/>
    <w:rsid w:val="00464DD2"/>
    <w:rsid w:val="00465108"/>
    <w:rsid w:val="004651C3"/>
    <w:rsid w:val="004652DD"/>
    <w:rsid w:val="004653E6"/>
    <w:rsid w:val="004655A4"/>
    <w:rsid w:val="00465666"/>
    <w:rsid w:val="0046580C"/>
    <w:rsid w:val="00465C02"/>
    <w:rsid w:val="00465E60"/>
    <w:rsid w:val="004662AD"/>
    <w:rsid w:val="00466523"/>
    <w:rsid w:val="00466569"/>
    <w:rsid w:val="00466678"/>
    <w:rsid w:val="00466B7E"/>
    <w:rsid w:val="00466C02"/>
    <w:rsid w:val="00466CA9"/>
    <w:rsid w:val="00467199"/>
    <w:rsid w:val="00467852"/>
    <w:rsid w:val="00467BE7"/>
    <w:rsid w:val="00467F88"/>
    <w:rsid w:val="00470075"/>
    <w:rsid w:val="004703A8"/>
    <w:rsid w:val="004707AF"/>
    <w:rsid w:val="004707C5"/>
    <w:rsid w:val="00470995"/>
    <w:rsid w:val="00470C49"/>
    <w:rsid w:val="00471297"/>
    <w:rsid w:val="004712AB"/>
    <w:rsid w:val="00471548"/>
    <w:rsid w:val="004717D0"/>
    <w:rsid w:val="004717F2"/>
    <w:rsid w:val="0047199C"/>
    <w:rsid w:val="00472089"/>
    <w:rsid w:val="0047222C"/>
    <w:rsid w:val="00472304"/>
    <w:rsid w:val="0047273C"/>
    <w:rsid w:val="004728AA"/>
    <w:rsid w:val="00472AF6"/>
    <w:rsid w:val="00472C4B"/>
    <w:rsid w:val="00472E02"/>
    <w:rsid w:val="00472ED2"/>
    <w:rsid w:val="00472ED9"/>
    <w:rsid w:val="00473022"/>
    <w:rsid w:val="004736FD"/>
    <w:rsid w:val="00473704"/>
    <w:rsid w:val="0047372D"/>
    <w:rsid w:val="00473856"/>
    <w:rsid w:val="00473ADB"/>
    <w:rsid w:val="00473ADF"/>
    <w:rsid w:val="00473F42"/>
    <w:rsid w:val="00473F48"/>
    <w:rsid w:val="00473FE9"/>
    <w:rsid w:val="0047403E"/>
    <w:rsid w:val="00474097"/>
    <w:rsid w:val="00474395"/>
    <w:rsid w:val="004745AB"/>
    <w:rsid w:val="0047473F"/>
    <w:rsid w:val="004748A7"/>
    <w:rsid w:val="004749DD"/>
    <w:rsid w:val="00474D43"/>
    <w:rsid w:val="00475200"/>
    <w:rsid w:val="004753C2"/>
    <w:rsid w:val="00475471"/>
    <w:rsid w:val="00475662"/>
    <w:rsid w:val="00475755"/>
    <w:rsid w:val="004757B5"/>
    <w:rsid w:val="0047603B"/>
    <w:rsid w:val="00476358"/>
    <w:rsid w:val="00476397"/>
    <w:rsid w:val="0047639B"/>
    <w:rsid w:val="004763E8"/>
    <w:rsid w:val="00476744"/>
    <w:rsid w:val="004767C1"/>
    <w:rsid w:val="00476CE4"/>
    <w:rsid w:val="00476E11"/>
    <w:rsid w:val="004771FC"/>
    <w:rsid w:val="004775FE"/>
    <w:rsid w:val="00477638"/>
    <w:rsid w:val="004779CC"/>
    <w:rsid w:val="00477BB1"/>
    <w:rsid w:val="00477FA2"/>
    <w:rsid w:val="004801EF"/>
    <w:rsid w:val="0048037F"/>
    <w:rsid w:val="004806D4"/>
    <w:rsid w:val="00480A87"/>
    <w:rsid w:val="00480C75"/>
    <w:rsid w:val="00480CCB"/>
    <w:rsid w:val="00480D6F"/>
    <w:rsid w:val="00480D90"/>
    <w:rsid w:val="00480DA9"/>
    <w:rsid w:val="00481074"/>
    <w:rsid w:val="004811EB"/>
    <w:rsid w:val="004812F6"/>
    <w:rsid w:val="00481481"/>
    <w:rsid w:val="00481517"/>
    <w:rsid w:val="00481521"/>
    <w:rsid w:val="0048169D"/>
    <w:rsid w:val="00481703"/>
    <w:rsid w:val="0048184C"/>
    <w:rsid w:val="00481880"/>
    <w:rsid w:val="004818C6"/>
    <w:rsid w:val="0048194E"/>
    <w:rsid w:val="004819E8"/>
    <w:rsid w:val="00481C20"/>
    <w:rsid w:val="00481C4F"/>
    <w:rsid w:val="00481C50"/>
    <w:rsid w:val="00481DDA"/>
    <w:rsid w:val="004824DC"/>
    <w:rsid w:val="00482623"/>
    <w:rsid w:val="0048267A"/>
    <w:rsid w:val="004829BF"/>
    <w:rsid w:val="00482CAD"/>
    <w:rsid w:val="00482F89"/>
    <w:rsid w:val="00483019"/>
    <w:rsid w:val="0048303A"/>
    <w:rsid w:val="004831FD"/>
    <w:rsid w:val="0048323B"/>
    <w:rsid w:val="0048349E"/>
    <w:rsid w:val="004834D6"/>
    <w:rsid w:val="00483538"/>
    <w:rsid w:val="00483565"/>
    <w:rsid w:val="00483717"/>
    <w:rsid w:val="00483761"/>
    <w:rsid w:val="0048385B"/>
    <w:rsid w:val="00483885"/>
    <w:rsid w:val="00483A79"/>
    <w:rsid w:val="00483AEA"/>
    <w:rsid w:val="00483EE9"/>
    <w:rsid w:val="00484269"/>
    <w:rsid w:val="0048441D"/>
    <w:rsid w:val="00484499"/>
    <w:rsid w:val="00484705"/>
    <w:rsid w:val="00484710"/>
    <w:rsid w:val="004848AE"/>
    <w:rsid w:val="00484D75"/>
    <w:rsid w:val="004850A7"/>
    <w:rsid w:val="00485126"/>
    <w:rsid w:val="00485161"/>
    <w:rsid w:val="004851B3"/>
    <w:rsid w:val="00485552"/>
    <w:rsid w:val="00485AAC"/>
    <w:rsid w:val="00485D71"/>
    <w:rsid w:val="0048607D"/>
    <w:rsid w:val="00486090"/>
    <w:rsid w:val="004864AA"/>
    <w:rsid w:val="0048650F"/>
    <w:rsid w:val="00486513"/>
    <w:rsid w:val="004866A6"/>
    <w:rsid w:val="00486C3A"/>
    <w:rsid w:val="00486C54"/>
    <w:rsid w:val="00486CED"/>
    <w:rsid w:val="00486D5C"/>
    <w:rsid w:val="00486E67"/>
    <w:rsid w:val="00486E7D"/>
    <w:rsid w:val="00486F4E"/>
    <w:rsid w:val="00487102"/>
    <w:rsid w:val="004871A6"/>
    <w:rsid w:val="004871C0"/>
    <w:rsid w:val="004874BC"/>
    <w:rsid w:val="00487627"/>
    <w:rsid w:val="00487708"/>
    <w:rsid w:val="00487769"/>
    <w:rsid w:val="0048779F"/>
    <w:rsid w:val="00487A0B"/>
    <w:rsid w:val="00487A3F"/>
    <w:rsid w:val="00487A8E"/>
    <w:rsid w:val="00487AD5"/>
    <w:rsid w:val="00487D7A"/>
    <w:rsid w:val="00487F66"/>
    <w:rsid w:val="00487F69"/>
    <w:rsid w:val="00490288"/>
    <w:rsid w:val="0049035B"/>
    <w:rsid w:val="00490391"/>
    <w:rsid w:val="00490474"/>
    <w:rsid w:val="0049054B"/>
    <w:rsid w:val="004907B5"/>
    <w:rsid w:val="00490932"/>
    <w:rsid w:val="00490A88"/>
    <w:rsid w:val="00490B46"/>
    <w:rsid w:val="004912AC"/>
    <w:rsid w:val="00491413"/>
    <w:rsid w:val="00491443"/>
    <w:rsid w:val="004915A5"/>
    <w:rsid w:val="004916E6"/>
    <w:rsid w:val="00491709"/>
    <w:rsid w:val="00491A07"/>
    <w:rsid w:val="00491E2E"/>
    <w:rsid w:val="00491F2E"/>
    <w:rsid w:val="004920E4"/>
    <w:rsid w:val="00492104"/>
    <w:rsid w:val="0049224C"/>
    <w:rsid w:val="004922C5"/>
    <w:rsid w:val="004922E7"/>
    <w:rsid w:val="0049237F"/>
    <w:rsid w:val="004923E7"/>
    <w:rsid w:val="004924FF"/>
    <w:rsid w:val="0049266F"/>
    <w:rsid w:val="004927F2"/>
    <w:rsid w:val="00492B67"/>
    <w:rsid w:val="00492BA6"/>
    <w:rsid w:val="00492C3F"/>
    <w:rsid w:val="00492F4B"/>
    <w:rsid w:val="00492FAD"/>
    <w:rsid w:val="004930A1"/>
    <w:rsid w:val="0049346A"/>
    <w:rsid w:val="004935E4"/>
    <w:rsid w:val="004936ED"/>
    <w:rsid w:val="00493771"/>
    <w:rsid w:val="00493858"/>
    <w:rsid w:val="004938AB"/>
    <w:rsid w:val="004938C4"/>
    <w:rsid w:val="004939EA"/>
    <w:rsid w:val="00493E04"/>
    <w:rsid w:val="00494042"/>
    <w:rsid w:val="0049408B"/>
    <w:rsid w:val="00494096"/>
    <w:rsid w:val="004940D1"/>
    <w:rsid w:val="004941A1"/>
    <w:rsid w:val="00494293"/>
    <w:rsid w:val="004942A2"/>
    <w:rsid w:val="00494332"/>
    <w:rsid w:val="00494583"/>
    <w:rsid w:val="004945FB"/>
    <w:rsid w:val="004947C6"/>
    <w:rsid w:val="004947D4"/>
    <w:rsid w:val="00494866"/>
    <w:rsid w:val="004949FE"/>
    <w:rsid w:val="00494C3D"/>
    <w:rsid w:val="00494D16"/>
    <w:rsid w:val="004951CA"/>
    <w:rsid w:val="0049576A"/>
    <w:rsid w:val="004957F1"/>
    <w:rsid w:val="004959F2"/>
    <w:rsid w:val="00495DBB"/>
    <w:rsid w:val="00495DC9"/>
    <w:rsid w:val="00495ECC"/>
    <w:rsid w:val="00496208"/>
    <w:rsid w:val="004962D6"/>
    <w:rsid w:val="004963C6"/>
    <w:rsid w:val="004963CB"/>
    <w:rsid w:val="004963D9"/>
    <w:rsid w:val="004966E0"/>
    <w:rsid w:val="00496754"/>
    <w:rsid w:val="0049680F"/>
    <w:rsid w:val="00496A1D"/>
    <w:rsid w:val="00496A93"/>
    <w:rsid w:val="00496B8B"/>
    <w:rsid w:val="00496EB2"/>
    <w:rsid w:val="00497060"/>
    <w:rsid w:val="0049709B"/>
    <w:rsid w:val="004971ED"/>
    <w:rsid w:val="00497566"/>
    <w:rsid w:val="0049758C"/>
    <w:rsid w:val="00497B59"/>
    <w:rsid w:val="00497EA7"/>
    <w:rsid w:val="004A0018"/>
    <w:rsid w:val="004A0088"/>
    <w:rsid w:val="004A00AC"/>
    <w:rsid w:val="004A0105"/>
    <w:rsid w:val="004A02ED"/>
    <w:rsid w:val="004A0314"/>
    <w:rsid w:val="004A0648"/>
    <w:rsid w:val="004A078E"/>
    <w:rsid w:val="004A0984"/>
    <w:rsid w:val="004A0C75"/>
    <w:rsid w:val="004A0D8A"/>
    <w:rsid w:val="004A0E63"/>
    <w:rsid w:val="004A0EA8"/>
    <w:rsid w:val="004A0ED1"/>
    <w:rsid w:val="004A0EFD"/>
    <w:rsid w:val="004A1403"/>
    <w:rsid w:val="004A161E"/>
    <w:rsid w:val="004A1B08"/>
    <w:rsid w:val="004A1B91"/>
    <w:rsid w:val="004A1C64"/>
    <w:rsid w:val="004A1CC8"/>
    <w:rsid w:val="004A1D79"/>
    <w:rsid w:val="004A1F7E"/>
    <w:rsid w:val="004A200B"/>
    <w:rsid w:val="004A206F"/>
    <w:rsid w:val="004A20C3"/>
    <w:rsid w:val="004A2131"/>
    <w:rsid w:val="004A21E3"/>
    <w:rsid w:val="004A228C"/>
    <w:rsid w:val="004A238F"/>
    <w:rsid w:val="004A2498"/>
    <w:rsid w:val="004A249B"/>
    <w:rsid w:val="004A24C2"/>
    <w:rsid w:val="004A24D9"/>
    <w:rsid w:val="004A2758"/>
    <w:rsid w:val="004A282C"/>
    <w:rsid w:val="004A2A38"/>
    <w:rsid w:val="004A2A56"/>
    <w:rsid w:val="004A2A9F"/>
    <w:rsid w:val="004A2AA3"/>
    <w:rsid w:val="004A2AF6"/>
    <w:rsid w:val="004A2BED"/>
    <w:rsid w:val="004A2D63"/>
    <w:rsid w:val="004A3071"/>
    <w:rsid w:val="004A36C1"/>
    <w:rsid w:val="004A3E38"/>
    <w:rsid w:val="004A40DC"/>
    <w:rsid w:val="004A43D8"/>
    <w:rsid w:val="004A4532"/>
    <w:rsid w:val="004A468C"/>
    <w:rsid w:val="004A4695"/>
    <w:rsid w:val="004A47A1"/>
    <w:rsid w:val="004A47E7"/>
    <w:rsid w:val="004A4A41"/>
    <w:rsid w:val="004A4AAE"/>
    <w:rsid w:val="004A4B8A"/>
    <w:rsid w:val="004A4C33"/>
    <w:rsid w:val="004A4C4F"/>
    <w:rsid w:val="004A4C8E"/>
    <w:rsid w:val="004A4CE7"/>
    <w:rsid w:val="004A56DE"/>
    <w:rsid w:val="004A5786"/>
    <w:rsid w:val="004A57B0"/>
    <w:rsid w:val="004A587B"/>
    <w:rsid w:val="004A5D7C"/>
    <w:rsid w:val="004A5FF2"/>
    <w:rsid w:val="004A6052"/>
    <w:rsid w:val="004A605B"/>
    <w:rsid w:val="004A6107"/>
    <w:rsid w:val="004A6112"/>
    <w:rsid w:val="004A61CA"/>
    <w:rsid w:val="004A6227"/>
    <w:rsid w:val="004A6235"/>
    <w:rsid w:val="004A6283"/>
    <w:rsid w:val="004A6486"/>
    <w:rsid w:val="004A6804"/>
    <w:rsid w:val="004A690F"/>
    <w:rsid w:val="004A6A16"/>
    <w:rsid w:val="004A6ACC"/>
    <w:rsid w:val="004A6CE5"/>
    <w:rsid w:val="004A6EE5"/>
    <w:rsid w:val="004A723F"/>
    <w:rsid w:val="004A737F"/>
    <w:rsid w:val="004A743A"/>
    <w:rsid w:val="004A7489"/>
    <w:rsid w:val="004A748F"/>
    <w:rsid w:val="004A74B7"/>
    <w:rsid w:val="004A7539"/>
    <w:rsid w:val="004A77BE"/>
    <w:rsid w:val="004A7918"/>
    <w:rsid w:val="004A7962"/>
    <w:rsid w:val="004A7ABB"/>
    <w:rsid w:val="004A7AFC"/>
    <w:rsid w:val="004A7D57"/>
    <w:rsid w:val="004B0006"/>
    <w:rsid w:val="004B0252"/>
    <w:rsid w:val="004B098D"/>
    <w:rsid w:val="004B0B7C"/>
    <w:rsid w:val="004B0B93"/>
    <w:rsid w:val="004B0BDC"/>
    <w:rsid w:val="004B0C9F"/>
    <w:rsid w:val="004B0DAE"/>
    <w:rsid w:val="004B0DFD"/>
    <w:rsid w:val="004B0F4C"/>
    <w:rsid w:val="004B13F7"/>
    <w:rsid w:val="004B147A"/>
    <w:rsid w:val="004B15C0"/>
    <w:rsid w:val="004B1770"/>
    <w:rsid w:val="004B1C67"/>
    <w:rsid w:val="004B1E0C"/>
    <w:rsid w:val="004B2076"/>
    <w:rsid w:val="004B2207"/>
    <w:rsid w:val="004B24AA"/>
    <w:rsid w:val="004B256D"/>
    <w:rsid w:val="004B2BC2"/>
    <w:rsid w:val="004B2D5F"/>
    <w:rsid w:val="004B316A"/>
    <w:rsid w:val="004B32F2"/>
    <w:rsid w:val="004B334C"/>
    <w:rsid w:val="004B35B6"/>
    <w:rsid w:val="004B35F6"/>
    <w:rsid w:val="004B3628"/>
    <w:rsid w:val="004B3752"/>
    <w:rsid w:val="004B38D3"/>
    <w:rsid w:val="004B3D62"/>
    <w:rsid w:val="004B40C7"/>
    <w:rsid w:val="004B415E"/>
    <w:rsid w:val="004B42E1"/>
    <w:rsid w:val="004B4442"/>
    <w:rsid w:val="004B4718"/>
    <w:rsid w:val="004B47C8"/>
    <w:rsid w:val="004B4ACA"/>
    <w:rsid w:val="004B4B09"/>
    <w:rsid w:val="004B4DEC"/>
    <w:rsid w:val="004B4E27"/>
    <w:rsid w:val="004B50D2"/>
    <w:rsid w:val="004B51EF"/>
    <w:rsid w:val="004B541C"/>
    <w:rsid w:val="004B5831"/>
    <w:rsid w:val="004B58E6"/>
    <w:rsid w:val="004B5A06"/>
    <w:rsid w:val="004B5AE1"/>
    <w:rsid w:val="004B5B27"/>
    <w:rsid w:val="004B5C82"/>
    <w:rsid w:val="004B5CB3"/>
    <w:rsid w:val="004B5E8E"/>
    <w:rsid w:val="004B5F67"/>
    <w:rsid w:val="004B6068"/>
    <w:rsid w:val="004B60F0"/>
    <w:rsid w:val="004B63D8"/>
    <w:rsid w:val="004B65DA"/>
    <w:rsid w:val="004B661E"/>
    <w:rsid w:val="004B6718"/>
    <w:rsid w:val="004B6724"/>
    <w:rsid w:val="004B6818"/>
    <w:rsid w:val="004B6F5E"/>
    <w:rsid w:val="004B70D4"/>
    <w:rsid w:val="004B7162"/>
    <w:rsid w:val="004B7818"/>
    <w:rsid w:val="004B78C1"/>
    <w:rsid w:val="004B7B38"/>
    <w:rsid w:val="004B7E10"/>
    <w:rsid w:val="004B7E72"/>
    <w:rsid w:val="004C00BE"/>
    <w:rsid w:val="004C03F8"/>
    <w:rsid w:val="004C09FB"/>
    <w:rsid w:val="004C0DC2"/>
    <w:rsid w:val="004C0FE6"/>
    <w:rsid w:val="004C10CC"/>
    <w:rsid w:val="004C10E5"/>
    <w:rsid w:val="004C1145"/>
    <w:rsid w:val="004C11C7"/>
    <w:rsid w:val="004C12EC"/>
    <w:rsid w:val="004C1AD0"/>
    <w:rsid w:val="004C1AE7"/>
    <w:rsid w:val="004C1BAE"/>
    <w:rsid w:val="004C1BD8"/>
    <w:rsid w:val="004C1E4D"/>
    <w:rsid w:val="004C1EC8"/>
    <w:rsid w:val="004C2074"/>
    <w:rsid w:val="004C20F9"/>
    <w:rsid w:val="004C23FC"/>
    <w:rsid w:val="004C2592"/>
    <w:rsid w:val="004C2628"/>
    <w:rsid w:val="004C265F"/>
    <w:rsid w:val="004C2691"/>
    <w:rsid w:val="004C27CC"/>
    <w:rsid w:val="004C297B"/>
    <w:rsid w:val="004C2D25"/>
    <w:rsid w:val="004C2D7F"/>
    <w:rsid w:val="004C2D82"/>
    <w:rsid w:val="004C307E"/>
    <w:rsid w:val="004C31F0"/>
    <w:rsid w:val="004C35FE"/>
    <w:rsid w:val="004C388A"/>
    <w:rsid w:val="004C3890"/>
    <w:rsid w:val="004C3EFD"/>
    <w:rsid w:val="004C3F63"/>
    <w:rsid w:val="004C4086"/>
    <w:rsid w:val="004C41BF"/>
    <w:rsid w:val="004C4249"/>
    <w:rsid w:val="004C4749"/>
    <w:rsid w:val="004C48DA"/>
    <w:rsid w:val="004C4A10"/>
    <w:rsid w:val="004C4A98"/>
    <w:rsid w:val="004C4D9A"/>
    <w:rsid w:val="004C4F8F"/>
    <w:rsid w:val="004C51C5"/>
    <w:rsid w:val="004C547F"/>
    <w:rsid w:val="004C5750"/>
    <w:rsid w:val="004C5943"/>
    <w:rsid w:val="004C5B35"/>
    <w:rsid w:val="004C5B57"/>
    <w:rsid w:val="004C5BF6"/>
    <w:rsid w:val="004C6153"/>
    <w:rsid w:val="004C654F"/>
    <w:rsid w:val="004C6567"/>
    <w:rsid w:val="004C65B9"/>
    <w:rsid w:val="004C6822"/>
    <w:rsid w:val="004C68BD"/>
    <w:rsid w:val="004C6A8E"/>
    <w:rsid w:val="004C6AC6"/>
    <w:rsid w:val="004C6C4E"/>
    <w:rsid w:val="004C6D30"/>
    <w:rsid w:val="004C6D36"/>
    <w:rsid w:val="004C6EB1"/>
    <w:rsid w:val="004C7029"/>
    <w:rsid w:val="004C7154"/>
    <w:rsid w:val="004C7156"/>
    <w:rsid w:val="004C73D0"/>
    <w:rsid w:val="004C76CE"/>
    <w:rsid w:val="004C7839"/>
    <w:rsid w:val="004C7936"/>
    <w:rsid w:val="004C7BB3"/>
    <w:rsid w:val="004C7D1C"/>
    <w:rsid w:val="004C7F66"/>
    <w:rsid w:val="004C7FA6"/>
    <w:rsid w:val="004D0006"/>
    <w:rsid w:val="004D03C5"/>
    <w:rsid w:val="004D04E0"/>
    <w:rsid w:val="004D0830"/>
    <w:rsid w:val="004D0852"/>
    <w:rsid w:val="004D095B"/>
    <w:rsid w:val="004D0961"/>
    <w:rsid w:val="004D0B05"/>
    <w:rsid w:val="004D0CAB"/>
    <w:rsid w:val="004D0D68"/>
    <w:rsid w:val="004D0F68"/>
    <w:rsid w:val="004D1033"/>
    <w:rsid w:val="004D12DD"/>
    <w:rsid w:val="004D131B"/>
    <w:rsid w:val="004D156D"/>
    <w:rsid w:val="004D1899"/>
    <w:rsid w:val="004D1ACE"/>
    <w:rsid w:val="004D1BB5"/>
    <w:rsid w:val="004D1EE5"/>
    <w:rsid w:val="004D215F"/>
    <w:rsid w:val="004D2244"/>
    <w:rsid w:val="004D28C7"/>
    <w:rsid w:val="004D2B1B"/>
    <w:rsid w:val="004D2C36"/>
    <w:rsid w:val="004D2CAE"/>
    <w:rsid w:val="004D2DA1"/>
    <w:rsid w:val="004D2DFF"/>
    <w:rsid w:val="004D311A"/>
    <w:rsid w:val="004D320F"/>
    <w:rsid w:val="004D344F"/>
    <w:rsid w:val="004D3600"/>
    <w:rsid w:val="004D372B"/>
    <w:rsid w:val="004D38BE"/>
    <w:rsid w:val="004D3980"/>
    <w:rsid w:val="004D39E1"/>
    <w:rsid w:val="004D3AE7"/>
    <w:rsid w:val="004D3B55"/>
    <w:rsid w:val="004D3CDE"/>
    <w:rsid w:val="004D3D13"/>
    <w:rsid w:val="004D3D75"/>
    <w:rsid w:val="004D3D84"/>
    <w:rsid w:val="004D4410"/>
    <w:rsid w:val="004D470C"/>
    <w:rsid w:val="004D486A"/>
    <w:rsid w:val="004D4989"/>
    <w:rsid w:val="004D4A01"/>
    <w:rsid w:val="004D4A3C"/>
    <w:rsid w:val="004D4BCC"/>
    <w:rsid w:val="004D4F55"/>
    <w:rsid w:val="004D5026"/>
    <w:rsid w:val="004D50E7"/>
    <w:rsid w:val="004D5286"/>
    <w:rsid w:val="004D53E3"/>
    <w:rsid w:val="004D545E"/>
    <w:rsid w:val="004D573A"/>
    <w:rsid w:val="004D588C"/>
    <w:rsid w:val="004D598E"/>
    <w:rsid w:val="004D59EE"/>
    <w:rsid w:val="004D5A9A"/>
    <w:rsid w:val="004D63B4"/>
    <w:rsid w:val="004D64E1"/>
    <w:rsid w:val="004D6620"/>
    <w:rsid w:val="004D670B"/>
    <w:rsid w:val="004D6767"/>
    <w:rsid w:val="004D67B6"/>
    <w:rsid w:val="004D6AA1"/>
    <w:rsid w:val="004D6C4E"/>
    <w:rsid w:val="004D6CEC"/>
    <w:rsid w:val="004D7050"/>
    <w:rsid w:val="004D705B"/>
    <w:rsid w:val="004D70F4"/>
    <w:rsid w:val="004D7165"/>
    <w:rsid w:val="004D74B9"/>
    <w:rsid w:val="004D7A5F"/>
    <w:rsid w:val="004D7CC3"/>
    <w:rsid w:val="004D7D20"/>
    <w:rsid w:val="004D7E07"/>
    <w:rsid w:val="004E054F"/>
    <w:rsid w:val="004E08B8"/>
    <w:rsid w:val="004E09A8"/>
    <w:rsid w:val="004E0A28"/>
    <w:rsid w:val="004E0C82"/>
    <w:rsid w:val="004E0EE2"/>
    <w:rsid w:val="004E1044"/>
    <w:rsid w:val="004E12D8"/>
    <w:rsid w:val="004E1391"/>
    <w:rsid w:val="004E144D"/>
    <w:rsid w:val="004E1534"/>
    <w:rsid w:val="004E1608"/>
    <w:rsid w:val="004E1841"/>
    <w:rsid w:val="004E1939"/>
    <w:rsid w:val="004E1A25"/>
    <w:rsid w:val="004E1A8D"/>
    <w:rsid w:val="004E1AA5"/>
    <w:rsid w:val="004E1F9A"/>
    <w:rsid w:val="004E216F"/>
    <w:rsid w:val="004E21A8"/>
    <w:rsid w:val="004E235D"/>
    <w:rsid w:val="004E24E4"/>
    <w:rsid w:val="004E25A7"/>
    <w:rsid w:val="004E2676"/>
    <w:rsid w:val="004E26F5"/>
    <w:rsid w:val="004E2707"/>
    <w:rsid w:val="004E2804"/>
    <w:rsid w:val="004E2AC5"/>
    <w:rsid w:val="004E2C48"/>
    <w:rsid w:val="004E318F"/>
    <w:rsid w:val="004E32BF"/>
    <w:rsid w:val="004E3470"/>
    <w:rsid w:val="004E373A"/>
    <w:rsid w:val="004E3775"/>
    <w:rsid w:val="004E3B6B"/>
    <w:rsid w:val="004E3D01"/>
    <w:rsid w:val="004E3F09"/>
    <w:rsid w:val="004E416B"/>
    <w:rsid w:val="004E445D"/>
    <w:rsid w:val="004E4485"/>
    <w:rsid w:val="004E44A1"/>
    <w:rsid w:val="004E4512"/>
    <w:rsid w:val="004E45FA"/>
    <w:rsid w:val="004E4856"/>
    <w:rsid w:val="004E4A69"/>
    <w:rsid w:val="004E4EA2"/>
    <w:rsid w:val="004E5259"/>
    <w:rsid w:val="004E5369"/>
    <w:rsid w:val="004E536A"/>
    <w:rsid w:val="004E53AB"/>
    <w:rsid w:val="004E553A"/>
    <w:rsid w:val="004E57F0"/>
    <w:rsid w:val="004E5DCD"/>
    <w:rsid w:val="004E5ED7"/>
    <w:rsid w:val="004E5FAA"/>
    <w:rsid w:val="004E601A"/>
    <w:rsid w:val="004E609C"/>
    <w:rsid w:val="004E6295"/>
    <w:rsid w:val="004E6413"/>
    <w:rsid w:val="004E6741"/>
    <w:rsid w:val="004E6CB5"/>
    <w:rsid w:val="004E6E4A"/>
    <w:rsid w:val="004E7412"/>
    <w:rsid w:val="004E7680"/>
    <w:rsid w:val="004E7703"/>
    <w:rsid w:val="004E78B8"/>
    <w:rsid w:val="004E7FFD"/>
    <w:rsid w:val="004F01E5"/>
    <w:rsid w:val="004F04FD"/>
    <w:rsid w:val="004F068D"/>
    <w:rsid w:val="004F06A3"/>
    <w:rsid w:val="004F0894"/>
    <w:rsid w:val="004F09DE"/>
    <w:rsid w:val="004F0A47"/>
    <w:rsid w:val="004F0B81"/>
    <w:rsid w:val="004F0BAC"/>
    <w:rsid w:val="004F0BE2"/>
    <w:rsid w:val="004F0C94"/>
    <w:rsid w:val="004F0D20"/>
    <w:rsid w:val="004F1261"/>
    <w:rsid w:val="004F1276"/>
    <w:rsid w:val="004F1304"/>
    <w:rsid w:val="004F1377"/>
    <w:rsid w:val="004F13C9"/>
    <w:rsid w:val="004F152B"/>
    <w:rsid w:val="004F1595"/>
    <w:rsid w:val="004F1685"/>
    <w:rsid w:val="004F16A4"/>
    <w:rsid w:val="004F18CC"/>
    <w:rsid w:val="004F1C90"/>
    <w:rsid w:val="004F1F9A"/>
    <w:rsid w:val="004F21F1"/>
    <w:rsid w:val="004F22BD"/>
    <w:rsid w:val="004F2317"/>
    <w:rsid w:val="004F239C"/>
    <w:rsid w:val="004F24FF"/>
    <w:rsid w:val="004F277F"/>
    <w:rsid w:val="004F2808"/>
    <w:rsid w:val="004F28C1"/>
    <w:rsid w:val="004F2E1A"/>
    <w:rsid w:val="004F2F0D"/>
    <w:rsid w:val="004F306F"/>
    <w:rsid w:val="004F30B7"/>
    <w:rsid w:val="004F3166"/>
    <w:rsid w:val="004F36E2"/>
    <w:rsid w:val="004F3891"/>
    <w:rsid w:val="004F3AD0"/>
    <w:rsid w:val="004F3C0C"/>
    <w:rsid w:val="004F3CF4"/>
    <w:rsid w:val="004F3DD5"/>
    <w:rsid w:val="004F3F9E"/>
    <w:rsid w:val="004F415C"/>
    <w:rsid w:val="004F4179"/>
    <w:rsid w:val="004F41B3"/>
    <w:rsid w:val="004F4B85"/>
    <w:rsid w:val="004F4D7A"/>
    <w:rsid w:val="004F4E2E"/>
    <w:rsid w:val="004F4E65"/>
    <w:rsid w:val="004F4E94"/>
    <w:rsid w:val="004F4F15"/>
    <w:rsid w:val="004F546A"/>
    <w:rsid w:val="004F55F9"/>
    <w:rsid w:val="004F57A2"/>
    <w:rsid w:val="004F5C89"/>
    <w:rsid w:val="004F5DAF"/>
    <w:rsid w:val="004F5DE3"/>
    <w:rsid w:val="004F5EC8"/>
    <w:rsid w:val="004F5F84"/>
    <w:rsid w:val="004F6278"/>
    <w:rsid w:val="004F6369"/>
    <w:rsid w:val="004F637B"/>
    <w:rsid w:val="004F6DD8"/>
    <w:rsid w:val="004F707A"/>
    <w:rsid w:val="004F7117"/>
    <w:rsid w:val="004F7229"/>
    <w:rsid w:val="004F7369"/>
    <w:rsid w:val="004F73AB"/>
    <w:rsid w:val="004F7437"/>
    <w:rsid w:val="004F746A"/>
    <w:rsid w:val="004F7A27"/>
    <w:rsid w:val="004F7A6F"/>
    <w:rsid w:val="004F7AFD"/>
    <w:rsid w:val="004F7DC9"/>
    <w:rsid w:val="004F7E4A"/>
    <w:rsid w:val="005003DF"/>
    <w:rsid w:val="00500582"/>
    <w:rsid w:val="0050078E"/>
    <w:rsid w:val="00500B1C"/>
    <w:rsid w:val="00500CDE"/>
    <w:rsid w:val="00500F7C"/>
    <w:rsid w:val="00500FA8"/>
    <w:rsid w:val="00501292"/>
    <w:rsid w:val="005012A1"/>
    <w:rsid w:val="005012BB"/>
    <w:rsid w:val="00501437"/>
    <w:rsid w:val="0050153C"/>
    <w:rsid w:val="005018CB"/>
    <w:rsid w:val="00501ADA"/>
    <w:rsid w:val="00501B25"/>
    <w:rsid w:val="00501D9F"/>
    <w:rsid w:val="00501EA0"/>
    <w:rsid w:val="005022EB"/>
    <w:rsid w:val="0050262E"/>
    <w:rsid w:val="0050269C"/>
    <w:rsid w:val="0050279A"/>
    <w:rsid w:val="005028AC"/>
    <w:rsid w:val="00502967"/>
    <w:rsid w:val="00502B5D"/>
    <w:rsid w:val="00502C3E"/>
    <w:rsid w:val="00502D3C"/>
    <w:rsid w:val="00502E82"/>
    <w:rsid w:val="00503196"/>
    <w:rsid w:val="005031AB"/>
    <w:rsid w:val="005033BF"/>
    <w:rsid w:val="00503529"/>
    <w:rsid w:val="005035EE"/>
    <w:rsid w:val="0050369B"/>
    <w:rsid w:val="005039C7"/>
    <w:rsid w:val="00503C10"/>
    <w:rsid w:val="00503C67"/>
    <w:rsid w:val="00503CC1"/>
    <w:rsid w:val="00503D48"/>
    <w:rsid w:val="00503F26"/>
    <w:rsid w:val="00504348"/>
    <w:rsid w:val="005047CF"/>
    <w:rsid w:val="00504BA6"/>
    <w:rsid w:val="00505058"/>
    <w:rsid w:val="00505139"/>
    <w:rsid w:val="0050537B"/>
    <w:rsid w:val="005053BD"/>
    <w:rsid w:val="005054C3"/>
    <w:rsid w:val="005058E3"/>
    <w:rsid w:val="00505C1C"/>
    <w:rsid w:val="0050610E"/>
    <w:rsid w:val="005062C7"/>
    <w:rsid w:val="005063B1"/>
    <w:rsid w:val="005063F8"/>
    <w:rsid w:val="00506585"/>
    <w:rsid w:val="005067AC"/>
    <w:rsid w:val="005069DF"/>
    <w:rsid w:val="00506AE8"/>
    <w:rsid w:val="00506C8D"/>
    <w:rsid w:val="00506EE2"/>
    <w:rsid w:val="00507012"/>
    <w:rsid w:val="0050724C"/>
    <w:rsid w:val="00507441"/>
    <w:rsid w:val="00507493"/>
    <w:rsid w:val="0050775A"/>
    <w:rsid w:val="0050779E"/>
    <w:rsid w:val="0050784C"/>
    <w:rsid w:val="00507D3D"/>
    <w:rsid w:val="00507E92"/>
    <w:rsid w:val="00507EB3"/>
    <w:rsid w:val="00510056"/>
    <w:rsid w:val="00510126"/>
    <w:rsid w:val="00510246"/>
    <w:rsid w:val="005102F6"/>
    <w:rsid w:val="00510441"/>
    <w:rsid w:val="0051056E"/>
    <w:rsid w:val="005105E4"/>
    <w:rsid w:val="005106C7"/>
    <w:rsid w:val="005106FA"/>
    <w:rsid w:val="0051096A"/>
    <w:rsid w:val="00510A53"/>
    <w:rsid w:val="00510C1C"/>
    <w:rsid w:val="00510C68"/>
    <w:rsid w:val="00510DDB"/>
    <w:rsid w:val="00510E81"/>
    <w:rsid w:val="00510FCB"/>
    <w:rsid w:val="00511233"/>
    <w:rsid w:val="0051152E"/>
    <w:rsid w:val="005115D5"/>
    <w:rsid w:val="005116CD"/>
    <w:rsid w:val="005118F9"/>
    <w:rsid w:val="00511C47"/>
    <w:rsid w:val="00511D3D"/>
    <w:rsid w:val="00511EC2"/>
    <w:rsid w:val="00511F65"/>
    <w:rsid w:val="00511F6A"/>
    <w:rsid w:val="00512004"/>
    <w:rsid w:val="005120C4"/>
    <w:rsid w:val="005122AF"/>
    <w:rsid w:val="005125BB"/>
    <w:rsid w:val="00512808"/>
    <w:rsid w:val="00512BB8"/>
    <w:rsid w:val="00512C2A"/>
    <w:rsid w:val="00512D4B"/>
    <w:rsid w:val="00512EBC"/>
    <w:rsid w:val="00512FF7"/>
    <w:rsid w:val="005131A4"/>
    <w:rsid w:val="00513265"/>
    <w:rsid w:val="00513291"/>
    <w:rsid w:val="005132D3"/>
    <w:rsid w:val="00513557"/>
    <w:rsid w:val="00513862"/>
    <w:rsid w:val="00513ADA"/>
    <w:rsid w:val="00513AF9"/>
    <w:rsid w:val="00513B7F"/>
    <w:rsid w:val="00513CB2"/>
    <w:rsid w:val="00513CC5"/>
    <w:rsid w:val="00513D97"/>
    <w:rsid w:val="00513EC3"/>
    <w:rsid w:val="0051403E"/>
    <w:rsid w:val="0051405D"/>
    <w:rsid w:val="005143FE"/>
    <w:rsid w:val="00514470"/>
    <w:rsid w:val="0051449B"/>
    <w:rsid w:val="0051449C"/>
    <w:rsid w:val="005146D0"/>
    <w:rsid w:val="0051478D"/>
    <w:rsid w:val="005147F3"/>
    <w:rsid w:val="005148B7"/>
    <w:rsid w:val="00514CE5"/>
    <w:rsid w:val="00515377"/>
    <w:rsid w:val="005153E6"/>
    <w:rsid w:val="005154F7"/>
    <w:rsid w:val="00515524"/>
    <w:rsid w:val="005155D3"/>
    <w:rsid w:val="00515A48"/>
    <w:rsid w:val="00515ABA"/>
    <w:rsid w:val="00515B3B"/>
    <w:rsid w:val="00515DF5"/>
    <w:rsid w:val="0051619A"/>
    <w:rsid w:val="005161F0"/>
    <w:rsid w:val="0051621A"/>
    <w:rsid w:val="00516334"/>
    <w:rsid w:val="00516430"/>
    <w:rsid w:val="005164F3"/>
    <w:rsid w:val="00516952"/>
    <w:rsid w:val="005169E4"/>
    <w:rsid w:val="005169EA"/>
    <w:rsid w:val="00516B2B"/>
    <w:rsid w:val="00516EAC"/>
    <w:rsid w:val="00517009"/>
    <w:rsid w:val="00517169"/>
    <w:rsid w:val="005176BB"/>
    <w:rsid w:val="0051777F"/>
    <w:rsid w:val="00517934"/>
    <w:rsid w:val="00517964"/>
    <w:rsid w:val="00517AA3"/>
    <w:rsid w:val="00517B50"/>
    <w:rsid w:val="00517B63"/>
    <w:rsid w:val="00517C11"/>
    <w:rsid w:val="00517C31"/>
    <w:rsid w:val="00517C60"/>
    <w:rsid w:val="00517C7A"/>
    <w:rsid w:val="00517CA9"/>
    <w:rsid w:val="00517ED1"/>
    <w:rsid w:val="005200E8"/>
    <w:rsid w:val="00520163"/>
    <w:rsid w:val="005201D4"/>
    <w:rsid w:val="005201E6"/>
    <w:rsid w:val="0052054B"/>
    <w:rsid w:val="005205A3"/>
    <w:rsid w:val="00520672"/>
    <w:rsid w:val="00520799"/>
    <w:rsid w:val="0052085F"/>
    <w:rsid w:val="005208C0"/>
    <w:rsid w:val="005209D9"/>
    <w:rsid w:val="00520BB7"/>
    <w:rsid w:val="00520BE2"/>
    <w:rsid w:val="00520ECF"/>
    <w:rsid w:val="00520FC8"/>
    <w:rsid w:val="00520FEE"/>
    <w:rsid w:val="0052102B"/>
    <w:rsid w:val="00521058"/>
    <w:rsid w:val="0052106C"/>
    <w:rsid w:val="00521147"/>
    <w:rsid w:val="0052140B"/>
    <w:rsid w:val="005214F5"/>
    <w:rsid w:val="0052167D"/>
    <w:rsid w:val="00521782"/>
    <w:rsid w:val="005217AD"/>
    <w:rsid w:val="00521A93"/>
    <w:rsid w:val="00521B7D"/>
    <w:rsid w:val="00521BE9"/>
    <w:rsid w:val="00521BFE"/>
    <w:rsid w:val="00521DDE"/>
    <w:rsid w:val="00521E95"/>
    <w:rsid w:val="005220C7"/>
    <w:rsid w:val="005222B2"/>
    <w:rsid w:val="00522A0F"/>
    <w:rsid w:val="00522B31"/>
    <w:rsid w:val="00522FA6"/>
    <w:rsid w:val="00523075"/>
    <w:rsid w:val="005230F7"/>
    <w:rsid w:val="00523264"/>
    <w:rsid w:val="005232CD"/>
    <w:rsid w:val="005236CD"/>
    <w:rsid w:val="00523906"/>
    <w:rsid w:val="00523988"/>
    <w:rsid w:val="00523A1E"/>
    <w:rsid w:val="00523DAD"/>
    <w:rsid w:val="0052404E"/>
    <w:rsid w:val="00524080"/>
    <w:rsid w:val="005240D6"/>
    <w:rsid w:val="005241A9"/>
    <w:rsid w:val="005245B0"/>
    <w:rsid w:val="00524600"/>
    <w:rsid w:val="005247DD"/>
    <w:rsid w:val="005247E2"/>
    <w:rsid w:val="00524D0F"/>
    <w:rsid w:val="0052507A"/>
    <w:rsid w:val="00525221"/>
    <w:rsid w:val="00525293"/>
    <w:rsid w:val="005254D8"/>
    <w:rsid w:val="00525860"/>
    <w:rsid w:val="005259AC"/>
    <w:rsid w:val="00525CA4"/>
    <w:rsid w:val="00525EA6"/>
    <w:rsid w:val="00525FBC"/>
    <w:rsid w:val="00526318"/>
    <w:rsid w:val="0052635F"/>
    <w:rsid w:val="0052647F"/>
    <w:rsid w:val="00526683"/>
    <w:rsid w:val="005267EF"/>
    <w:rsid w:val="0052693A"/>
    <w:rsid w:val="00526BAD"/>
    <w:rsid w:val="00526EF8"/>
    <w:rsid w:val="005270BD"/>
    <w:rsid w:val="005270FF"/>
    <w:rsid w:val="00527138"/>
    <w:rsid w:val="00527439"/>
    <w:rsid w:val="0052769F"/>
    <w:rsid w:val="00527AB8"/>
    <w:rsid w:val="00527AF5"/>
    <w:rsid w:val="00527B2F"/>
    <w:rsid w:val="00527BA8"/>
    <w:rsid w:val="00527E22"/>
    <w:rsid w:val="00527FFD"/>
    <w:rsid w:val="005301CC"/>
    <w:rsid w:val="005301EC"/>
    <w:rsid w:val="00530216"/>
    <w:rsid w:val="0053035C"/>
    <w:rsid w:val="005303E7"/>
    <w:rsid w:val="005304A1"/>
    <w:rsid w:val="00530712"/>
    <w:rsid w:val="0053078B"/>
    <w:rsid w:val="005308B9"/>
    <w:rsid w:val="00530F0D"/>
    <w:rsid w:val="00530F2D"/>
    <w:rsid w:val="00530F3F"/>
    <w:rsid w:val="005314AA"/>
    <w:rsid w:val="005314B9"/>
    <w:rsid w:val="005315E9"/>
    <w:rsid w:val="0053166F"/>
    <w:rsid w:val="0053173C"/>
    <w:rsid w:val="00531ADD"/>
    <w:rsid w:val="00531AF6"/>
    <w:rsid w:val="00531CD7"/>
    <w:rsid w:val="0053208E"/>
    <w:rsid w:val="00532219"/>
    <w:rsid w:val="00532283"/>
    <w:rsid w:val="005322DD"/>
    <w:rsid w:val="005324B7"/>
    <w:rsid w:val="0053261E"/>
    <w:rsid w:val="0053272E"/>
    <w:rsid w:val="0053286D"/>
    <w:rsid w:val="00532B9B"/>
    <w:rsid w:val="00532BDC"/>
    <w:rsid w:val="00532CFB"/>
    <w:rsid w:val="00532D04"/>
    <w:rsid w:val="00532EEE"/>
    <w:rsid w:val="00532F32"/>
    <w:rsid w:val="00532F89"/>
    <w:rsid w:val="00533124"/>
    <w:rsid w:val="0053371A"/>
    <w:rsid w:val="005339FE"/>
    <w:rsid w:val="00533C28"/>
    <w:rsid w:val="00533CE6"/>
    <w:rsid w:val="00533F70"/>
    <w:rsid w:val="00533FC0"/>
    <w:rsid w:val="00534285"/>
    <w:rsid w:val="00534665"/>
    <w:rsid w:val="00534925"/>
    <w:rsid w:val="00534955"/>
    <w:rsid w:val="00534A80"/>
    <w:rsid w:val="00534AF0"/>
    <w:rsid w:val="00534E81"/>
    <w:rsid w:val="00534E82"/>
    <w:rsid w:val="00534EE3"/>
    <w:rsid w:val="00534FFD"/>
    <w:rsid w:val="005350C0"/>
    <w:rsid w:val="00535629"/>
    <w:rsid w:val="00535844"/>
    <w:rsid w:val="0053588B"/>
    <w:rsid w:val="00535939"/>
    <w:rsid w:val="00535B7C"/>
    <w:rsid w:val="00535B91"/>
    <w:rsid w:val="00535F04"/>
    <w:rsid w:val="00535F56"/>
    <w:rsid w:val="0053646C"/>
    <w:rsid w:val="005365EB"/>
    <w:rsid w:val="00536702"/>
    <w:rsid w:val="005367F4"/>
    <w:rsid w:val="005372BD"/>
    <w:rsid w:val="00537427"/>
    <w:rsid w:val="0053745F"/>
    <w:rsid w:val="0053754D"/>
    <w:rsid w:val="005375A5"/>
    <w:rsid w:val="0053777C"/>
    <w:rsid w:val="00537CDA"/>
    <w:rsid w:val="00537FD8"/>
    <w:rsid w:val="00540B03"/>
    <w:rsid w:val="00540CEA"/>
    <w:rsid w:val="00540D4D"/>
    <w:rsid w:val="005410B7"/>
    <w:rsid w:val="00541122"/>
    <w:rsid w:val="00541260"/>
    <w:rsid w:val="00541440"/>
    <w:rsid w:val="0054156F"/>
    <w:rsid w:val="005417D0"/>
    <w:rsid w:val="00541A29"/>
    <w:rsid w:val="00542140"/>
    <w:rsid w:val="005421B3"/>
    <w:rsid w:val="00542285"/>
    <w:rsid w:val="005423DD"/>
    <w:rsid w:val="0054245F"/>
    <w:rsid w:val="0054272D"/>
    <w:rsid w:val="00542D78"/>
    <w:rsid w:val="00542D7C"/>
    <w:rsid w:val="00542DDF"/>
    <w:rsid w:val="00542FC9"/>
    <w:rsid w:val="00543022"/>
    <w:rsid w:val="005430AE"/>
    <w:rsid w:val="005432A8"/>
    <w:rsid w:val="0054337B"/>
    <w:rsid w:val="005433B7"/>
    <w:rsid w:val="005433CD"/>
    <w:rsid w:val="005433F7"/>
    <w:rsid w:val="0054369A"/>
    <w:rsid w:val="005438B0"/>
    <w:rsid w:val="00543989"/>
    <w:rsid w:val="00543A0F"/>
    <w:rsid w:val="00543C90"/>
    <w:rsid w:val="00543CAD"/>
    <w:rsid w:val="00543E03"/>
    <w:rsid w:val="00543E48"/>
    <w:rsid w:val="005441EC"/>
    <w:rsid w:val="005444CD"/>
    <w:rsid w:val="005444DE"/>
    <w:rsid w:val="005448E8"/>
    <w:rsid w:val="00544AE8"/>
    <w:rsid w:val="00544AEF"/>
    <w:rsid w:val="00545190"/>
    <w:rsid w:val="0054527F"/>
    <w:rsid w:val="0054528D"/>
    <w:rsid w:val="005459B8"/>
    <w:rsid w:val="00545A03"/>
    <w:rsid w:val="00545A84"/>
    <w:rsid w:val="00545B41"/>
    <w:rsid w:val="00545D8F"/>
    <w:rsid w:val="00545EB1"/>
    <w:rsid w:val="00546020"/>
    <w:rsid w:val="00546126"/>
    <w:rsid w:val="0054673B"/>
    <w:rsid w:val="0054701D"/>
    <w:rsid w:val="005471E0"/>
    <w:rsid w:val="005472A7"/>
    <w:rsid w:val="005472F3"/>
    <w:rsid w:val="00547312"/>
    <w:rsid w:val="0054759A"/>
    <w:rsid w:val="00547663"/>
    <w:rsid w:val="005477D5"/>
    <w:rsid w:val="00547816"/>
    <w:rsid w:val="0054797F"/>
    <w:rsid w:val="00547BE5"/>
    <w:rsid w:val="00547C07"/>
    <w:rsid w:val="00547E3C"/>
    <w:rsid w:val="00547E72"/>
    <w:rsid w:val="00547EA2"/>
    <w:rsid w:val="00550095"/>
    <w:rsid w:val="00550427"/>
    <w:rsid w:val="00550839"/>
    <w:rsid w:val="00550B1F"/>
    <w:rsid w:val="00550B53"/>
    <w:rsid w:val="00550BAF"/>
    <w:rsid w:val="00550BE6"/>
    <w:rsid w:val="00550D9A"/>
    <w:rsid w:val="00550F51"/>
    <w:rsid w:val="00550F69"/>
    <w:rsid w:val="00550FCC"/>
    <w:rsid w:val="00550FDC"/>
    <w:rsid w:val="0055107C"/>
    <w:rsid w:val="0055108D"/>
    <w:rsid w:val="005510B4"/>
    <w:rsid w:val="005510DD"/>
    <w:rsid w:val="005514AF"/>
    <w:rsid w:val="005516C0"/>
    <w:rsid w:val="00551C70"/>
    <w:rsid w:val="00551C8D"/>
    <w:rsid w:val="00551EE9"/>
    <w:rsid w:val="00552026"/>
    <w:rsid w:val="0055233D"/>
    <w:rsid w:val="00552398"/>
    <w:rsid w:val="005523D5"/>
    <w:rsid w:val="0055254E"/>
    <w:rsid w:val="00552571"/>
    <w:rsid w:val="005525BB"/>
    <w:rsid w:val="0055263F"/>
    <w:rsid w:val="00552C4F"/>
    <w:rsid w:val="00552D89"/>
    <w:rsid w:val="00552DD7"/>
    <w:rsid w:val="00552E69"/>
    <w:rsid w:val="00552ED8"/>
    <w:rsid w:val="005532CC"/>
    <w:rsid w:val="0055344C"/>
    <w:rsid w:val="00553611"/>
    <w:rsid w:val="0055361C"/>
    <w:rsid w:val="00553683"/>
    <w:rsid w:val="005537DD"/>
    <w:rsid w:val="005537EE"/>
    <w:rsid w:val="00553965"/>
    <w:rsid w:val="005539DC"/>
    <w:rsid w:val="00553A60"/>
    <w:rsid w:val="00553B97"/>
    <w:rsid w:val="00553CFC"/>
    <w:rsid w:val="00554146"/>
    <w:rsid w:val="0055431A"/>
    <w:rsid w:val="00554404"/>
    <w:rsid w:val="00554419"/>
    <w:rsid w:val="00554568"/>
    <w:rsid w:val="0055483D"/>
    <w:rsid w:val="005548B0"/>
    <w:rsid w:val="005549D1"/>
    <w:rsid w:val="005550DA"/>
    <w:rsid w:val="00555165"/>
    <w:rsid w:val="00555537"/>
    <w:rsid w:val="00555573"/>
    <w:rsid w:val="0055567B"/>
    <w:rsid w:val="00555851"/>
    <w:rsid w:val="0055593F"/>
    <w:rsid w:val="0055594B"/>
    <w:rsid w:val="00555A8A"/>
    <w:rsid w:val="00555B01"/>
    <w:rsid w:val="00556180"/>
    <w:rsid w:val="0055666A"/>
    <w:rsid w:val="005569F0"/>
    <w:rsid w:val="0055701A"/>
    <w:rsid w:val="0055706A"/>
    <w:rsid w:val="00557676"/>
    <w:rsid w:val="00557818"/>
    <w:rsid w:val="00557AA4"/>
    <w:rsid w:val="00557B3F"/>
    <w:rsid w:val="00557CAE"/>
    <w:rsid w:val="00557EF4"/>
    <w:rsid w:val="00557FF2"/>
    <w:rsid w:val="0056004A"/>
    <w:rsid w:val="0056020F"/>
    <w:rsid w:val="00560349"/>
    <w:rsid w:val="0056068D"/>
    <w:rsid w:val="00560745"/>
    <w:rsid w:val="00560860"/>
    <w:rsid w:val="005608E1"/>
    <w:rsid w:val="00560984"/>
    <w:rsid w:val="00560CF3"/>
    <w:rsid w:val="005610F8"/>
    <w:rsid w:val="00561257"/>
    <w:rsid w:val="00561655"/>
    <w:rsid w:val="00561733"/>
    <w:rsid w:val="005617C9"/>
    <w:rsid w:val="00561986"/>
    <w:rsid w:val="00561990"/>
    <w:rsid w:val="00561B88"/>
    <w:rsid w:val="00561C13"/>
    <w:rsid w:val="00561C6F"/>
    <w:rsid w:val="00561E29"/>
    <w:rsid w:val="00561EC4"/>
    <w:rsid w:val="00561F28"/>
    <w:rsid w:val="00561F49"/>
    <w:rsid w:val="00562009"/>
    <w:rsid w:val="005620DC"/>
    <w:rsid w:val="0056241B"/>
    <w:rsid w:val="005625AF"/>
    <w:rsid w:val="00562647"/>
    <w:rsid w:val="0056283D"/>
    <w:rsid w:val="00562F8A"/>
    <w:rsid w:val="00562FEC"/>
    <w:rsid w:val="00563077"/>
    <w:rsid w:val="00563183"/>
    <w:rsid w:val="005631E8"/>
    <w:rsid w:val="005634DB"/>
    <w:rsid w:val="00563A54"/>
    <w:rsid w:val="00563B45"/>
    <w:rsid w:val="00563B72"/>
    <w:rsid w:val="00563BD7"/>
    <w:rsid w:val="00563E5E"/>
    <w:rsid w:val="00564214"/>
    <w:rsid w:val="00564685"/>
    <w:rsid w:val="005649D4"/>
    <w:rsid w:val="00564AFF"/>
    <w:rsid w:val="00564C19"/>
    <w:rsid w:val="00564D82"/>
    <w:rsid w:val="00564DAF"/>
    <w:rsid w:val="0056506C"/>
    <w:rsid w:val="00565239"/>
    <w:rsid w:val="00565659"/>
    <w:rsid w:val="0056580C"/>
    <w:rsid w:val="005659A4"/>
    <w:rsid w:val="005659B9"/>
    <w:rsid w:val="00565A10"/>
    <w:rsid w:val="00565BBE"/>
    <w:rsid w:val="00565CE8"/>
    <w:rsid w:val="00565D28"/>
    <w:rsid w:val="00565E89"/>
    <w:rsid w:val="00565FEB"/>
    <w:rsid w:val="005664CE"/>
    <w:rsid w:val="0056657E"/>
    <w:rsid w:val="00566582"/>
    <w:rsid w:val="00566813"/>
    <w:rsid w:val="00566983"/>
    <w:rsid w:val="00566B51"/>
    <w:rsid w:val="00566C2C"/>
    <w:rsid w:val="00566CB0"/>
    <w:rsid w:val="00566D5F"/>
    <w:rsid w:val="00566EA5"/>
    <w:rsid w:val="00566F77"/>
    <w:rsid w:val="00566FFF"/>
    <w:rsid w:val="005670EC"/>
    <w:rsid w:val="00567373"/>
    <w:rsid w:val="0056738D"/>
    <w:rsid w:val="005673AA"/>
    <w:rsid w:val="00567786"/>
    <w:rsid w:val="005677C5"/>
    <w:rsid w:val="00567DE5"/>
    <w:rsid w:val="00567E76"/>
    <w:rsid w:val="00567F0D"/>
    <w:rsid w:val="00567F2F"/>
    <w:rsid w:val="00570130"/>
    <w:rsid w:val="00570620"/>
    <w:rsid w:val="00570729"/>
    <w:rsid w:val="0057072B"/>
    <w:rsid w:val="005708FF"/>
    <w:rsid w:val="00570B4A"/>
    <w:rsid w:val="00570F07"/>
    <w:rsid w:val="00571153"/>
    <w:rsid w:val="005713B8"/>
    <w:rsid w:val="005717F9"/>
    <w:rsid w:val="00571A09"/>
    <w:rsid w:val="00571B01"/>
    <w:rsid w:val="00571D06"/>
    <w:rsid w:val="00571D46"/>
    <w:rsid w:val="00571DFE"/>
    <w:rsid w:val="00571F9A"/>
    <w:rsid w:val="0057218C"/>
    <w:rsid w:val="00572286"/>
    <w:rsid w:val="005723EC"/>
    <w:rsid w:val="00572445"/>
    <w:rsid w:val="005726D4"/>
    <w:rsid w:val="00572AF9"/>
    <w:rsid w:val="00572D61"/>
    <w:rsid w:val="00572E57"/>
    <w:rsid w:val="00573368"/>
    <w:rsid w:val="005733C3"/>
    <w:rsid w:val="005734D3"/>
    <w:rsid w:val="005735DC"/>
    <w:rsid w:val="005737DA"/>
    <w:rsid w:val="0057385F"/>
    <w:rsid w:val="00573923"/>
    <w:rsid w:val="00573A93"/>
    <w:rsid w:val="00573E3E"/>
    <w:rsid w:val="005740EE"/>
    <w:rsid w:val="0057431A"/>
    <w:rsid w:val="005744C9"/>
    <w:rsid w:val="00574729"/>
    <w:rsid w:val="005749CA"/>
    <w:rsid w:val="00574B51"/>
    <w:rsid w:val="00574BFD"/>
    <w:rsid w:val="00574CBF"/>
    <w:rsid w:val="00575110"/>
    <w:rsid w:val="00575131"/>
    <w:rsid w:val="00575217"/>
    <w:rsid w:val="0057546E"/>
    <w:rsid w:val="00575790"/>
    <w:rsid w:val="005757DD"/>
    <w:rsid w:val="0057584B"/>
    <w:rsid w:val="0057586E"/>
    <w:rsid w:val="0057593C"/>
    <w:rsid w:val="00575968"/>
    <w:rsid w:val="00575DCD"/>
    <w:rsid w:val="00575DE3"/>
    <w:rsid w:val="00575E5F"/>
    <w:rsid w:val="00575FA4"/>
    <w:rsid w:val="00575FFB"/>
    <w:rsid w:val="005760A4"/>
    <w:rsid w:val="0057623F"/>
    <w:rsid w:val="00576369"/>
    <w:rsid w:val="00576491"/>
    <w:rsid w:val="005769AE"/>
    <w:rsid w:val="00576D6C"/>
    <w:rsid w:val="00576DDD"/>
    <w:rsid w:val="00576EDB"/>
    <w:rsid w:val="00576F18"/>
    <w:rsid w:val="005771DD"/>
    <w:rsid w:val="00577227"/>
    <w:rsid w:val="005772C8"/>
    <w:rsid w:val="005772FD"/>
    <w:rsid w:val="00577471"/>
    <w:rsid w:val="0057783E"/>
    <w:rsid w:val="00577989"/>
    <w:rsid w:val="005779CE"/>
    <w:rsid w:val="00577F8B"/>
    <w:rsid w:val="00577FA1"/>
    <w:rsid w:val="0058006C"/>
    <w:rsid w:val="005800F3"/>
    <w:rsid w:val="0058015A"/>
    <w:rsid w:val="0058018B"/>
    <w:rsid w:val="00580425"/>
    <w:rsid w:val="00580510"/>
    <w:rsid w:val="005806BF"/>
    <w:rsid w:val="0058076C"/>
    <w:rsid w:val="0058082A"/>
    <w:rsid w:val="00580872"/>
    <w:rsid w:val="005808B3"/>
    <w:rsid w:val="005808C4"/>
    <w:rsid w:val="00580913"/>
    <w:rsid w:val="00580DDC"/>
    <w:rsid w:val="00580F3C"/>
    <w:rsid w:val="005810B0"/>
    <w:rsid w:val="0058117F"/>
    <w:rsid w:val="005815C3"/>
    <w:rsid w:val="005816C0"/>
    <w:rsid w:val="00581A58"/>
    <w:rsid w:val="00581AC0"/>
    <w:rsid w:val="00581DD3"/>
    <w:rsid w:val="00581E2C"/>
    <w:rsid w:val="00581F8E"/>
    <w:rsid w:val="0058214B"/>
    <w:rsid w:val="0058215B"/>
    <w:rsid w:val="0058240A"/>
    <w:rsid w:val="005824F3"/>
    <w:rsid w:val="00582573"/>
    <w:rsid w:val="00582692"/>
    <w:rsid w:val="005826D6"/>
    <w:rsid w:val="005826F9"/>
    <w:rsid w:val="00582A6D"/>
    <w:rsid w:val="00583076"/>
    <w:rsid w:val="00583173"/>
    <w:rsid w:val="00583271"/>
    <w:rsid w:val="005835BA"/>
    <w:rsid w:val="005836E9"/>
    <w:rsid w:val="0058373B"/>
    <w:rsid w:val="005837F0"/>
    <w:rsid w:val="00583D7E"/>
    <w:rsid w:val="00583E4D"/>
    <w:rsid w:val="005840D7"/>
    <w:rsid w:val="0058421B"/>
    <w:rsid w:val="005843F6"/>
    <w:rsid w:val="00584573"/>
    <w:rsid w:val="00584653"/>
    <w:rsid w:val="005847C2"/>
    <w:rsid w:val="0058492C"/>
    <w:rsid w:val="00585034"/>
    <w:rsid w:val="0058535E"/>
    <w:rsid w:val="005854CD"/>
    <w:rsid w:val="00585609"/>
    <w:rsid w:val="00585618"/>
    <w:rsid w:val="005857E5"/>
    <w:rsid w:val="005858F9"/>
    <w:rsid w:val="00585992"/>
    <w:rsid w:val="00585A41"/>
    <w:rsid w:val="00585E1A"/>
    <w:rsid w:val="0058604D"/>
    <w:rsid w:val="00586230"/>
    <w:rsid w:val="00586288"/>
    <w:rsid w:val="00586868"/>
    <w:rsid w:val="005869FD"/>
    <w:rsid w:val="00586A3B"/>
    <w:rsid w:val="00586BFE"/>
    <w:rsid w:val="00586C78"/>
    <w:rsid w:val="0058716D"/>
    <w:rsid w:val="0058717B"/>
    <w:rsid w:val="0058718B"/>
    <w:rsid w:val="005874F0"/>
    <w:rsid w:val="005879A0"/>
    <w:rsid w:val="00587A19"/>
    <w:rsid w:val="00587AE5"/>
    <w:rsid w:val="00587DDC"/>
    <w:rsid w:val="005902F8"/>
    <w:rsid w:val="005906EC"/>
    <w:rsid w:val="00590A36"/>
    <w:rsid w:val="00590BD9"/>
    <w:rsid w:val="00590CCE"/>
    <w:rsid w:val="00590D44"/>
    <w:rsid w:val="00590F57"/>
    <w:rsid w:val="00590FC8"/>
    <w:rsid w:val="00590FCC"/>
    <w:rsid w:val="00591013"/>
    <w:rsid w:val="00591176"/>
    <w:rsid w:val="005911E5"/>
    <w:rsid w:val="005912F1"/>
    <w:rsid w:val="00591416"/>
    <w:rsid w:val="005914DB"/>
    <w:rsid w:val="0059159F"/>
    <w:rsid w:val="005916DC"/>
    <w:rsid w:val="005917A3"/>
    <w:rsid w:val="005918A7"/>
    <w:rsid w:val="005919FD"/>
    <w:rsid w:val="00591C7D"/>
    <w:rsid w:val="00591FDF"/>
    <w:rsid w:val="00592290"/>
    <w:rsid w:val="00592418"/>
    <w:rsid w:val="005924FA"/>
    <w:rsid w:val="00592516"/>
    <w:rsid w:val="005925A1"/>
    <w:rsid w:val="0059263D"/>
    <w:rsid w:val="0059274D"/>
    <w:rsid w:val="005928FC"/>
    <w:rsid w:val="00592E19"/>
    <w:rsid w:val="005930B1"/>
    <w:rsid w:val="00593124"/>
    <w:rsid w:val="0059322A"/>
    <w:rsid w:val="005935E4"/>
    <w:rsid w:val="00593752"/>
    <w:rsid w:val="00593D01"/>
    <w:rsid w:val="00593E03"/>
    <w:rsid w:val="00593E5E"/>
    <w:rsid w:val="00594076"/>
    <w:rsid w:val="005940E8"/>
    <w:rsid w:val="0059411C"/>
    <w:rsid w:val="005941B3"/>
    <w:rsid w:val="00594776"/>
    <w:rsid w:val="00594943"/>
    <w:rsid w:val="00594A54"/>
    <w:rsid w:val="00594CFC"/>
    <w:rsid w:val="00594D96"/>
    <w:rsid w:val="00594E1C"/>
    <w:rsid w:val="00595083"/>
    <w:rsid w:val="005955E7"/>
    <w:rsid w:val="005955F1"/>
    <w:rsid w:val="00595A46"/>
    <w:rsid w:val="00595BE7"/>
    <w:rsid w:val="00596097"/>
    <w:rsid w:val="005960AF"/>
    <w:rsid w:val="0059626E"/>
    <w:rsid w:val="0059628C"/>
    <w:rsid w:val="0059636F"/>
    <w:rsid w:val="0059652D"/>
    <w:rsid w:val="0059660D"/>
    <w:rsid w:val="00596643"/>
    <w:rsid w:val="00596843"/>
    <w:rsid w:val="00596BDC"/>
    <w:rsid w:val="00596CD4"/>
    <w:rsid w:val="00596F4B"/>
    <w:rsid w:val="005972AB"/>
    <w:rsid w:val="00597550"/>
    <w:rsid w:val="00597844"/>
    <w:rsid w:val="00597CF3"/>
    <w:rsid w:val="00597E7A"/>
    <w:rsid w:val="005A00C5"/>
    <w:rsid w:val="005A0109"/>
    <w:rsid w:val="005A0174"/>
    <w:rsid w:val="005A03AE"/>
    <w:rsid w:val="005A045D"/>
    <w:rsid w:val="005A0566"/>
    <w:rsid w:val="005A092F"/>
    <w:rsid w:val="005A0A8B"/>
    <w:rsid w:val="005A0DD1"/>
    <w:rsid w:val="005A0E5B"/>
    <w:rsid w:val="005A0FD6"/>
    <w:rsid w:val="005A112D"/>
    <w:rsid w:val="005A11E6"/>
    <w:rsid w:val="005A11E7"/>
    <w:rsid w:val="005A1221"/>
    <w:rsid w:val="005A138C"/>
    <w:rsid w:val="005A1486"/>
    <w:rsid w:val="005A1633"/>
    <w:rsid w:val="005A18B8"/>
    <w:rsid w:val="005A1A7C"/>
    <w:rsid w:val="005A1AF8"/>
    <w:rsid w:val="005A1B58"/>
    <w:rsid w:val="005A1D10"/>
    <w:rsid w:val="005A1E06"/>
    <w:rsid w:val="005A1FD6"/>
    <w:rsid w:val="005A2146"/>
    <w:rsid w:val="005A21EB"/>
    <w:rsid w:val="005A227D"/>
    <w:rsid w:val="005A2341"/>
    <w:rsid w:val="005A2444"/>
    <w:rsid w:val="005A2A5E"/>
    <w:rsid w:val="005A2A8B"/>
    <w:rsid w:val="005A2AC5"/>
    <w:rsid w:val="005A2B95"/>
    <w:rsid w:val="005A2D0C"/>
    <w:rsid w:val="005A2E05"/>
    <w:rsid w:val="005A2E86"/>
    <w:rsid w:val="005A3379"/>
    <w:rsid w:val="005A33A4"/>
    <w:rsid w:val="005A354B"/>
    <w:rsid w:val="005A387E"/>
    <w:rsid w:val="005A3C36"/>
    <w:rsid w:val="005A3CA7"/>
    <w:rsid w:val="005A3F9D"/>
    <w:rsid w:val="005A3FCE"/>
    <w:rsid w:val="005A434D"/>
    <w:rsid w:val="005A450A"/>
    <w:rsid w:val="005A4636"/>
    <w:rsid w:val="005A4940"/>
    <w:rsid w:val="005A4B07"/>
    <w:rsid w:val="005A4CD3"/>
    <w:rsid w:val="005A506B"/>
    <w:rsid w:val="005A51B5"/>
    <w:rsid w:val="005A5432"/>
    <w:rsid w:val="005A55D8"/>
    <w:rsid w:val="005A563B"/>
    <w:rsid w:val="005A5683"/>
    <w:rsid w:val="005A57EF"/>
    <w:rsid w:val="005A57FD"/>
    <w:rsid w:val="005A5997"/>
    <w:rsid w:val="005A5B88"/>
    <w:rsid w:val="005A60AF"/>
    <w:rsid w:val="005A62F6"/>
    <w:rsid w:val="005A6324"/>
    <w:rsid w:val="005A660B"/>
    <w:rsid w:val="005A678F"/>
    <w:rsid w:val="005A6ADF"/>
    <w:rsid w:val="005A70C1"/>
    <w:rsid w:val="005A7171"/>
    <w:rsid w:val="005A73A1"/>
    <w:rsid w:val="005A7401"/>
    <w:rsid w:val="005A75CA"/>
    <w:rsid w:val="005A7867"/>
    <w:rsid w:val="005A79F8"/>
    <w:rsid w:val="005A7A4F"/>
    <w:rsid w:val="005A7AA6"/>
    <w:rsid w:val="005A7EF5"/>
    <w:rsid w:val="005B04A6"/>
    <w:rsid w:val="005B04BE"/>
    <w:rsid w:val="005B09D5"/>
    <w:rsid w:val="005B0A37"/>
    <w:rsid w:val="005B0D8F"/>
    <w:rsid w:val="005B11B4"/>
    <w:rsid w:val="005B11D3"/>
    <w:rsid w:val="005B1264"/>
    <w:rsid w:val="005B12FA"/>
    <w:rsid w:val="005B13D1"/>
    <w:rsid w:val="005B166C"/>
    <w:rsid w:val="005B1695"/>
    <w:rsid w:val="005B186D"/>
    <w:rsid w:val="005B195F"/>
    <w:rsid w:val="005B19D2"/>
    <w:rsid w:val="005B19F6"/>
    <w:rsid w:val="005B1A33"/>
    <w:rsid w:val="005B1C6E"/>
    <w:rsid w:val="005B1CA9"/>
    <w:rsid w:val="005B1D0C"/>
    <w:rsid w:val="005B1EC8"/>
    <w:rsid w:val="005B24A8"/>
    <w:rsid w:val="005B257E"/>
    <w:rsid w:val="005B25E5"/>
    <w:rsid w:val="005B261C"/>
    <w:rsid w:val="005B26D7"/>
    <w:rsid w:val="005B28FF"/>
    <w:rsid w:val="005B2C29"/>
    <w:rsid w:val="005B2C60"/>
    <w:rsid w:val="005B2E8F"/>
    <w:rsid w:val="005B3019"/>
    <w:rsid w:val="005B3065"/>
    <w:rsid w:val="005B3435"/>
    <w:rsid w:val="005B3636"/>
    <w:rsid w:val="005B37D3"/>
    <w:rsid w:val="005B3B29"/>
    <w:rsid w:val="005B3C7F"/>
    <w:rsid w:val="005B3E7E"/>
    <w:rsid w:val="005B3F74"/>
    <w:rsid w:val="005B3FF4"/>
    <w:rsid w:val="005B420A"/>
    <w:rsid w:val="005B42B3"/>
    <w:rsid w:val="005B42EA"/>
    <w:rsid w:val="005B4379"/>
    <w:rsid w:val="005B44E5"/>
    <w:rsid w:val="005B457A"/>
    <w:rsid w:val="005B4C59"/>
    <w:rsid w:val="005B4E08"/>
    <w:rsid w:val="005B50AB"/>
    <w:rsid w:val="005B52F6"/>
    <w:rsid w:val="005B53FB"/>
    <w:rsid w:val="005B56B2"/>
    <w:rsid w:val="005B56D6"/>
    <w:rsid w:val="005B571A"/>
    <w:rsid w:val="005B61E4"/>
    <w:rsid w:val="005B640A"/>
    <w:rsid w:val="005B65B8"/>
    <w:rsid w:val="005B6969"/>
    <w:rsid w:val="005B69C7"/>
    <w:rsid w:val="005B6A34"/>
    <w:rsid w:val="005B6CBA"/>
    <w:rsid w:val="005B6DC8"/>
    <w:rsid w:val="005B7045"/>
    <w:rsid w:val="005B714B"/>
    <w:rsid w:val="005B71CE"/>
    <w:rsid w:val="005B73B8"/>
    <w:rsid w:val="005B76B6"/>
    <w:rsid w:val="005B7A70"/>
    <w:rsid w:val="005B7CD8"/>
    <w:rsid w:val="005B7F2C"/>
    <w:rsid w:val="005C01B6"/>
    <w:rsid w:val="005C023B"/>
    <w:rsid w:val="005C0263"/>
    <w:rsid w:val="005C02E1"/>
    <w:rsid w:val="005C04BB"/>
    <w:rsid w:val="005C0745"/>
    <w:rsid w:val="005C0A20"/>
    <w:rsid w:val="005C0AB2"/>
    <w:rsid w:val="005C0B36"/>
    <w:rsid w:val="005C0CE9"/>
    <w:rsid w:val="005C1315"/>
    <w:rsid w:val="005C13A0"/>
    <w:rsid w:val="005C163E"/>
    <w:rsid w:val="005C1682"/>
    <w:rsid w:val="005C195A"/>
    <w:rsid w:val="005C1B10"/>
    <w:rsid w:val="005C1F4B"/>
    <w:rsid w:val="005C1FB8"/>
    <w:rsid w:val="005C20B9"/>
    <w:rsid w:val="005C24E5"/>
    <w:rsid w:val="005C266F"/>
    <w:rsid w:val="005C27B4"/>
    <w:rsid w:val="005C2A07"/>
    <w:rsid w:val="005C2D69"/>
    <w:rsid w:val="005C2EFC"/>
    <w:rsid w:val="005C2F66"/>
    <w:rsid w:val="005C340C"/>
    <w:rsid w:val="005C35D6"/>
    <w:rsid w:val="005C3716"/>
    <w:rsid w:val="005C3871"/>
    <w:rsid w:val="005C3C1A"/>
    <w:rsid w:val="005C3CF2"/>
    <w:rsid w:val="005C3E14"/>
    <w:rsid w:val="005C3E68"/>
    <w:rsid w:val="005C404A"/>
    <w:rsid w:val="005C417C"/>
    <w:rsid w:val="005C42CC"/>
    <w:rsid w:val="005C45FF"/>
    <w:rsid w:val="005C479B"/>
    <w:rsid w:val="005C48F5"/>
    <w:rsid w:val="005C4AA9"/>
    <w:rsid w:val="005C4C1A"/>
    <w:rsid w:val="005C4D21"/>
    <w:rsid w:val="005C4DD5"/>
    <w:rsid w:val="005C5106"/>
    <w:rsid w:val="005C574A"/>
    <w:rsid w:val="005C589D"/>
    <w:rsid w:val="005C58C8"/>
    <w:rsid w:val="005C5941"/>
    <w:rsid w:val="005C5CF0"/>
    <w:rsid w:val="005C5D1C"/>
    <w:rsid w:val="005C5DC2"/>
    <w:rsid w:val="005C5E90"/>
    <w:rsid w:val="005C659D"/>
    <w:rsid w:val="005C65F7"/>
    <w:rsid w:val="005C65FF"/>
    <w:rsid w:val="005C6C0D"/>
    <w:rsid w:val="005C6C7F"/>
    <w:rsid w:val="005C6FBD"/>
    <w:rsid w:val="005C7098"/>
    <w:rsid w:val="005C7242"/>
    <w:rsid w:val="005C7340"/>
    <w:rsid w:val="005C7396"/>
    <w:rsid w:val="005C7468"/>
    <w:rsid w:val="005C757C"/>
    <w:rsid w:val="005C76F7"/>
    <w:rsid w:val="005C7722"/>
    <w:rsid w:val="005C7834"/>
    <w:rsid w:val="005C79CA"/>
    <w:rsid w:val="005C7B63"/>
    <w:rsid w:val="005C7BB4"/>
    <w:rsid w:val="005C7CDA"/>
    <w:rsid w:val="005C7F65"/>
    <w:rsid w:val="005C7FED"/>
    <w:rsid w:val="005D0022"/>
    <w:rsid w:val="005D0251"/>
    <w:rsid w:val="005D04EF"/>
    <w:rsid w:val="005D05E5"/>
    <w:rsid w:val="005D082F"/>
    <w:rsid w:val="005D0B64"/>
    <w:rsid w:val="005D0B6B"/>
    <w:rsid w:val="005D0FF1"/>
    <w:rsid w:val="005D1148"/>
    <w:rsid w:val="005D11F3"/>
    <w:rsid w:val="005D1971"/>
    <w:rsid w:val="005D1B3C"/>
    <w:rsid w:val="005D1B78"/>
    <w:rsid w:val="005D1C71"/>
    <w:rsid w:val="005D1C7E"/>
    <w:rsid w:val="005D1CCA"/>
    <w:rsid w:val="005D1FFB"/>
    <w:rsid w:val="005D21FB"/>
    <w:rsid w:val="005D2319"/>
    <w:rsid w:val="005D2507"/>
    <w:rsid w:val="005D2562"/>
    <w:rsid w:val="005D25B1"/>
    <w:rsid w:val="005D2624"/>
    <w:rsid w:val="005D27A3"/>
    <w:rsid w:val="005D27D6"/>
    <w:rsid w:val="005D281E"/>
    <w:rsid w:val="005D2F01"/>
    <w:rsid w:val="005D2F30"/>
    <w:rsid w:val="005D2FFD"/>
    <w:rsid w:val="005D3222"/>
    <w:rsid w:val="005D33AA"/>
    <w:rsid w:val="005D33EF"/>
    <w:rsid w:val="005D3459"/>
    <w:rsid w:val="005D35CA"/>
    <w:rsid w:val="005D3C67"/>
    <w:rsid w:val="005D3D37"/>
    <w:rsid w:val="005D3E9C"/>
    <w:rsid w:val="005D3EAF"/>
    <w:rsid w:val="005D3F63"/>
    <w:rsid w:val="005D413D"/>
    <w:rsid w:val="005D4823"/>
    <w:rsid w:val="005D4B75"/>
    <w:rsid w:val="005D4C6A"/>
    <w:rsid w:val="005D4E41"/>
    <w:rsid w:val="005D4EF1"/>
    <w:rsid w:val="005D512E"/>
    <w:rsid w:val="005D5171"/>
    <w:rsid w:val="005D55E0"/>
    <w:rsid w:val="005D57C2"/>
    <w:rsid w:val="005D5844"/>
    <w:rsid w:val="005D596A"/>
    <w:rsid w:val="005D59B2"/>
    <w:rsid w:val="005D5AD3"/>
    <w:rsid w:val="005D5D01"/>
    <w:rsid w:val="005D5FD4"/>
    <w:rsid w:val="005D61B1"/>
    <w:rsid w:val="005D6251"/>
    <w:rsid w:val="005D63C2"/>
    <w:rsid w:val="005D646D"/>
    <w:rsid w:val="005D65D4"/>
    <w:rsid w:val="005D6A68"/>
    <w:rsid w:val="005D7016"/>
    <w:rsid w:val="005D7144"/>
    <w:rsid w:val="005D73D4"/>
    <w:rsid w:val="005D7631"/>
    <w:rsid w:val="005D77E1"/>
    <w:rsid w:val="005D7A60"/>
    <w:rsid w:val="005D7C3F"/>
    <w:rsid w:val="005D7CA2"/>
    <w:rsid w:val="005D7CBE"/>
    <w:rsid w:val="005E051A"/>
    <w:rsid w:val="005E07FB"/>
    <w:rsid w:val="005E0839"/>
    <w:rsid w:val="005E08B9"/>
    <w:rsid w:val="005E0A5C"/>
    <w:rsid w:val="005E0AC9"/>
    <w:rsid w:val="005E0B3E"/>
    <w:rsid w:val="005E0B6F"/>
    <w:rsid w:val="005E0C3A"/>
    <w:rsid w:val="005E1031"/>
    <w:rsid w:val="005E12B5"/>
    <w:rsid w:val="005E136C"/>
    <w:rsid w:val="005E1636"/>
    <w:rsid w:val="005E171B"/>
    <w:rsid w:val="005E1BA6"/>
    <w:rsid w:val="005E1D15"/>
    <w:rsid w:val="005E1F2D"/>
    <w:rsid w:val="005E2068"/>
    <w:rsid w:val="005E2124"/>
    <w:rsid w:val="005E2147"/>
    <w:rsid w:val="005E2169"/>
    <w:rsid w:val="005E2822"/>
    <w:rsid w:val="005E28A3"/>
    <w:rsid w:val="005E2C5B"/>
    <w:rsid w:val="005E2E1C"/>
    <w:rsid w:val="005E3036"/>
    <w:rsid w:val="005E3153"/>
    <w:rsid w:val="005E3171"/>
    <w:rsid w:val="005E322A"/>
    <w:rsid w:val="005E3644"/>
    <w:rsid w:val="005E39DD"/>
    <w:rsid w:val="005E4084"/>
    <w:rsid w:val="005E4114"/>
    <w:rsid w:val="005E4206"/>
    <w:rsid w:val="005E421F"/>
    <w:rsid w:val="005E4266"/>
    <w:rsid w:val="005E433C"/>
    <w:rsid w:val="005E4449"/>
    <w:rsid w:val="005E48E3"/>
    <w:rsid w:val="005E494D"/>
    <w:rsid w:val="005E4AB9"/>
    <w:rsid w:val="005E4C99"/>
    <w:rsid w:val="005E4E33"/>
    <w:rsid w:val="005E4E74"/>
    <w:rsid w:val="005E511B"/>
    <w:rsid w:val="005E5216"/>
    <w:rsid w:val="005E538D"/>
    <w:rsid w:val="005E53C6"/>
    <w:rsid w:val="005E53EB"/>
    <w:rsid w:val="005E5A82"/>
    <w:rsid w:val="005E5B0A"/>
    <w:rsid w:val="005E5D07"/>
    <w:rsid w:val="005E6423"/>
    <w:rsid w:val="005E65EA"/>
    <w:rsid w:val="005E68FE"/>
    <w:rsid w:val="005E694F"/>
    <w:rsid w:val="005E697C"/>
    <w:rsid w:val="005E6BB4"/>
    <w:rsid w:val="005E6C2C"/>
    <w:rsid w:val="005E6D5B"/>
    <w:rsid w:val="005E6D7C"/>
    <w:rsid w:val="005E71F3"/>
    <w:rsid w:val="005E736A"/>
    <w:rsid w:val="005E73AF"/>
    <w:rsid w:val="005E7466"/>
    <w:rsid w:val="005E752D"/>
    <w:rsid w:val="005E755C"/>
    <w:rsid w:val="005E75D7"/>
    <w:rsid w:val="005E75E5"/>
    <w:rsid w:val="005E75F5"/>
    <w:rsid w:val="005E7844"/>
    <w:rsid w:val="005E78CA"/>
    <w:rsid w:val="005E791E"/>
    <w:rsid w:val="005E79B8"/>
    <w:rsid w:val="005E7CDA"/>
    <w:rsid w:val="005E7D43"/>
    <w:rsid w:val="005F0010"/>
    <w:rsid w:val="005F0117"/>
    <w:rsid w:val="005F0196"/>
    <w:rsid w:val="005F022F"/>
    <w:rsid w:val="005F0248"/>
    <w:rsid w:val="005F0252"/>
    <w:rsid w:val="005F05A2"/>
    <w:rsid w:val="005F06E4"/>
    <w:rsid w:val="005F09CA"/>
    <w:rsid w:val="005F09DA"/>
    <w:rsid w:val="005F0CE8"/>
    <w:rsid w:val="005F0E04"/>
    <w:rsid w:val="005F0F05"/>
    <w:rsid w:val="005F0FAB"/>
    <w:rsid w:val="005F10DA"/>
    <w:rsid w:val="005F125B"/>
    <w:rsid w:val="005F128A"/>
    <w:rsid w:val="005F1329"/>
    <w:rsid w:val="005F1A5D"/>
    <w:rsid w:val="005F1AA2"/>
    <w:rsid w:val="005F1B25"/>
    <w:rsid w:val="005F1B84"/>
    <w:rsid w:val="005F1FD9"/>
    <w:rsid w:val="005F205C"/>
    <w:rsid w:val="005F20D2"/>
    <w:rsid w:val="005F2129"/>
    <w:rsid w:val="005F2166"/>
    <w:rsid w:val="005F22EF"/>
    <w:rsid w:val="005F244E"/>
    <w:rsid w:val="005F2477"/>
    <w:rsid w:val="005F25CF"/>
    <w:rsid w:val="005F2AE6"/>
    <w:rsid w:val="005F2B0E"/>
    <w:rsid w:val="005F2CD8"/>
    <w:rsid w:val="005F2F6E"/>
    <w:rsid w:val="005F307D"/>
    <w:rsid w:val="005F3724"/>
    <w:rsid w:val="005F3C2E"/>
    <w:rsid w:val="005F3C4D"/>
    <w:rsid w:val="005F3D30"/>
    <w:rsid w:val="005F3D98"/>
    <w:rsid w:val="005F3DC4"/>
    <w:rsid w:val="005F3F87"/>
    <w:rsid w:val="005F4081"/>
    <w:rsid w:val="005F41C7"/>
    <w:rsid w:val="005F4217"/>
    <w:rsid w:val="005F428E"/>
    <w:rsid w:val="005F4A3F"/>
    <w:rsid w:val="005F4B21"/>
    <w:rsid w:val="005F4BEA"/>
    <w:rsid w:val="005F4CBF"/>
    <w:rsid w:val="005F4E3B"/>
    <w:rsid w:val="005F4F87"/>
    <w:rsid w:val="005F513F"/>
    <w:rsid w:val="005F51C3"/>
    <w:rsid w:val="005F51F1"/>
    <w:rsid w:val="005F5491"/>
    <w:rsid w:val="005F5608"/>
    <w:rsid w:val="005F5651"/>
    <w:rsid w:val="005F57BC"/>
    <w:rsid w:val="005F5CC0"/>
    <w:rsid w:val="005F5F81"/>
    <w:rsid w:val="005F5FA7"/>
    <w:rsid w:val="005F61D8"/>
    <w:rsid w:val="005F64AB"/>
    <w:rsid w:val="005F6727"/>
    <w:rsid w:val="005F676E"/>
    <w:rsid w:val="005F677C"/>
    <w:rsid w:val="005F6B02"/>
    <w:rsid w:val="005F6C21"/>
    <w:rsid w:val="005F6CCC"/>
    <w:rsid w:val="005F6F62"/>
    <w:rsid w:val="005F7128"/>
    <w:rsid w:val="005F73BC"/>
    <w:rsid w:val="005F7409"/>
    <w:rsid w:val="005F758F"/>
    <w:rsid w:val="005F75DB"/>
    <w:rsid w:val="005F75DE"/>
    <w:rsid w:val="005F77EF"/>
    <w:rsid w:val="005F7823"/>
    <w:rsid w:val="005F7A12"/>
    <w:rsid w:val="005F7A34"/>
    <w:rsid w:val="005F7B7C"/>
    <w:rsid w:val="005F7BC7"/>
    <w:rsid w:val="00600335"/>
    <w:rsid w:val="00600430"/>
    <w:rsid w:val="00600516"/>
    <w:rsid w:val="00600522"/>
    <w:rsid w:val="006006BA"/>
    <w:rsid w:val="0060075E"/>
    <w:rsid w:val="00600789"/>
    <w:rsid w:val="006008C6"/>
    <w:rsid w:val="006008FD"/>
    <w:rsid w:val="00600D26"/>
    <w:rsid w:val="00600DEB"/>
    <w:rsid w:val="00600E2D"/>
    <w:rsid w:val="00600FBE"/>
    <w:rsid w:val="00601038"/>
    <w:rsid w:val="006010F9"/>
    <w:rsid w:val="00601559"/>
    <w:rsid w:val="006016AC"/>
    <w:rsid w:val="006017B4"/>
    <w:rsid w:val="00601A21"/>
    <w:rsid w:val="00601BBF"/>
    <w:rsid w:val="00601C57"/>
    <w:rsid w:val="00601E0E"/>
    <w:rsid w:val="00601E94"/>
    <w:rsid w:val="00601EB7"/>
    <w:rsid w:val="00601F2B"/>
    <w:rsid w:val="006023EA"/>
    <w:rsid w:val="00602444"/>
    <w:rsid w:val="00602539"/>
    <w:rsid w:val="00602653"/>
    <w:rsid w:val="006027AC"/>
    <w:rsid w:val="00602E81"/>
    <w:rsid w:val="00603037"/>
    <w:rsid w:val="0060308B"/>
    <w:rsid w:val="0060313E"/>
    <w:rsid w:val="006031AD"/>
    <w:rsid w:val="00603343"/>
    <w:rsid w:val="00603388"/>
    <w:rsid w:val="0060365C"/>
    <w:rsid w:val="00603752"/>
    <w:rsid w:val="0060393F"/>
    <w:rsid w:val="006039E1"/>
    <w:rsid w:val="006039E3"/>
    <w:rsid w:val="006039E7"/>
    <w:rsid w:val="00603A35"/>
    <w:rsid w:val="00603CAC"/>
    <w:rsid w:val="00603FF2"/>
    <w:rsid w:val="00604071"/>
    <w:rsid w:val="0060408F"/>
    <w:rsid w:val="006042EA"/>
    <w:rsid w:val="00604717"/>
    <w:rsid w:val="00604757"/>
    <w:rsid w:val="00604784"/>
    <w:rsid w:val="006048A3"/>
    <w:rsid w:val="00604A23"/>
    <w:rsid w:val="00604A50"/>
    <w:rsid w:val="00604B2C"/>
    <w:rsid w:val="00604B97"/>
    <w:rsid w:val="00604CC5"/>
    <w:rsid w:val="00604D8C"/>
    <w:rsid w:val="00604E1C"/>
    <w:rsid w:val="00604F0D"/>
    <w:rsid w:val="00604F7A"/>
    <w:rsid w:val="00605004"/>
    <w:rsid w:val="006051D6"/>
    <w:rsid w:val="006051DD"/>
    <w:rsid w:val="0060594C"/>
    <w:rsid w:val="00605A20"/>
    <w:rsid w:val="00605AD8"/>
    <w:rsid w:val="00605CFC"/>
    <w:rsid w:val="00605EE5"/>
    <w:rsid w:val="006060A0"/>
    <w:rsid w:val="0060641F"/>
    <w:rsid w:val="006064B9"/>
    <w:rsid w:val="0060653B"/>
    <w:rsid w:val="00606651"/>
    <w:rsid w:val="006068ED"/>
    <w:rsid w:val="00606C85"/>
    <w:rsid w:val="00606E0E"/>
    <w:rsid w:val="00606FF4"/>
    <w:rsid w:val="006071C9"/>
    <w:rsid w:val="00607393"/>
    <w:rsid w:val="006074F6"/>
    <w:rsid w:val="00607AAC"/>
    <w:rsid w:val="00607BC3"/>
    <w:rsid w:val="00607E2E"/>
    <w:rsid w:val="00607FDB"/>
    <w:rsid w:val="00610139"/>
    <w:rsid w:val="00610325"/>
    <w:rsid w:val="0061043D"/>
    <w:rsid w:val="00610778"/>
    <w:rsid w:val="00610BC6"/>
    <w:rsid w:val="00610F1F"/>
    <w:rsid w:val="006110ED"/>
    <w:rsid w:val="0061112F"/>
    <w:rsid w:val="00611188"/>
    <w:rsid w:val="0061120E"/>
    <w:rsid w:val="006112CF"/>
    <w:rsid w:val="00611552"/>
    <w:rsid w:val="006117BC"/>
    <w:rsid w:val="00611823"/>
    <w:rsid w:val="006119A6"/>
    <w:rsid w:val="006119F4"/>
    <w:rsid w:val="00611C25"/>
    <w:rsid w:val="00611EA8"/>
    <w:rsid w:val="00611EC8"/>
    <w:rsid w:val="006123DE"/>
    <w:rsid w:val="006124E4"/>
    <w:rsid w:val="0061284A"/>
    <w:rsid w:val="00612ABC"/>
    <w:rsid w:val="00612B11"/>
    <w:rsid w:val="00612D29"/>
    <w:rsid w:val="00612D9F"/>
    <w:rsid w:val="00612DA5"/>
    <w:rsid w:val="00613081"/>
    <w:rsid w:val="006132B4"/>
    <w:rsid w:val="00613314"/>
    <w:rsid w:val="006134C6"/>
    <w:rsid w:val="006134F7"/>
    <w:rsid w:val="006136A2"/>
    <w:rsid w:val="0061376F"/>
    <w:rsid w:val="006137AD"/>
    <w:rsid w:val="006137B0"/>
    <w:rsid w:val="00613861"/>
    <w:rsid w:val="00613912"/>
    <w:rsid w:val="00613941"/>
    <w:rsid w:val="0061395B"/>
    <w:rsid w:val="00613ADA"/>
    <w:rsid w:val="00613B14"/>
    <w:rsid w:val="00613D30"/>
    <w:rsid w:val="00613F90"/>
    <w:rsid w:val="0061426B"/>
    <w:rsid w:val="00614519"/>
    <w:rsid w:val="006145E1"/>
    <w:rsid w:val="00614761"/>
    <w:rsid w:val="00614A48"/>
    <w:rsid w:val="00614A76"/>
    <w:rsid w:val="00614C13"/>
    <w:rsid w:val="00614CED"/>
    <w:rsid w:val="00614F0E"/>
    <w:rsid w:val="00615052"/>
    <w:rsid w:val="00615075"/>
    <w:rsid w:val="00615307"/>
    <w:rsid w:val="00615466"/>
    <w:rsid w:val="006155FF"/>
    <w:rsid w:val="00615629"/>
    <w:rsid w:val="00615867"/>
    <w:rsid w:val="00615B56"/>
    <w:rsid w:val="00615D4A"/>
    <w:rsid w:val="00615E41"/>
    <w:rsid w:val="00615E73"/>
    <w:rsid w:val="006161A1"/>
    <w:rsid w:val="00616260"/>
    <w:rsid w:val="00616516"/>
    <w:rsid w:val="00616649"/>
    <w:rsid w:val="006167E8"/>
    <w:rsid w:val="006169BF"/>
    <w:rsid w:val="00616C20"/>
    <w:rsid w:val="00616C35"/>
    <w:rsid w:val="00616DD2"/>
    <w:rsid w:val="006171F0"/>
    <w:rsid w:val="0061723D"/>
    <w:rsid w:val="006173F7"/>
    <w:rsid w:val="006173FB"/>
    <w:rsid w:val="0061757D"/>
    <w:rsid w:val="006175EF"/>
    <w:rsid w:val="00617763"/>
    <w:rsid w:val="00617778"/>
    <w:rsid w:val="006178BD"/>
    <w:rsid w:val="00617AA2"/>
    <w:rsid w:val="00617B4D"/>
    <w:rsid w:val="00617CCD"/>
    <w:rsid w:val="00617CF4"/>
    <w:rsid w:val="00617E3B"/>
    <w:rsid w:val="006201AB"/>
    <w:rsid w:val="006202DD"/>
    <w:rsid w:val="00620519"/>
    <w:rsid w:val="00620683"/>
    <w:rsid w:val="00620741"/>
    <w:rsid w:val="00620B5E"/>
    <w:rsid w:val="00620CA8"/>
    <w:rsid w:val="00620DBE"/>
    <w:rsid w:val="006211C2"/>
    <w:rsid w:val="006211EE"/>
    <w:rsid w:val="00621240"/>
    <w:rsid w:val="0062139A"/>
    <w:rsid w:val="00621472"/>
    <w:rsid w:val="006214A4"/>
    <w:rsid w:val="006217B8"/>
    <w:rsid w:val="00621C78"/>
    <w:rsid w:val="00621F57"/>
    <w:rsid w:val="0062207E"/>
    <w:rsid w:val="006220E3"/>
    <w:rsid w:val="0062220A"/>
    <w:rsid w:val="00622213"/>
    <w:rsid w:val="00622318"/>
    <w:rsid w:val="0062238D"/>
    <w:rsid w:val="0062264A"/>
    <w:rsid w:val="00622971"/>
    <w:rsid w:val="00622997"/>
    <w:rsid w:val="00622AA8"/>
    <w:rsid w:val="00622B0D"/>
    <w:rsid w:val="00622CD0"/>
    <w:rsid w:val="00622CFA"/>
    <w:rsid w:val="00622E64"/>
    <w:rsid w:val="00623226"/>
    <w:rsid w:val="00623843"/>
    <w:rsid w:val="006238EC"/>
    <w:rsid w:val="006239FE"/>
    <w:rsid w:val="00623B52"/>
    <w:rsid w:val="00623D00"/>
    <w:rsid w:val="00623E18"/>
    <w:rsid w:val="00623F5E"/>
    <w:rsid w:val="00623F97"/>
    <w:rsid w:val="006240BA"/>
    <w:rsid w:val="006240CB"/>
    <w:rsid w:val="00624296"/>
    <w:rsid w:val="00624393"/>
    <w:rsid w:val="00624465"/>
    <w:rsid w:val="00624504"/>
    <w:rsid w:val="0062458C"/>
    <w:rsid w:val="006245AA"/>
    <w:rsid w:val="00624628"/>
    <w:rsid w:val="006246C9"/>
    <w:rsid w:val="006247DC"/>
    <w:rsid w:val="00624805"/>
    <w:rsid w:val="006248E7"/>
    <w:rsid w:val="00624E08"/>
    <w:rsid w:val="00624F3F"/>
    <w:rsid w:val="006251B0"/>
    <w:rsid w:val="0062522A"/>
    <w:rsid w:val="006252DD"/>
    <w:rsid w:val="006252E5"/>
    <w:rsid w:val="0062531E"/>
    <w:rsid w:val="006253DA"/>
    <w:rsid w:val="0062567C"/>
    <w:rsid w:val="006258C9"/>
    <w:rsid w:val="00625E91"/>
    <w:rsid w:val="00626052"/>
    <w:rsid w:val="006266B1"/>
    <w:rsid w:val="00626946"/>
    <w:rsid w:val="00626B15"/>
    <w:rsid w:val="00626B89"/>
    <w:rsid w:val="00626EF3"/>
    <w:rsid w:val="00626F7E"/>
    <w:rsid w:val="00627025"/>
    <w:rsid w:val="0062706A"/>
    <w:rsid w:val="0062710F"/>
    <w:rsid w:val="006272BD"/>
    <w:rsid w:val="006272C5"/>
    <w:rsid w:val="00627336"/>
    <w:rsid w:val="00627461"/>
    <w:rsid w:val="00627632"/>
    <w:rsid w:val="0062774E"/>
    <w:rsid w:val="0062777F"/>
    <w:rsid w:val="00627902"/>
    <w:rsid w:val="006279B9"/>
    <w:rsid w:val="00627A08"/>
    <w:rsid w:val="00627C81"/>
    <w:rsid w:val="00627DB8"/>
    <w:rsid w:val="00627EC6"/>
    <w:rsid w:val="006301BE"/>
    <w:rsid w:val="006303AC"/>
    <w:rsid w:val="00630409"/>
    <w:rsid w:val="00630BA7"/>
    <w:rsid w:val="006310B7"/>
    <w:rsid w:val="0063127E"/>
    <w:rsid w:val="00631342"/>
    <w:rsid w:val="0063141B"/>
    <w:rsid w:val="00631591"/>
    <w:rsid w:val="00631A6B"/>
    <w:rsid w:val="00631BC6"/>
    <w:rsid w:val="00631CDC"/>
    <w:rsid w:val="00631EB9"/>
    <w:rsid w:val="00632051"/>
    <w:rsid w:val="00632334"/>
    <w:rsid w:val="006324F0"/>
    <w:rsid w:val="0063289C"/>
    <w:rsid w:val="0063294E"/>
    <w:rsid w:val="00632CF3"/>
    <w:rsid w:val="00632E61"/>
    <w:rsid w:val="00632E73"/>
    <w:rsid w:val="00632EA0"/>
    <w:rsid w:val="00633147"/>
    <w:rsid w:val="00633182"/>
    <w:rsid w:val="0063330F"/>
    <w:rsid w:val="006333D8"/>
    <w:rsid w:val="0063352B"/>
    <w:rsid w:val="006336FF"/>
    <w:rsid w:val="00633723"/>
    <w:rsid w:val="006338DF"/>
    <w:rsid w:val="006338EF"/>
    <w:rsid w:val="00633913"/>
    <w:rsid w:val="00633A65"/>
    <w:rsid w:val="00633BA2"/>
    <w:rsid w:val="00633D45"/>
    <w:rsid w:val="00634042"/>
    <w:rsid w:val="00634BDF"/>
    <w:rsid w:val="00634DA0"/>
    <w:rsid w:val="00634EDE"/>
    <w:rsid w:val="00634F58"/>
    <w:rsid w:val="00634F6B"/>
    <w:rsid w:val="0063500F"/>
    <w:rsid w:val="00635145"/>
    <w:rsid w:val="00635758"/>
    <w:rsid w:val="0063582E"/>
    <w:rsid w:val="00635851"/>
    <w:rsid w:val="00635A83"/>
    <w:rsid w:val="00636290"/>
    <w:rsid w:val="006363B2"/>
    <w:rsid w:val="00636637"/>
    <w:rsid w:val="006366DD"/>
    <w:rsid w:val="006367A5"/>
    <w:rsid w:val="00636A87"/>
    <w:rsid w:val="00636C79"/>
    <w:rsid w:val="00636D8B"/>
    <w:rsid w:val="00636DDD"/>
    <w:rsid w:val="006370A8"/>
    <w:rsid w:val="006370FD"/>
    <w:rsid w:val="0063723C"/>
    <w:rsid w:val="006372CF"/>
    <w:rsid w:val="00637412"/>
    <w:rsid w:val="0063768C"/>
    <w:rsid w:val="00637C61"/>
    <w:rsid w:val="00640069"/>
    <w:rsid w:val="0064006E"/>
    <w:rsid w:val="006400E4"/>
    <w:rsid w:val="006403FF"/>
    <w:rsid w:val="006404C0"/>
    <w:rsid w:val="00641076"/>
    <w:rsid w:val="00641181"/>
    <w:rsid w:val="006411AA"/>
    <w:rsid w:val="006413E6"/>
    <w:rsid w:val="0064144F"/>
    <w:rsid w:val="00641510"/>
    <w:rsid w:val="00641532"/>
    <w:rsid w:val="00641647"/>
    <w:rsid w:val="00641823"/>
    <w:rsid w:val="006418A4"/>
    <w:rsid w:val="00641B51"/>
    <w:rsid w:val="00641D64"/>
    <w:rsid w:val="006420A3"/>
    <w:rsid w:val="006421B0"/>
    <w:rsid w:val="0064232D"/>
    <w:rsid w:val="00642378"/>
    <w:rsid w:val="00642874"/>
    <w:rsid w:val="00642FA8"/>
    <w:rsid w:val="00643275"/>
    <w:rsid w:val="006432A0"/>
    <w:rsid w:val="006437D5"/>
    <w:rsid w:val="00643B24"/>
    <w:rsid w:val="00643E53"/>
    <w:rsid w:val="00643EA7"/>
    <w:rsid w:val="00643EDA"/>
    <w:rsid w:val="00643F33"/>
    <w:rsid w:val="00643F38"/>
    <w:rsid w:val="00644019"/>
    <w:rsid w:val="0064406C"/>
    <w:rsid w:val="0064430E"/>
    <w:rsid w:val="00644316"/>
    <w:rsid w:val="0064445B"/>
    <w:rsid w:val="00644481"/>
    <w:rsid w:val="006444FA"/>
    <w:rsid w:val="00644580"/>
    <w:rsid w:val="006447AA"/>
    <w:rsid w:val="006447B9"/>
    <w:rsid w:val="00644917"/>
    <w:rsid w:val="00644933"/>
    <w:rsid w:val="0064498B"/>
    <w:rsid w:val="006449A9"/>
    <w:rsid w:val="00644B3D"/>
    <w:rsid w:val="00644BCA"/>
    <w:rsid w:val="00644C86"/>
    <w:rsid w:val="00644CFB"/>
    <w:rsid w:val="00644DB6"/>
    <w:rsid w:val="00644E5B"/>
    <w:rsid w:val="00644E8F"/>
    <w:rsid w:val="00644F3B"/>
    <w:rsid w:val="00645513"/>
    <w:rsid w:val="006455BD"/>
    <w:rsid w:val="00645746"/>
    <w:rsid w:val="00646061"/>
    <w:rsid w:val="00646133"/>
    <w:rsid w:val="00646DF4"/>
    <w:rsid w:val="00646FDF"/>
    <w:rsid w:val="0064713E"/>
    <w:rsid w:val="0064730A"/>
    <w:rsid w:val="0064744E"/>
    <w:rsid w:val="006474B5"/>
    <w:rsid w:val="00647591"/>
    <w:rsid w:val="0064764C"/>
    <w:rsid w:val="00647684"/>
    <w:rsid w:val="00647689"/>
    <w:rsid w:val="006477B2"/>
    <w:rsid w:val="00647B25"/>
    <w:rsid w:val="00647DD2"/>
    <w:rsid w:val="00647DF3"/>
    <w:rsid w:val="00647E89"/>
    <w:rsid w:val="00650084"/>
    <w:rsid w:val="00650138"/>
    <w:rsid w:val="006501D4"/>
    <w:rsid w:val="00650743"/>
    <w:rsid w:val="006508B6"/>
    <w:rsid w:val="00650919"/>
    <w:rsid w:val="00650CB4"/>
    <w:rsid w:val="00650D16"/>
    <w:rsid w:val="00650DF7"/>
    <w:rsid w:val="00650E3B"/>
    <w:rsid w:val="00650E63"/>
    <w:rsid w:val="00651169"/>
    <w:rsid w:val="00651460"/>
    <w:rsid w:val="006514C1"/>
    <w:rsid w:val="006514CC"/>
    <w:rsid w:val="0065158E"/>
    <w:rsid w:val="00651905"/>
    <w:rsid w:val="00651A67"/>
    <w:rsid w:val="00651B46"/>
    <w:rsid w:val="00651BCD"/>
    <w:rsid w:val="00651D6E"/>
    <w:rsid w:val="00651DD0"/>
    <w:rsid w:val="00651FED"/>
    <w:rsid w:val="006522B7"/>
    <w:rsid w:val="006522E4"/>
    <w:rsid w:val="006523AF"/>
    <w:rsid w:val="006523D0"/>
    <w:rsid w:val="0065259F"/>
    <w:rsid w:val="006525BF"/>
    <w:rsid w:val="006526DA"/>
    <w:rsid w:val="00652871"/>
    <w:rsid w:val="00652950"/>
    <w:rsid w:val="00652CBB"/>
    <w:rsid w:val="006535EB"/>
    <w:rsid w:val="0065373F"/>
    <w:rsid w:val="0065375F"/>
    <w:rsid w:val="006539DD"/>
    <w:rsid w:val="00653A08"/>
    <w:rsid w:val="00653E55"/>
    <w:rsid w:val="00653E5C"/>
    <w:rsid w:val="00653F50"/>
    <w:rsid w:val="006541A1"/>
    <w:rsid w:val="006543FE"/>
    <w:rsid w:val="0065468F"/>
    <w:rsid w:val="006548ED"/>
    <w:rsid w:val="00654B7E"/>
    <w:rsid w:val="00654B93"/>
    <w:rsid w:val="00654C0D"/>
    <w:rsid w:val="00654E96"/>
    <w:rsid w:val="00654EEB"/>
    <w:rsid w:val="0065506D"/>
    <w:rsid w:val="0065515A"/>
    <w:rsid w:val="00655236"/>
    <w:rsid w:val="0065557C"/>
    <w:rsid w:val="0065566F"/>
    <w:rsid w:val="00655819"/>
    <w:rsid w:val="006558E2"/>
    <w:rsid w:val="00655C38"/>
    <w:rsid w:val="00655E08"/>
    <w:rsid w:val="00655E68"/>
    <w:rsid w:val="00655ED1"/>
    <w:rsid w:val="00655F37"/>
    <w:rsid w:val="00656055"/>
    <w:rsid w:val="0065639D"/>
    <w:rsid w:val="006564DD"/>
    <w:rsid w:val="0065651D"/>
    <w:rsid w:val="00656665"/>
    <w:rsid w:val="00656715"/>
    <w:rsid w:val="0065681F"/>
    <w:rsid w:val="0065695B"/>
    <w:rsid w:val="006569C1"/>
    <w:rsid w:val="006569E2"/>
    <w:rsid w:val="00656C5F"/>
    <w:rsid w:val="00656E59"/>
    <w:rsid w:val="00656EA5"/>
    <w:rsid w:val="00656EEB"/>
    <w:rsid w:val="00656F96"/>
    <w:rsid w:val="00657253"/>
    <w:rsid w:val="006572DC"/>
    <w:rsid w:val="00657452"/>
    <w:rsid w:val="00657664"/>
    <w:rsid w:val="0065766E"/>
    <w:rsid w:val="006576FD"/>
    <w:rsid w:val="00657849"/>
    <w:rsid w:val="006578A5"/>
    <w:rsid w:val="0065790C"/>
    <w:rsid w:val="00657C4D"/>
    <w:rsid w:val="00657C71"/>
    <w:rsid w:val="00657C9B"/>
    <w:rsid w:val="00660080"/>
    <w:rsid w:val="006601C6"/>
    <w:rsid w:val="006602E7"/>
    <w:rsid w:val="006603FC"/>
    <w:rsid w:val="006605CB"/>
    <w:rsid w:val="0066068D"/>
    <w:rsid w:val="006606BA"/>
    <w:rsid w:val="00660752"/>
    <w:rsid w:val="006609A2"/>
    <w:rsid w:val="006609E4"/>
    <w:rsid w:val="00660AFD"/>
    <w:rsid w:val="00660BD6"/>
    <w:rsid w:val="00660EFB"/>
    <w:rsid w:val="00660F93"/>
    <w:rsid w:val="006610EF"/>
    <w:rsid w:val="0066139C"/>
    <w:rsid w:val="00661441"/>
    <w:rsid w:val="006614BA"/>
    <w:rsid w:val="00661544"/>
    <w:rsid w:val="006616A1"/>
    <w:rsid w:val="006617CD"/>
    <w:rsid w:val="00661B96"/>
    <w:rsid w:val="00661CA8"/>
    <w:rsid w:val="00661F08"/>
    <w:rsid w:val="006620F8"/>
    <w:rsid w:val="006621B9"/>
    <w:rsid w:val="00662209"/>
    <w:rsid w:val="0066239E"/>
    <w:rsid w:val="006623BA"/>
    <w:rsid w:val="0066240B"/>
    <w:rsid w:val="006625A2"/>
    <w:rsid w:val="006625C6"/>
    <w:rsid w:val="00662C97"/>
    <w:rsid w:val="00662D94"/>
    <w:rsid w:val="006630DA"/>
    <w:rsid w:val="00663152"/>
    <w:rsid w:val="00663255"/>
    <w:rsid w:val="0066325F"/>
    <w:rsid w:val="006633BC"/>
    <w:rsid w:val="00663561"/>
    <w:rsid w:val="0066379A"/>
    <w:rsid w:val="00663971"/>
    <w:rsid w:val="00663BE8"/>
    <w:rsid w:val="00663C65"/>
    <w:rsid w:val="00663CD5"/>
    <w:rsid w:val="00663F12"/>
    <w:rsid w:val="0066401C"/>
    <w:rsid w:val="006641C1"/>
    <w:rsid w:val="0066422B"/>
    <w:rsid w:val="00664486"/>
    <w:rsid w:val="006644A8"/>
    <w:rsid w:val="0066457E"/>
    <w:rsid w:val="00664667"/>
    <w:rsid w:val="00664730"/>
    <w:rsid w:val="006647FB"/>
    <w:rsid w:val="0066481F"/>
    <w:rsid w:val="00664ACE"/>
    <w:rsid w:val="00664AE0"/>
    <w:rsid w:val="00664D5E"/>
    <w:rsid w:val="00664EA6"/>
    <w:rsid w:val="00665AB8"/>
    <w:rsid w:val="00665AF6"/>
    <w:rsid w:val="00665C47"/>
    <w:rsid w:val="00665D04"/>
    <w:rsid w:val="00665E07"/>
    <w:rsid w:val="00665FCC"/>
    <w:rsid w:val="00666088"/>
    <w:rsid w:val="00666461"/>
    <w:rsid w:val="00666638"/>
    <w:rsid w:val="0066676E"/>
    <w:rsid w:val="0066680B"/>
    <w:rsid w:val="0066699C"/>
    <w:rsid w:val="00666D6A"/>
    <w:rsid w:val="00666D71"/>
    <w:rsid w:val="00666E53"/>
    <w:rsid w:val="006670C3"/>
    <w:rsid w:val="0066722A"/>
    <w:rsid w:val="006675DC"/>
    <w:rsid w:val="0066784D"/>
    <w:rsid w:val="00667B7F"/>
    <w:rsid w:val="00667C1B"/>
    <w:rsid w:val="00667F55"/>
    <w:rsid w:val="00670186"/>
    <w:rsid w:val="0067056E"/>
    <w:rsid w:val="006705FE"/>
    <w:rsid w:val="006709A4"/>
    <w:rsid w:val="00670CE8"/>
    <w:rsid w:val="00670EB5"/>
    <w:rsid w:val="00670EB8"/>
    <w:rsid w:val="006713D4"/>
    <w:rsid w:val="006715C7"/>
    <w:rsid w:val="006715C9"/>
    <w:rsid w:val="0067168A"/>
    <w:rsid w:val="0067181C"/>
    <w:rsid w:val="00671990"/>
    <w:rsid w:val="006719A8"/>
    <w:rsid w:val="00671BC5"/>
    <w:rsid w:val="00671DBF"/>
    <w:rsid w:val="0067203F"/>
    <w:rsid w:val="006721C1"/>
    <w:rsid w:val="0067236D"/>
    <w:rsid w:val="00672498"/>
    <w:rsid w:val="006725B1"/>
    <w:rsid w:val="006727B3"/>
    <w:rsid w:val="00672B23"/>
    <w:rsid w:val="00672D3C"/>
    <w:rsid w:val="00672D8F"/>
    <w:rsid w:val="00672DEC"/>
    <w:rsid w:val="00672DED"/>
    <w:rsid w:val="0067306E"/>
    <w:rsid w:val="0067347D"/>
    <w:rsid w:val="00673718"/>
    <w:rsid w:val="006738B8"/>
    <w:rsid w:val="00673AE5"/>
    <w:rsid w:val="00673B57"/>
    <w:rsid w:val="00673B8D"/>
    <w:rsid w:val="00673CFF"/>
    <w:rsid w:val="00673D2B"/>
    <w:rsid w:val="006742BB"/>
    <w:rsid w:val="006742C3"/>
    <w:rsid w:val="00674353"/>
    <w:rsid w:val="00674357"/>
    <w:rsid w:val="00674732"/>
    <w:rsid w:val="00674752"/>
    <w:rsid w:val="00674783"/>
    <w:rsid w:val="00674AD3"/>
    <w:rsid w:val="00674CB0"/>
    <w:rsid w:val="00674CDB"/>
    <w:rsid w:val="00674D51"/>
    <w:rsid w:val="00674F08"/>
    <w:rsid w:val="006750A5"/>
    <w:rsid w:val="0067513C"/>
    <w:rsid w:val="006751E8"/>
    <w:rsid w:val="00675247"/>
    <w:rsid w:val="00675456"/>
    <w:rsid w:val="00675490"/>
    <w:rsid w:val="0067569C"/>
    <w:rsid w:val="00675B24"/>
    <w:rsid w:val="00675D21"/>
    <w:rsid w:val="00675DD9"/>
    <w:rsid w:val="00675E79"/>
    <w:rsid w:val="00676185"/>
    <w:rsid w:val="0067638A"/>
    <w:rsid w:val="00676AA0"/>
    <w:rsid w:val="00676C90"/>
    <w:rsid w:val="00676C96"/>
    <w:rsid w:val="00677118"/>
    <w:rsid w:val="0067711C"/>
    <w:rsid w:val="006772FB"/>
    <w:rsid w:val="00677404"/>
    <w:rsid w:val="00677726"/>
    <w:rsid w:val="00677C52"/>
    <w:rsid w:val="00677E86"/>
    <w:rsid w:val="00677ED8"/>
    <w:rsid w:val="00677F1A"/>
    <w:rsid w:val="006800B8"/>
    <w:rsid w:val="006800D9"/>
    <w:rsid w:val="0068023F"/>
    <w:rsid w:val="0068073D"/>
    <w:rsid w:val="00680A66"/>
    <w:rsid w:val="00680A9E"/>
    <w:rsid w:val="00680ABB"/>
    <w:rsid w:val="00680BF6"/>
    <w:rsid w:val="00680C7B"/>
    <w:rsid w:val="00680CB9"/>
    <w:rsid w:val="00680E33"/>
    <w:rsid w:val="006814D4"/>
    <w:rsid w:val="006815E4"/>
    <w:rsid w:val="00681726"/>
    <w:rsid w:val="006818EF"/>
    <w:rsid w:val="00681A1E"/>
    <w:rsid w:val="00681AB1"/>
    <w:rsid w:val="00681D94"/>
    <w:rsid w:val="00681DC2"/>
    <w:rsid w:val="00681E09"/>
    <w:rsid w:val="00681F4C"/>
    <w:rsid w:val="00682788"/>
    <w:rsid w:val="00682898"/>
    <w:rsid w:val="006828CC"/>
    <w:rsid w:val="00682B04"/>
    <w:rsid w:val="00682C28"/>
    <w:rsid w:val="00682FD8"/>
    <w:rsid w:val="0068302B"/>
    <w:rsid w:val="0068347A"/>
    <w:rsid w:val="006834AB"/>
    <w:rsid w:val="006836E4"/>
    <w:rsid w:val="00683784"/>
    <w:rsid w:val="00683799"/>
    <w:rsid w:val="00683B6B"/>
    <w:rsid w:val="00684025"/>
    <w:rsid w:val="00684106"/>
    <w:rsid w:val="00684152"/>
    <w:rsid w:val="0068424D"/>
    <w:rsid w:val="00684375"/>
    <w:rsid w:val="0068448E"/>
    <w:rsid w:val="00684546"/>
    <w:rsid w:val="0068462A"/>
    <w:rsid w:val="0068488A"/>
    <w:rsid w:val="00684B3A"/>
    <w:rsid w:val="00684C2C"/>
    <w:rsid w:val="00684C6E"/>
    <w:rsid w:val="00684C75"/>
    <w:rsid w:val="00684C97"/>
    <w:rsid w:val="00684DF5"/>
    <w:rsid w:val="0068518D"/>
    <w:rsid w:val="006856BF"/>
    <w:rsid w:val="006857EA"/>
    <w:rsid w:val="0068593D"/>
    <w:rsid w:val="006859EC"/>
    <w:rsid w:val="00685E0B"/>
    <w:rsid w:val="00685F18"/>
    <w:rsid w:val="0068625A"/>
    <w:rsid w:val="00686980"/>
    <w:rsid w:val="00686B65"/>
    <w:rsid w:val="00686CD1"/>
    <w:rsid w:val="00686D24"/>
    <w:rsid w:val="00686D96"/>
    <w:rsid w:val="00686DD2"/>
    <w:rsid w:val="00686F71"/>
    <w:rsid w:val="00687060"/>
    <w:rsid w:val="00687499"/>
    <w:rsid w:val="006874F3"/>
    <w:rsid w:val="0068753B"/>
    <w:rsid w:val="006876AA"/>
    <w:rsid w:val="0068777D"/>
    <w:rsid w:val="006877F9"/>
    <w:rsid w:val="00687900"/>
    <w:rsid w:val="00687C6A"/>
    <w:rsid w:val="00687C7D"/>
    <w:rsid w:val="00687D60"/>
    <w:rsid w:val="00687E7D"/>
    <w:rsid w:val="0069039B"/>
    <w:rsid w:val="006904C2"/>
    <w:rsid w:val="00690780"/>
    <w:rsid w:val="00690AB7"/>
    <w:rsid w:val="00690BA2"/>
    <w:rsid w:val="00690C41"/>
    <w:rsid w:val="00690FEE"/>
    <w:rsid w:val="00690FF0"/>
    <w:rsid w:val="0069101E"/>
    <w:rsid w:val="006910B1"/>
    <w:rsid w:val="006911DC"/>
    <w:rsid w:val="0069127F"/>
    <w:rsid w:val="006913D9"/>
    <w:rsid w:val="0069142D"/>
    <w:rsid w:val="006914FD"/>
    <w:rsid w:val="00691514"/>
    <w:rsid w:val="0069177E"/>
    <w:rsid w:val="006919B3"/>
    <w:rsid w:val="00691C9A"/>
    <w:rsid w:val="006921F6"/>
    <w:rsid w:val="00692262"/>
    <w:rsid w:val="0069240E"/>
    <w:rsid w:val="0069257D"/>
    <w:rsid w:val="006927DD"/>
    <w:rsid w:val="006927F0"/>
    <w:rsid w:val="006928B6"/>
    <w:rsid w:val="0069290D"/>
    <w:rsid w:val="0069296A"/>
    <w:rsid w:val="00692CA5"/>
    <w:rsid w:val="00692F57"/>
    <w:rsid w:val="00692F6F"/>
    <w:rsid w:val="00693131"/>
    <w:rsid w:val="006931DD"/>
    <w:rsid w:val="006932CC"/>
    <w:rsid w:val="00693377"/>
    <w:rsid w:val="00693753"/>
    <w:rsid w:val="006938AB"/>
    <w:rsid w:val="006938FE"/>
    <w:rsid w:val="00693A05"/>
    <w:rsid w:val="00693E63"/>
    <w:rsid w:val="00694153"/>
    <w:rsid w:val="00694368"/>
    <w:rsid w:val="00694437"/>
    <w:rsid w:val="00694678"/>
    <w:rsid w:val="00694AA6"/>
    <w:rsid w:val="00694C61"/>
    <w:rsid w:val="00694C74"/>
    <w:rsid w:val="00694CA1"/>
    <w:rsid w:val="00694DA8"/>
    <w:rsid w:val="00694E9F"/>
    <w:rsid w:val="00694EFB"/>
    <w:rsid w:val="00694F47"/>
    <w:rsid w:val="00694F48"/>
    <w:rsid w:val="00695009"/>
    <w:rsid w:val="00695434"/>
    <w:rsid w:val="006954B7"/>
    <w:rsid w:val="006955CD"/>
    <w:rsid w:val="00695644"/>
    <w:rsid w:val="00695687"/>
    <w:rsid w:val="0069577B"/>
    <w:rsid w:val="00695CDE"/>
    <w:rsid w:val="00695EA5"/>
    <w:rsid w:val="00695EF1"/>
    <w:rsid w:val="00695F68"/>
    <w:rsid w:val="006960A1"/>
    <w:rsid w:val="0069628C"/>
    <w:rsid w:val="006963C5"/>
    <w:rsid w:val="006963F0"/>
    <w:rsid w:val="00696683"/>
    <w:rsid w:val="00696786"/>
    <w:rsid w:val="00696982"/>
    <w:rsid w:val="00696A7D"/>
    <w:rsid w:val="006973F7"/>
    <w:rsid w:val="00697582"/>
    <w:rsid w:val="006977C6"/>
    <w:rsid w:val="006978F8"/>
    <w:rsid w:val="00697A08"/>
    <w:rsid w:val="00697B88"/>
    <w:rsid w:val="00697E49"/>
    <w:rsid w:val="00697FC9"/>
    <w:rsid w:val="006A008F"/>
    <w:rsid w:val="006A00D2"/>
    <w:rsid w:val="006A00FE"/>
    <w:rsid w:val="006A0246"/>
    <w:rsid w:val="006A0407"/>
    <w:rsid w:val="006A0430"/>
    <w:rsid w:val="006A06C7"/>
    <w:rsid w:val="006A08C4"/>
    <w:rsid w:val="006A0A40"/>
    <w:rsid w:val="006A0ADB"/>
    <w:rsid w:val="006A0BFB"/>
    <w:rsid w:val="006A0D12"/>
    <w:rsid w:val="006A0D2C"/>
    <w:rsid w:val="006A0DC9"/>
    <w:rsid w:val="006A0DFB"/>
    <w:rsid w:val="006A0E1E"/>
    <w:rsid w:val="006A0E77"/>
    <w:rsid w:val="006A0F8D"/>
    <w:rsid w:val="006A0FB6"/>
    <w:rsid w:val="006A1084"/>
    <w:rsid w:val="006A10E2"/>
    <w:rsid w:val="006A1161"/>
    <w:rsid w:val="006A11A3"/>
    <w:rsid w:val="006A1290"/>
    <w:rsid w:val="006A1451"/>
    <w:rsid w:val="006A159B"/>
    <w:rsid w:val="006A1798"/>
    <w:rsid w:val="006A18B0"/>
    <w:rsid w:val="006A199E"/>
    <w:rsid w:val="006A1B05"/>
    <w:rsid w:val="006A1BB4"/>
    <w:rsid w:val="006A1BEB"/>
    <w:rsid w:val="006A1CA7"/>
    <w:rsid w:val="006A1E38"/>
    <w:rsid w:val="006A1ECB"/>
    <w:rsid w:val="006A20E9"/>
    <w:rsid w:val="006A22FA"/>
    <w:rsid w:val="006A291E"/>
    <w:rsid w:val="006A2A9C"/>
    <w:rsid w:val="006A2B2E"/>
    <w:rsid w:val="006A2D20"/>
    <w:rsid w:val="006A2D4F"/>
    <w:rsid w:val="006A3207"/>
    <w:rsid w:val="006A32E8"/>
    <w:rsid w:val="006A338F"/>
    <w:rsid w:val="006A34C6"/>
    <w:rsid w:val="006A37CF"/>
    <w:rsid w:val="006A3BBE"/>
    <w:rsid w:val="006A3D65"/>
    <w:rsid w:val="006A3E0C"/>
    <w:rsid w:val="006A4074"/>
    <w:rsid w:val="006A4194"/>
    <w:rsid w:val="006A4425"/>
    <w:rsid w:val="006A46E7"/>
    <w:rsid w:val="006A4776"/>
    <w:rsid w:val="006A4A5A"/>
    <w:rsid w:val="006A514F"/>
    <w:rsid w:val="006A5260"/>
    <w:rsid w:val="006A53D3"/>
    <w:rsid w:val="006A55E6"/>
    <w:rsid w:val="006A56C3"/>
    <w:rsid w:val="006A57EE"/>
    <w:rsid w:val="006A581F"/>
    <w:rsid w:val="006A58EE"/>
    <w:rsid w:val="006A5AE9"/>
    <w:rsid w:val="006A5B7C"/>
    <w:rsid w:val="006A5C69"/>
    <w:rsid w:val="006A5DB0"/>
    <w:rsid w:val="006A5EAF"/>
    <w:rsid w:val="006A5F0A"/>
    <w:rsid w:val="006A6119"/>
    <w:rsid w:val="006A613D"/>
    <w:rsid w:val="006A6253"/>
    <w:rsid w:val="006A62FF"/>
    <w:rsid w:val="006A648E"/>
    <w:rsid w:val="006A64B5"/>
    <w:rsid w:val="006A6500"/>
    <w:rsid w:val="006A66DF"/>
    <w:rsid w:val="006A6A71"/>
    <w:rsid w:val="006A6A96"/>
    <w:rsid w:val="006A6ACF"/>
    <w:rsid w:val="006A6FF8"/>
    <w:rsid w:val="006A7285"/>
    <w:rsid w:val="006A74D6"/>
    <w:rsid w:val="006A74DA"/>
    <w:rsid w:val="006A7653"/>
    <w:rsid w:val="006A76E7"/>
    <w:rsid w:val="006A77C3"/>
    <w:rsid w:val="006A7C3A"/>
    <w:rsid w:val="006A7C47"/>
    <w:rsid w:val="006A7CDE"/>
    <w:rsid w:val="006A7FD1"/>
    <w:rsid w:val="006B00C7"/>
    <w:rsid w:val="006B0475"/>
    <w:rsid w:val="006B066A"/>
    <w:rsid w:val="006B06FD"/>
    <w:rsid w:val="006B09FD"/>
    <w:rsid w:val="006B0CCB"/>
    <w:rsid w:val="006B103A"/>
    <w:rsid w:val="006B192C"/>
    <w:rsid w:val="006B19D3"/>
    <w:rsid w:val="006B1A55"/>
    <w:rsid w:val="006B1ECE"/>
    <w:rsid w:val="006B1FC7"/>
    <w:rsid w:val="006B1FDB"/>
    <w:rsid w:val="006B21DB"/>
    <w:rsid w:val="006B244D"/>
    <w:rsid w:val="006B24A2"/>
    <w:rsid w:val="006B260A"/>
    <w:rsid w:val="006B2742"/>
    <w:rsid w:val="006B27D2"/>
    <w:rsid w:val="006B28E4"/>
    <w:rsid w:val="006B298E"/>
    <w:rsid w:val="006B2BEA"/>
    <w:rsid w:val="006B2BF3"/>
    <w:rsid w:val="006B2C19"/>
    <w:rsid w:val="006B2ED1"/>
    <w:rsid w:val="006B307B"/>
    <w:rsid w:val="006B327E"/>
    <w:rsid w:val="006B359A"/>
    <w:rsid w:val="006B3792"/>
    <w:rsid w:val="006B3A68"/>
    <w:rsid w:val="006B3B20"/>
    <w:rsid w:val="006B3B3D"/>
    <w:rsid w:val="006B3BFE"/>
    <w:rsid w:val="006B3C0B"/>
    <w:rsid w:val="006B3C43"/>
    <w:rsid w:val="006B3CF9"/>
    <w:rsid w:val="006B4126"/>
    <w:rsid w:val="006B4167"/>
    <w:rsid w:val="006B41A4"/>
    <w:rsid w:val="006B4312"/>
    <w:rsid w:val="006B43D0"/>
    <w:rsid w:val="006B44A2"/>
    <w:rsid w:val="006B44E3"/>
    <w:rsid w:val="006B454E"/>
    <w:rsid w:val="006B45CB"/>
    <w:rsid w:val="006B485F"/>
    <w:rsid w:val="006B4A74"/>
    <w:rsid w:val="006B4AB5"/>
    <w:rsid w:val="006B4AFF"/>
    <w:rsid w:val="006B4BCF"/>
    <w:rsid w:val="006B4BDB"/>
    <w:rsid w:val="006B4CA7"/>
    <w:rsid w:val="006B4EE3"/>
    <w:rsid w:val="006B4F7C"/>
    <w:rsid w:val="006B4FF8"/>
    <w:rsid w:val="006B5101"/>
    <w:rsid w:val="006B51AD"/>
    <w:rsid w:val="006B5A58"/>
    <w:rsid w:val="006B5A6D"/>
    <w:rsid w:val="006B5CDC"/>
    <w:rsid w:val="006B5CFC"/>
    <w:rsid w:val="006B6051"/>
    <w:rsid w:val="006B6167"/>
    <w:rsid w:val="006B62ED"/>
    <w:rsid w:val="006B65CC"/>
    <w:rsid w:val="006B678B"/>
    <w:rsid w:val="006B67BD"/>
    <w:rsid w:val="006B69A6"/>
    <w:rsid w:val="006B6A93"/>
    <w:rsid w:val="006B6EC6"/>
    <w:rsid w:val="006B7018"/>
    <w:rsid w:val="006B7163"/>
    <w:rsid w:val="006B72F3"/>
    <w:rsid w:val="006B794A"/>
    <w:rsid w:val="006B7A12"/>
    <w:rsid w:val="006B7C5C"/>
    <w:rsid w:val="006B7E40"/>
    <w:rsid w:val="006C020F"/>
    <w:rsid w:val="006C02DD"/>
    <w:rsid w:val="006C08B1"/>
    <w:rsid w:val="006C09AB"/>
    <w:rsid w:val="006C0B2D"/>
    <w:rsid w:val="006C0B38"/>
    <w:rsid w:val="006C0B85"/>
    <w:rsid w:val="006C0C93"/>
    <w:rsid w:val="006C127F"/>
    <w:rsid w:val="006C133A"/>
    <w:rsid w:val="006C1370"/>
    <w:rsid w:val="006C14B0"/>
    <w:rsid w:val="006C14BD"/>
    <w:rsid w:val="006C16E2"/>
    <w:rsid w:val="006C179C"/>
    <w:rsid w:val="006C1807"/>
    <w:rsid w:val="006C1B8C"/>
    <w:rsid w:val="006C1BD0"/>
    <w:rsid w:val="006C1F9E"/>
    <w:rsid w:val="006C21B1"/>
    <w:rsid w:val="006C23E4"/>
    <w:rsid w:val="006C247F"/>
    <w:rsid w:val="006C27AC"/>
    <w:rsid w:val="006C28EA"/>
    <w:rsid w:val="006C2BEA"/>
    <w:rsid w:val="006C2D68"/>
    <w:rsid w:val="006C2E08"/>
    <w:rsid w:val="006C32EC"/>
    <w:rsid w:val="006C3392"/>
    <w:rsid w:val="006C361F"/>
    <w:rsid w:val="006C3B9D"/>
    <w:rsid w:val="006C3BBA"/>
    <w:rsid w:val="006C3BEA"/>
    <w:rsid w:val="006C3FCC"/>
    <w:rsid w:val="006C4228"/>
    <w:rsid w:val="006C4AA5"/>
    <w:rsid w:val="006C4C06"/>
    <w:rsid w:val="006C4CBD"/>
    <w:rsid w:val="006C4FAA"/>
    <w:rsid w:val="006C51FE"/>
    <w:rsid w:val="006C52E2"/>
    <w:rsid w:val="006C5565"/>
    <w:rsid w:val="006C5744"/>
    <w:rsid w:val="006C57E9"/>
    <w:rsid w:val="006C591A"/>
    <w:rsid w:val="006C59EC"/>
    <w:rsid w:val="006C638C"/>
    <w:rsid w:val="006C65EE"/>
    <w:rsid w:val="006C6746"/>
    <w:rsid w:val="006C67DD"/>
    <w:rsid w:val="006C68DE"/>
    <w:rsid w:val="006C690F"/>
    <w:rsid w:val="006C6A25"/>
    <w:rsid w:val="006C6A60"/>
    <w:rsid w:val="006C6AD0"/>
    <w:rsid w:val="006C6E9B"/>
    <w:rsid w:val="006C6EE8"/>
    <w:rsid w:val="006C70A6"/>
    <w:rsid w:val="006C7150"/>
    <w:rsid w:val="006C7161"/>
    <w:rsid w:val="006C72C5"/>
    <w:rsid w:val="006C754E"/>
    <w:rsid w:val="006C76AE"/>
    <w:rsid w:val="006C7924"/>
    <w:rsid w:val="006C7B08"/>
    <w:rsid w:val="006C7D55"/>
    <w:rsid w:val="006C7E01"/>
    <w:rsid w:val="006C7E40"/>
    <w:rsid w:val="006C7FF8"/>
    <w:rsid w:val="006D0398"/>
    <w:rsid w:val="006D03C4"/>
    <w:rsid w:val="006D04BA"/>
    <w:rsid w:val="006D05AE"/>
    <w:rsid w:val="006D07D1"/>
    <w:rsid w:val="006D0854"/>
    <w:rsid w:val="006D0A21"/>
    <w:rsid w:val="006D0DAF"/>
    <w:rsid w:val="006D0DCF"/>
    <w:rsid w:val="006D114F"/>
    <w:rsid w:val="006D11B6"/>
    <w:rsid w:val="006D11D7"/>
    <w:rsid w:val="006D144F"/>
    <w:rsid w:val="006D1652"/>
    <w:rsid w:val="006D191A"/>
    <w:rsid w:val="006D193E"/>
    <w:rsid w:val="006D207A"/>
    <w:rsid w:val="006D249F"/>
    <w:rsid w:val="006D296F"/>
    <w:rsid w:val="006D2D34"/>
    <w:rsid w:val="006D2D55"/>
    <w:rsid w:val="006D2E33"/>
    <w:rsid w:val="006D2E4C"/>
    <w:rsid w:val="006D2E73"/>
    <w:rsid w:val="006D2FCC"/>
    <w:rsid w:val="006D3117"/>
    <w:rsid w:val="006D329E"/>
    <w:rsid w:val="006D34A6"/>
    <w:rsid w:val="006D3580"/>
    <w:rsid w:val="006D3633"/>
    <w:rsid w:val="006D3680"/>
    <w:rsid w:val="006D3A40"/>
    <w:rsid w:val="006D3A5F"/>
    <w:rsid w:val="006D3DFD"/>
    <w:rsid w:val="006D3E1D"/>
    <w:rsid w:val="006D3FBE"/>
    <w:rsid w:val="006D3FC7"/>
    <w:rsid w:val="006D485E"/>
    <w:rsid w:val="006D4880"/>
    <w:rsid w:val="006D4A1C"/>
    <w:rsid w:val="006D4A71"/>
    <w:rsid w:val="006D4AC6"/>
    <w:rsid w:val="006D4B31"/>
    <w:rsid w:val="006D4BAB"/>
    <w:rsid w:val="006D4CDE"/>
    <w:rsid w:val="006D4EE5"/>
    <w:rsid w:val="006D536C"/>
    <w:rsid w:val="006D55C6"/>
    <w:rsid w:val="006D572E"/>
    <w:rsid w:val="006D5768"/>
    <w:rsid w:val="006D57DD"/>
    <w:rsid w:val="006D5847"/>
    <w:rsid w:val="006D59BD"/>
    <w:rsid w:val="006D5B0F"/>
    <w:rsid w:val="006D6007"/>
    <w:rsid w:val="006D6020"/>
    <w:rsid w:val="006D65AE"/>
    <w:rsid w:val="006D671B"/>
    <w:rsid w:val="006D6780"/>
    <w:rsid w:val="006D6A5D"/>
    <w:rsid w:val="006D6AC8"/>
    <w:rsid w:val="006D6D95"/>
    <w:rsid w:val="006D7030"/>
    <w:rsid w:val="006D7334"/>
    <w:rsid w:val="006D7350"/>
    <w:rsid w:val="006D738C"/>
    <w:rsid w:val="006D7470"/>
    <w:rsid w:val="006D755E"/>
    <w:rsid w:val="006D784F"/>
    <w:rsid w:val="006D79DD"/>
    <w:rsid w:val="006D7B5F"/>
    <w:rsid w:val="006D7B9D"/>
    <w:rsid w:val="006D7E7E"/>
    <w:rsid w:val="006D7F06"/>
    <w:rsid w:val="006E0429"/>
    <w:rsid w:val="006E0448"/>
    <w:rsid w:val="006E0556"/>
    <w:rsid w:val="006E06CD"/>
    <w:rsid w:val="006E07C5"/>
    <w:rsid w:val="006E0994"/>
    <w:rsid w:val="006E0C5B"/>
    <w:rsid w:val="006E0CCA"/>
    <w:rsid w:val="006E0FEF"/>
    <w:rsid w:val="006E108C"/>
    <w:rsid w:val="006E1A40"/>
    <w:rsid w:val="006E1AFC"/>
    <w:rsid w:val="006E1B23"/>
    <w:rsid w:val="006E1CA2"/>
    <w:rsid w:val="006E1D8B"/>
    <w:rsid w:val="006E1E13"/>
    <w:rsid w:val="006E1EF1"/>
    <w:rsid w:val="006E1FC1"/>
    <w:rsid w:val="006E1FD8"/>
    <w:rsid w:val="006E2079"/>
    <w:rsid w:val="006E2359"/>
    <w:rsid w:val="006E237D"/>
    <w:rsid w:val="006E2724"/>
    <w:rsid w:val="006E27D5"/>
    <w:rsid w:val="006E32DC"/>
    <w:rsid w:val="006E33A6"/>
    <w:rsid w:val="006E34ED"/>
    <w:rsid w:val="006E356A"/>
    <w:rsid w:val="006E362D"/>
    <w:rsid w:val="006E388A"/>
    <w:rsid w:val="006E3A24"/>
    <w:rsid w:val="006E3B1A"/>
    <w:rsid w:val="006E3E2E"/>
    <w:rsid w:val="006E3EC1"/>
    <w:rsid w:val="006E43A0"/>
    <w:rsid w:val="006E43A6"/>
    <w:rsid w:val="006E43E4"/>
    <w:rsid w:val="006E445C"/>
    <w:rsid w:val="006E44B9"/>
    <w:rsid w:val="006E4679"/>
    <w:rsid w:val="006E46EC"/>
    <w:rsid w:val="006E47A1"/>
    <w:rsid w:val="006E47E0"/>
    <w:rsid w:val="006E48DC"/>
    <w:rsid w:val="006E4A1E"/>
    <w:rsid w:val="006E4ABE"/>
    <w:rsid w:val="006E4BCA"/>
    <w:rsid w:val="006E4C92"/>
    <w:rsid w:val="006E4D66"/>
    <w:rsid w:val="006E4E70"/>
    <w:rsid w:val="006E4EF0"/>
    <w:rsid w:val="006E4FCC"/>
    <w:rsid w:val="006E51CC"/>
    <w:rsid w:val="006E5315"/>
    <w:rsid w:val="006E5484"/>
    <w:rsid w:val="006E54FF"/>
    <w:rsid w:val="006E5531"/>
    <w:rsid w:val="006E5587"/>
    <w:rsid w:val="006E5A52"/>
    <w:rsid w:val="006E5BC8"/>
    <w:rsid w:val="006E6076"/>
    <w:rsid w:val="006E60B6"/>
    <w:rsid w:val="006E63AD"/>
    <w:rsid w:val="006E658A"/>
    <w:rsid w:val="006E6EFC"/>
    <w:rsid w:val="006E731B"/>
    <w:rsid w:val="006E739C"/>
    <w:rsid w:val="006E73F8"/>
    <w:rsid w:val="006E746C"/>
    <w:rsid w:val="006E77D4"/>
    <w:rsid w:val="006E7823"/>
    <w:rsid w:val="006E7882"/>
    <w:rsid w:val="006E79A9"/>
    <w:rsid w:val="006E7B46"/>
    <w:rsid w:val="006E7EFA"/>
    <w:rsid w:val="006E7F12"/>
    <w:rsid w:val="006F02B4"/>
    <w:rsid w:val="006F02C0"/>
    <w:rsid w:val="006F039E"/>
    <w:rsid w:val="006F05FE"/>
    <w:rsid w:val="006F0601"/>
    <w:rsid w:val="006F0624"/>
    <w:rsid w:val="006F0664"/>
    <w:rsid w:val="006F06A7"/>
    <w:rsid w:val="006F078C"/>
    <w:rsid w:val="006F0A5F"/>
    <w:rsid w:val="006F0D1A"/>
    <w:rsid w:val="006F142F"/>
    <w:rsid w:val="006F14D6"/>
    <w:rsid w:val="006F17D8"/>
    <w:rsid w:val="006F1CDC"/>
    <w:rsid w:val="006F1D80"/>
    <w:rsid w:val="006F1EA9"/>
    <w:rsid w:val="006F1F82"/>
    <w:rsid w:val="006F20CF"/>
    <w:rsid w:val="006F2561"/>
    <w:rsid w:val="006F29AE"/>
    <w:rsid w:val="006F2D58"/>
    <w:rsid w:val="006F2E85"/>
    <w:rsid w:val="006F2EC1"/>
    <w:rsid w:val="006F2EE9"/>
    <w:rsid w:val="006F2EEE"/>
    <w:rsid w:val="006F3076"/>
    <w:rsid w:val="006F3374"/>
    <w:rsid w:val="006F35B3"/>
    <w:rsid w:val="006F3606"/>
    <w:rsid w:val="006F38B9"/>
    <w:rsid w:val="006F38FA"/>
    <w:rsid w:val="006F3A5B"/>
    <w:rsid w:val="006F3AA7"/>
    <w:rsid w:val="006F3B84"/>
    <w:rsid w:val="006F3B86"/>
    <w:rsid w:val="006F3C09"/>
    <w:rsid w:val="006F3EFA"/>
    <w:rsid w:val="006F4279"/>
    <w:rsid w:val="006F4647"/>
    <w:rsid w:val="006F4684"/>
    <w:rsid w:val="006F4871"/>
    <w:rsid w:val="006F4E64"/>
    <w:rsid w:val="006F5038"/>
    <w:rsid w:val="006F54C1"/>
    <w:rsid w:val="006F584C"/>
    <w:rsid w:val="006F5861"/>
    <w:rsid w:val="006F58ED"/>
    <w:rsid w:val="006F5A1E"/>
    <w:rsid w:val="006F5BD8"/>
    <w:rsid w:val="006F5C80"/>
    <w:rsid w:val="006F5F34"/>
    <w:rsid w:val="006F5F7C"/>
    <w:rsid w:val="006F6270"/>
    <w:rsid w:val="006F63BE"/>
    <w:rsid w:val="006F64D1"/>
    <w:rsid w:val="006F64F6"/>
    <w:rsid w:val="006F652B"/>
    <w:rsid w:val="006F6664"/>
    <w:rsid w:val="006F66A4"/>
    <w:rsid w:val="006F68BA"/>
    <w:rsid w:val="006F6CD8"/>
    <w:rsid w:val="006F6DA9"/>
    <w:rsid w:val="006F74DE"/>
    <w:rsid w:val="006F7799"/>
    <w:rsid w:val="006F7BF5"/>
    <w:rsid w:val="006F7F45"/>
    <w:rsid w:val="006F7F9D"/>
    <w:rsid w:val="00700129"/>
    <w:rsid w:val="007008CE"/>
    <w:rsid w:val="00700A25"/>
    <w:rsid w:val="00700B90"/>
    <w:rsid w:val="00700DDD"/>
    <w:rsid w:val="007010C6"/>
    <w:rsid w:val="007013A1"/>
    <w:rsid w:val="00701421"/>
    <w:rsid w:val="00701756"/>
    <w:rsid w:val="007017F0"/>
    <w:rsid w:val="00701A2E"/>
    <w:rsid w:val="00701B40"/>
    <w:rsid w:val="00701CA3"/>
    <w:rsid w:val="00701D3E"/>
    <w:rsid w:val="00701EEC"/>
    <w:rsid w:val="00702153"/>
    <w:rsid w:val="007021A7"/>
    <w:rsid w:val="00702467"/>
    <w:rsid w:val="0070275C"/>
    <w:rsid w:val="00702783"/>
    <w:rsid w:val="007027CE"/>
    <w:rsid w:val="007027EC"/>
    <w:rsid w:val="0070283A"/>
    <w:rsid w:val="007028CC"/>
    <w:rsid w:val="0070292A"/>
    <w:rsid w:val="007029C3"/>
    <w:rsid w:val="00702BB5"/>
    <w:rsid w:val="00702C2D"/>
    <w:rsid w:val="00702E36"/>
    <w:rsid w:val="00703283"/>
    <w:rsid w:val="00703560"/>
    <w:rsid w:val="0070376A"/>
    <w:rsid w:val="00703834"/>
    <w:rsid w:val="007038CA"/>
    <w:rsid w:val="00703AEE"/>
    <w:rsid w:val="00703B8C"/>
    <w:rsid w:val="00703E9C"/>
    <w:rsid w:val="00703FF7"/>
    <w:rsid w:val="0070411A"/>
    <w:rsid w:val="0070437E"/>
    <w:rsid w:val="007046C2"/>
    <w:rsid w:val="007046C9"/>
    <w:rsid w:val="00704765"/>
    <w:rsid w:val="00704849"/>
    <w:rsid w:val="00704851"/>
    <w:rsid w:val="00704B61"/>
    <w:rsid w:val="00704C8B"/>
    <w:rsid w:val="00704CFD"/>
    <w:rsid w:val="00704D4B"/>
    <w:rsid w:val="007054F2"/>
    <w:rsid w:val="0070580A"/>
    <w:rsid w:val="0070586A"/>
    <w:rsid w:val="007058FC"/>
    <w:rsid w:val="0070598F"/>
    <w:rsid w:val="00705A54"/>
    <w:rsid w:val="00705A74"/>
    <w:rsid w:val="00705B27"/>
    <w:rsid w:val="00705B36"/>
    <w:rsid w:val="00705CFC"/>
    <w:rsid w:val="00705DB1"/>
    <w:rsid w:val="00705E7A"/>
    <w:rsid w:val="00705FC3"/>
    <w:rsid w:val="00705FFC"/>
    <w:rsid w:val="00706E11"/>
    <w:rsid w:val="00706FE3"/>
    <w:rsid w:val="0070709B"/>
    <w:rsid w:val="007070BC"/>
    <w:rsid w:val="007075FA"/>
    <w:rsid w:val="0070787F"/>
    <w:rsid w:val="00707B34"/>
    <w:rsid w:val="00707B99"/>
    <w:rsid w:val="00707BB8"/>
    <w:rsid w:val="00707C79"/>
    <w:rsid w:val="00707CCA"/>
    <w:rsid w:val="007100C6"/>
    <w:rsid w:val="007100D0"/>
    <w:rsid w:val="00710241"/>
    <w:rsid w:val="0071096E"/>
    <w:rsid w:val="00710A4D"/>
    <w:rsid w:val="00710A96"/>
    <w:rsid w:val="00710B1E"/>
    <w:rsid w:val="00710D33"/>
    <w:rsid w:val="00710DF1"/>
    <w:rsid w:val="0071108C"/>
    <w:rsid w:val="00711367"/>
    <w:rsid w:val="00711462"/>
    <w:rsid w:val="007117B7"/>
    <w:rsid w:val="0071186C"/>
    <w:rsid w:val="007119EE"/>
    <w:rsid w:val="00711D22"/>
    <w:rsid w:val="00711DB8"/>
    <w:rsid w:val="00711F4C"/>
    <w:rsid w:val="00711FC7"/>
    <w:rsid w:val="007121D1"/>
    <w:rsid w:val="007123EE"/>
    <w:rsid w:val="00712752"/>
    <w:rsid w:val="00712A4F"/>
    <w:rsid w:val="00712ADA"/>
    <w:rsid w:val="00712FB9"/>
    <w:rsid w:val="007130A3"/>
    <w:rsid w:val="007131AC"/>
    <w:rsid w:val="007131B5"/>
    <w:rsid w:val="00713339"/>
    <w:rsid w:val="0071347C"/>
    <w:rsid w:val="00713506"/>
    <w:rsid w:val="0071353C"/>
    <w:rsid w:val="0071390C"/>
    <w:rsid w:val="00713A05"/>
    <w:rsid w:val="00714393"/>
    <w:rsid w:val="00714482"/>
    <w:rsid w:val="00714586"/>
    <w:rsid w:val="00714691"/>
    <w:rsid w:val="007146C7"/>
    <w:rsid w:val="00714716"/>
    <w:rsid w:val="0071472C"/>
    <w:rsid w:val="007147A4"/>
    <w:rsid w:val="00714984"/>
    <w:rsid w:val="007149F7"/>
    <w:rsid w:val="00714ABF"/>
    <w:rsid w:val="00714B9E"/>
    <w:rsid w:val="00714D2B"/>
    <w:rsid w:val="00714DC2"/>
    <w:rsid w:val="00715090"/>
    <w:rsid w:val="00715400"/>
    <w:rsid w:val="007156C3"/>
    <w:rsid w:val="00715962"/>
    <w:rsid w:val="00715D5A"/>
    <w:rsid w:val="007161C8"/>
    <w:rsid w:val="007162E8"/>
    <w:rsid w:val="007166BB"/>
    <w:rsid w:val="00716738"/>
    <w:rsid w:val="00716774"/>
    <w:rsid w:val="00716794"/>
    <w:rsid w:val="007167D7"/>
    <w:rsid w:val="0071686D"/>
    <w:rsid w:val="0071687C"/>
    <w:rsid w:val="00716898"/>
    <w:rsid w:val="00716B85"/>
    <w:rsid w:val="00716BEB"/>
    <w:rsid w:val="007170E4"/>
    <w:rsid w:val="007174A5"/>
    <w:rsid w:val="0071767F"/>
    <w:rsid w:val="00717A0A"/>
    <w:rsid w:val="00717A21"/>
    <w:rsid w:val="00717A72"/>
    <w:rsid w:val="00717A83"/>
    <w:rsid w:val="00717BA7"/>
    <w:rsid w:val="00717BCC"/>
    <w:rsid w:val="00717DD9"/>
    <w:rsid w:val="00717E54"/>
    <w:rsid w:val="00717E9D"/>
    <w:rsid w:val="00720257"/>
    <w:rsid w:val="007202A2"/>
    <w:rsid w:val="00720369"/>
    <w:rsid w:val="007203A1"/>
    <w:rsid w:val="007204E3"/>
    <w:rsid w:val="00720548"/>
    <w:rsid w:val="00720576"/>
    <w:rsid w:val="00720711"/>
    <w:rsid w:val="007207EC"/>
    <w:rsid w:val="00720A48"/>
    <w:rsid w:val="00720C0A"/>
    <w:rsid w:val="00720D5E"/>
    <w:rsid w:val="00720F7F"/>
    <w:rsid w:val="00720F9E"/>
    <w:rsid w:val="007210EC"/>
    <w:rsid w:val="00721851"/>
    <w:rsid w:val="0072195A"/>
    <w:rsid w:val="00721986"/>
    <w:rsid w:val="00721AC4"/>
    <w:rsid w:val="00721D38"/>
    <w:rsid w:val="00721DE9"/>
    <w:rsid w:val="00721E21"/>
    <w:rsid w:val="00722767"/>
    <w:rsid w:val="007227E0"/>
    <w:rsid w:val="00722B56"/>
    <w:rsid w:val="00722B91"/>
    <w:rsid w:val="00722C49"/>
    <w:rsid w:val="00722D97"/>
    <w:rsid w:val="00722D9D"/>
    <w:rsid w:val="00722FCF"/>
    <w:rsid w:val="0072362E"/>
    <w:rsid w:val="0072399D"/>
    <w:rsid w:val="00723E62"/>
    <w:rsid w:val="00723E72"/>
    <w:rsid w:val="007244E5"/>
    <w:rsid w:val="00724523"/>
    <w:rsid w:val="007246F9"/>
    <w:rsid w:val="0072494E"/>
    <w:rsid w:val="00724992"/>
    <w:rsid w:val="00724D79"/>
    <w:rsid w:val="00724F1D"/>
    <w:rsid w:val="00725052"/>
    <w:rsid w:val="00725492"/>
    <w:rsid w:val="0072581D"/>
    <w:rsid w:val="00725900"/>
    <w:rsid w:val="00725A15"/>
    <w:rsid w:val="00725B38"/>
    <w:rsid w:val="00725D9D"/>
    <w:rsid w:val="00725EE6"/>
    <w:rsid w:val="007261B3"/>
    <w:rsid w:val="00726322"/>
    <w:rsid w:val="0072633B"/>
    <w:rsid w:val="0072635F"/>
    <w:rsid w:val="00726757"/>
    <w:rsid w:val="00726897"/>
    <w:rsid w:val="00726B6C"/>
    <w:rsid w:val="00726CB1"/>
    <w:rsid w:val="00726D9F"/>
    <w:rsid w:val="00726E64"/>
    <w:rsid w:val="00726FFB"/>
    <w:rsid w:val="00727046"/>
    <w:rsid w:val="00727054"/>
    <w:rsid w:val="007274D9"/>
    <w:rsid w:val="007275B3"/>
    <w:rsid w:val="007276E4"/>
    <w:rsid w:val="007276E7"/>
    <w:rsid w:val="00727A47"/>
    <w:rsid w:val="00727B77"/>
    <w:rsid w:val="00727C59"/>
    <w:rsid w:val="00727EE9"/>
    <w:rsid w:val="00730177"/>
    <w:rsid w:val="00730368"/>
    <w:rsid w:val="00730370"/>
    <w:rsid w:val="0073042B"/>
    <w:rsid w:val="0073051E"/>
    <w:rsid w:val="007305E9"/>
    <w:rsid w:val="007307D9"/>
    <w:rsid w:val="007309B2"/>
    <w:rsid w:val="00730A47"/>
    <w:rsid w:val="00730A85"/>
    <w:rsid w:val="00730AFA"/>
    <w:rsid w:val="00730B5C"/>
    <w:rsid w:val="00730C9A"/>
    <w:rsid w:val="00730E31"/>
    <w:rsid w:val="00730E35"/>
    <w:rsid w:val="00730E97"/>
    <w:rsid w:val="00730FF2"/>
    <w:rsid w:val="0073114C"/>
    <w:rsid w:val="00731241"/>
    <w:rsid w:val="007312F2"/>
    <w:rsid w:val="0073143D"/>
    <w:rsid w:val="00731471"/>
    <w:rsid w:val="007314E4"/>
    <w:rsid w:val="00731A45"/>
    <w:rsid w:val="00731ADA"/>
    <w:rsid w:val="00731BAC"/>
    <w:rsid w:val="00731D1D"/>
    <w:rsid w:val="00731DDC"/>
    <w:rsid w:val="00732020"/>
    <w:rsid w:val="0073217A"/>
    <w:rsid w:val="007321BC"/>
    <w:rsid w:val="007321E7"/>
    <w:rsid w:val="00732598"/>
    <w:rsid w:val="007329E4"/>
    <w:rsid w:val="00732FF7"/>
    <w:rsid w:val="00733278"/>
    <w:rsid w:val="007332CF"/>
    <w:rsid w:val="007332D2"/>
    <w:rsid w:val="007332DF"/>
    <w:rsid w:val="0073332D"/>
    <w:rsid w:val="00733558"/>
    <w:rsid w:val="00733577"/>
    <w:rsid w:val="007338D1"/>
    <w:rsid w:val="007339B4"/>
    <w:rsid w:val="00733A9D"/>
    <w:rsid w:val="00733B48"/>
    <w:rsid w:val="00733F45"/>
    <w:rsid w:val="007340DB"/>
    <w:rsid w:val="0073418D"/>
    <w:rsid w:val="007342EE"/>
    <w:rsid w:val="007343F4"/>
    <w:rsid w:val="00734507"/>
    <w:rsid w:val="00734686"/>
    <w:rsid w:val="00734728"/>
    <w:rsid w:val="00734A9B"/>
    <w:rsid w:val="00734AAA"/>
    <w:rsid w:val="00734FA5"/>
    <w:rsid w:val="00734FC6"/>
    <w:rsid w:val="00734FEE"/>
    <w:rsid w:val="00735067"/>
    <w:rsid w:val="00735465"/>
    <w:rsid w:val="007354BC"/>
    <w:rsid w:val="00735573"/>
    <w:rsid w:val="00735998"/>
    <w:rsid w:val="00735AA2"/>
    <w:rsid w:val="00735D2D"/>
    <w:rsid w:val="00735D74"/>
    <w:rsid w:val="00735DC8"/>
    <w:rsid w:val="00735E1C"/>
    <w:rsid w:val="00735EA1"/>
    <w:rsid w:val="00736070"/>
    <w:rsid w:val="007360A8"/>
    <w:rsid w:val="007361D8"/>
    <w:rsid w:val="007368E6"/>
    <w:rsid w:val="0073690A"/>
    <w:rsid w:val="00736914"/>
    <w:rsid w:val="00736BC5"/>
    <w:rsid w:val="00737042"/>
    <w:rsid w:val="007371B5"/>
    <w:rsid w:val="007372D6"/>
    <w:rsid w:val="0073769E"/>
    <w:rsid w:val="00737719"/>
    <w:rsid w:val="007379A5"/>
    <w:rsid w:val="00737ACD"/>
    <w:rsid w:val="00737C6F"/>
    <w:rsid w:val="00737CD5"/>
    <w:rsid w:val="00737DBC"/>
    <w:rsid w:val="00737E99"/>
    <w:rsid w:val="00737EB5"/>
    <w:rsid w:val="00737F3B"/>
    <w:rsid w:val="0074019C"/>
    <w:rsid w:val="007403C0"/>
    <w:rsid w:val="007405A8"/>
    <w:rsid w:val="00740697"/>
    <w:rsid w:val="007409F2"/>
    <w:rsid w:val="00740A8E"/>
    <w:rsid w:val="00740CB6"/>
    <w:rsid w:val="00740F4F"/>
    <w:rsid w:val="00741380"/>
    <w:rsid w:val="0074143A"/>
    <w:rsid w:val="00741603"/>
    <w:rsid w:val="0074177F"/>
    <w:rsid w:val="0074178F"/>
    <w:rsid w:val="00741A96"/>
    <w:rsid w:val="00741B7A"/>
    <w:rsid w:val="00741CC7"/>
    <w:rsid w:val="00741D60"/>
    <w:rsid w:val="00741F1D"/>
    <w:rsid w:val="00741F30"/>
    <w:rsid w:val="00742366"/>
    <w:rsid w:val="007423AD"/>
    <w:rsid w:val="00742429"/>
    <w:rsid w:val="00742ABA"/>
    <w:rsid w:val="00742C47"/>
    <w:rsid w:val="00742C9E"/>
    <w:rsid w:val="00742E10"/>
    <w:rsid w:val="00742F7C"/>
    <w:rsid w:val="0074349E"/>
    <w:rsid w:val="007435DB"/>
    <w:rsid w:val="00743690"/>
    <w:rsid w:val="007436B7"/>
    <w:rsid w:val="007437FE"/>
    <w:rsid w:val="0074391E"/>
    <w:rsid w:val="00743994"/>
    <w:rsid w:val="00743B08"/>
    <w:rsid w:val="00743C68"/>
    <w:rsid w:val="00743CA5"/>
    <w:rsid w:val="00743D97"/>
    <w:rsid w:val="00743E4B"/>
    <w:rsid w:val="00743EBC"/>
    <w:rsid w:val="00744086"/>
    <w:rsid w:val="0074416C"/>
    <w:rsid w:val="00744309"/>
    <w:rsid w:val="00744386"/>
    <w:rsid w:val="007443B8"/>
    <w:rsid w:val="00744605"/>
    <w:rsid w:val="007446BA"/>
    <w:rsid w:val="00744702"/>
    <w:rsid w:val="00744A86"/>
    <w:rsid w:val="00744BAF"/>
    <w:rsid w:val="00744DE6"/>
    <w:rsid w:val="00744E68"/>
    <w:rsid w:val="00745153"/>
    <w:rsid w:val="0074562F"/>
    <w:rsid w:val="00745737"/>
    <w:rsid w:val="00745B38"/>
    <w:rsid w:val="00745BB8"/>
    <w:rsid w:val="00745D4E"/>
    <w:rsid w:val="00745DBA"/>
    <w:rsid w:val="00746082"/>
    <w:rsid w:val="0074641B"/>
    <w:rsid w:val="00746473"/>
    <w:rsid w:val="007464D2"/>
    <w:rsid w:val="007464D7"/>
    <w:rsid w:val="00746782"/>
    <w:rsid w:val="007467F4"/>
    <w:rsid w:val="00746B2A"/>
    <w:rsid w:val="00746BEE"/>
    <w:rsid w:val="00746F4F"/>
    <w:rsid w:val="0074709A"/>
    <w:rsid w:val="007470C3"/>
    <w:rsid w:val="0074724C"/>
    <w:rsid w:val="00747289"/>
    <w:rsid w:val="007474FE"/>
    <w:rsid w:val="00747541"/>
    <w:rsid w:val="007475EC"/>
    <w:rsid w:val="0074774A"/>
    <w:rsid w:val="007479BF"/>
    <w:rsid w:val="00747A8A"/>
    <w:rsid w:val="00747D38"/>
    <w:rsid w:val="00747ECD"/>
    <w:rsid w:val="00747F76"/>
    <w:rsid w:val="00750221"/>
    <w:rsid w:val="0075025C"/>
    <w:rsid w:val="007502FA"/>
    <w:rsid w:val="007503EC"/>
    <w:rsid w:val="007504FB"/>
    <w:rsid w:val="00750775"/>
    <w:rsid w:val="00750B44"/>
    <w:rsid w:val="00750E6B"/>
    <w:rsid w:val="00750EA1"/>
    <w:rsid w:val="00750F27"/>
    <w:rsid w:val="00750F5B"/>
    <w:rsid w:val="007511AB"/>
    <w:rsid w:val="0075144D"/>
    <w:rsid w:val="00751638"/>
    <w:rsid w:val="007516CE"/>
    <w:rsid w:val="00751903"/>
    <w:rsid w:val="00751907"/>
    <w:rsid w:val="00751B3F"/>
    <w:rsid w:val="00751D59"/>
    <w:rsid w:val="0075200D"/>
    <w:rsid w:val="00752274"/>
    <w:rsid w:val="00752282"/>
    <w:rsid w:val="0075234B"/>
    <w:rsid w:val="0075238A"/>
    <w:rsid w:val="0075249F"/>
    <w:rsid w:val="007524D2"/>
    <w:rsid w:val="00752645"/>
    <w:rsid w:val="00752671"/>
    <w:rsid w:val="007529A0"/>
    <w:rsid w:val="00752B92"/>
    <w:rsid w:val="00752CC9"/>
    <w:rsid w:val="00752EF4"/>
    <w:rsid w:val="00752FC4"/>
    <w:rsid w:val="007530A2"/>
    <w:rsid w:val="00753133"/>
    <w:rsid w:val="0075315C"/>
    <w:rsid w:val="007532B7"/>
    <w:rsid w:val="007533CE"/>
    <w:rsid w:val="0075347D"/>
    <w:rsid w:val="00753619"/>
    <w:rsid w:val="00753660"/>
    <w:rsid w:val="00753696"/>
    <w:rsid w:val="00753A97"/>
    <w:rsid w:val="00753E2A"/>
    <w:rsid w:val="00754067"/>
    <w:rsid w:val="00754214"/>
    <w:rsid w:val="00754557"/>
    <w:rsid w:val="0075482F"/>
    <w:rsid w:val="0075486C"/>
    <w:rsid w:val="00754B6A"/>
    <w:rsid w:val="00754CD0"/>
    <w:rsid w:val="00754D25"/>
    <w:rsid w:val="00754E8E"/>
    <w:rsid w:val="00754F34"/>
    <w:rsid w:val="00754F81"/>
    <w:rsid w:val="00755037"/>
    <w:rsid w:val="00755124"/>
    <w:rsid w:val="007552FA"/>
    <w:rsid w:val="0075553A"/>
    <w:rsid w:val="0075574F"/>
    <w:rsid w:val="0075578D"/>
    <w:rsid w:val="00755FBA"/>
    <w:rsid w:val="007563A7"/>
    <w:rsid w:val="00756726"/>
    <w:rsid w:val="00756E76"/>
    <w:rsid w:val="007574D0"/>
    <w:rsid w:val="00757608"/>
    <w:rsid w:val="007577B3"/>
    <w:rsid w:val="00757964"/>
    <w:rsid w:val="00757B59"/>
    <w:rsid w:val="00757BD5"/>
    <w:rsid w:val="00757F27"/>
    <w:rsid w:val="00757FEF"/>
    <w:rsid w:val="00760157"/>
    <w:rsid w:val="007601FB"/>
    <w:rsid w:val="00760988"/>
    <w:rsid w:val="00760BB3"/>
    <w:rsid w:val="00760E3A"/>
    <w:rsid w:val="00760F5E"/>
    <w:rsid w:val="00760FB5"/>
    <w:rsid w:val="00761196"/>
    <w:rsid w:val="00761386"/>
    <w:rsid w:val="007614EC"/>
    <w:rsid w:val="00761648"/>
    <w:rsid w:val="0076167E"/>
    <w:rsid w:val="0076194A"/>
    <w:rsid w:val="00761A2A"/>
    <w:rsid w:val="00761A7E"/>
    <w:rsid w:val="00761BFE"/>
    <w:rsid w:val="00761C1A"/>
    <w:rsid w:val="00761D0B"/>
    <w:rsid w:val="0076223A"/>
    <w:rsid w:val="00762294"/>
    <w:rsid w:val="007624FF"/>
    <w:rsid w:val="0076257C"/>
    <w:rsid w:val="0076293D"/>
    <w:rsid w:val="00762AB4"/>
    <w:rsid w:val="00762AF4"/>
    <w:rsid w:val="00762B50"/>
    <w:rsid w:val="00762CC5"/>
    <w:rsid w:val="00762D30"/>
    <w:rsid w:val="00762E2A"/>
    <w:rsid w:val="00763043"/>
    <w:rsid w:val="00763153"/>
    <w:rsid w:val="00763162"/>
    <w:rsid w:val="0076323D"/>
    <w:rsid w:val="007632C5"/>
    <w:rsid w:val="007632D8"/>
    <w:rsid w:val="00763333"/>
    <w:rsid w:val="007639CC"/>
    <w:rsid w:val="00763A7A"/>
    <w:rsid w:val="00763AE0"/>
    <w:rsid w:val="00763C69"/>
    <w:rsid w:val="00763D64"/>
    <w:rsid w:val="00763FA5"/>
    <w:rsid w:val="0076420D"/>
    <w:rsid w:val="0076462D"/>
    <w:rsid w:val="00764679"/>
    <w:rsid w:val="0076478D"/>
    <w:rsid w:val="00764807"/>
    <w:rsid w:val="00764AB4"/>
    <w:rsid w:val="00764B4E"/>
    <w:rsid w:val="00764F3F"/>
    <w:rsid w:val="00764F7F"/>
    <w:rsid w:val="0076541C"/>
    <w:rsid w:val="00765451"/>
    <w:rsid w:val="00765711"/>
    <w:rsid w:val="00765794"/>
    <w:rsid w:val="00765885"/>
    <w:rsid w:val="00765A18"/>
    <w:rsid w:val="00765CB1"/>
    <w:rsid w:val="00765D2F"/>
    <w:rsid w:val="0076600B"/>
    <w:rsid w:val="007660A1"/>
    <w:rsid w:val="007662BD"/>
    <w:rsid w:val="00766551"/>
    <w:rsid w:val="007665FA"/>
    <w:rsid w:val="0076677A"/>
    <w:rsid w:val="00766863"/>
    <w:rsid w:val="00766B9F"/>
    <w:rsid w:val="00766DDC"/>
    <w:rsid w:val="0076700A"/>
    <w:rsid w:val="0076701F"/>
    <w:rsid w:val="007670AC"/>
    <w:rsid w:val="00767122"/>
    <w:rsid w:val="00767360"/>
    <w:rsid w:val="0076751E"/>
    <w:rsid w:val="00767540"/>
    <w:rsid w:val="0076786B"/>
    <w:rsid w:val="00767CEB"/>
    <w:rsid w:val="00767D2F"/>
    <w:rsid w:val="00767DD1"/>
    <w:rsid w:val="00767EDF"/>
    <w:rsid w:val="00770142"/>
    <w:rsid w:val="00770440"/>
    <w:rsid w:val="00770491"/>
    <w:rsid w:val="0077051C"/>
    <w:rsid w:val="00770671"/>
    <w:rsid w:val="00770AA9"/>
    <w:rsid w:val="00770AE1"/>
    <w:rsid w:val="00770BF6"/>
    <w:rsid w:val="00770D0A"/>
    <w:rsid w:val="007710C7"/>
    <w:rsid w:val="007712E9"/>
    <w:rsid w:val="00771448"/>
    <w:rsid w:val="00771458"/>
    <w:rsid w:val="00771A1E"/>
    <w:rsid w:val="00771BB9"/>
    <w:rsid w:val="00771C40"/>
    <w:rsid w:val="0077269E"/>
    <w:rsid w:val="0077277F"/>
    <w:rsid w:val="0077281B"/>
    <w:rsid w:val="00772960"/>
    <w:rsid w:val="00772B5B"/>
    <w:rsid w:val="00772BA9"/>
    <w:rsid w:val="00772E5D"/>
    <w:rsid w:val="00772F33"/>
    <w:rsid w:val="00773032"/>
    <w:rsid w:val="00773150"/>
    <w:rsid w:val="00773341"/>
    <w:rsid w:val="007734AE"/>
    <w:rsid w:val="007735D1"/>
    <w:rsid w:val="0077365C"/>
    <w:rsid w:val="0077386C"/>
    <w:rsid w:val="007738E3"/>
    <w:rsid w:val="00773A47"/>
    <w:rsid w:val="00773D81"/>
    <w:rsid w:val="00774125"/>
    <w:rsid w:val="007741DC"/>
    <w:rsid w:val="007741E4"/>
    <w:rsid w:val="007743A2"/>
    <w:rsid w:val="007744AA"/>
    <w:rsid w:val="007744C3"/>
    <w:rsid w:val="00774929"/>
    <w:rsid w:val="00774E10"/>
    <w:rsid w:val="00774E18"/>
    <w:rsid w:val="00774F8C"/>
    <w:rsid w:val="00775068"/>
    <w:rsid w:val="007750FC"/>
    <w:rsid w:val="00775109"/>
    <w:rsid w:val="007752CC"/>
    <w:rsid w:val="007754E4"/>
    <w:rsid w:val="0077559E"/>
    <w:rsid w:val="007756F0"/>
    <w:rsid w:val="00775735"/>
    <w:rsid w:val="007759A5"/>
    <w:rsid w:val="007759CD"/>
    <w:rsid w:val="00775B4F"/>
    <w:rsid w:val="00775BAD"/>
    <w:rsid w:val="00775C25"/>
    <w:rsid w:val="00775C3F"/>
    <w:rsid w:val="00775D5A"/>
    <w:rsid w:val="007760E2"/>
    <w:rsid w:val="00776144"/>
    <w:rsid w:val="00776284"/>
    <w:rsid w:val="00776315"/>
    <w:rsid w:val="00776353"/>
    <w:rsid w:val="00776487"/>
    <w:rsid w:val="00776550"/>
    <w:rsid w:val="00776574"/>
    <w:rsid w:val="0077676A"/>
    <w:rsid w:val="0077682E"/>
    <w:rsid w:val="00776B9B"/>
    <w:rsid w:val="00776D32"/>
    <w:rsid w:val="007770EB"/>
    <w:rsid w:val="0077748C"/>
    <w:rsid w:val="00777635"/>
    <w:rsid w:val="00777658"/>
    <w:rsid w:val="007778CA"/>
    <w:rsid w:val="00777B24"/>
    <w:rsid w:val="00777BA2"/>
    <w:rsid w:val="00777C0B"/>
    <w:rsid w:val="00777D46"/>
    <w:rsid w:val="00777EFF"/>
    <w:rsid w:val="0078002A"/>
    <w:rsid w:val="00780282"/>
    <w:rsid w:val="0078042F"/>
    <w:rsid w:val="0078059A"/>
    <w:rsid w:val="0078075B"/>
    <w:rsid w:val="00780979"/>
    <w:rsid w:val="00780B3D"/>
    <w:rsid w:val="00780B40"/>
    <w:rsid w:val="00780B64"/>
    <w:rsid w:val="007810BE"/>
    <w:rsid w:val="00781169"/>
    <w:rsid w:val="0078126C"/>
    <w:rsid w:val="007812B6"/>
    <w:rsid w:val="0078130C"/>
    <w:rsid w:val="007814C1"/>
    <w:rsid w:val="0078173E"/>
    <w:rsid w:val="007817EF"/>
    <w:rsid w:val="00781BD8"/>
    <w:rsid w:val="00781C26"/>
    <w:rsid w:val="00781E5B"/>
    <w:rsid w:val="00781EFE"/>
    <w:rsid w:val="00781F69"/>
    <w:rsid w:val="00782026"/>
    <w:rsid w:val="007820BA"/>
    <w:rsid w:val="007822A3"/>
    <w:rsid w:val="0078283D"/>
    <w:rsid w:val="007829CF"/>
    <w:rsid w:val="00782BFA"/>
    <w:rsid w:val="00782C60"/>
    <w:rsid w:val="00782E36"/>
    <w:rsid w:val="00783059"/>
    <w:rsid w:val="007831C8"/>
    <w:rsid w:val="00783314"/>
    <w:rsid w:val="0078341C"/>
    <w:rsid w:val="007834F6"/>
    <w:rsid w:val="007836CE"/>
    <w:rsid w:val="007837C6"/>
    <w:rsid w:val="0078382C"/>
    <w:rsid w:val="0078383B"/>
    <w:rsid w:val="00783938"/>
    <w:rsid w:val="00783BA0"/>
    <w:rsid w:val="00783BBC"/>
    <w:rsid w:val="007842F6"/>
    <w:rsid w:val="00784398"/>
    <w:rsid w:val="00784A6D"/>
    <w:rsid w:val="00784DFC"/>
    <w:rsid w:val="0078506D"/>
    <w:rsid w:val="007853E7"/>
    <w:rsid w:val="007854EB"/>
    <w:rsid w:val="00785592"/>
    <w:rsid w:val="007859C6"/>
    <w:rsid w:val="007860B3"/>
    <w:rsid w:val="0078629B"/>
    <w:rsid w:val="00786347"/>
    <w:rsid w:val="007866A5"/>
    <w:rsid w:val="0078687E"/>
    <w:rsid w:val="00786B19"/>
    <w:rsid w:val="00786CB9"/>
    <w:rsid w:val="00786DBA"/>
    <w:rsid w:val="007872A6"/>
    <w:rsid w:val="007875AC"/>
    <w:rsid w:val="007876C0"/>
    <w:rsid w:val="007876CE"/>
    <w:rsid w:val="00787983"/>
    <w:rsid w:val="00787AE6"/>
    <w:rsid w:val="00787EF9"/>
    <w:rsid w:val="00787F25"/>
    <w:rsid w:val="0079017B"/>
    <w:rsid w:val="007904AE"/>
    <w:rsid w:val="007904BA"/>
    <w:rsid w:val="007905D8"/>
    <w:rsid w:val="007906CA"/>
    <w:rsid w:val="007907C8"/>
    <w:rsid w:val="00790819"/>
    <w:rsid w:val="0079092D"/>
    <w:rsid w:val="00791214"/>
    <w:rsid w:val="0079141F"/>
    <w:rsid w:val="00791580"/>
    <w:rsid w:val="007915C3"/>
    <w:rsid w:val="00791924"/>
    <w:rsid w:val="00791D2C"/>
    <w:rsid w:val="00791DA8"/>
    <w:rsid w:val="00792304"/>
    <w:rsid w:val="00792310"/>
    <w:rsid w:val="007927F4"/>
    <w:rsid w:val="007929BE"/>
    <w:rsid w:val="007929C5"/>
    <w:rsid w:val="007929E7"/>
    <w:rsid w:val="00792B76"/>
    <w:rsid w:val="00792BA4"/>
    <w:rsid w:val="00792E3A"/>
    <w:rsid w:val="00792F58"/>
    <w:rsid w:val="00792FCD"/>
    <w:rsid w:val="00793293"/>
    <w:rsid w:val="007934D4"/>
    <w:rsid w:val="007935AE"/>
    <w:rsid w:val="007936AC"/>
    <w:rsid w:val="00793753"/>
    <w:rsid w:val="00793A9F"/>
    <w:rsid w:val="00793AA4"/>
    <w:rsid w:val="00793C75"/>
    <w:rsid w:val="00793CEB"/>
    <w:rsid w:val="00793E63"/>
    <w:rsid w:val="00793EBC"/>
    <w:rsid w:val="00793F8A"/>
    <w:rsid w:val="00794217"/>
    <w:rsid w:val="0079459A"/>
    <w:rsid w:val="007945B6"/>
    <w:rsid w:val="007945C3"/>
    <w:rsid w:val="00794716"/>
    <w:rsid w:val="00794755"/>
    <w:rsid w:val="00794B3F"/>
    <w:rsid w:val="00794C3B"/>
    <w:rsid w:val="0079548E"/>
    <w:rsid w:val="007954E0"/>
    <w:rsid w:val="0079556E"/>
    <w:rsid w:val="007957CE"/>
    <w:rsid w:val="00795AAC"/>
    <w:rsid w:val="00795B40"/>
    <w:rsid w:val="00795CC6"/>
    <w:rsid w:val="00795E42"/>
    <w:rsid w:val="007962B8"/>
    <w:rsid w:val="00796410"/>
    <w:rsid w:val="00796415"/>
    <w:rsid w:val="007966BF"/>
    <w:rsid w:val="007968BF"/>
    <w:rsid w:val="007969DE"/>
    <w:rsid w:val="007969F4"/>
    <w:rsid w:val="00796D28"/>
    <w:rsid w:val="00796D74"/>
    <w:rsid w:val="00796DC9"/>
    <w:rsid w:val="00796E85"/>
    <w:rsid w:val="007973E0"/>
    <w:rsid w:val="007973F3"/>
    <w:rsid w:val="00797505"/>
    <w:rsid w:val="00797B82"/>
    <w:rsid w:val="00797CA9"/>
    <w:rsid w:val="00797F3E"/>
    <w:rsid w:val="007A00BD"/>
    <w:rsid w:val="007A01D4"/>
    <w:rsid w:val="007A0273"/>
    <w:rsid w:val="007A0468"/>
    <w:rsid w:val="007A05AD"/>
    <w:rsid w:val="007A06D9"/>
    <w:rsid w:val="007A0851"/>
    <w:rsid w:val="007A092B"/>
    <w:rsid w:val="007A0B34"/>
    <w:rsid w:val="007A0D0C"/>
    <w:rsid w:val="007A0DCA"/>
    <w:rsid w:val="007A10DE"/>
    <w:rsid w:val="007A1185"/>
    <w:rsid w:val="007A11AA"/>
    <w:rsid w:val="007A13F0"/>
    <w:rsid w:val="007A15D2"/>
    <w:rsid w:val="007A17C9"/>
    <w:rsid w:val="007A1B98"/>
    <w:rsid w:val="007A1E6E"/>
    <w:rsid w:val="007A1F89"/>
    <w:rsid w:val="007A200D"/>
    <w:rsid w:val="007A2234"/>
    <w:rsid w:val="007A2549"/>
    <w:rsid w:val="007A256C"/>
    <w:rsid w:val="007A27CE"/>
    <w:rsid w:val="007A28CA"/>
    <w:rsid w:val="007A2AC1"/>
    <w:rsid w:val="007A2AE4"/>
    <w:rsid w:val="007A2E9A"/>
    <w:rsid w:val="007A30A1"/>
    <w:rsid w:val="007A33A0"/>
    <w:rsid w:val="007A33EB"/>
    <w:rsid w:val="007A3658"/>
    <w:rsid w:val="007A38D2"/>
    <w:rsid w:val="007A38E0"/>
    <w:rsid w:val="007A3A1A"/>
    <w:rsid w:val="007A3F0E"/>
    <w:rsid w:val="007A3FBA"/>
    <w:rsid w:val="007A4005"/>
    <w:rsid w:val="007A4222"/>
    <w:rsid w:val="007A43EB"/>
    <w:rsid w:val="007A45C5"/>
    <w:rsid w:val="007A4903"/>
    <w:rsid w:val="007A4968"/>
    <w:rsid w:val="007A4A0E"/>
    <w:rsid w:val="007A4C85"/>
    <w:rsid w:val="007A4E7D"/>
    <w:rsid w:val="007A4E88"/>
    <w:rsid w:val="007A4F81"/>
    <w:rsid w:val="007A4FE5"/>
    <w:rsid w:val="007A553F"/>
    <w:rsid w:val="007A559F"/>
    <w:rsid w:val="007A5630"/>
    <w:rsid w:val="007A56A8"/>
    <w:rsid w:val="007A57C8"/>
    <w:rsid w:val="007A5863"/>
    <w:rsid w:val="007A5A67"/>
    <w:rsid w:val="007A5AA5"/>
    <w:rsid w:val="007A5DFC"/>
    <w:rsid w:val="007A5DFF"/>
    <w:rsid w:val="007A60D3"/>
    <w:rsid w:val="007A6100"/>
    <w:rsid w:val="007A61D2"/>
    <w:rsid w:val="007A6278"/>
    <w:rsid w:val="007A64A1"/>
    <w:rsid w:val="007A6848"/>
    <w:rsid w:val="007A688E"/>
    <w:rsid w:val="007A6A32"/>
    <w:rsid w:val="007A6B5E"/>
    <w:rsid w:val="007A6D41"/>
    <w:rsid w:val="007A6D73"/>
    <w:rsid w:val="007A6FC3"/>
    <w:rsid w:val="007A7333"/>
    <w:rsid w:val="007A75B9"/>
    <w:rsid w:val="007A770B"/>
    <w:rsid w:val="007A7A7C"/>
    <w:rsid w:val="007A7A99"/>
    <w:rsid w:val="007A7BFE"/>
    <w:rsid w:val="007A7E76"/>
    <w:rsid w:val="007A7ED4"/>
    <w:rsid w:val="007B01A7"/>
    <w:rsid w:val="007B02DB"/>
    <w:rsid w:val="007B0485"/>
    <w:rsid w:val="007B06D4"/>
    <w:rsid w:val="007B074D"/>
    <w:rsid w:val="007B079A"/>
    <w:rsid w:val="007B08C0"/>
    <w:rsid w:val="007B0995"/>
    <w:rsid w:val="007B0A59"/>
    <w:rsid w:val="007B0C1A"/>
    <w:rsid w:val="007B0CF3"/>
    <w:rsid w:val="007B0D15"/>
    <w:rsid w:val="007B0D44"/>
    <w:rsid w:val="007B11D7"/>
    <w:rsid w:val="007B12B3"/>
    <w:rsid w:val="007B157E"/>
    <w:rsid w:val="007B1818"/>
    <w:rsid w:val="007B19B4"/>
    <w:rsid w:val="007B1CC4"/>
    <w:rsid w:val="007B1EA9"/>
    <w:rsid w:val="007B2174"/>
    <w:rsid w:val="007B2277"/>
    <w:rsid w:val="007B237E"/>
    <w:rsid w:val="007B24CF"/>
    <w:rsid w:val="007B286E"/>
    <w:rsid w:val="007B2B10"/>
    <w:rsid w:val="007B2C74"/>
    <w:rsid w:val="007B2D81"/>
    <w:rsid w:val="007B35CC"/>
    <w:rsid w:val="007B3932"/>
    <w:rsid w:val="007B39E7"/>
    <w:rsid w:val="007B3D9F"/>
    <w:rsid w:val="007B3F9B"/>
    <w:rsid w:val="007B4500"/>
    <w:rsid w:val="007B46B2"/>
    <w:rsid w:val="007B4703"/>
    <w:rsid w:val="007B4A46"/>
    <w:rsid w:val="007B4B67"/>
    <w:rsid w:val="007B4E77"/>
    <w:rsid w:val="007B5073"/>
    <w:rsid w:val="007B50C5"/>
    <w:rsid w:val="007B51BF"/>
    <w:rsid w:val="007B51D7"/>
    <w:rsid w:val="007B5433"/>
    <w:rsid w:val="007B54A5"/>
    <w:rsid w:val="007B5939"/>
    <w:rsid w:val="007B5DF3"/>
    <w:rsid w:val="007B5F9E"/>
    <w:rsid w:val="007B613E"/>
    <w:rsid w:val="007B617B"/>
    <w:rsid w:val="007B62E5"/>
    <w:rsid w:val="007B635A"/>
    <w:rsid w:val="007B6466"/>
    <w:rsid w:val="007B64DC"/>
    <w:rsid w:val="007B6598"/>
    <w:rsid w:val="007B6699"/>
    <w:rsid w:val="007B673A"/>
    <w:rsid w:val="007B6834"/>
    <w:rsid w:val="007B683C"/>
    <w:rsid w:val="007B6927"/>
    <w:rsid w:val="007B695F"/>
    <w:rsid w:val="007B6D1A"/>
    <w:rsid w:val="007B6D63"/>
    <w:rsid w:val="007B71D9"/>
    <w:rsid w:val="007B73EE"/>
    <w:rsid w:val="007B73F4"/>
    <w:rsid w:val="007B7407"/>
    <w:rsid w:val="007B754E"/>
    <w:rsid w:val="007B75E7"/>
    <w:rsid w:val="007B7802"/>
    <w:rsid w:val="007B7EED"/>
    <w:rsid w:val="007B7F1C"/>
    <w:rsid w:val="007C006A"/>
    <w:rsid w:val="007C00CE"/>
    <w:rsid w:val="007C01B0"/>
    <w:rsid w:val="007C05B2"/>
    <w:rsid w:val="007C05CF"/>
    <w:rsid w:val="007C05D1"/>
    <w:rsid w:val="007C05F1"/>
    <w:rsid w:val="007C0711"/>
    <w:rsid w:val="007C0C38"/>
    <w:rsid w:val="007C0E41"/>
    <w:rsid w:val="007C0E8D"/>
    <w:rsid w:val="007C1364"/>
    <w:rsid w:val="007C13C8"/>
    <w:rsid w:val="007C14C1"/>
    <w:rsid w:val="007C1526"/>
    <w:rsid w:val="007C163B"/>
    <w:rsid w:val="007C1732"/>
    <w:rsid w:val="007C1B1F"/>
    <w:rsid w:val="007C1CB9"/>
    <w:rsid w:val="007C1D6B"/>
    <w:rsid w:val="007C1E8C"/>
    <w:rsid w:val="007C2147"/>
    <w:rsid w:val="007C25BE"/>
    <w:rsid w:val="007C2603"/>
    <w:rsid w:val="007C26A5"/>
    <w:rsid w:val="007C2C11"/>
    <w:rsid w:val="007C358B"/>
    <w:rsid w:val="007C363B"/>
    <w:rsid w:val="007C3665"/>
    <w:rsid w:val="007C38B4"/>
    <w:rsid w:val="007C3A31"/>
    <w:rsid w:val="007C3F75"/>
    <w:rsid w:val="007C4090"/>
    <w:rsid w:val="007C422A"/>
    <w:rsid w:val="007C433C"/>
    <w:rsid w:val="007C43B9"/>
    <w:rsid w:val="007C453E"/>
    <w:rsid w:val="007C4577"/>
    <w:rsid w:val="007C45C5"/>
    <w:rsid w:val="007C4732"/>
    <w:rsid w:val="007C4A58"/>
    <w:rsid w:val="007C4D36"/>
    <w:rsid w:val="007C4FE4"/>
    <w:rsid w:val="007C5404"/>
    <w:rsid w:val="007C5494"/>
    <w:rsid w:val="007C54CA"/>
    <w:rsid w:val="007C559D"/>
    <w:rsid w:val="007C5BD6"/>
    <w:rsid w:val="007C5C0E"/>
    <w:rsid w:val="007C5CAD"/>
    <w:rsid w:val="007C5D11"/>
    <w:rsid w:val="007C5F7A"/>
    <w:rsid w:val="007C6066"/>
    <w:rsid w:val="007C6137"/>
    <w:rsid w:val="007C631C"/>
    <w:rsid w:val="007C6375"/>
    <w:rsid w:val="007C6438"/>
    <w:rsid w:val="007C66BF"/>
    <w:rsid w:val="007C66D3"/>
    <w:rsid w:val="007C6AA5"/>
    <w:rsid w:val="007C6CF1"/>
    <w:rsid w:val="007C6EA5"/>
    <w:rsid w:val="007C7021"/>
    <w:rsid w:val="007C7169"/>
    <w:rsid w:val="007C71D3"/>
    <w:rsid w:val="007C72AF"/>
    <w:rsid w:val="007C7512"/>
    <w:rsid w:val="007C7C8D"/>
    <w:rsid w:val="007D0084"/>
    <w:rsid w:val="007D00FB"/>
    <w:rsid w:val="007D0341"/>
    <w:rsid w:val="007D06C3"/>
    <w:rsid w:val="007D0900"/>
    <w:rsid w:val="007D0A62"/>
    <w:rsid w:val="007D0AEE"/>
    <w:rsid w:val="007D0B35"/>
    <w:rsid w:val="007D0DA8"/>
    <w:rsid w:val="007D102F"/>
    <w:rsid w:val="007D13FA"/>
    <w:rsid w:val="007D1401"/>
    <w:rsid w:val="007D14B0"/>
    <w:rsid w:val="007D1654"/>
    <w:rsid w:val="007D165A"/>
    <w:rsid w:val="007D1858"/>
    <w:rsid w:val="007D1906"/>
    <w:rsid w:val="007D1A95"/>
    <w:rsid w:val="007D1B31"/>
    <w:rsid w:val="007D1B74"/>
    <w:rsid w:val="007D1B79"/>
    <w:rsid w:val="007D1DEA"/>
    <w:rsid w:val="007D1ED9"/>
    <w:rsid w:val="007D2028"/>
    <w:rsid w:val="007D2071"/>
    <w:rsid w:val="007D22AB"/>
    <w:rsid w:val="007D24FF"/>
    <w:rsid w:val="007D25E5"/>
    <w:rsid w:val="007D261F"/>
    <w:rsid w:val="007D277B"/>
    <w:rsid w:val="007D2916"/>
    <w:rsid w:val="007D29D9"/>
    <w:rsid w:val="007D2C1B"/>
    <w:rsid w:val="007D2C47"/>
    <w:rsid w:val="007D2CE0"/>
    <w:rsid w:val="007D2E49"/>
    <w:rsid w:val="007D3005"/>
    <w:rsid w:val="007D33F9"/>
    <w:rsid w:val="007D3412"/>
    <w:rsid w:val="007D3447"/>
    <w:rsid w:val="007D3469"/>
    <w:rsid w:val="007D361F"/>
    <w:rsid w:val="007D36B8"/>
    <w:rsid w:val="007D38C5"/>
    <w:rsid w:val="007D3C4C"/>
    <w:rsid w:val="007D3E04"/>
    <w:rsid w:val="007D3F4D"/>
    <w:rsid w:val="007D42B8"/>
    <w:rsid w:val="007D43E0"/>
    <w:rsid w:val="007D4505"/>
    <w:rsid w:val="007D46E3"/>
    <w:rsid w:val="007D47DF"/>
    <w:rsid w:val="007D4A82"/>
    <w:rsid w:val="007D4B56"/>
    <w:rsid w:val="007D4F49"/>
    <w:rsid w:val="007D512E"/>
    <w:rsid w:val="007D552C"/>
    <w:rsid w:val="007D5558"/>
    <w:rsid w:val="007D557F"/>
    <w:rsid w:val="007D55B6"/>
    <w:rsid w:val="007D5877"/>
    <w:rsid w:val="007D5CBA"/>
    <w:rsid w:val="007D5CE4"/>
    <w:rsid w:val="007D5FBD"/>
    <w:rsid w:val="007D5FFB"/>
    <w:rsid w:val="007D617E"/>
    <w:rsid w:val="007D6356"/>
    <w:rsid w:val="007D6549"/>
    <w:rsid w:val="007D6611"/>
    <w:rsid w:val="007D6670"/>
    <w:rsid w:val="007D6A91"/>
    <w:rsid w:val="007D6D1E"/>
    <w:rsid w:val="007D6D39"/>
    <w:rsid w:val="007D6F85"/>
    <w:rsid w:val="007D7532"/>
    <w:rsid w:val="007D7570"/>
    <w:rsid w:val="007D7847"/>
    <w:rsid w:val="007D7B05"/>
    <w:rsid w:val="007D7BA1"/>
    <w:rsid w:val="007D7C51"/>
    <w:rsid w:val="007D7D5A"/>
    <w:rsid w:val="007D7D81"/>
    <w:rsid w:val="007D7EC9"/>
    <w:rsid w:val="007D7EE6"/>
    <w:rsid w:val="007D7EEE"/>
    <w:rsid w:val="007E0106"/>
    <w:rsid w:val="007E02F3"/>
    <w:rsid w:val="007E04F4"/>
    <w:rsid w:val="007E06C7"/>
    <w:rsid w:val="007E075D"/>
    <w:rsid w:val="007E0C06"/>
    <w:rsid w:val="007E0F17"/>
    <w:rsid w:val="007E12F0"/>
    <w:rsid w:val="007E139A"/>
    <w:rsid w:val="007E178B"/>
    <w:rsid w:val="007E1901"/>
    <w:rsid w:val="007E19C2"/>
    <w:rsid w:val="007E1D73"/>
    <w:rsid w:val="007E1E3E"/>
    <w:rsid w:val="007E1E4A"/>
    <w:rsid w:val="007E1FDB"/>
    <w:rsid w:val="007E2153"/>
    <w:rsid w:val="007E21FD"/>
    <w:rsid w:val="007E25B5"/>
    <w:rsid w:val="007E261E"/>
    <w:rsid w:val="007E2639"/>
    <w:rsid w:val="007E268B"/>
    <w:rsid w:val="007E2719"/>
    <w:rsid w:val="007E29C5"/>
    <w:rsid w:val="007E2CF0"/>
    <w:rsid w:val="007E2ED9"/>
    <w:rsid w:val="007E38DD"/>
    <w:rsid w:val="007E3AAF"/>
    <w:rsid w:val="007E3C52"/>
    <w:rsid w:val="007E3CD1"/>
    <w:rsid w:val="007E3D96"/>
    <w:rsid w:val="007E3EFE"/>
    <w:rsid w:val="007E4115"/>
    <w:rsid w:val="007E4165"/>
    <w:rsid w:val="007E4320"/>
    <w:rsid w:val="007E43B1"/>
    <w:rsid w:val="007E43E0"/>
    <w:rsid w:val="007E479B"/>
    <w:rsid w:val="007E47CF"/>
    <w:rsid w:val="007E4837"/>
    <w:rsid w:val="007E498D"/>
    <w:rsid w:val="007E499D"/>
    <w:rsid w:val="007E4A9A"/>
    <w:rsid w:val="007E4C13"/>
    <w:rsid w:val="007E4EDC"/>
    <w:rsid w:val="007E50F4"/>
    <w:rsid w:val="007E53DD"/>
    <w:rsid w:val="007E540F"/>
    <w:rsid w:val="007E577F"/>
    <w:rsid w:val="007E5962"/>
    <w:rsid w:val="007E5BBF"/>
    <w:rsid w:val="007E5D55"/>
    <w:rsid w:val="007E5FE2"/>
    <w:rsid w:val="007E605A"/>
    <w:rsid w:val="007E6120"/>
    <w:rsid w:val="007E6227"/>
    <w:rsid w:val="007E6353"/>
    <w:rsid w:val="007E6459"/>
    <w:rsid w:val="007E6778"/>
    <w:rsid w:val="007E6912"/>
    <w:rsid w:val="007E6FD5"/>
    <w:rsid w:val="007E7020"/>
    <w:rsid w:val="007E70ED"/>
    <w:rsid w:val="007E71D4"/>
    <w:rsid w:val="007E7A40"/>
    <w:rsid w:val="007E7AF2"/>
    <w:rsid w:val="007E7D42"/>
    <w:rsid w:val="007E7D7D"/>
    <w:rsid w:val="007E7D87"/>
    <w:rsid w:val="007E7FEF"/>
    <w:rsid w:val="007F022F"/>
    <w:rsid w:val="007F038F"/>
    <w:rsid w:val="007F04BB"/>
    <w:rsid w:val="007F054A"/>
    <w:rsid w:val="007F0771"/>
    <w:rsid w:val="007F0776"/>
    <w:rsid w:val="007F0A42"/>
    <w:rsid w:val="007F0C58"/>
    <w:rsid w:val="007F0F29"/>
    <w:rsid w:val="007F10A8"/>
    <w:rsid w:val="007F126C"/>
    <w:rsid w:val="007F1935"/>
    <w:rsid w:val="007F1C0D"/>
    <w:rsid w:val="007F2757"/>
    <w:rsid w:val="007F2942"/>
    <w:rsid w:val="007F3570"/>
    <w:rsid w:val="007F35DA"/>
    <w:rsid w:val="007F3605"/>
    <w:rsid w:val="007F36E1"/>
    <w:rsid w:val="007F3799"/>
    <w:rsid w:val="007F37C3"/>
    <w:rsid w:val="007F38CC"/>
    <w:rsid w:val="007F38E9"/>
    <w:rsid w:val="007F3919"/>
    <w:rsid w:val="007F3CA0"/>
    <w:rsid w:val="007F3D75"/>
    <w:rsid w:val="007F40AB"/>
    <w:rsid w:val="007F419F"/>
    <w:rsid w:val="007F43C7"/>
    <w:rsid w:val="007F4682"/>
    <w:rsid w:val="007F46D4"/>
    <w:rsid w:val="007F481C"/>
    <w:rsid w:val="007F4842"/>
    <w:rsid w:val="007F491B"/>
    <w:rsid w:val="007F49D3"/>
    <w:rsid w:val="007F4AB8"/>
    <w:rsid w:val="007F529C"/>
    <w:rsid w:val="007F52C7"/>
    <w:rsid w:val="007F531D"/>
    <w:rsid w:val="007F5343"/>
    <w:rsid w:val="007F579A"/>
    <w:rsid w:val="007F58DF"/>
    <w:rsid w:val="007F5922"/>
    <w:rsid w:val="007F59FD"/>
    <w:rsid w:val="007F5A66"/>
    <w:rsid w:val="007F5AA0"/>
    <w:rsid w:val="007F5AE7"/>
    <w:rsid w:val="007F5B4E"/>
    <w:rsid w:val="007F5D8C"/>
    <w:rsid w:val="007F5E2B"/>
    <w:rsid w:val="007F5FC0"/>
    <w:rsid w:val="007F6224"/>
    <w:rsid w:val="007F62C1"/>
    <w:rsid w:val="007F632E"/>
    <w:rsid w:val="007F6491"/>
    <w:rsid w:val="007F65EA"/>
    <w:rsid w:val="007F6612"/>
    <w:rsid w:val="007F6707"/>
    <w:rsid w:val="007F68AF"/>
    <w:rsid w:val="007F6A33"/>
    <w:rsid w:val="007F6E78"/>
    <w:rsid w:val="007F6F56"/>
    <w:rsid w:val="007F725F"/>
    <w:rsid w:val="007F7782"/>
    <w:rsid w:val="007F77AD"/>
    <w:rsid w:val="007F77B1"/>
    <w:rsid w:val="007F78C5"/>
    <w:rsid w:val="007F7A5D"/>
    <w:rsid w:val="007F7FF3"/>
    <w:rsid w:val="008000DE"/>
    <w:rsid w:val="008000E9"/>
    <w:rsid w:val="0080027B"/>
    <w:rsid w:val="008002C8"/>
    <w:rsid w:val="00800331"/>
    <w:rsid w:val="008004C0"/>
    <w:rsid w:val="00800613"/>
    <w:rsid w:val="0080063C"/>
    <w:rsid w:val="00800787"/>
    <w:rsid w:val="0080080A"/>
    <w:rsid w:val="00800C1E"/>
    <w:rsid w:val="00800D00"/>
    <w:rsid w:val="00800FFB"/>
    <w:rsid w:val="00801124"/>
    <w:rsid w:val="00801378"/>
    <w:rsid w:val="008013CB"/>
    <w:rsid w:val="008015F5"/>
    <w:rsid w:val="0080177F"/>
    <w:rsid w:val="008017AF"/>
    <w:rsid w:val="00801857"/>
    <w:rsid w:val="00801B55"/>
    <w:rsid w:val="00801C02"/>
    <w:rsid w:val="00801C99"/>
    <w:rsid w:val="00801CF5"/>
    <w:rsid w:val="00801E15"/>
    <w:rsid w:val="00801EE2"/>
    <w:rsid w:val="0080240B"/>
    <w:rsid w:val="008028F8"/>
    <w:rsid w:val="00802AC9"/>
    <w:rsid w:val="00802F2D"/>
    <w:rsid w:val="008031B8"/>
    <w:rsid w:val="008032B2"/>
    <w:rsid w:val="00803303"/>
    <w:rsid w:val="0080375F"/>
    <w:rsid w:val="00803A07"/>
    <w:rsid w:val="00803A7D"/>
    <w:rsid w:val="008041F0"/>
    <w:rsid w:val="008043FA"/>
    <w:rsid w:val="00804564"/>
    <w:rsid w:val="0080472D"/>
    <w:rsid w:val="00804C94"/>
    <w:rsid w:val="00804EFB"/>
    <w:rsid w:val="0080519D"/>
    <w:rsid w:val="008051B1"/>
    <w:rsid w:val="008051C0"/>
    <w:rsid w:val="00805341"/>
    <w:rsid w:val="008054AF"/>
    <w:rsid w:val="00805B47"/>
    <w:rsid w:val="00805C88"/>
    <w:rsid w:val="00805C92"/>
    <w:rsid w:val="00805CBB"/>
    <w:rsid w:val="00805F3E"/>
    <w:rsid w:val="008060FF"/>
    <w:rsid w:val="00806465"/>
    <w:rsid w:val="00806546"/>
    <w:rsid w:val="00806A1B"/>
    <w:rsid w:val="00806B1F"/>
    <w:rsid w:val="00806CCF"/>
    <w:rsid w:val="00806D9A"/>
    <w:rsid w:val="00806DCB"/>
    <w:rsid w:val="00806FA7"/>
    <w:rsid w:val="008070E1"/>
    <w:rsid w:val="008073F4"/>
    <w:rsid w:val="00807671"/>
    <w:rsid w:val="0080776F"/>
    <w:rsid w:val="00807B1C"/>
    <w:rsid w:val="00807D79"/>
    <w:rsid w:val="00807DFB"/>
    <w:rsid w:val="00810463"/>
    <w:rsid w:val="0081069F"/>
    <w:rsid w:val="0081078F"/>
    <w:rsid w:val="008107E4"/>
    <w:rsid w:val="00810836"/>
    <w:rsid w:val="008109C5"/>
    <w:rsid w:val="00810AA4"/>
    <w:rsid w:val="00810C67"/>
    <w:rsid w:val="00810CBF"/>
    <w:rsid w:val="00810CC4"/>
    <w:rsid w:val="00810CE8"/>
    <w:rsid w:val="00810EB3"/>
    <w:rsid w:val="0081121E"/>
    <w:rsid w:val="0081122B"/>
    <w:rsid w:val="008113AC"/>
    <w:rsid w:val="008114C5"/>
    <w:rsid w:val="008117DB"/>
    <w:rsid w:val="008117FB"/>
    <w:rsid w:val="0081184D"/>
    <w:rsid w:val="008118C8"/>
    <w:rsid w:val="00811C69"/>
    <w:rsid w:val="00811CD4"/>
    <w:rsid w:val="00811DFC"/>
    <w:rsid w:val="00811EFE"/>
    <w:rsid w:val="00811F45"/>
    <w:rsid w:val="0081254F"/>
    <w:rsid w:val="00812966"/>
    <w:rsid w:val="00812995"/>
    <w:rsid w:val="00812A28"/>
    <w:rsid w:val="00812A7A"/>
    <w:rsid w:val="008130A8"/>
    <w:rsid w:val="0081366B"/>
    <w:rsid w:val="00813938"/>
    <w:rsid w:val="00813BB4"/>
    <w:rsid w:val="00813D0F"/>
    <w:rsid w:val="00813FAA"/>
    <w:rsid w:val="00814088"/>
    <w:rsid w:val="0081416A"/>
    <w:rsid w:val="008141E1"/>
    <w:rsid w:val="00814842"/>
    <w:rsid w:val="00814E23"/>
    <w:rsid w:val="00814F4A"/>
    <w:rsid w:val="00815097"/>
    <w:rsid w:val="0081518E"/>
    <w:rsid w:val="00815350"/>
    <w:rsid w:val="0081559E"/>
    <w:rsid w:val="008156BE"/>
    <w:rsid w:val="008156F0"/>
    <w:rsid w:val="0081579B"/>
    <w:rsid w:val="008159AD"/>
    <w:rsid w:val="00815A78"/>
    <w:rsid w:val="00815B77"/>
    <w:rsid w:val="00815DF4"/>
    <w:rsid w:val="00816031"/>
    <w:rsid w:val="0081615A"/>
    <w:rsid w:val="00816407"/>
    <w:rsid w:val="008167CD"/>
    <w:rsid w:val="00816914"/>
    <w:rsid w:val="00816A47"/>
    <w:rsid w:val="00816B1F"/>
    <w:rsid w:val="00816CAB"/>
    <w:rsid w:val="00816DB8"/>
    <w:rsid w:val="00816F94"/>
    <w:rsid w:val="00817162"/>
    <w:rsid w:val="00817178"/>
    <w:rsid w:val="00817281"/>
    <w:rsid w:val="008174DD"/>
    <w:rsid w:val="00817501"/>
    <w:rsid w:val="00817720"/>
    <w:rsid w:val="00817BA6"/>
    <w:rsid w:val="00820120"/>
    <w:rsid w:val="00820278"/>
    <w:rsid w:val="00820948"/>
    <w:rsid w:val="00820A4E"/>
    <w:rsid w:val="00820E9A"/>
    <w:rsid w:val="00820F43"/>
    <w:rsid w:val="00821116"/>
    <w:rsid w:val="00821379"/>
    <w:rsid w:val="00821773"/>
    <w:rsid w:val="0082182B"/>
    <w:rsid w:val="00821890"/>
    <w:rsid w:val="008218C9"/>
    <w:rsid w:val="00821D0A"/>
    <w:rsid w:val="00821EE3"/>
    <w:rsid w:val="008220A0"/>
    <w:rsid w:val="00822311"/>
    <w:rsid w:val="00822370"/>
    <w:rsid w:val="00822579"/>
    <w:rsid w:val="0082266F"/>
    <w:rsid w:val="00822887"/>
    <w:rsid w:val="00822E9A"/>
    <w:rsid w:val="00822F04"/>
    <w:rsid w:val="0082306D"/>
    <w:rsid w:val="00823280"/>
    <w:rsid w:val="008234E6"/>
    <w:rsid w:val="00823765"/>
    <w:rsid w:val="00823AA7"/>
    <w:rsid w:val="00823BD1"/>
    <w:rsid w:val="00823CE2"/>
    <w:rsid w:val="00824539"/>
    <w:rsid w:val="00824B36"/>
    <w:rsid w:val="00824E94"/>
    <w:rsid w:val="00824EB7"/>
    <w:rsid w:val="00824F16"/>
    <w:rsid w:val="00825221"/>
    <w:rsid w:val="00825534"/>
    <w:rsid w:val="008257FA"/>
    <w:rsid w:val="00825AAA"/>
    <w:rsid w:val="00825ABF"/>
    <w:rsid w:val="00825C20"/>
    <w:rsid w:val="00825CE4"/>
    <w:rsid w:val="00825EFB"/>
    <w:rsid w:val="00826495"/>
    <w:rsid w:val="008264E7"/>
    <w:rsid w:val="008265BE"/>
    <w:rsid w:val="00826606"/>
    <w:rsid w:val="008267B5"/>
    <w:rsid w:val="00826973"/>
    <w:rsid w:val="00826F7E"/>
    <w:rsid w:val="00827073"/>
    <w:rsid w:val="008270FB"/>
    <w:rsid w:val="0082725E"/>
    <w:rsid w:val="00827688"/>
    <w:rsid w:val="0082768E"/>
    <w:rsid w:val="00827989"/>
    <w:rsid w:val="00827A20"/>
    <w:rsid w:val="00827B60"/>
    <w:rsid w:val="00827CF3"/>
    <w:rsid w:val="00827F53"/>
    <w:rsid w:val="00827FBE"/>
    <w:rsid w:val="00830131"/>
    <w:rsid w:val="008303AD"/>
    <w:rsid w:val="008304AF"/>
    <w:rsid w:val="0083050D"/>
    <w:rsid w:val="00830551"/>
    <w:rsid w:val="00830556"/>
    <w:rsid w:val="00830631"/>
    <w:rsid w:val="00830684"/>
    <w:rsid w:val="0083087C"/>
    <w:rsid w:val="00830A11"/>
    <w:rsid w:val="00830EC9"/>
    <w:rsid w:val="00831118"/>
    <w:rsid w:val="00831375"/>
    <w:rsid w:val="008316DD"/>
    <w:rsid w:val="008319D6"/>
    <w:rsid w:val="00831C72"/>
    <w:rsid w:val="00831CE6"/>
    <w:rsid w:val="00831DC9"/>
    <w:rsid w:val="008321F0"/>
    <w:rsid w:val="008323CB"/>
    <w:rsid w:val="008324D1"/>
    <w:rsid w:val="0083251B"/>
    <w:rsid w:val="0083258C"/>
    <w:rsid w:val="0083281B"/>
    <w:rsid w:val="00832855"/>
    <w:rsid w:val="008328AD"/>
    <w:rsid w:val="00832AE1"/>
    <w:rsid w:val="00832B5F"/>
    <w:rsid w:val="00832EA8"/>
    <w:rsid w:val="00832F6E"/>
    <w:rsid w:val="0083308A"/>
    <w:rsid w:val="008331BE"/>
    <w:rsid w:val="008331E8"/>
    <w:rsid w:val="00833286"/>
    <w:rsid w:val="00833648"/>
    <w:rsid w:val="00833776"/>
    <w:rsid w:val="00833835"/>
    <w:rsid w:val="008338AD"/>
    <w:rsid w:val="008339BC"/>
    <w:rsid w:val="00833AB1"/>
    <w:rsid w:val="00833B77"/>
    <w:rsid w:val="00833B84"/>
    <w:rsid w:val="00833BF2"/>
    <w:rsid w:val="00833C27"/>
    <w:rsid w:val="00833F96"/>
    <w:rsid w:val="00833FD6"/>
    <w:rsid w:val="00833FF6"/>
    <w:rsid w:val="0083459A"/>
    <w:rsid w:val="008346E1"/>
    <w:rsid w:val="0083479F"/>
    <w:rsid w:val="008347EB"/>
    <w:rsid w:val="00834829"/>
    <w:rsid w:val="008348E1"/>
    <w:rsid w:val="008349E8"/>
    <w:rsid w:val="00834A01"/>
    <w:rsid w:val="00834A87"/>
    <w:rsid w:val="00834AEE"/>
    <w:rsid w:val="00834B2A"/>
    <w:rsid w:val="0083500D"/>
    <w:rsid w:val="0083507D"/>
    <w:rsid w:val="00835308"/>
    <w:rsid w:val="00835430"/>
    <w:rsid w:val="008354AE"/>
    <w:rsid w:val="00835627"/>
    <w:rsid w:val="00835684"/>
    <w:rsid w:val="008358DD"/>
    <w:rsid w:val="0083595F"/>
    <w:rsid w:val="00835997"/>
    <w:rsid w:val="008359A4"/>
    <w:rsid w:val="00835A33"/>
    <w:rsid w:val="00835BD2"/>
    <w:rsid w:val="00835CEA"/>
    <w:rsid w:val="00835D6E"/>
    <w:rsid w:val="00835EEE"/>
    <w:rsid w:val="008360B3"/>
    <w:rsid w:val="0083617F"/>
    <w:rsid w:val="0083618A"/>
    <w:rsid w:val="00836307"/>
    <w:rsid w:val="008364E1"/>
    <w:rsid w:val="00836547"/>
    <w:rsid w:val="008366E3"/>
    <w:rsid w:val="00836732"/>
    <w:rsid w:val="00836793"/>
    <w:rsid w:val="00836849"/>
    <w:rsid w:val="00836853"/>
    <w:rsid w:val="0083686D"/>
    <w:rsid w:val="00836A71"/>
    <w:rsid w:val="00836B74"/>
    <w:rsid w:val="00836C7A"/>
    <w:rsid w:val="00836D4F"/>
    <w:rsid w:val="00836E62"/>
    <w:rsid w:val="00837102"/>
    <w:rsid w:val="00837111"/>
    <w:rsid w:val="0083745B"/>
    <w:rsid w:val="008374C6"/>
    <w:rsid w:val="0083752B"/>
    <w:rsid w:val="00837CA9"/>
    <w:rsid w:val="00837FAB"/>
    <w:rsid w:val="00837FB1"/>
    <w:rsid w:val="00840097"/>
    <w:rsid w:val="00840119"/>
    <w:rsid w:val="00840400"/>
    <w:rsid w:val="0084053F"/>
    <w:rsid w:val="0084075C"/>
    <w:rsid w:val="0084080C"/>
    <w:rsid w:val="00840A50"/>
    <w:rsid w:val="00840AFB"/>
    <w:rsid w:val="00840BF4"/>
    <w:rsid w:val="00840C9E"/>
    <w:rsid w:val="00840ED3"/>
    <w:rsid w:val="00840F25"/>
    <w:rsid w:val="00841043"/>
    <w:rsid w:val="0084122C"/>
    <w:rsid w:val="008412D9"/>
    <w:rsid w:val="008416DD"/>
    <w:rsid w:val="0084180E"/>
    <w:rsid w:val="008419A6"/>
    <w:rsid w:val="00841A71"/>
    <w:rsid w:val="00841CFB"/>
    <w:rsid w:val="00841D00"/>
    <w:rsid w:val="008422F3"/>
    <w:rsid w:val="008423AB"/>
    <w:rsid w:val="0084265A"/>
    <w:rsid w:val="008429FE"/>
    <w:rsid w:val="00842CB7"/>
    <w:rsid w:val="00842E10"/>
    <w:rsid w:val="00842E93"/>
    <w:rsid w:val="00843025"/>
    <w:rsid w:val="008430AF"/>
    <w:rsid w:val="0084312A"/>
    <w:rsid w:val="0084328E"/>
    <w:rsid w:val="00843406"/>
    <w:rsid w:val="00843551"/>
    <w:rsid w:val="0084362F"/>
    <w:rsid w:val="0084372F"/>
    <w:rsid w:val="008438EA"/>
    <w:rsid w:val="00843BE0"/>
    <w:rsid w:val="00843E23"/>
    <w:rsid w:val="00843F41"/>
    <w:rsid w:val="00843FF1"/>
    <w:rsid w:val="008440C9"/>
    <w:rsid w:val="008449DB"/>
    <w:rsid w:val="00844EDA"/>
    <w:rsid w:val="00844FFE"/>
    <w:rsid w:val="0084527D"/>
    <w:rsid w:val="0084546D"/>
    <w:rsid w:val="00845544"/>
    <w:rsid w:val="0084566A"/>
    <w:rsid w:val="00845737"/>
    <w:rsid w:val="00845772"/>
    <w:rsid w:val="008457AC"/>
    <w:rsid w:val="00845989"/>
    <w:rsid w:val="00845EF8"/>
    <w:rsid w:val="00845F43"/>
    <w:rsid w:val="008460CD"/>
    <w:rsid w:val="00846166"/>
    <w:rsid w:val="008462D3"/>
    <w:rsid w:val="00846466"/>
    <w:rsid w:val="00846A29"/>
    <w:rsid w:val="00846A3D"/>
    <w:rsid w:val="00846BC7"/>
    <w:rsid w:val="00846CE6"/>
    <w:rsid w:val="00846CF0"/>
    <w:rsid w:val="00846F54"/>
    <w:rsid w:val="008470FC"/>
    <w:rsid w:val="00847216"/>
    <w:rsid w:val="00847424"/>
    <w:rsid w:val="00847715"/>
    <w:rsid w:val="008479EB"/>
    <w:rsid w:val="00847ABE"/>
    <w:rsid w:val="00847BA2"/>
    <w:rsid w:val="00847D2A"/>
    <w:rsid w:val="00847E12"/>
    <w:rsid w:val="00847F21"/>
    <w:rsid w:val="00850908"/>
    <w:rsid w:val="00850CB7"/>
    <w:rsid w:val="00850CD9"/>
    <w:rsid w:val="00851080"/>
    <w:rsid w:val="00851281"/>
    <w:rsid w:val="0085131C"/>
    <w:rsid w:val="008514A6"/>
    <w:rsid w:val="008514C3"/>
    <w:rsid w:val="008518D2"/>
    <w:rsid w:val="00851C03"/>
    <w:rsid w:val="00851C62"/>
    <w:rsid w:val="00851C98"/>
    <w:rsid w:val="00851CE8"/>
    <w:rsid w:val="00851CF3"/>
    <w:rsid w:val="00851DE0"/>
    <w:rsid w:val="00851FC4"/>
    <w:rsid w:val="00852500"/>
    <w:rsid w:val="008525AB"/>
    <w:rsid w:val="0085263D"/>
    <w:rsid w:val="008526DE"/>
    <w:rsid w:val="008527A6"/>
    <w:rsid w:val="0085299F"/>
    <w:rsid w:val="00852B19"/>
    <w:rsid w:val="00852B3D"/>
    <w:rsid w:val="00852D29"/>
    <w:rsid w:val="00853093"/>
    <w:rsid w:val="008531C4"/>
    <w:rsid w:val="0085341A"/>
    <w:rsid w:val="00853565"/>
    <w:rsid w:val="008535F5"/>
    <w:rsid w:val="00853689"/>
    <w:rsid w:val="008539DB"/>
    <w:rsid w:val="00853A86"/>
    <w:rsid w:val="00853CE9"/>
    <w:rsid w:val="00853E3A"/>
    <w:rsid w:val="00854074"/>
    <w:rsid w:val="00854245"/>
    <w:rsid w:val="008543DD"/>
    <w:rsid w:val="008547E4"/>
    <w:rsid w:val="008548A3"/>
    <w:rsid w:val="00854BFF"/>
    <w:rsid w:val="00854F52"/>
    <w:rsid w:val="00855076"/>
    <w:rsid w:val="00855099"/>
    <w:rsid w:val="008551B6"/>
    <w:rsid w:val="00855364"/>
    <w:rsid w:val="0085562F"/>
    <w:rsid w:val="00855631"/>
    <w:rsid w:val="00855724"/>
    <w:rsid w:val="00855735"/>
    <w:rsid w:val="00855AA8"/>
    <w:rsid w:val="00856019"/>
    <w:rsid w:val="00856222"/>
    <w:rsid w:val="00856361"/>
    <w:rsid w:val="00856BC2"/>
    <w:rsid w:val="00857051"/>
    <w:rsid w:val="00857162"/>
    <w:rsid w:val="00857178"/>
    <w:rsid w:val="008574F2"/>
    <w:rsid w:val="00857813"/>
    <w:rsid w:val="00857A75"/>
    <w:rsid w:val="00857C63"/>
    <w:rsid w:val="00857E22"/>
    <w:rsid w:val="00857FE1"/>
    <w:rsid w:val="008600B1"/>
    <w:rsid w:val="00860279"/>
    <w:rsid w:val="0086027F"/>
    <w:rsid w:val="00860804"/>
    <w:rsid w:val="00860903"/>
    <w:rsid w:val="00860949"/>
    <w:rsid w:val="00860A34"/>
    <w:rsid w:val="00860ECC"/>
    <w:rsid w:val="00860FFA"/>
    <w:rsid w:val="008613F5"/>
    <w:rsid w:val="008619B4"/>
    <w:rsid w:val="00861AB5"/>
    <w:rsid w:val="008621B5"/>
    <w:rsid w:val="00862309"/>
    <w:rsid w:val="00862638"/>
    <w:rsid w:val="00862754"/>
    <w:rsid w:val="0086281A"/>
    <w:rsid w:val="008628CD"/>
    <w:rsid w:val="00862BAB"/>
    <w:rsid w:val="00862BE6"/>
    <w:rsid w:val="00862D10"/>
    <w:rsid w:val="00862D69"/>
    <w:rsid w:val="00862DFD"/>
    <w:rsid w:val="00862E54"/>
    <w:rsid w:val="00862E72"/>
    <w:rsid w:val="008633B6"/>
    <w:rsid w:val="0086373E"/>
    <w:rsid w:val="0086374E"/>
    <w:rsid w:val="00863F65"/>
    <w:rsid w:val="008646CC"/>
    <w:rsid w:val="008647B3"/>
    <w:rsid w:val="00864A22"/>
    <w:rsid w:val="00864B67"/>
    <w:rsid w:val="00864CCD"/>
    <w:rsid w:val="00864FD1"/>
    <w:rsid w:val="0086501D"/>
    <w:rsid w:val="0086522B"/>
    <w:rsid w:val="0086575E"/>
    <w:rsid w:val="00865856"/>
    <w:rsid w:val="008658A9"/>
    <w:rsid w:val="008658BF"/>
    <w:rsid w:val="00865C06"/>
    <w:rsid w:val="00865D8D"/>
    <w:rsid w:val="00865F62"/>
    <w:rsid w:val="00866265"/>
    <w:rsid w:val="008664D3"/>
    <w:rsid w:val="0086650C"/>
    <w:rsid w:val="008666A1"/>
    <w:rsid w:val="008667A2"/>
    <w:rsid w:val="008668BF"/>
    <w:rsid w:val="00866C26"/>
    <w:rsid w:val="00866C49"/>
    <w:rsid w:val="00867055"/>
    <w:rsid w:val="008670D9"/>
    <w:rsid w:val="00867105"/>
    <w:rsid w:val="008671DE"/>
    <w:rsid w:val="00867399"/>
    <w:rsid w:val="0086746D"/>
    <w:rsid w:val="008674A6"/>
    <w:rsid w:val="0086771D"/>
    <w:rsid w:val="008678BA"/>
    <w:rsid w:val="00867997"/>
    <w:rsid w:val="00867C82"/>
    <w:rsid w:val="00867CD3"/>
    <w:rsid w:val="00867E77"/>
    <w:rsid w:val="00867F2C"/>
    <w:rsid w:val="0087010E"/>
    <w:rsid w:val="008704E5"/>
    <w:rsid w:val="008708DF"/>
    <w:rsid w:val="00870C6A"/>
    <w:rsid w:val="00870CCA"/>
    <w:rsid w:val="00870D45"/>
    <w:rsid w:val="00871071"/>
    <w:rsid w:val="0087169A"/>
    <w:rsid w:val="0087179A"/>
    <w:rsid w:val="008718B0"/>
    <w:rsid w:val="00871B19"/>
    <w:rsid w:val="00871D10"/>
    <w:rsid w:val="00871D9C"/>
    <w:rsid w:val="0087202F"/>
    <w:rsid w:val="008720D8"/>
    <w:rsid w:val="00872415"/>
    <w:rsid w:val="008724EE"/>
    <w:rsid w:val="00872A71"/>
    <w:rsid w:val="00872B41"/>
    <w:rsid w:val="00872D2A"/>
    <w:rsid w:val="00872DA6"/>
    <w:rsid w:val="00872F51"/>
    <w:rsid w:val="00872F85"/>
    <w:rsid w:val="00873029"/>
    <w:rsid w:val="008732F7"/>
    <w:rsid w:val="00873521"/>
    <w:rsid w:val="0087360A"/>
    <w:rsid w:val="008736AF"/>
    <w:rsid w:val="00873772"/>
    <w:rsid w:val="008737A8"/>
    <w:rsid w:val="00873A0C"/>
    <w:rsid w:val="00873DFF"/>
    <w:rsid w:val="00874281"/>
    <w:rsid w:val="0087435E"/>
    <w:rsid w:val="008743CA"/>
    <w:rsid w:val="0087452D"/>
    <w:rsid w:val="008745C1"/>
    <w:rsid w:val="0087489B"/>
    <w:rsid w:val="00874B18"/>
    <w:rsid w:val="00874BB5"/>
    <w:rsid w:val="00874D8C"/>
    <w:rsid w:val="00874EEC"/>
    <w:rsid w:val="00874F22"/>
    <w:rsid w:val="008750B9"/>
    <w:rsid w:val="008756D5"/>
    <w:rsid w:val="00875843"/>
    <w:rsid w:val="0087595D"/>
    <w:rsid w:val="00875CA7"/>
    <w:rsid w:val="00875D4C"/>
    <w:rsid w:val="00875DF8"/>
    <w:rsid w:val="00875E09"/>
    <w:rsid w:val="00875F94"/>
    <w:rsid w:val="00876494"/>
    <w:rsid w:val="00876627"/>
    <w:rsid w:val="00876871"/>
    <w:rsid w:val="00876B4B"/>
    <w:rsid w:val="00876BE3"/>
    <w:rsid w:val="00877344"/>
    <w:rsid w:val="00877671"/>
    <w:rsid w:val="008779D3"/>
    <w:rsid w:val="00877BCF"/>
    <w:rsid w:val="00877D9C"/>
    <w:rsid w:val="0088044C"/>
    <w:rsid w:val="008806C4"/>
    <w:rsid w:val="008806F4"/>
    <w:rsid w:val="00880782"/>
    <w:rsid w:val="008807CF"/>
    <w:rsid w:val="00880DA1"/>
    <w:rsid w:val="00880E19"/>
    <w:rsid w:val="00880E32"/>
    <w:rsid w:val="00880F78"/>
    <w:rsid w:val="008813FF"/>
    <w:rsid w:val="0088187C"/>
    <w:rsid w:val="00881A41"/>
    <w:rsid w:val="00881E61"/>
    <w:rsid w:val="00881EE2"/>
    <w:rsid w:val="008822BA"/>
    <w:rsid w:val="008826B1"/>
    <w:rsid w:val="008826E8"/>
    <w:rsid w:val="0088292E"/>
    <w:rsid w:val="008829AD"/>
    <w:rsid w:val="00882AC3"/>
    <w:rsid w:val="00882CF6"/>
    <w:rsid w:val="00882D1F"/>
    <w:rsid w:val="00882F1C"/>
    <w:rsid w:val="00883024"/>
    <w:rsid w:val="0088307F"/>
    <w:rsid w:val="00883148"/>
    <w:rsid w:val="00883213"/>
    <w:rsid w:val="00883273"/>
    <w:rsid w:val="008833FB"/>
    <w:rsid w:val="00883413"/>
    <w:rsid w:val="00883555"/>
    <w:rsid w:val="008835A8"/>
    <w:rsid w:val="0088387D"/>
    <w:rsid w:val="00883900"/>
    <w:rsid w:val="00883933"/>
    <w:rsid w:val="008839C9"/>
    <w:rsid w:val="008839D1"/>
    <w:rsid w:val="00883CDB"/>
    <w:rsid w:val="00883F2E"/>
    <w:rsid w:val="0088412A"/>
    <w:rsid w:val="0088430C"/>
    <w:rsid w:val="008844B5"/>
    <w:rsid w:val="0088451F"/>
    <w:rsid w:val="00884959"/>
    <w:rsid w:val="00884D80"/>
    <w:rsid w:val="00884DCB"/>
    <w:rsid w:val="008852CC"/>
    <w:rsid w:val="008853A6"/>
    <w:rsid w:val="0088554E"/>
    <w:rsid w:val="0088578A"/>
    <w:rsid w:val="00885816"/>
    <w:rsid w:val="0088595D"/>
    <w:rsid w:val="00885D47"/>
    <w:rsid w:val="00886435"/>
    <w:rsid w:val="00886456"/>
    <w:rsid w:val="00886524"/>
    <w:rsid w:val="00886651"/>
    <w:rsid w:val="008867D1"/>
    <w:rsid w:val="00886946"/>
    <w:rsid w:val="008869AC"/>
    <w:rsid w:val="00886F0A"/>
    <w:rsid w:val="00886FEF"/>
    <w:rsid w:val="00887003"/>
    <w:rsid w:val="008870B8"/>
    <w:rsid w:val="0088717B"/>
    <w:rsid w:val="00887232"/>
    <w:rsid w:val="0088759C"/>
    <w:rsid w:val="0088773C"/>
    <w:rsid w:val="00887840"/>
    <w:rsid w:val="00887861"/>
    <w:rsid w:val="00887963"/>
    <w:rsid w:val="00887E6D"/>
    <w:rsid w:val="00887EB8"/>
    <w:rsid w:val="00887F1F"/>
    <w:rsid w:val="00890007"/>
    <w:rsid w:val="00890050"/>
    <w:rsid w:val="008901E0"/>
    <w:rsid w:val="008903BB"/>
    <w:rsid w:val="00890516"/>
    <w:rsid w:val="0089057A"/>
    <w:rsid w:val="00890A05"/>
    <w:rsid w:val="00890CB9"/>
    <w:rsid w:val="00890E2A"/>
    <w:rsid w:val="0089147C"/>
    <w:rsid w:val="00891A0B"/>
    <w:rsid w:val="00891A4F"/>
    <w:rsid w:val="00891B4B"/>
    <w:rsid w:val="00891B68"/>
    <w:rsid w:val="00891BAE"/>
    <w:rsid w:val="00891C4A"/>
    <w:rsid w:val="00891D50"/>
    <w:rsid w:val="00891E95"/>
    <w:rsid w:val="00891F12"/>
    <w:rsid w:val="0089222A"/>
    <w:rsid w:val="00892306"/>
    <w:rsid w:val="0089232C"/>
    <w:rsid w:val="008923F7"/>
    <w:rsid w:val="00892404"/>
    <w:rsid w:val="00892437"/>
    <w:rsid w:val="00892635"/>
    <w:rsid w:val="008927B4"/>
    <w:rsid w:val="00892AFD"/>
    <w:rsid w:val="00892F75"/>
    <w:rsid w:val="0089306D"/>
    <w:rsid w:val="00893226"/>
    <w:rsid w:val="0089335F"/>
    <w:rsid w:val="00893D40"/>
    <w:rsid w:val="00893D8D"/>
    <w:rsid w:val="00893DD8"/>
    <w:rsid w:val="00893E0A"/>
    <w:rsid w:val="008943D2"/>
    <w:rsid w:val="00894645"/>
    <w:rsid w:val="008947DE"/>
    <w:rsid w:val="00894934"/>
    <w:rsid w:val="00894A05"/>
    <w:rsid w:val="00894B70"/>
    <w:rsid w:val="00894C38"/>
    <w:rsid w:val="00894CC5"/>
    <w:rsid w:val="00894F4F"/>
    <w:rsid w:val="00895214"/>
    <w:rsid w:val="00895448"/>
    <w:rsid w:val="00895CE3"/>
    <w:rsid w:val="008965FC"/>
    <w:rsid w:val="00896D35"/>
    <w:rsid w:val="00896E8D"/>
    <w:rsid w:val="008971A7"/>
    <w:rsid w:val="008971A8"/>
    <w:rsid w:val="00897223"/>
    <w:rsid w:val="00897283"/>
    <w:rsid w:val="008A0033"/>
    <w:rsid w:val="008A01AD"/>
    <w:rsid w:val="008A02B3"/>
    <w:rsid w:val="008A0718"/>
    <w:rsid w:val="008A0902"/>
    <w:rsid w:val="008A0918"/>
    <w:rsid w:val="008A0A4F"/>
    <w:rsid w:val="008A0AA6"/>
    <w:rsid w:val="008A0D49"/>
    <w:rsid w:val="008A0F60"/>
    <w:rsid w:val="008A106A"/>
    <w:rsid w:val="008A1412"/>
    <w:rsid w:val="008A154C"/>
    <w:rsid w:val="008A1A17"/>
    <w:rsid w:val="008A1DAF"/>
    <w:rsid w:val="008A1E11"/>
    <w:rsid w:val="008A1E5F"/>
    <w:rsid w:val="008A1F5C"/>
    <w:rsid w:val="008A2805"/>
    <w:rsid w:val="008A28C7"/>
    <w:rsid w:val="008A2908"/>
    <w:rsid w:val="008A298A"/>
    <w:rsid w:val="008A2A43"/>
    <w:rsid w:val="008A2ADA"/>
    <w:rsid w:val="008A2B0B"/>
    <w:rsid w:val="008A2DEE"/>
    <w:rsid w:val="008A3100"/>
    <w:rsid w:val="008A31C8"/>
    <w:rsid w:val="008A32DD"/>
    <w:rsid w:val="008A353C"/>
    <w:rsid w:val="008A397C"/>
    <w:rsid w:val="008A39F0"/>
    <w:rsid w:val="008A3AAB"/>
    <w:rsid w:val="008A3D9E"/>
    <w:rsid w:val="008A3EF5"/>
    <w:rsid w:val="008A3F44"/>
    <w:rsid w:val="008A41B1"/>
    <w:rsid w:val="008A43EC"/>
    <w:rsid w:val="008A44D5"/>
    <w:rsid w:val="008A460B"/>
    <w:rsid w:val="008A46A6"/>
    <w:rsid w:val="008A46AF"/>
    <w:rsid w:val="008A46BB"/>
    <w:rsid w:val="008A4797"/>
    <w:rsid w:val="008A4899"/>
    <w:rsid w:val="008A4C87"/>
    <w:rsid w:val="008A4F6B"/>
    <w:rsid w:val="008A4F7C"/>
    <w:rsid w:val="008A5024"/>
    <w:rsid w:val="008A5168"/>
    <w:rsid w:val="008A5352"/>
    <w:rsid w:val="008A53E0"/>
    <w:rsid w:val="008A5456"/>
    <w:rsid w:val="008A551D"/>
    <w:rsid w:val="008A558B"/>
    <w:rsid w:val="008A5686"/>
    <w:rsid w:val="008A5688"/>
    <w:rsid w:val="008A594A"/>
    <w:rsid w:val="008A595C"/>
    <w:rsid w:val="008A5967"/>
    <w:rsid w:val="008A5B07"/>
    <w:rsid w:val="008A5B36"/>
    <w:rsid w:val="008A5BBB"/>
    <w:rsid w:val="008A5D4B"/>
    <w:rsid w:val="008A5EE9"/>
    <w:rsid w:val="008A5FD0"/>
    <w:rsid w:val="008A5FD5"/>
    <w:rsid w:val="008A64C9"/>
    <w:rsid w:val="008A64E1"/>
    <w:rsid w:val="008A651C"/>
    <w:rsid w:val="008A668E"/>
    <w:rsid w:val="008A6729"/>
    <w:rsid w:val="008A6E2F"/>
    <w:rsid w:val="008A6FC1"/>
    <w:rsid w:val="008A70B0"/>
    <w:rsid w:val="008A752C"/>
    <w:rsid w:val="008A764C"/>
    <w:rsid w:val="008A7679"/>
    <w:rsid w:val="008A76AB"/>
    <w:rsid w:val="008A77FB"/>
    <w:rsid w:val="008A791F"/>
    <w:rsid w:val="008A7C80"/>
    <w:rsid w:val="008A7D85"/>
    <w:rsid w:val="008A7E29"/>
    <w:rsid w:val="008B01DB"/>
    <w:rsid w:val="008B06E5"/>
    <w:rsid w:val="008B082A"/>
    <w:rsid w:val="008B0887"/>
    <w:rsid w:val="008B0A45"/>
    <w:rsid w:val="008B0C3C"/>
    <w:rsid w:val="008B12BB"/>
    <w:rsid w:val="008B1406"/>
    <w:rsid w:val="008B140D"/>
    <w:rsid w:val="008B141B"/>
    <w:rsid w:val="008B17BB"/>
    <w:rsid w:val="008B1887"/>
    <w:rsid w:val="008B1976"/>
    <w:rsid w:val="008B1B38"/>
    <w:rsid w:val="008B1BC2"/>
    <w:rsid w:val="008B1CC6"/>
    <w:rsid w:val="008B1D37"/>
    <w:rsid w:val="008B1F10"/>
    <w:rsid w:val="008B23BD"/>
    <w:rsid w:val="008B2436"/>
    <w:rsid w:val="008B28DB"/>
    <w:rsid w:val="008B2A9F"/>
    <w:rsid w:val="008B2B83"/>
    <w:rsid w:val="008B2C07"/>
    <w:rsid w:val="008B2D2B"/>
    <w:rsid w:val="008B2DEE"/>
    <w:rsid w:val="008B303D"/>
    <w:rsid w:val="008B32BD"/>
    <w:rsid w:val="008B33E6"/>
    <w:rsid w:val="008B33E7"/>
    <w:rsid w:val="008B3675"/>
    <w:rsid w:val="008B37A8"/>
    <w:rsid w:val="008B38C8"/>
    <w:rsid w:val="008B3A95"/>
    <w:rsid w:val="008B4011"/>
    <w:rsid w:val="008B40F3"/>
    <w:rsid w:val="008B4360"/>
    <w:rsid w:val="008B4397"/>
    <w:rsid w:val="008B4491"/>
    <w:rsid w:val="008B4507"/>
    <w:rsid w:val="008B455C"/>
    <w:rsid w:val="008B47C8"/>
    <w:rsid w:val="008B47FC"/>
    <w:rsid w:val="008B4813"/>
    <w:rsid w:val="008B49FA"/>
    <w:rsid w:val="008B4B2A"/>
    <w:rsid w:val="008B4B89"/>
    <w:rsid w:val="008B4CA2"/>
    <w:rsid w:val="008B4D57"/>
    <w:rsid w:val="008B4D91"/>
    <w:rsid w:val="008B4EF4"/>
    <w:rsid w:val="008B4F90"/>
    <w:rsid w:val="008B5106"/>
    <w:rsid w:val="008B52D5"/>
    <w:rsid w:val="008B5359"/>
    <w:rsid w:val="008B54D5"/>
    <w:rsid w:val="008B54FD"/>
    <w:rsid w:val="008B5530"/>
    <w:rsid w:val="008B55F1"/>
    <w:rsid w:val="008B57E4"/>
    <w:rsid w:val="008B5B55"/>
    <w:rsid w:val="008B5FD5"/>
    <w:rsid w:val="008B60CB"/>
    <w:rsid w:val="008B62AB"/>
    <w:rsid w:val="008B62AE"/>
    <w:rsid w:val="008B6531"/>
    <w:rsid w:val="008B6572"/>
    <w:rsid w:val="008B6730"/>
    <w:rsid w:val="008B674E"/>
    <w:rsid w:val="008B6DC4"/>
    <w:rsid w:val="008B6EC2"/>
    <w:rsid w:val="008B6F12"/>
    <w:rsid w:val="008B7177"/>
    <w:rsid w:val="008B71F1"/>
    <w:rsid w:val="008B741A"/>
    <w:rsid w:val="008B74A6"/>
    <w:rsid w:val="008B750A"/>
    <w:rsid w:val="008B7A19"/>
    <w:rsid w:val="008B7AF6"/>
    <w:rsid w:val="008B7CE1"/>
    <w:rsid w:val="008C0021"/>
    <w:rsid w:val="008C00B0"/>
    <w:rsid w:val="008C00FF"/>
    <w:rsid w:val="008C0223"/>
    <w:rsid w:val="008C04DD"/>
    <w:rsid w:val="008C0516"/>
    <w:rsid w:val="008C05CE"/>
    <w:rsid w:val="008C06C3"/>
    <w:rsid w:val="008C08EC"/>
    <w:rsid w:val="008C0991"/>
    <w:rsid w:val="008C0B0F"/>
    <w:rsid w:val="008C0D60"/>
    <w:rsid w:val="008C0FC1"/>
    <w:rsid w:val="008C131A"/>
    <w:rsid w:val="008C1490"/>
    <w:rsid w:val="008C158D"/>
    <w:rsid w:val="008C184B"/>
    <w:rsid w:val="008C1A51"/>
    <w:rsid w:val="008C1CB1"/>
    <w:rsid w:val="008C1E0D"/>
    <w:rsid w:val="008C201E"/>
    <w:rsid w:val="008C2028"/>
    <w:rsid w:val="008C222B"/>
    <w:rsid w:val="008C256C"/>
    <w:rsid w:val="008C276A"/>
    <w:rsid w:val="008C295C"/>
    <w:rsid w:val="008C29C7"/>
    <w:rsid w:val="008C2CA6"/>
    <w:rsid w:val="008C2D4C"/>
    <w:rsid w:val="008C2D68"/>
    <w:rsid w:val="008C2FC9"/>
    <w:rsid w:val="008C361B"/>
    <w:rsid w:val="008C36EB"/>
    <w:rsid w:val="008C3CF6"/>
    <w:rsid w:val="008C3EA1"/>
    <w:rsid w:val="008C40D2"/>
    <w:rsid w:val="008C4179"/>
    <w:rsid w:val="008C4505"/>
    <w:rsid w:val="008C47C2"/>
    <w:rsid w:val="008C4858"/>
    <w:rsid w:val="008C49DD"/>
    <w:rsid w:val="008C4AEA"/>
    <w:rsid w:val="008C4CF4"/>
    <w:rsid w:val="008C4D05"/>
    <w:rsid w:val="008C4E5B"/>
    <w:rsid w:val="008C50B2"/>
    <w:rsid w:val="008C5213"/>
    <w:rsid w:val="008C5237"/>
    <w:rsid w:val="008C5245"/>
    <w:rsid w:val="008C549C"/>
    <w:rsid w:val="008C5AF6"/>
    <w:rsid w:val="008C5D12"/>
    <w:rsid w:val="008C5E2A"/>
    <w:rsid w:val="008C60DD"/>
    <w:rsid w:val="008C60E8"/>
    <w:rsid w:val="008C62EA"/>
    <w:rsid w:val="008C64BF"/>
    <w:rsid w:val="008C6759"/>
    <w:rsid w:val="008C681D"/>
    <w:rsid w:val="008C695A"/>
    <w:rsid w:val="008C6B29"/>
    <w:rsid w:val="008C6BCB"/>
    <w:rsid w:val="008C6D05"/>
    <w:rsid w:val="008C6D0B"/>
    <w:rsid w:val="008C6D2D"/>
    <w:rsid w:val="008C6DA7"/>
    <w:rsid w:val="008C7260"/>
    <w:rsid w:val="008C7361"/>
    <w:rsid w:val="008C73AB"/>
    <w:rsid w:val="008C7403"/>
    <w:rsid w:val="008C74DF"/>
    <w:rsid w:val="008C76CE"/>
    <w:rsid w:val="008C77D4"/>
    <w:rsid w:val="008C78C6"/>
    <w:rsid w:val="008C7B9F"/>
    <w:rsid w:val="008C7BA6"/>
    <w:rsid w:val="008C7CE9"/>
    <w:rsid w:val="008C7E59"/>
    <w:rsid w:val="008C7EFD"/>
    <w:rsid w:val="008D052F"/>
    <w:rsid w:val="008D0699"/>
    <w:rsid w:val="008D09E2"/>
    <w:rsid w:val="008D0ECE"/>
    <w:rsid w:val="008D0EE2"/>
    <w:rsid w:val="008D1047"/>
    <w:rsid w:val="008D12F8"/>
    <w:rsid w:val="008D13BD"/>
    <w:rsid w:val="008D14C2"/>
    <w:rsid w:val="008D194A"/>
    <w:rsid w:val="008D1A8C"/>
    <w:rsid w:val="008D1E72"/>
    <w:rsid w:val="008D2047"/>
    <w:rsid w:val="008D2339"/>
    <w:rsid w:val="008D253F"/>
    <w:rsid w:val="008D2732"/>
    <w:rsid w:val="008D2C5E"/>
    <w:rsid w:val="008D30EA"/>
    <w:rsid w:val="008D316C"/>
    <w:rsid w:val="008D35DC"/>
    <w:rsid w:val="008D36B4"/>
    <w:rsid w:val="008D3A00"/>
    <w:rsid w:val="008D3BB4"/>
    <w:rsid w:val="008D3CD4"/>
    <w:rsid w:val="008D3DDA"/>
    <w:rsid w:val="008D3E93"/>
    <w:rsid w:val="008D3FF8"/>
    <w:rsid w:val="008D4131"/>
    <w:rsid w:val="008D4134"/>
    <w:rsid w:val="008D43BD"/>
    <w:rsid w:val="008D43D6"/>
    <w:rsid w:val="008D4516"/>
    <w:rsid w:val="008D4546"/>
    <w:rsid w:val="008D459A"/>
    <w:rsid w:val="008D4729"/>
    <w:rsid w:val="008D47D5"/>
    <w:rsid w:val="008D48D5"/>
    <w:rsid w:val="008D49F5"/>
    <w:rsid w:val="008D52E2"/>
    <w:rsid w:val="008D5326"/>
    <w:rsid w:val="008D55AE"/>
    <w:rsid w:val="008D5A7E"/>
    <w:rsid w:val="008D5AF8"/>
    <w:rsid w:val="008D5B21"/>
    <w:rsid w:val="008D5B7C"/>
    <w:rsid w:val="008D5E03"/>
    <w:rsid w:val="008D5EE5"/>
    <w:rsid w:val="008D607A"/>
    <w:rsid w:val="008D6128"/>
    <w:rsid w:val="008D6277"/>
    <w:rsid w:val="008D670D"/>
    <w:rsid w:val="008D6CD0"/>
    <w:rsid w:val="008D6D82"/>
    <w:rsid w:val="008D6E08"/>
    <w:rsid w:val="008D6E0B"/>
    <w:rsid w:val="008D6E73"/>
    <w:rsid w:val="008D7180"/>
    <w:rsid w:val="008D73B7"/>
    <w:rsid w:val="008D7442"/>
    <w:rsid w:val="008D74CE"/>
    <w:rsid w:val="008D754A"/>
    <w:rsid w:val="008D7652"/>
    <w:rsid w:val="008D79B7"/>
    <w:rsid w:val="008D7D2B"/>
    <w:rsid w:val="008D7FC3"/>
    <w:rsid w:val="008E0383"/>
    <w:rsid w:val="008E04C6"/>
    <w:rsid w:val="008E04D8"/>
    <w:rsid w:val="008E04D9"/>
    <w:rsid w:val="008E0655"/>
    <w:rsid w:val="008E0827"/>
    <w:rsid w:val="008E0A70"/>
    <w:rsid w:val="008E11F1"/>
    <w:rsid w:val="008E122B"/>
    <w:rsid w:val="008E12C3"/>
    <w:rsid w:val="008E141C"/>
    <w:rsid w:val="008E166C"/>
    <w:rsid w:val="008E19E3"/>
    <w:rsid w:val="008E1AB0"/>
    <w:rsid w:val="008E1CC3"/>
    <w:rsid w:val="008E1D84"/>
    <w:rsid w:val="008E1E21"/>
    <w:rsid w:val="008E1E76"/>
    <w:rsid w:val="008E1EB8"/>
    <w:rsid w:val="008E1F4E"/>
    <w:rsid w:val="008E1FDE"/>
    <w:rsid w:val="008E248A"/>
    <w:rsid w:val="008E25D9"/>
    <w:rsid w:val="008E2B16"/>
    <w:rsid w:val="008E2D4B"/>
    <w:rsid w:val="008E31D3"/>
    <w:rsid w:val="008E32BE"/>
    <w:rsid w:val="008E333F"/>
    <w:rsid w:val="008E335E"/>
    <w:rsid w:val="008E35BB"/>
    <w:rsid w:val="008E3959"/>
    <w:rsid w:val="008E39BC"/>
    <w:rsid w:val="008E3AC5"/>
    <w:rsid w:val="008E3B8E"/>
    <w:rsid w:val="008E3CF8"/>
    <w:rsid w:val="008E3D6D"/>
    <w:rsid w:val="008E3E19"/>
    <w:rsid w:val="008E3FA9"/>
    <w:rsid w:val="008E3FAB"/>
    <w:rsid w:val="008E40B1"/>
    <w:rsid w:val="008E41D2"/>
    <w:rsid w:val="008E42DB"/>
    <w:rsid w:val="008E4876"/>
    <w:rsid w:val="008E4AF3"/>
    <w:rsid w:val="008E4B2A"/>
    <w:rsid w:val="008E4B54"/>
    <w:rsid w:val="008E4D2E"/>
    <w:rsid w:val="008E4F6D"/>
    <w:rsid w:val="008E531D"/>
    <w:rsid w:val="008E5508"/>
    <w:rsid w:val="008E5818"/>
    <w:rsid w:val="008E5A17"/>
    <w:rsid w:val="008E5A89"/>
    <w:rsid w:val="008E5F26"/>
    <w:rsid w:val="008E604A"/>
    <w:rsid w:val="008E6087"/>
    <w:rsid w:val="008E6335"/>
    <w:rsid w:val="008E6409"/>
    <w:rsid w:val="008E645F"/>
    <w:rsid w:val="008E6725"/>
    <w:rsid w:val="008E6726"/>
    <w:rsid w:val="008E68FE"/>
    <w:rsid w:val="008E694C"/>
    <w:rsid w:val="008E6AD1"/>
    <w:rsid w:val="008E6B99"/>
    <w:rsid w:val="008E6C4F"/>
    <w:rsid w:val="008E6CFB"/>
    <w:rsid w:val="008E72A3"/>
    <w:rsid w:val="008E768B"/>
    <w:rsid w:val="008E7781"/>
    <w:rsid w:val="008E77B8"/>
    <w:rsid w:val="008E78E6"/>
    <w:rsid w:val="008E797B"/>
    <w:rsid w:val="008E7D3A"/>
    <w:rsid w:val="008F0042"/>
    <w:rsid w:val="008F0088"/>
    <w:rsid w:val="008F0267"/>
    <w:rsid w:val="008F0280"/>
    <w:rsid w:val="008F0355"/>
    <w:rsid w:val="008F039A"/>
    <w:rsid w:val="008F0A02"/>
    <w:rsid w:val="008F0B09"/>
    <w:rsid w:val="008F0F49"/>
    <w:rsid w:val="008F102C"/>
    <w:rsid w:val="008F103E"/>
    <w:rsid w:val="008F12DE"/>
    <w:rsid w:val="008F1309"/>
    <w:rsid w:val="008F1330"/>
    <w:rsid w:val="008F1527"/>
    <w:rsid w:val="008F177D"/>
    <w:rsid w:val="008F1A84"/>
    <w:rsid w:val="008F1BC1"/>
    <w:rsid w:val="008F1D35"/>
    <w:rsid w:val="008F1F16"/>
    <w:rsid w:val="008F1F69"/>
    <w:rsid w:val="008F20FC"/>
    <w:rsid w:val="008F2140"/>
    <w:rsid w:val="008F21D6"/>
    <w:rsid w:val="008F2261"/>
    <w:rsid w:val="008F24EB"/>
    <w:rsid w:val="008F292A"/>
    <w:rsid w:val="008F2978"/>
    <w:rsid w:val="008F2C76"/>
    <w:rsid w:val="008F2D12"/>
    <w:rsid w:val="008F2D49"/>
    <w:rsid w:val="008F2DAE"/>
    <w:rsid w:val="008F2FC4"/>
    <w:rsid w:val="008F3042"/>
    <w:rsid w:val="008F317B"/>
    <w:rsid w:val="008F31F6"/>
    <w:rsid w:val="008F33D2"/>
    <w:rsid w:val="008F3475"/>
    <w:rsid w:val="008F353E"/>
    <w:rsid w:val="008F358F"/>
    <w:rsid w:val="008F35E5"/>
    <w:rsid w:val="008F376F"/>
    <w:rsid w:val="008F38C9"/>
    <w:rsid w:val="008F3C84"/>
    <w:rsid w:val="008F3D2B"/>
    <w:rsid w:val="008F3EA9"/>
    <w:rsid w:val="008F3F3C"/>
    <w:rsid w:val="008F3FCF"/>
    <w:rsid w:val="008F407E"/>
    <w:rsid w:val="008F40B4"/>
    <w:rsid w:val="008F410C"/>
    <w:rsid w:val="008F426B"/>
    <w:rsid w:val="008F443D"/>
    <w:rsid w:val="008F4955"/>
    <w:rsid w:val="008F4AF7"/>
    <w:rsid w:val="008F4C0F"/>
    <w:rsid w:val="008F4D82"/>
    <w:rsid w:val="008F4E26"/>
    <w:rsid w:val="008F4E5A"/>
    <w:rsid w:val="008F4F11"/>
    <w:rsid w:val="008F5302"/>
    <w:rsid w:val="008F5571"/>
    <w:rsid w:val="008F565A"/>
    <w:rsid w:val="008F5A43"/>
    <w:rsid w:val="008F5B55"/>
    <w:rsid w:val="008F5C61"/>
    <w:rsid w:val="008F5CD0"/>
    <w:rsid w:val="008F5D2D"/>
    <w:rsid w:val="008F5D6E"/>
    <w:rsid w:val="008F5DC9"/>
    <w:rsid w:val="008F622C"/>
    <w:rsid w:val="008F63A7"/>
    <w:rsid w:val="008F6465"/>
    <w:rsid w:val="008F6508"/>
    <w:rsid w:val="008F6675"/>
    <w:rsid w:val="008F6940"/>
    <w:rsid w:val="008F6B42"/>
    <w:rsid w:val="008F6B9A"/>
    <w:rsid w:val="008F6D56"/>
    <w:rsid w:val="008F6E85"/>
    <w:rsid w:val="008F6F92"/>
    <w:rsid w:val="008F6FD5"/>
    <w:rsid w:val="008F702A"/>
    <w:rsid w:val="008F705E"/>
    <w:rsid w:val="008F71A0"/>
    <w:rsid w:val="008F72D0"/>
    <w:rsid w:val="008F7304"/>
    <w:rsid w:val="008F730A"/>
    <w:rsid w:val="008F7434"/>
    <w:rsid w:val="008F74E4"/>
    <w:rsid w:val="008F7597"/>
    <w:rsid w:val="008F78B4"/>
    <w:rsid w:val="008F7981"/>
    <w:rsid w:val="008F7B0C"/>
    <w:rsid w:val="008F7C41"/>
    <w:rsid w:val="008F7C4D"/>
    <w:rsid w:val="008F7F61"/>
    <w:rsid w:val="009000A6"/>
    <w:rsid w:val="00900124"/>
    <w:rsid w:val="00900216"/>
    <w:rsid w:val="00900223"/>
    <w:rsid w:val="009007E9"/>
    <w:rsid w:val="00900872"/>
    <w:rsid w:val="00900887"/>
    <w:rsid w:val="009008AB"/>
    <w:rsid w:val="009008FB"/>
    <w:rsid w:val="00900E78"/>
    <w:rsid w:val="00900F36"/>
    <w:rsid w:val="00900FEB"/>
    <w:rsid w:val="00901027"/>
    <w:rsid w:val="00901242"/>
    <w:rsid w:val="00901295"/>
    <w:rsid w:val="00901453"/>
    <w:rsid w:val="00901820"/>
    <w:rsid w:val="0090182F"/>
    <w:rsid w:val="00901C9B"/>
    <w:rsid w:val="00901D5F"/>
    <w:rsid w:val="00901E5C"/>
    <w:rsid w:val="00901FCB"/>
    <w:rsid w:val="00902304"/>
    <w:rsid w:val="009023B2"/>
    <w:rsid w:val="00902665"/>
    <w:rsid w:val="009027E3"/>
    <w:rsid w:val="00902851"/>
    <w:rsid w:val="00902D54"/>
    <w:rsid w:val="00902D71"/>
    <w:rsid w:val="00902D7F"/>
    <w:rsid w:val="0090326D"/>
    <w:rsid w:val="00903787"/>
    <w:rsid w:val="00903A2C"/>
    <w:rsid w:val="00903AB2"/>
    <w:rsid w:val="00904042"/>
    <w:rsid w:val="0090435C"/>
    <w:rsid w:val="0090440C"/>
    <w:rsid w:val="00904434"/>
    <w:rsid w:val="00904956"/>
    <w:rsid w:val="00905048"/>
    <w:rsid w:val="009053B8"/>
    <w:rsid w:val="00905479"/>
    <w:rsid w:val="00905539"/>
    <w:rsid w:val="00905626"/>
    <w:rsid w:val="009056C4"/>
    <w:rsid w:val="0090582F"/>
    <w:rsid w:val="00905841"/>
    <w:rsid w:val="00905966"/>
    <w:rsid w:val="00905A5B"/>
    <w:rsid w:val="0090606C"/>
    <w:rsid w:val="00906115"/>
    <w:rsid w:val="00906373"/>
    <w:rsid w:val="009065E5"/>
    <w:rsid w:val="00906602"/>
    <w:rsid w:val="0090673D"/>
    <w:rsid w:val="00906835"/>
    <w:rsid w:val="00906EE5"/>
    <w:rsid w:val="00907185"/>
    <w:rsid w:val="009076C5"/>
    <w:rsid w:val="00907AAA"/>
    <w:rsid w:val="00907ABB"/>
    <w:rsid w:val="00907BB6"/>
    <w:rsid w:val="00907DB6"/>
    <w:rsid w:val="00910060"/>
    <w:rsid w:val="0091013F"/>
    <w:rsid w:val="0091014C"/>
    <w:rsid w:val="00910395"/>
    <w:rsid w:val="009103B1"/>
    <w:rsid w:val="00910646"/>
    <w:rsid w:val="00910666"/>
    <w:rsid w:val="00910685"/>
    <w:rsid w:val="009106A9"/>
    <w:rsid w:val="00910940"/>
    <w:rsid w:val="00910A53"/>
    <w:rsid w:val="00910D00"/>
    <w:rsid w:val="00910D9E"/>
    <w:rsid w:val="00910DC6"/>
    <w:rsid w:val="00910EB3"/>
    <w:rsid w:val="00911166"/>
    <w:rsid w:val="009114B6"/>
    <w:rsid w:val="00911805"/>
    <w:rsid w:val="00911ADA"/>
    <w:rsid w:val="00911BD1"/>
    <w:rsid w:val="00911F6D"/>
    <w:rsid w:val="00911FD5"/>
    <w:rsid w:val="00912048"/>
    <w:rsid w:val="00912147"/>
    <w:rsid w:val="00912B00"/>
    <w:rsid w:val="00912BA1"/>
    <w:rsid w:val="00912C46"/>
    <w:rsid w:val="00912F03"/>
    <w:rsid w:val="00913148"/>
    <w:rsid w:val="009131FF"/>
    <w:rsid w:val="00913226"/>
    <w:rsid w:val="00913341"/>
    <w:rsid w:val="009134CC"/>
    <w:rsid w:val="00913685"/>
    <w:rsid w:val="009136C0"/>
    <w:rsid w:val="009136C3"/>
    <w:rsid w:val="009138AC"/>
    <w:rsid w:val="00913BC6"/>
    <w:rsid w:val="00913C58"/>
    <w:rsid w:val="00913D09"/>
    <w:rsid w:val="00913E9B"/>
    <w:rsid w:val="009141B3"/>
    <w:rsid w:val="0091439F"/>
    <w:rsid w:val="0091449A"/>
    <w:rsid w:val="00914739"/>
    <w:rsid w:val="0091489B"/>
    <w:rsid w:val="00914D36"/>
    <w:rsid w:val="00915196"/>
    <w:rsid w:val="009151DB"/>
    <w:rsid w:val="0091532D"/>
    <w:rsid w:val="009153A6"/>
    <w:rsid w:val="009153D6"/>
    <w:rsid w:val="0091558F"/>
    <w:rsid w:val="00915674"/>
    <w:rsid w:val="00915A22"/>
    <w:rsid w:val="00915B1A"/>
    <w:rsid w:val="00915BC0"/>
    <w:rsid w:val="00915BFC"/>
    <w:rsid w:val="00915E3C"/>
    <w:rsid w:val="0091641C"/>
    <w:rsid w:val="0091669A"/>
    <w:rsid w:val="00916717"/>
    <w:rsid w:val="009167B9"/>
    <w:rsid w:val="009167E6"/>
    <w:rsid w:val="009168F7"/>
    <w:rsid w:val="00916922"/>
    <w:rsid w:val="009169A5"/>
    <w:rsid w:val="00916C70"/>
    <w:rsid w:val="00917098"/>
    <w:rsid w:val="0091728E"/>
    <w:rsid w:val="009174E5"/>
    <w:rsid w:val="0091751C"/>
    <w:rsid w:val="009176D1"/>
    <w:rsid w:val="009179E9"/>
    <w:rsid w:val="00917C0E"/>
    <w:rsid w:val="00917C20"/>
    <w:rsid w:val="00917CB8"/>
    <w:rsid w:val="00917D57"/>
    <w:rsid w:val="00917E07"/>
    <w:rsid w:val="00917F3B"/>
    <w:rsid w:val="00917F5B"/>
    <w:rsid w:val="00920138"/>
    <w:rsid w:val="009202BB"/>
    <w:rsid w:val="009202E8"/>
    <w:rsid w:val="00920755"/>
    <w:rsid w:val="0092085F"/>
    <w:rsid w:val="00920BEF"/>
    <w:rsid w:val="00920CF9"/>
    <w:rsid w:val="00920DA4"/>
    <w:rsid w:val="00920E88"/>
    <w:rsid w:val="00920F3B"/>
    <w:rsid w:val="00920F54"/>
    <w:rsid w:val="00920FD6"/>
    <w:rsid w:val="009211D5"/>
    <w:rsid w:val="0092138D"/>
    <w:rsid w:val="00921426"/>
    <w:rsid w:val="009214D1"/>
    <w:rsid w:val="00921871"/>
    <w:rsid w:val="00921B73"/>
    <w:rsid w:val="00921C12"/>
    <w:rsid w:val="00921E0F"/>
    <w:rsid w:val="00921E8E"/>
    <w:rsid w:val="00921EFE"/>
    <w:rsid w:val="009224B0"/>
    <w:rsid w:val="0092261C"/>
    <w:rsid w:val="00922E0F"/>
    <w:rsid w:val="00922E64"/>
    <w:rsid w:val="00923216"/>
    <w:rsid w:val="009236A0"/>
    <w:rsid w:val="0092412B"/>
    <w:rsid w:val="0092481C"/>
    <w:rsid w:val="00924855"/>
    <w:rsid w:val="00924877"/>
    <w:rsid w:val="00924934"/>
    <w:rsid w:val="00924A2F"/>
    <w:rsid w:val="00924BB2"/>
    <w:rsid w:val="00924C06"/>
    <w:rsid w:val="00924C5C"/>
    <w:rsid w:val="00924E4A"/>
    <w:rsid w:val="00924EC4"/>
    <w:rsid w:val="00924EED"/>
    <w:rsid w:val="0092525D"/>
    <w:rsid w:val="00925718"/>
    <w:rsid w:val="00925824"/>
    <w:rsid w:val="009258AC"/>
    <w:rsid w:val="00925A7D"/>
    <w:rsid w:val="00925B60"/>
    <w:rsid w:val="00925C48"/>
    <w:rsid w:val="00925CE6"/>
    <w:rsid w:val="00925D3F"/>
    <w:rsid w:val="0092633E"/>
    <w:rsid w:val="00926370"/>
    <w:rsid w:val="009263B0"/>
    <w:rsid w:val="00926418"/>
    <w:rsid w:val="0092653A"/>
    <w:rsid w:val="00926542"/>
    <w:rsid w:val="009265C3"/>
    <w:rsid w:val="009266CE"/>
    <w:rsid w:val="009267E6"/>
    <w:rsid w:val="0092687E"/>
    <w:rsid w:val="00926A65"/>
    <w:rsid w:val="00926AE0"/>
    <w:rsid w:val="009271B9"/>
    <w:rsid w:val="009272E5"/>
    <w:rsid w:val="00927638"/>
    <w:rsid w:val="00927CFF"/>
    <w:rsid w:val="009301C7"/>
    <w:rsid w:val="0093023D"/>
    <w:rsid w:val="0093047E"/>
    <w:rsid w:val="009304F5"/>
    <w:rsid w:val="0093065B"/>
    <w:rsid w:val="009309BA"/>
    <w:rsid w:val="00930B5D"/>
    <w:rsid w:val="00930EAB"/>
    <w:rsid w:val="0093106A"/>
    <w:rsid w:val="009313BF"/>
    <w:rsid w:val="009314C4"/>
    <w:rsid w:val="009316A9"/>
    <w:rsid w:val="00931715"/>
    <w:rsid w:val="0093197E"/>
    <w:rsid w:val="009319C8"/>
    <w:rsid w:val="009320D7"/>
    <w:rsid w:val="00932356"/>
    <w:rsid w:val="009323DF"/>
    <w:rsid w:val="00932706"/>
    <w:rsid w:val="00932A25"/>
    <w:rsid w:val="00932E2C"/>
    <w:rsid w:val="00933064"/>
    <w:rsid w:val="00933161"/>
    <w:rsid w:val="009331DD"/>
    <w:rsid w:val="00933230"/>
    <w:rsid w:val="00933275"/>
    <w:rsid w:val="009332C5"/>
    <w:rsid w:val="00933350"/>
    <w:rsid w:val="00933358"/>
    <w:rsid w:val="009334D1"/>
    <w:rsid w:val="00933586"/>
    <w:rsid w:val="00933800"/>
    <w:rsid w:val="0093381E"/>
    <w:rsid w:val="00933B7B"/>
    <w:rsid w:val="00933BA5"/>
    <w:rsid w:val="00933CF9"/>
    <w:rsid w:val="00933D1E"/>
    <w:rsid w:val="00933E0F"/>
    <w:rsid w:val="00933EEF"/>
    <w:rsid w:val="00933F8F"/>
    <w:rsid w:val="00934180"/>
    <w:rsid w:val="009344FC"/>
    <w:rsid w:val="009345A3"/>
    <w:rsid w:val="009346D8"/>
    <w:rsid w:val="00934889"/>
    <w:rsid w:val="00934A3C"/>
    <w:rsid w:val="00934BAB"/>
    <w:rsid w:val="00934D2C"/>
    <w:rsid w:val="00934D78"/>
    <w:rsid w:val="00934F3A"/>
    <w:rsid w:val="00934F4F"/>
    <w:rsid w:val="00934FD4"/>
    <w:rsid w:val="00935164"/>
    <w:rsid w:val="0093574C"/>
    <w:rsid w:val="009357D7"/>
    <w:rsid w:val="00935831"/>
    <w:rsid w:val="00935869"/>
    <w:rsid w:val="00935D38"/>
    <w:rsid w:val="00935E5A"/>
    <w:rsid w:val="009363C6"/>
    <w:rsid w:val="0093653F"/>
    <w:rsid w:val="0093691D"/>
    <w:rsid w:val="00936B3A"/>
    <w:rsid w:val="00936E92"/>
    <w:rsid w:val="00936F96"/>
    <w:rsid w:val="009373BF"/>
    <w:rsid w:val="0093750D"/>
    <w:rsid w:val="00937689"/>
    <w:rsid w:val="00937A4A"/>
    <w:rsid w:val="00937B04"/>
    <w:rsid w:val="00937BC6"/>
    <w:rsid w:val="00937F03"/>
    <w:rsid w:val="0094002D"/>
    <w:rsid w:val="0094032B"/>
    <w:rsid w:val="009403BF"/>
    <w:rsid w:val="00940538"/>
    <w:rsid w:val="00940590"/>
    <w:rsid w:val="009407D5"/>
    <w:rsid w:val="0094083B"/>
    <w:rsid w:val="00940CAB"/>
    <w:rsid w:val="00940E4F"/>
    <w:rsid w:val="00940F63"/>
    <w:rsid w:val="009410C3"/>
    <w:rsid w:val="009410C9"/>
    <w:rsid w:val="0094124F"/>
    <w:rsid w:val="009413EF"/>
    <w:rsid w:val="00941695"/>
    <w:rsid w:val="009417B2"/>
    <w:rsid w:val="00941A0D"/>
    <w:rsid w:val="00941A21"/>
    <w:rsid w:val="00941CE5"/>
    <w:rsid w:val="00941D27"/>
    <w:rsid w:val="00941D67"/>
    <w:rsid w:val="00941EF8"/>
    <w:rsid w:val="009421B6"/>
    <w:rsid w:val="00942269"/>
    <w:rsid w:val="0094232D"/>
    <w:rsid w:val="00942455"/>
    <w:rsid w:val="0094252D"/>
    <w:rsid w:val="00942630"/>
    <w:rsid w:val="00942671"/>
    <w:rsid w:val="009426F9"/>
    <w:rsid w:val="0094279E"/>
    <w:rsid w:val="009427EE"/>
    <w:rsid w:val="009428B2"/>
    <w:rsid w:val="0094297F"/>
    <w:rsid w:val="00942BFF"/>
    <w:rsid w:val="00943107"/>
    <w:rsid w:val="00943229"/>
    <w:rsid w:val="00943308"/>
    <w:rsid w:val="009433CB"/>
    <w:rsid w:val="009434FB"/>
    <w:rsid w:val="0094387D"/>
    <w:rsid w:val="009438C1"/>
    <w:rsid w:val="00943A3C"/>
    <w:rsid w:val="00943B97"/>
    <w:rsid w:val="00943CA4"/>
    <w:rsid w:val="00943CF9"/>
    <w:rsid w:val="009440D6"/>
    <w:rsid w:val="009441C5"/>
    <w:rsid w:val="009443B6"/>
    <w:rsid w:val="00944524"/>
    <w:rsid w:val="00944711"/>
    <w:rsid w:val="009448C0"/>
    <w:rsid w:val="009449AE"/>
    <w:rsid w:val="00944EAB"/>
    <w:rsid w:val="00944EE8"/>
    <w:rsid w:val="00944F09"/>
    <w:rsid w:val="00945095"/>
    <w:rsid w:val="009450A6"/>
    <w:rsid w:val="00945171"/>
    <w:rsid w:val="00945542"/>
    <w:rsid w:val="0094582F"/>
    <w:rsid w:val="00945917"/>
    <w:rsid w:val="00945B28"/>
    <w:rsid w:val="00945B46"/>
    <w:rsid w:val="00945CE2"/>
    <w:rsid w:val="00945DDF"/>
    <w:rsid w:val="00946257"/>
    <w:rsid w:val="0094627F"/>
    <w:rsid w:val="0094649E"/>
    <w:rsid w:val="0094659B"/>
    <w:rsid w:val="00946702"/>
    <w:rsid w:val="00946792"/>
    <w:rsid w:val="009467DB"/>
    <w:rsid w:val="00946BEC"/>
    <w:rsid w:val="00946BF4"/>
    <w:rsid w:val="00946C09"/>
    <w:rsid w:val="00946CFE"/>
    <w:rsid w:val="00946E13"/>
    <w:rsid w:val="00947158"/>
    <w:rsid w:val="0094765C"/>
    <w:rsid w:val="0094768E"/>
    <w:rsid w:val="00947CBD"/>
    <w:rsid w:val="00947F52"/>
    <w:rsid w:val="00947F66"/>
    <w:rsid w:val="00950083"/>
    <w:rsid w:val="0095018E"/>
    <w:rsid w:val="00950358"/>
    <w:rsid w:val="009504E0"/>
    <w:rsid w:val="0095063E"/>
    <w:rsid w:val="0095094D"/>
    <w:rsid w:val="00950B29"/>
    <w:rsid w:val="00950BC1"/>
    <w:rsid w:val="00950C8F"/>
    <w:rsid w:val="00950DF2"/>
    <w:rsid w:val="00950E5B"/>
    <w:rsid w:val="00950F2A"/>
    <w:rsid w:val="0095132D"/>
    <w:rsid w:val="00951485"/>
    <w:rsid w:val="00951629"/>
    <w:rsid w:val="00951699"/>
    <w:rsid w:val="009516BC"/>
    <w:rsid w:val="009517FE"/>
    <w:rsid w:val="00951ADD"/>
    <w:rsid w:val="00951BDF"/>
    <w:rsid w:val="00951FDA"/>
    <w:rsid w:val="00951FE6"/>
    <w:rsid w:val="00952170"/>
    <w:rsid w:val="009523D7"/>
    <w:rsid w:val="0095244E"/>
    <w:rsid w:val="009525F2"/>
    <w:rsid w:val="009527B0"/>
    <w:rsid w:val="009527C6"/>
    <w:rsid w:val="00952986"/>
    <w:rsid w:val="00952C03"/>
    <w:rsid w:val="00952DBA"/>
    <w:rsid w:val="00952FA2"/>
    <w:rsid w:val="009533CA"/>
    <w:rsid w:val="009535DC"/>
    <w:rsid w:val="009536FE"/>
    <w:rsid w:val="0095372C"/>
    <w:rsid w:val="0095395B"/>
    <w:rsid w:val="00953A47"/>
    <w:rsid w:val="00953A73"/>
    <w:rsid w:val="00953DF0"/>
    <w:rsid w:val="00953E92"/>
    <w:rsid w:val="00954164"/>
    <w:rsid w:val="00954190"/>
    <w:rsid w:val="009541C9"/>
    <w:rsid w:val="009542DD"/>
    <w:rsid w:val="00954846"/>
    <w:rsid w:val="009548BE"/>
    <w:rsid w:val="00954A84"/>
    <w:rsid w:val="00954C0D"/>
    <w:rsid w:val="00954CEF"/>
    <w:rsid w:val="00954E83"/>
    <w:rsid w:val="00954F29"/>
    <w:rsid w:val="00954FDF"/>
    <w:rsid w:val="00955485"/>
    <w:rsid w:val="00955595"/>
    <w:rsid w:val="009557F7"/>
    <w:rsid w:val="00955CB4"/>
    <w:rsid w:val="00955EBB"/>
    <w:rsid w:val="00955F14"/>
    <w:rsid w:val="00956194"/>
    <w:rsid w:val="0095630A"/>
    <w:rsid w:val="0095633D"/>
    <w:rsid w:val="00956658"/>
    <w:rsid w:val="009568EB"/>
    <w:rsid w:val="009569F5"/>
    <w:rsid w:val="00956AB5"/>
    <w:rsid w:val="00956DA2"/>
    <w:rsid w:val="00956FD2"/>
    <w:rsid w:val="0095715C"/>
    <w:rsid w:val="00957224"/>
    <w:rsid w:val="00957710"/>
    <w:rsid w:val="00957818"/>
    <w:rsid w:val="00957995"/>
    <w:rsid w:val="009579B0"/>
    <w:rsid w:val="00957A16"/>
    <w:rsid w:val="00957AE4"/>
    <w:rsid w:val="00957B51"/>
    <w:rsid w:val="00957D43"/>
    <w:rsid w:val="00957DE7"/>
    <w:rsid w:val="009600D0"/>
    <w:rsid w:val="009600DB"/>
    <w:rsid w:val="0096017A"/>
    <w:rsid w:val="009606B4"/>
    <w:rsid w:val="009607B4"/>
    <w:rsid w:val="009608EA"/>
    <w:rsid w:val="00960937"/>
    <w:rsid w:val="00960AC4"/>
    <w:rsid w:val="00960ADA"/>
    <w:rsid w:val="00960C74"/>
    <w:rsid w:val="00961183"/>
    <w:rsid w:val="009612F2"/>
    <w:rsid w:val="00961401"/>
    <w:rsid w:val="0096150F"/>
    <w:rsid w:val="00961530"/>
    <w:rsid w:val="0096175E"/>
    <w:rsid w:val="00961DD7"/>
    <w:rsid w:val="00961F74"/>
    <w:rsid w:val="009625FF"/>
    <w:rsid w:val="00962607"/>
    <w:rsid w:val="009626E0"/>
    <w:rsid w:val="0096295B"/>
    <w:rsid w:val="00962B1B"/>
    <w:rsid w:val="00962B37"/>
    <w:rsid w:val="00962C98"/>
    <w:rsid w:val="00962D63"/>
    <w:rsid w:val="00962DED"/>
    <w:rsid w:val="00962F00"/>
    <w:rsid w:val="00962F19"/>
    <w:rsid w:val="00962F98"/>
    <w:rsid w:val="00963715"/>
    <w:rsid w:val="0096372D"/>
    <w:rsid w:val="0096387D"/>
    <w:rsid w:val="00963CC6"/>
    <w:rsid w:val="00963EB0"/>
    <w:rsid w:val="00963ED5"/>
    <w:rsid w:val="009641CB"/>
    <w:rsid w:val="009646F9"/>
    <w:rsid w:val="0096491E"/>
    <w:rsid w:val="009649C0"/>
    <w:rsid w:val="00964AAB"/>
    <w:rsid w:val="00964B61"/>
    <w:rsid w:val="00964D71"/>
    <w:rsid w:val="00965055"/>
    <w:rsid w:val="0096507C"/>
    <w:rsid w:val="009651BD"/>
    <w:rsid w:val="00965285"/>
    <w:rsid w:val="0096568B"/>
    <w:rsid w:val="00965922"/>
    <w:rsid w:val="00965BA2"/>
    <w:rsid w:val="00965C51"/>
    <w:rsid w:val="00965E94"/>
    <w:rsid w:val="00965EBC"/>
    <w:rsid w:val="00965FAB"/>
    <w:rsid w:val="009661DE"/>
    <w:rsid w:val="009665A1"/>
    <w:rsid w:val="009665B9"/>
    <w:rsid w:val="0096660A"/>
    <w:rsid w:val="00966784"/>
    <w:rsid w:val="00966A31"/>
    <w:rsid w:val="00966E27"/>
    <w:rsid w:val="00966E50"/>
    <w:rsid w:val="00966EF3"/>
    <w:rsid w:val="009670E0"/>
    <w:rsid w:val="009671A3"/>
    <w:rsid w:val="0096742E"/>
    <w:rsid w:val="0096755A"/>
    <w:rsid w:val="00967581"/>
    <w:rsid w:val="0096758C"/>
    <w:rsid w:val="00967600"/>
    <w:rsid w:val="0096762A"/>
    <w:rsid w:val="00967973"/>
    <w:rsid w:val="00967CEE"/>
    <w:rsid w:val="00967D05"/>
    <w:rsid w:val="00967F87"/>
    <w:rsid w:val="009701E7"/>
    <w:rsid w:val="009702AC"/>
    <w:rsid w:val="009706E0"/>
    <w:rsid w:val="009707DA"/>
    <w:rsid w:val="009708B1"/>
    <w:rsid w:val="009708B4"/>
    <w:rsid w:val="00970B0B"/>
    <w:rsid w:val="00970B16"/>
    <w:rsid w:val="00970B55"/>
    <w:rsid w:val="00970CDB"/>
    <w:rsid w:val="00971033"/>
    <w:rsid w:val="009710BB"/>
    <w:rsid w:val="0097110D"/>
    <w:rsid w:val="009713A7"/>
    <w:rsid w:val="0097172E"/>
    <w:rsid w:val="00971B8F"/>
    <w:rsid w:val="00971BDA"/>
    <w:rsid w:val="00971FD7"/>
    <w:rsid w:val="00972431"/>
    <w:rsid w:val="0097244B"/>
    <w:rsid w:val="009725F1"/>
    <w:rsid w:val="00972C13"/>
    <w:rsid w:val="00972E1F"/>
    <w:rsid w:val="00972F41"/>
    <w:rsid w:val="00972FB8"/>
    <w:rsid w:val="009736AE"/>
    <w:rsid w:val="00973742"/>
    <w:rsid w:val="009737A9"/>
    <w:rsid w:val="00973873"/>
    <w:rsid w:val="009738FA"/>
    <w:rsid w:val="00973916"/>
    <w:rsid w:val="00973B01"/>
    <w:rsid w:val="00973CC9"/>
    <w:rsid w:val="00973D9B"/>
    <w:rsid w:val="00973F9D"/>
    <w:rsid w:val="0097416E"/>
    <w:rsid w:val="00974D4A"/>
    <w:rsid w:val="00974F6F"/>
    <w:rsid w:val="0097501D"/>
    <w:rsid w:val="00975035"/>
    <w:rsid w:val="00975199"/>
    <w:rsid w:val="00975457"/>
    <w:rsid w:val="00975508"/>
    <w:rsid w:val="009756A8"/>
    <w:rsid w:val="00975719"/>
    <w:rsid w:val="0097574B"/>
    <w:rsid w:val="009758EB"/>
    <w:rsid w:val="009760AA"/>
    <w:rsid w:val="009760C0"/>
    <w:rsid w:val="0097623A"/>
    <w:rsid w:val="00976420"/>
    <w:rsid w:val="00976892"/>
    <w:rsid w:val="009768B5"/>
    <w:rsid w:val="00976A78"/>
    <w:rsid w:val="00976C67"/>
    <w:rsid w:val="00976D09"/>
    <w:rsid w:val="00976DDC"/>
    <w:rsid w:val="00976F52"/>
    <w:rsid w:val="0097746F"/>
    <w:rsid w:val="009775C2"/>
    <w:rsid w:val="009775F4"/>
    <w:rsid w:val="00977704"/>
    <w:rsid w:val="0097777A"/>
    <w:rsid w:val="009777B5"/>
    <w:rsid w:val="009777D6"/>
    <w:rsid w:val="00977C1A"/>
    <w:rsid w:val="00977F14"/>
    <w:rsid w:val="00977FA9"/>
    <w:rsid w:val="00980188"/>
    <w:rsid w:val="0098051F"/>
    <w:rsid w:val="0098078E"/>
    <w:rsid w:val="0098089F"/>
    <w:rsid w:val="009809AE"/>
    <w:rsid w:val="00980B73"/>
    <w:rsid w:val="00980D78"/>
    <w:rsid w:val="00980FE8"/>
    <w:rsid w:val="0098114E"/>
    <w:rsid w:val="0098118C"/>
    <w:rsid w:val="0098144F"/>
    <w:rsid w:val="00981468"/>
    <w:rsid w:val="0098146C"/>
    <w:rsid w:val="00981C03"/>
    <w:rsid w:val="00981F14"/>
    <w:rsid w:val="009821D2"/>
    <w:rsid w:val="0098226B"/>
    <w:rsid w:val="0098241A"/>
    <w:rsid w:val="0098246A"/>
    <w:rsid w:val="00982558"/>
    <w:rsid w:val="00982B5C"/>
    <w:rsid w:val="00982BFD"/>
    <w:rsid w:val="00982DCB"/>
    <w:rsid w:val="0098329E"/>
    <w:rsid w:val="009836D8"/>
    <w:rsid w:val="00983861"/>
    <w:rsid w:val="00983A2D"/>
    <w:rsid w:val="00983B90"/>
    <w:rsid w:val="00983CAA"/>
    <w:rsid w:val="009840EB"/>
    <w:rsid w:val="00984123"/>
    <w:rsid w:val="00984280"/>
    <w:rsid w:val="00984293"/>
    <w:rsid w:val="00984544"/>
    <w:rsid w:val="0098495B"/>
    <w:rsid w:val="00984D21"/>
    <w:rsid w:val="00984E4F"/>
    <w:rsid w:val="00984E8F"/>
    <w:rsid w:val="00984F1B"/>
    <w:rsid w:val="00984F80"/>
    <w:rsid w:val="00984F90"/>
    <w:rsid w:val="0098523B"/>
    <w:rsid w:val="00985459"/>
    <w:rsid w:val="009854C2"/>
    <w:rsid w:val="009855D3"/>
    <w:rsid w:val="0098568B"/>
    <w:rsid w:val="009856CD"/>
    <w:rsid w:val="0098579D"/>
    <w:rsid w:val="009858A9"/>
    <w:rsid w:val="00985B45"/>
    <w:rsid w:val="00985E8B"/>
    <w:rsid w:val="00985F69"/>
    <w:rsid w:val="00985FDF"/>
    <w:rsid w:val="009860C7"/>
    <w:rsid w:val="009861FD"/>
    <w:rsid w:val="00986416"/>
    <w:rsid w:val="00986A7D"/>
    <w:rsid w:val="00986AE1"/>
    <w:rsid w:val="00986F41"/>
    <w:rsid w:val="009870BD"/>
    <w:rsid w:val="00987181"/>
    <w:rsid w:val="00987379"/>
    <w:rsid w:val="009879CA"/>
    <w:rsid w:val="00987CE8"/>
    <w:rsid w:val="00987F31"/>
    <w:rsid w:val="0099004D"/>
    <w:rsid w:val="0099027B"/>
    <w:rsid w:val="0099052A"/>
    <w:rsid w:val="0099092A"/>
    <w:rsid w:val="00990A78"/>
    <w:rsid w:val="009910DD"/>
    <w:rsid w:val="00991132"/>
    <w:rsid w:val="00991167"/>
    <w:rsid w:val="00991644"/>
    <w:rsid w:val="0099165F"/>
    <w:rsid w:val="009919B7"/>
    <w:rsid w:val="00991C31"/>
    <w:rsid w:val="00991D36"/>
    <w:rsid w:val="00991D61"/>
    <w:rsid w:val="00991D9D"/>
    <w:rsid w:val="00991E2C"/>
    <w:rsid w:val="00992122"/>
    <w:rsid w:val="009921E4"/>
    <w:rsid w:val="0099231A"/>
    <w:rsid w:val="009925E4"/>
    <w:rsid w:val="009927D3"/>
    <w:rsid w:val="00992819"/>
    <w:rsid w:val="0099292A"/>
    <w:rsid w:val="00992A5F"/>
    <w:rsid w:val="00992BBE"/>
    <w:rsid w:val="00992D9C"/>
    <w:rsid w:val="0099301B"/>
    <w:rsid w:val="009930EA"/>
    <w:rsid w:val="009931BE"/>
    <w:rsid w:val="00993953"/>
    <w:rsid w:val="00993B7C"/>
    <w:rsid w:val="00993BB9"/>
    <w:rsid w:val="00993D07"/>
    <w:rsid w:val="00993D2C"/>
    <w:rsid w:val="00993E19"/>
    <w:rsid w:val="00993F38"/>
    <w:rsid w:val="009940A4"/>
    <w:rsid w:val="009941BF"/>
    <w:rsid w:val="00994533"/>
    <w:rsid w:val="009945CD"/>
    <w:rsid w:val="00994881"/>
    <w:rsid w:val="00994AD0"/>
    <w:rsid w:val="00994B86"/>
    <w:rsid w:val="00994C26"/>
    <w:rsid w:val="00994E01"/>
    <w:rsid w:val="00994FC8"/>
    <w:rsid w:val="00994FCC"/>
    <w:rsid w:val="00995174"/>
    <w:rsid w:val="009955A1"/>
    <w:rsid w:val="00995769"/>
    <w:rsid w:val="0099581C"/>
    <w:rsid w:val="0099592F"/>
    <w:rsid w:val="009959D1"/>
    <w:rsid w:val="00995A05"/>
    <w:rsid w:val="00995AF3"/>
    <w:rsid w:val="00995C87"/>
    <w:rsid w:val="00995F24"/>
    <w:rsid w:val="009961A1"/>
    <w:rsid w:val="009961FD"/>
    <w:rsid w:val="00996375"/>
    <w:rsid w:val="0099652B"/>
    <w:rsid w:val="009967C4"/>
    <w:rsid w:val="00996916"/>
    <w:rsid w:val="009969D5"/>
    <w:rsid w:val="009969E3"/>
    <w:rsid w:val="00996BB5"/>
    <w:rsid w:val="00996D13"/>
    <w:rsid w:val="00997057"/>
    <w:rsid w:val="009970FA"/>
    <w:rsid w:val="00997394"/>
    <w:rsid w:val="0099784C"/>
    <w:rsid w:val="0099787B"/>
    <w:rsid w:val="009978B2"/>
    <w:rsid w:val="009979A5"/>
    <w:rsid w:val="00997B68"/>
    <w:rsid w:val="00997B8E"/>
    <w:rsid w:val="009A0154"/>
    <w:rsid w:val="009A0320"/>
    <w:rsid w:val="009A03B6"/>
    <w:rsid w:val="009A0645"/>
    <w:rsid w:val="009A0750"/>
    <w:rsid w:val="009A0919"/>
    <w:rsid w:val="009A0C4A"/>
    <w:rsid w:val="009A0D26"/>
    <w:rsid w:val="009A0EBF"/>
    <w:rsid w:val="009A0EE1"/>
    <w:rsid w:val="009A0FFC"/>
    <w:rsid w:val="009A1032"/>
    <w:rsid w:val="009A10E6"/>
    <w:rsid w:val="009A1177"/>
    <w:rsid w:val="009A117C"/>
    <w:rsid w:val="009A1537"/>
    <w:rsid w:val="009A15C7"/>
    <w:rsid w:val="009A16C3"/>
    <w:rsid w:val="009A16E1"/>
    <w:rsid w:val="009A16E8"/>
    <w:rsid w:val="009A185C"/>
    <w:rsid w:val="009A1954"/>
    <w:rsid w:val="009A1C6C"/>
    <w:rsid w:val="009A1F58"/>
    <w:rsid w:val="009A2291"/>
    <w:rsid w:val="009A24F6"/>
    <w:rsid w:val="009A27B6"/>
    <w:rsid w:val="009A291A"/>
    <w:rsid w:val="009A294C"/>
    <w:rsid w:val="009A2A32"/>
    <w:rsid w:val="009A2B43"/>
    <w:rsid w:val="009A2CC9"/>
    <w:rsid w:val="009A2DF2"/>
    <w:rsid w:val="009A330C"/>
    <w:rsid w:val="009A348E"/>
    <w:rsid w:val="009A35DE"/>
    <w:rsid w:val="009A35E6"/>
    <w:rsid w:val="009A35E9"/>
    <w:rsid w:val="009A3683"/>
    <w:rsid w:val="009A386B"/>
    <w:rsid w:val="009A3D12"/>
    <w:rsid w:val="009A41B5"/>
    <w:rsid w:val="009A41EA"/>
    <w:rsid w:val="009A41F1"/>
    <w:rsid w:val="009A4968"/>
    <w:rsid w:val="009A4A2A"/>
    <w:rsid w:val="009A4BCF"/>
    <w:rsid w:val="009A4FB9"/>
    <w:rsid w:val="009A5012"/>
    <w:rsid w:val="009A504F"/>
    <w:rsid w:val="009A5073"/>
    <w:rsid w:val="009A51AB"/>
    <w:rsid w:val="009A51BD"/>
    <w:rsid w:val="009A5220"/>
    <w:rsid w:val="009A534F"/>
    <w:rsid w:val="009A53E3"/>
    <w:rsid w:val="009A53EE"/>
    <w:rsid w:val="009A5481"/>
    <w:rsid w:val="009A5505"/>
    <w:rsid w:val="009A5717"/>
    <w:rsid w:val="009A59F3"/>
    <w:rsid w:val="009A5C92"/>
    <w:rsid w:val="009A5CCC"/>
    <w:rsid w:val="009A5D8C"/>
    <w:rsid w:val="009A5E50"/>
    <w:rsid w:val="009A5F57"/>
    <w:rsid w:val="009A5FB4"/>
    <w:rsid w:val="009A60A5"/>
    <w:rsid w:val="009A617E"/>
    <w:rsid w:val="009A6244"/>
    <w:rsid w:val="009A6488"/>
    <w:rsid w:val="009A6509"/>
    <w:rsid w:val="009A67C0"/>
    <w:rsid w:val="009A681D"/>
    <w:rsid w:val="009A6A5E"/>
    <w:rsid w:val="009A6C59"/>
    <w:rsid w:val="009A6EC7"/>
    <w:rsid w:val="009A7012"/>
    <w:rsid w:val="009A7392"/>
    <w:rsid w:val="009A7671"/>
    <w:rsid w:val="009A7A50"/>
    <w:rsid w:val="009A7BAD"/>
    <w:rsid w:val="009A7BCA"/>
    <w:rsid w:val="009A7E30"/>
    <w:rsid w:val="009B0397"/>
    <w:rsid w:val="009B0712"/>
    <w:rsid w:val="009B0939"/>
    <w:rsid w:val="009B0AAC"/>
    <w:rsid w:val="009B0B52"/>
    <w:rsid w:val="009B0BB5"/>
    <w:rsid w:val="009B120B"/>
    <w:rsid w:val="009B12F2"/>
    <w:rsid w:val="009B165B"/>
    <w:rsid w:val="009B1C50"/>
    <w:rsid w:val="009B1CC6"/>
    <w:rsid w:val="009B1DE5"/>
    <w:rsid w:val="009B1F27"/>
    <w:rsid w:val="009B20F4"/>
    <w:rsid w:val="009B247E"/>
    <w:rsid w:val="009B2493"/>
    <w:rsid w:val="009B2625"/>
    <w:rsid w:val="009B269E"/>
    <w:rsid w:val="009B2705"/>
    <w:rsid w:val="009B2805"/>
    <w:rsid w:val="009B2B59"/>
    <w:rsid w:val="009B2BA1"/>
    <w:rsid w:val="009B2D6A"/>
    <w:rsid w:val="009B2E1B"/>
    <w:rsid w:val="009B2E3F"/>
    <w:rsid w:val="009B32FB"/>
    <w:rsid w:val="009B36F3"/>
    <w:rsid w:val="009B378A"/>
    <w:rsid w:val="009B382E"/>
    <w:rsid w:val="009B394C"/>
    <w:rsid w:val="009B3A2D"/>
    <w:rsid w:val="009B3A4A"/>
    <w:rsid w:val="009B3D81"/>
    <w:rsid w:val="009B3E1E"/>
    <w:rsid w:val="009B3F01"/>
    <w:rsid w:val="009B3F67"/>
    <w:rsid w:val="009B3FE2"/>
    <w:rsid w:val="009B40C6"/>
    <w:rsid w:val="009B40E2"/>
    <w:rsid w:val="009B43AF"/>
    <w:rsid w:val="009B43F8"/>
    <w:rsid w:val="009B441B"/>
    <w:rsid w:val="009B44A6"/>
    <w:rsid w:val="009B4530"/>
    <w:rsid w:val="009B4595"/>
    <w:rsid w:val="009B45FE"/>
    <w:rsid w:val="009B45FF"/>
    <w:rsid w:val="009B4885"/>
    <w:rsid w:val="009B4908"/>
    <w:rsid w:val="009B4BB2"/>
    <w:rsid w:val="009B4C11"/>
    <w:rsid w:val="009B4E84"/>
    <w:rsid w:val="009B50D3"/>
    <w:rsid w:val="009B5295"/>
    <w:rsid w:val="009B52A9"/>
    <w:rsid w:val="009B556F"/>
    <w:rsid w:val="009B576B"/>
    <w:rsid w:val="009B5925"/>
    <w:rsid w:val="009B5AEE"/>
    <w:rsid w:val="009B5B58"/>
    <w:rsid w:val="009B5B78"/>
    <w:rsid w:val="009B5D1F"/>
    <w:rsid w:val="009B5D83"/>
    <w:rsid w:val="009B6036"/>
    <w:rsid w:val="009B6084"/>
    <w:rsid w:val="009B6414"/>
    <w:rsid w:val="009B6607"/>
    <w:rsid w:val="009B663E"/>
    <w:rsid w:val="009B6A61"/>
    <w:rsid w:val="009B6B0F"/>
    <w:rsid w:val="009B6B90"/>
    <w:rsid w:val="009B6CF1"/>
    <w:rsid w:val="009B6E64"/>
    <w:rsid w:val="009B6ED5"/>
    <w:rsid w:val="009B70F0"/>
    <w:rsid w:val="009B737F"/>
    <w:rsid w:val="009B74A8"/>
    <w:rsid w:val="009B7760"/>
    <w:rsid w:val="009B7D90"/>
    <w:rsid w:val="009B7E25"/>
    <w:rsid w:val="009B7F34"/>
    <w:rsid w:val="009B7FA2"/>
    <w:rsid w:val="009C008C"/>
    <w:rsid w:val="009C0179"/>
    <w:rsid w:val="009C02FF"/>
    <w:rsid w:val="009C0352"/>
    <w:rsid w:val="009C035B"/>
    <w:rsid w:val="009C04CA"/>
    <w:rsid w:val="009C0730"/>
    <w:rsid w:val="009C07C4"/>
    <w:rsid w:val="009C0978"/>
    <w:rsid w:val="009C09D1"/>
    <w:rsid w:val="009C0C62"/>
    <w:rsid w:val="009C0FF2"/>
    <w:rsid w:val="009C1130"/>
    <w:rsid w:val="009C1229"/>
    <w:rsid w:val="009C126A"/>
    <w:rsid w:val="009C12BC"/>
    <w:rsid w:val="009C14E6"/>
    <w:rsid w:val="009C157E"/>
    <w:rsid w:val="009C18CC"/>
    <w:rsid w:val="009C19A1"/>
    <w:rsid w:val="009C1A79"/>
    <w:rsid w:val="009C1CAF"/>
    <w:rsid w:val="009C231A"/>
    <w:rsid w:val="009C2331"/>
    <w:rsid w:val="009C24B2"/>
    <w:rsid w:val="009C2551"/>
    <w:rsid w:val="009C2788"/>
    <w:rsid w:val="009C2868"/>
    <w:rsid w:val="009C2997"/>
    <w:rsid w:val="009C29FB"/>
    <w:rsid w:val="009C2B0D"/>
    <w:rsid w:val="009C2C58"/>
    <w:rsid w:val="009C2F24"/>
    <w:rsid w:val="009C30AF"/>
    <w:rsid w:val="009C321D"/>
    <w:rsid w:val="009C37C0"/>
    <w:rsid w:val="009C37FD"/>
    <w:rsid w:val="009C37FE"/>
    <w:rsid w:val="009C3851"/>
    <w:rsid w:val="009C3CC1"/>
    <w:rsid w:val="009C3E1B"/>
    <w:rsid w:val="009C3E59"/>
    <w:rsid w:val="009C4189"/>
    <w:rsid w:val="009C4368"/>
    <w:rsid w:val="009C460E"/>
    <w:rsid w:val="009C469E"/>
    <w:rsid w:val="009C46C4"/>
    <w:rsid w:val="009C46E4"/>
    <w:rsid w:val="009C472B"/>
    <w:rsid w:val="009C4BFD"/>
    <w:rsid w:val="009C4EFC"/>
    <w:rsid w:val="009C5149"/>
    <w:rsid w:val="009C536D"/>
    <w:rsid w:val="009C54BD"/>
    <w:rsid w:val="009C575D"/>
    <w:rsid w:val="009C5A84"/>
    <w:rsid w:val="009C5D92"/>
    <w:rsid w:val="009C5E2F"/>
    <w:rsid w:val="009C616B"/>
    <w:rsid w:val="009C618C"/>
    <w:rsid w:val="009C631F"/>
    <w:rsid w:val="009C6325"/>
    <w:rsid w:val="009C6644"/>
    <w:rsid w:val="009C66C7"/>
    <w:rsid w:val="009C676C"/>
    <w:rsid w:val="009C69D0"/>
    <w:rsid w:val="009C6B15"/>
    <w:rsid w:val="009C6EF3"/>
    <w:rsid w:val="009C705C"/>
    <w:rsid w:val="009C778D"/>
    <w:rsid w:val="009C7B4F"/>
    <w:rsid w:val="009C7B93"/>
    <w:rsid w:val="009D002A"/>
    <w:rsid w:val="009D00BD"/>
    <w:rsid w:val="009D0246"/>
    <w:rsid w:val="009D02B5"/>
    <w:rsid w:val="009D05E4"/>
    <w:rsid w:val="009D0B77"/>
    <w:rsid w:val="009D0CE1"/>
    <w:rsid w:val="009D0D64"/>
    <w:rsid w:val="009D0FF5"/>
    <w:rsid w:val="009D107B"/>
    <w:rsid w:val="009D133E"/>
    <w:rsid w:val="009D1390"/>
    <w:rsid w:val="009D146D"/>
    <w:rsid w:val="009D1BBA"/>
    <w:rsid w:val="009D1D37"/>
    <w:rsid w:val="009D1E76"/>
    <w:rsid w:val="009D20DF"/>
    <w:rsid w:val="009D22DC"/>
    <w:rsid w:val="009D24F2"/>
    <w:rsid w:val="009D2AD2"/>
    <w:rsid w:val="009D2B5F"/>
    <w:rsid w:val="009D2C0B"/>
    <w:rsid w:val="009D3169"/>
    <w:rsid w:val="009D32BC"/>
    <w:rsid w:val="009D34A8"/>
    <w:rsid w:val="009D35D6"/>
    <w:rsid w:val="009D3600"/>
    <w:rsid w:val="009D3772"/>
    <w:rsid w:val="009D393A"/>
    <w:rsid w:val="009D3A90"/>
    <w:rsid w:val="009D3B14"/>
    <w:rsid w:val="009D3BE4"/>
    <w:rsid w:val="009D3D1C"/>
    <w:rsid w:val="009D419A"/>
    <w:rsid w:val="009D4727"/>
    <w:rsid w:val="009D4959"/>
    <w:rsid w:val="009D497F"/>
    <w:rsid w:val="009D4A55"/>
    <w:rsid w:val="009D4C1F"/>
    <w:rsid w:val="009D4E8D"/>
    <w:rsid w:val="009D513B"/>
    <w:rsid w:val="009D5202"/>
    <w:rsid w:val="009D53D6"/>
    <w:rsid w:val="009D548F"/>
    <w:rsid w:val="009D54B1"/>
    <w:rsid w:val="009D54CE"/>
    <w:rsid w:val="009D5503"/>
    <w:rsid w:val="009D557A"/>
    <w:rsid w:val="009D5878"/>
    <w:rsid w:val="009D58F1"/>
    <w:rsid w:val="009D5AFB"/>
    <w:rsid w:val="009D5BC6"/>
    <w:rsid w:val="009D5C18"/>
    <w:rsid w:val="009D5CDE"/>
    <w:rsid w:val="009D5D6A"/>
    <w:rsid w:val="009D618E"/>
    <w:rsid w:val="009D6475"/>
    <w:rsid w:val="009D6733"/>
    <w:rsid w:val="009D6762"/>
    <w:rsid w:val="009D678F"/>
    <w:rsid w:val="009D688E"/>
    <w:rsid w:val="009D6979"/>
    <w:rsid w:val="009D6E7C"/>
    <w:rsid w:val="009D727E"/>
    <w:rsid w:val="009D73BA"/>
    <w:rsid w:val="009D7404"/>
    <w:rsid w:val="009D75FE"/>
    <w:rsid w:val="009D769F"/>
    <w:rsid w:val="009D7721"/>
    <w:rsid w:val="009D773F"/>
    <w:rsid w:val="009D7888"/>
    <w:rsid w:val="009D790B"/>
    <w:rsid w:val="009D7957"/>
    <w:rsid w:val="009D7991"/>
    <w:rsid w:val="009D79A4"/>
    <w:rsid w:val="009D7E35"/>
    <w:rsid w:val="009E007A"/>
    <w:rsid w:val="009E00C1"/>
    <w:rsid w:val="009E011B"/>
    <w:rsid w:val="009E045C"/>
    <w:rsid w:val="009E054B"/>
    <w:rsid w:val="009E05E4"/>
    <w:rsid w:val="009E084D"/>
    <w:rsid w:val="009E0933"/>
    <w:rsid w:val="009E0A65"/>
    <w:rsid w:val="009E0E7F"/>
    <w:rsid w:val="009E100C"/>
    <w:rsid w:val="009E1037"/>
    <w:rsid w:val="009E10AE"/>
    <w:rsid w:val="009E125D"/>
    <w:rsid w:val="009E13A5"/>
    <w:rsid w:val="009E1522"/>
    <w:rsid w:val="009E15A9"/>
    <w:rsid w:val="009E16B0"/>
    <w:rsid w:val="009E1E4D"/>
    <w:rsid w:val="009E1FFE"/>
    <w:rsid w:val="009E22BA"/>
    <w:rsid w:val="009E2357"/>
    <w:rsid w:val="009E2710"/>
    <w:rsid w:val="009E2752"/>
    <w:rsid w:val="009E27A7"/>
    <w:rsid w:val="009E2902"/>
    <w:rsid w:val="009E2A7A"/>
    <w:rsid w:val="009E2ACF"/>
    <w:rsid w:val="009E2B50"/>
    <w:rsid w:val="009E2F08"/>
    <w:rsid w:val="009E2F9B"/>
    <w:rsid w:val="009E31F8"/>
    <w:rsid w:val="009E3287"/>
    <w:rsid w:val="009E335E"/>
    <w:rsid w:val="009E3426"/>
    <w:rsid w:val="009E343B"/>
    <w:rsid w:val="009E34E0"/>
    <w:rsid w:val="009E3719"/>
    <w:rsid w:val="009E3752"/>
    <w:rsid w:val="009E37BB"/>
    <w:rsid w:val="009E381D"/>
    <w:rsid w:val="009E38D0"/>
    <w:rsid w:val="009E3A1E"/>
    <w:rsid w:val="009E3AD2"/>
    <w:rsid w:val="009E3B8F"/>
    <w:rsid w:val="009E3E92"/>
    <w:rsid w:val="009E3F37"/>
    <w:rsid w:val="009E420B"/>
    <w:rsid w:val="009E426B"/>
    <w:rsid w:val="009E44CB"/>
    <w:rsid w:val="009E45A6"/>
    <w:rsid w:val="009E4797"/>
    <w:rsid w:val="009E498B"/>
    <w:rsid w:val="009E4A65"/>
    <w:rsid w:val="009E4B47"/>
    <w:rsid w:val="009E4D5B"/>
    <w:rsid w:val="009E4F24"/>
    <w:rsid w:val="009E520E"/>
    <w:rsid w:val="009E5307"/>
    <w:rsid w:val="009E53D3"/>
    <w:rsid w:val="009E54F9"/>
    <w:rsid w:val="009E550D"/>
    <w:rsid w:val="009E56DB"/>
    <w:rsid w:val="009E56F1"/>
    <w:rsid w:val="009E58E2"/>
    <w:rsid w:val="009E59C1"/>
    <w:rsid w:val="009E5AA3"/>
    <w:rsid w:val="009E5E21"/>
    <w:rsid w:val="009E5EDF"/>
    <w:rsid w:val="009E63AE"/>
    <w:rsid w:val="009E6431"/>
    <w:rsid w:val="009E659D"/>
    <w:rsid w:val="009E66C2"/>
    <w:rsid w:val="009E6968"/>
    <w:rsid w:val="009E6A77"/>
    <w:rsid w:val="009E6D1B"/>
    <w:rsid w:val="009E6DDF"/>
    <w:rsid w:val="009E6F59"/>
    <w:rsid w:val="009E730F"/>
    <w:rsid w:val="009E7B8D"/>
    <w:rsid w:val="009E7D1F"/>
    <w:rsid w:val="009E7F47"/>
    <w:rsid w:val="009F0726"/>
    <w:rsid w:val="009F0744"/>
    <w:rsid w:val="009F08BF"/>
    <w:rsid w:val="009F0EA3"/>
    <w:rsid w:val="009F11C2"/>
    <w:rsid w:val="009F1435"/>
    <w:rsid w:val="009F1687"/>
    <w:rsid w:val="009F186A"/>
    <w:rsid w:val="009F1B62"/>
    <w:rsid w:val="009F1BA4"/>
    <w:rsid w:val="009F1C14"/>
    <w:rsid w:val="009F1C61"/>
    <w:rsid w:val="009F1E58"/>
    <w:rsid w:val="009F1EEE"/>
    <w:rsid w:val="009F2034"/>
    <w:rsid w:val="009F2D5C"/>
    <w:rsid w:val="009F2D7A"/>
    <w:rsid w:val="009F2F68"/>
    <w:rsid w:val="009F2FB7"/>
    <w:rsid w:val="009F2FC3"/>
    <w:rsid w:val="009F34DE"/>
    <w:rsid w:val="009F3565"/>
    <w:rsid w:val="009F364C"/>
    <w:rsid w:val="009F3762"/>
    <w:rsid w:val="009F38FB"/>
    <w:rsid w:val="009F3A4C"/>
    <w:rsid w:val="009F3E5E"/>
    <w:rsid w:val="009F3F61"/>
    <w:rsid w:val="009F43D8"/>
    <w:rsid w:val="009F4633"/>
    <w:rsid w:val="009F4662"/>
    <w:rsid w:val="009F46D0"/>
    <w:rsid w:val="009F47EA"/>
    <w:rsid w:val="009F49A2"/>
    <w:rsid w:val="009F4A46"/>
    <w:rsid w:val="009F5098"/>
    <w:rsid w:val="009F5173"/>
    <w:rsid w:val="009F537F"/>
    <w:rsid w:val="009F538F"/>
    <w:rsid w:val="009F5924"/>
    <w:rsid w:val="009F5A6C"/>
    <w:rsid w:val="009F5B67"/>
    <w:rsid w:val="009F5C5A"/>
    <w:rsid w:val="009F6266"/>
    <w:rsid w:val="009F6285"/>
    <w:rsid w:val="009F63EB"/>
    <w:rsid w:val="009F643C"/>
    <w:rsid w:val="009F665C"/>
    <w:rsid w:val="009F678D"/>
    <w:rsid w:val="009F6968"/>
    <w:rsid w:val="009F6995"/>
    <w:rsid w:val="009F6B80"/>
    <w:rsid w:val="009F6CF3"/>
    <w:rsid w:val="009F6E6F"/>
    <w:rsid w:val="009F7321"/>
    <w:rsid w:val="009F73D5"/>
    <w:rsid w:val="009F74CA"/>
    <w:rsid w:val="009F751A"/>
    <w:rsid w:val="009F76D4"/>
    <w:rsid w:val="009F7729"/>
    <w:rsid w:val="009F7A33"/>
    <w:rsid w:val="009F7BD8"/>
    <w:rsid w:val="00A00003"/>
    <w:rsid w:val="00A004F2"/>
    <w:rsid w:val="00A006DB"/>
    <w:rsid w:val="00A007ED"/>
    <w:rsid w:val="00A007F6"/>
    <w:rsid w:val="00A00827"/>
    <w:rsid w:val="00A00E29"/>
    <w:rsid w:val="00A00E76"/>
    <w:rsid w:val="00A00F4C"/>
    <w:rsid w:val="00A011C3"/>
    <w:rsid w:val="00A01360"/>
    <w:rsid w:val="00A013B1"/>
    <w:rsid w:val="00A01461"/>
    <w:rsid w:val="00A018CD"/>
    <w:rsid w:val="00A01951"/>
    <w:rsid w:val="00A01ACE"/>
    <w:rsid w:val="00A01EBC"/>
    <w:rsid w:val="00A021CE"/>
    <w:rsid w:val="00A02483"/>
    <w:rsid w:val="00A02627"/>
    <w:rsid w:val="00A0278A"/>
    <w:rsid w:val="00A028EA"/>
    <w:rsid w:val="00A029D4"/>
    <w:rsid w:val="00A02A39"/>
    <w:rsid w:val="00A02CE7"/>
    <w:rsid w:val="00A02E18"/>
    <w:rsid w:val="00A02FD8"/>
    <w:rsid w:val="00A03264"/>
    <w:rsid w:val="00A03324"/>
    <w:rsid w:val="00A0332E"/>
    <w:rsid w:val="00A0338F"/>
    <w:rsid w:val="00A033D3"/>
    <w:rsid w:val="00A033FC"/>
    <w:rsid w:val="00A039E5"/>
    <w:rsid w:val="00A03B4D"/>
    <w:rsid w:val="00A03C04"/>
    <w:rsid w:val="00A03C49"/>
    <w:rsid w:val="00A03C9B"/>
    <w:rsid w:val="00A04029"/>
    <w:rsid w:val="00A041DE"/>
    <w:rsid w:val="00A0436D"/>
    <w:rsid w:val="00A0437C"/>
    <w:rsid w:val="00A04636"/>
    <w:rsid w:val="00A049D8"/>
    <w:rsid w:val="00A04C74"/>
    <w:rsid w:val="00A05059"/>
    <w:rsid w:val="00A052ED"/>
    <w:rsid w:val="00A0554C"/>
    <w:rsid w:val="00A05BF8"/>
    <w:rsid w:val="00A05E72"/>
    <w:rsid w:val="00A05F14"/>
    <w:rsid w:val="00A06410"/>
    <w:rsid w:val="00A06456"/>
    <w:rsid w:val="00A064AE"/>
    <w:rsid w:val="00A06956"/>
    <w:rsid w:val="00A06B60"/>
    <w:rsid w:val="00A06C81"/>
    <w:rsid w:val="00A06D53"/>
    <w:rsid w:val="00A06D8C"/>
    <w:rsid w:val="00A06F2F"/>
    <w:rsid w:val="00A06F48"/>
    <w:rsid w:val="00A07076"/>
    <w:rsid w:val="00A072B2"/>
    <w:rsid w:val="00A07331"/>
    <w:rsid w:val="00A073A0"/>
    <w:rsid w:val="00A0797C"/>
    <w:rsid w:val="00A07C24"/>
    <w:rsid w:val="00A07C3C"/>
    <w:rsid w:val="00A07E06"/>
    <w:rsid w:val="00A07FD9"/>
    <w:rsid w:val="00A102B7"/>
    <w:rsid w:val="00A104DF"/>
    <w:rsid w:val="00A10505"/>
    <w:rsid w:val="00A1053B"/>
    <w:rsid w:val="00A1061D"/>
    <w:rsid w:val="00A106E0"/>
    <w:rsid w:val="00A107F7"/>
    <w:rsid w:val="00A10875"/>
    <w:rsid w:val="00A10900"/>
    <w:rsid w:val="00A10A93"/>
    <w:rsid w:val="00A10C27"/>
    <w:rsid w:val="00A10C7A"/>
    <w:rsid w:val="00A10C8D"/>
    <w:rsid w:val="00A10CE0"/>
    <w:rsid w:val="00A10D00"/>
    <w:rsid w:val="00A10DDC"/>
    <w:rsid w:val="00A10E6B"/>
    <w:rsid w:val="00A10F57"/>
    <w:rsid w:val="00A1104A"/>
    <w:rsid w:val="00A1138F"/>
    <w:rsid w:val="00A113A9"/>
    <w:rsid w:val="00A117B5"/>
    <w:rsid w:val="00A117E0"/>
    <w:rsid w:val="00A11871"/>
    <w:rsid w:val="00A1188F"/>
    <w:rsid w:val="00A11B93"/>
    <w:rsid w:val="00A11F3B"/>
    <w:rsid w:val="00A120B5"/>
    <w:rsid w:val="00A121D0"/>
    <w:rsid w:val="00A124D1"/>
    <w:rsid w:val="00A1251E"/>
    <w:rsid w:val="00A1260E"/>
    <w:rsid w:val="00A126CE"/>
    <w:rsid w:val="00A12797"/>
    <w:rsid w:val="00A12873"/>
    <w:rsid w:val="00A1292C"/>
    <w:rsid w:val="00A129DE"/>
    <w:rsid w:val="00A12AE5"/>
    <w:rsid w:val="00A12CB7"/>
    <w:rsid w:val="00A12CD0"/>
    <w:rsid w:val="00A130ED"/>
    <w:rsid w:val="00A1333C"/>
    <w:rsid w:val="00A139B0"/>
    <w:rsid w:val="00A139BE"/>
    <w:rsid w:val="00A13B4F"/>
    <w:rsid w:val="00A13CDB"/>
    <w:rsid w:val="00A13D2C"/>
    <w:rsid w:val="00A13E54"/>
    <w:rsid w:val="00A13E65"/>
    <w:rsid w:val="00A13F1C"/>
    <w:rsid w:val="00A14046"/>
    <w:rsid w:val="00A143FD"/>
    <w:rsid w:val="00A144CE"/>
    <w:rsid w:val="00A14665"/>
    <w:rsid w:val="00A14816"/>
    <w:rsid w:val="00A14899"/>
    <w:rsid w:val="00A14917"/>
    <w:rsid w:val="00A14B6E"/>
    <w:rsid w:val="00A15034"/>
    <w:rsid w:val="00A150F3"/>
    <w:rsid w:val="00A1518C"/>
    <w:rsid w:val="00A15594"/>
    <w:rsid w:val="00A15735"/>
    <w:rsid w:val="00A15DD2"/>
    <w:rsid w:val="00A15E7F"/>
    <w:rsid w:val="00A160FD"/>
    <w:rsid w:val="00A164E2"/>
    <w:rsid w:val="00A1666B"/>
    <w:rsid w:val="00A1666E"/>
    <w:rsid w:val="00A166F0"/>
    <w:rsid w:val="00A16779"/>
    <w:rsid w:val="00A168AD"/>
    <w:rsid w:val="00A16A51"/>
    <w:rsid w:val="00A16C17"/>
    <w:rsid w:val="00A16C89"/>
    <w:rsid w:val="00A16E40"/>
    <w:rsid w:val="00A16F45"/>
    <w:rsid w:val="00A16FFB"/>
    <w:rsid w:val="00A1721A"/>
    <w:rsid w:val="00A17261"/>
    <w:rsid w:val="00A17531"/>
    <w:rsid w:val="00A1771F"/>
    <w:rsid w:val="00A1787F"/>
    <w:rsid w:val="00A17A88"/>
    <w:rsid w:val="00A17BFE"/>
    <w:rsid w:val="00A17D41"/>
    <w:rsid w:val="00A2000A"/>
    <w:rsid w:val="00A20485"/>
    <w:rsid w:val="00A206BB"/>
    <w:rsid w:val="00A208C0"/>
    <w:rsid w:val="00A20977"/>
    <w:rsid w:val="00A209F0"/>
    <w:rsid w:val="00A20BE5"/>
    <w:rsid w:val="00A20CA1"/>
    <w:rsid w:val="00A210F4"/>
    <w:rsid w:val="00A2128A"/>
    <w:rsid w:val="00A21476"/>
    <w:rsid w:val="00A214BB"/>
    <w:rsid w:val="00A21604"/>
    <w:rsid w:val="00A2169D"/>
    <w:rsid w:val="00A2181B"/>
    <w:rsid w:val="00A21B4D"/>
    <w:rsid w:val="00A21BD8"/>
    <w:rsid w:val="00A21ED5"/>
    <w:rsid w:val="00A21F78"/>
    <w:rsid w:val="00A22116"/>
    <w:rsid w:val="00A22229"/>
    <w:rsid w:val="00A224CD"/>
    <w:rsid w:val="00A225D1"/>
    <w:rsid w:val="00A226F3"/>
    <w:rsid w:val="00A22933"/>
    <w:rsid w:val="00A232CD"/>
    <w:rsid w:val="00A232D0"/>
    <w:rsid w:val="00A23338"/>
    <w:rsid w:val="00A2346E"/>
    <w:rsid w:val="00A234EA"/>
    <w:rsid w:val="00A237AC"/>
    <w:rsid w:val="00A237FD"/>
    <w:rsid w:val="00A23847"/>
    <w:rsid w:val="00A2389B"/>
    <w:rsid w:val="00A23954"/>
    <w:rsid w:val="00A23C8D"/>
    <w:rsid w:val="00A23D62"/>
    <w:rsid w:val="00A24103"/>
    <w:rsid w:val="00A244C2"/>
    <w:rsid w:val="00A24630"/>
    <w:rsid w:val="00A24637"/>
    <w:rsid w:val="00A2468F"/>
    <w:rsid w:val="00A248B1"/>
    <w:rsid w:val="00A24DAC"/>
    <w:rsid w:val="00A24DBA"/>
    <w:rsid w:val="00A25080"/>
    <w:rsid w:val="00A25092"/>
    <w:rsid w:val="00A250EE"/>
    <w:rsid w:val="00A252A5"/>
    <w:rsid w:val="00A252F3"/>
    <w:rsid w:val="00A25539"/>
    <w:rsid w:val="00A25618"/>
    <w:rsid w:val="00A256BD"/>
    <w:rsid w:val="00A25B4D"/>
    <w:rsid w:val="00A25E93"/>
    <w:rsid w:val="00A25EBE"/>
    <w:rsid w:val="00A2664B"/>
    <w:rsid w:val="00A2676A"/>
    <w:rsid w:val="00A26A27"/>
    <w:rsid w:val="00A26BCA"/>
    <w:rsid w:val="00A26CDD"/>
    <w:rsid w:val="00A26CEC"/>
    <w:rsid w:val="00A26F02"/>
    <w:rsid w:val="00A27435"/>
    <w:rsid w:val="00A278D7"/>
    <w:rsid w:val="00A27950"/>
    <w:rsid w:val="00A279C0"/>
    <w:rsid w:val="00A27B35"/>
    <w:rsid w:val="00A27EC1"/>
    <w:rsid w:val="00A27ED2"/>
    <w:rsid w:val="00A27FC2"/>
    <w:rsid w:val="00A27FEE"/>
    <w:rsid w:val="00A3026B"/>
    <w:rsid w:val="00A30350"/>
    <w:rsid w:val="00A30373"/>
    <w:rsid w:val="00A304FE"/>
    <w:rsid w:val="00A306D5"/>
    <w:rsid w:val="00A307F8"/>
    <w:rsid w:val="00A30AA0"/>
    <w:rsid w:val="00A30CB3"/>
    <w:rsid w:val="00A30D5D"/>
    <w:rsid w:val="00A30EAD"/>
    <w:rsid w:val="00A30F3C"/>
    <w:rsid w:val="00A310A0"/>
    <w:rsid w:val="00A31144"/>
    <w:rsid w:val="00A311CF"/>
    <w:rsid w:val="00A311D2"/>
    <w:rsid w:val="00A313E9"/>
    <w:rsid w:val="00A3167E"/>
    <w:rsid w:val="00A317CB"/>
    <w:rsid w:val="00A31876"/>
    <w:rsid w:val="00A31A3B"/>
    <w:rsid w:val="00A31B0D"/>
    <w:rsid w:val="00A31B97"/>
    <w:rsid w:val="00A31C55"/>
    <w:rsid w:val="00A31ECD"/>
    <w:rsid w:val="00A32041"/>
    <w:rsid w:val="00A32419"/>
    <w:rsid w:val="00A32518"/>
    <w:rsid w:val="00A32B7A"/>
    <w:rsid w:val="00A32B7E"/>
    <w:rsid w:val="00A32BD1"/>
    <w:rsid w:val="00A32C75"/>
    <w:rsid w:val="00A33268"/>
    <w:rsid w:val="00A3399C"/>
    <w:rsid w:val="00A33A6B"/>
    <w:rsid w:val="00A33C05"/>
    <w:rsid w:val="00A33CBF"/>
    <w:rsid w:val="00A33F72"/>
    <w:rsid w:val="00A33FA9"/>
    <w:rsid w:val="00A34028"/>
    <w:rsid w:val="00A340E0"/>
    <w:rsid w:val="00A34251"/>
    <w:rsid w:val="00A342DF"/>
    <w:rsid w:val="00A342F8"/>
    <w:rsid w:val="00A34388"/>
    <w:rsid w:val="00A345E3"/>
    <w:rsid w:val="00A346E1"/>
    <w:rsid w:val="00A3483A"/>
    <w:rsid w:val="00A34A74"/>
    <w:rsid w:val="00A34DE0"/>
    <w:rsid w:val="00A34EA7"/>
    <w:rsid w:val="00A35081"/>
    <w:rsid w:val="00A35092"/>
    <w:rsid w:val="00A35181"/>
    <w:rsid w:val="00A355C8"/>
    <w:rsid w:val="00A35692"/>
    <w:rsid w:val="00A3570C"/>
    <w:rsid w:val="00A35986"/>
    <w:rsid w:val="00A359D3"/>
    <w:rsid w:val="00A36131"/>
    <w:rsid w:val="00A36241"/>
    <w:rsid w:val="00A363B7"/>
    <w:rsid w:val="00A3646B"/>
    <w:rsid w:val="00A36862"/>
    <w:rsid w:val="00A3693D"/>
    <w:rsid w:val="00A36A6B"/>
    <w:rsid w:val="00A36BA6"/>
    <w:rsid w:val="00A36C1A"/>
    <w:rsid w:val="00A36DBD"/>
    <w:rsid w:val="00A36E73"/>
    <w:rsid w:val="00A36ECF"/>
    <w:rsid w:val="00A36F48"/>
    <w:rsid w:val="00A37123"/>
    <w:rsid w:val="00A372F7"/>
    <w:rsid w:val="00A3730D"/>
    <w:rsid w:val="00A37389"/>
    <w:rsid w:val="00A373A4"/>
    <w:rsid w:val="00A3748A"/>
    <w:rsid w:val="00A3748F"/>
    <w:rsid w:val="00A377CD"/>
    <w:rsid w:val="00A37B34"/>
    <w:rsid w:val="00A37B3A"/>
    <w:rsid w:val="00A37D30"/>
    <w:rsid w:val="00A37E20"/>
    <w:rsid w:val="00A37FBA"/>
    <w:rsid w:val="00A4012A"/>
    <w:rsid w:val="00A401FF"/>
    <w:rsid w:val="00A402DC"/>
    <w:rsid w:val="00A40420"/>
    <w:rsid w:val="00A404BB"/>
    <w:rsid w:val="00A407F2"/>
    <w:rsid w:val="00A40ACD"/>
    <w:rsid w:val="00A40B69"/>
    <w:rsid w:val="00A40BD1"/>
    <w:rsid w:val="00A40CD4"/>
    <w:rsid w:val="00A40EF5"/>
    <w:rsid w:val="00A40F6F"/>
    <w:rsid w:val="00A411E1"/>
    <w:rsid w:val="00A41507"/>
    <w:rsid w:val="00A4173B"/>
    <w:rsid w:val="00A41A72"/>
    <w:rsid w:val="00A41E41"/>
    <w:rsid w:val="00A41F6A"/>
    <w:rsid w:val="00A428F0"/>
    <w:rsid w:val="00A42924"/>
    <w:rsid w:val="00A42A9B"/>
    <w:rsid w:val="00A42BD6"/>
    <w:rsid w:val="00A430FD"/>
    <w:rsid w:val="00A43123"/>
    <w:rsid w:val="00A43170"/>
    <w:rsid w:val="00A43998"/>
    <w:rsid w:val="00A43BC7"/>
    <w:rsid w:val="00A43BDF"/>
    <w:rsid w:val="00A43C01"/>
    <w:rsid w:val="00A43C76"/>
    <w:rsid w:val="00A43D07"/>
    <w:rsid w:val="00A43FC8"/>
    <w:rsid w:val="00A440C5"/>
    <w:rsid w:val="00A440DF"/>
    <w:rsid w:val="00A444E9"/>
    <w:rsid w:val="00A44539"/>
    <w:rsid w:val="00A445D0"/>
    <w:rsid w:val="00A44617"/>
    <w:rsid w:val="00A449CB"/>
    <w:rsid w:val="00A44B90"/>
    <w:rsid w:val="00A44BF2"/>
    <w:rsid w:val="00A44C01"/>
    <w:rsid w:val="00A44C0D"/>
    <w:rsid w:val="00A44C4C"/>
    <w:rsid w:val="00A44CF1"/>
    <w:rsid w:val="00A44D2C"/>
    <w:rsid w:val="00A44E35"/>
    <w:rsid w:val="00A44EF1"/>
    <w:rsid w:val="00A4512F"/>
    <w:rsid w:val="00A4515C"/>
    <w:rsid w:val="00A45444"/>
    <w:rsid w:val="00A454E7"/>
    <w:rsid w:val="00A45501"/>
    <w:rsid w:val="00A45938"/>
    <w:rsid w:val="00A45AF5"/>
    <w:rsid w:val="00A45BFC"/>
    <w:rsid w:val="00A45CCF"/>
    <w:rsid w:val="00A45DE1"/>
    <w:rsid w:val="00A45DFF"/>
    <w:rsid w:val="00A45EC8"/>
    <w:rsid w:val="00A45EEB"/>
    <w:rsid w:val="00A461F8"/>
    <w:rsid w:val="00A46333"/>
    <w:rsid w:val="00A46411"/>
    <w:rsid w:val="00A46440"/>
    <w:rsid w:val="00A46579"/>
    <w:rsid w:val="00A466B1"/>
    <w:rsid w:val="00A4689D"/>
    <w:rsid w:val="00A469AB"/>
    <w:rsid w:val="00A46C04"/>
    <w:rsid w:val="00A46E01"/>
    <w:rsid w:val="00A46E7A"/>
    <w:rsid w:val="00A47702"/>
    <w:rsid w:val="00A5000C"/>
    <w:rsid w:val="00A500A8"/>
    <w:rsid w:val="00A500D3"/>
    <w:rsid w:val="00A500F7"/>
    <w:rsid w:val="00A5027E"/>
    <w:rsid w:val="00A502B1"/>
    <w:rsid w:val="00A50801"/>
    <w:rsid w:val="00A5090E"/>
    <w:rsid w:val="00A50983"/>
    <w:rsid w:val="00A509F0"/>
    <w:rsid w:val="00A50D51"/>
    <w:rsid w:val="00A50F2F"/>
    <w:rsid w:val="00A50FEE"/>
    <w:rsid w:val="00A5100C"/>
    <w:rsid w:val="00A5107B"/>
    <w:rsid w:val="00A5115A"/>
    <w:rsid w:val="00A511D3"/>
    <w:rsid w:val="00A512B1"/>
    <w:rsid w:val="00A51358"/>
    <w:rsid w:val="00A515EC"/>
    <w:rsid w:val="00A5174D"/>
    <w:rsid w:val="00A5188D"/>
    <w:rsid w:val="00A519AA"/>
    <w:rsid w:val="00A51A65"/>
    <w:rsid w:val="00A51CF4"/>
    <w:rsid w:val="00A51DAD"/>
    <w:rsid w:val="00A51FC5"/>
    <w:rsid w:val="00A52483"/>
    <w:rsid w:val="00A52603"/>
    <w:rsid w:val="00A526B3"/>
    <w:rsid w:val="00A5280A"/>
    <w:rsid w:val="00A52843"/>
    <w:rsid w:val="00A52AA9"/>
    <w:rsid w:val="00A52C24"/>
    <w:rsid w:val="00A530A9"/>
    <w:rsid w:val="00A532CE"/>
    <w:rsid w:val="00A53399"/>
    <w:rsid w:val="00A53545"/>
    <w:rsid w:val="00A537FC"/>
    <w:rsid w:val="00A53855"/>
    <w:rsid w:val="00A53962"/>
    <w:rsid w:val="00A53C4A"/>
    <w:rsid w:val="00A53C4B"/>
    <w:rsid w:val="00A53CA2"/>
    <w:rsid w:val="00A53EC3"/>
    <w:rsid w:val="00A5402F"/>
    <w:rsid w:val="00A542FE"/>
    <w:rsid w:val="00A54436"/>
    <w:rsid w:val="00A544B3"/>
    <w:rsid w:val="00A544E0"/>
    <w:rsid w:val="00A544EB"/>
    <w:rsid w:val="00A54569"/>
    <w:rsid w:val="00A54A6E"/>
    <w:rsid w:val="00A54F28"/>
    <w:rsid w:val="00A54FE8"/>
    <w:rsid w:val="00A551D1"/>
    <w:rsid w:val="00A552F6"/>
    <w:rsid w:val="00A553A8"/>
    <w:rsid w:val="00A553B4"/>
    <w:rsid w:val="00A554CB"/>
    <w:rsid w:val="00A55A91"/>
    <w:rsid w:val="00A55B11"/>
    <w:rsid w:val="00A560F1"/>
    <w:rsid w:val="00A564CB"/>
    <w:rsid w:val="00A565D6"/>
    <w:rsid w:val="00A567F5"/>
    <w:rsid w:val="00A568C9"/>
    <w:rsid w:val="00A56A24"/>
    <w:rsid w:val="00A56B60"/>
    <w:rsid w:val="00A56C3F"/>
    <w:rsid w:val="00A56C52"/>
    <w:rsid w:val="00A56E29"/>
    <w:rsid w:val="00A56FC8"/>
    <w:rsid w:val="00A57363"/>
    <w:rsid w:val="00A577D5"/>
    <w:rsid w:val="00A578E9"/>
    <w:rsid w:val="00A57AD9"/>
    <w:rsid w:val="00A57F10"/>
    <w:rsid w:val="00A57F34"/>
    <w:rsid w:val="00A57FF2"/>
    <w:rsid w:val="00A6027C"/>
    <w:rsid w:val="00A602A8"/>
    <w:rsid w:val="00A60382"/>
    <w:rsid w:val="00A6039C"/>
    <w:rsid w:val="00A60418"/>
    <w:rsid w:val="00A60520"/>
    <w:rsid w:val="00A60543"/>
    <w:rsid w:val="00A60618"/>
    <w:rsid w:val="00A60717"/>
    <w:rsid w:val="00A609A8"/>
    <w:rsid w:val="00A60A1F"/>
    <w:rsid w:val="00A60EA2"/>
    <w:rsid w:val="00A60FED"/>
    <w:rsid w:val="00A612CA"/>
    <w:rsid w:val="00A61351"/>
    <w:rsid w:val="00A61513"/>
    <w:rsid w:val="00A617C3"/>
    <w:rsid w:val="00A617C4"/>
    <w:rsid w:val="00A61946"/>
    <w:rsid w:val="00A61ADE"/>
    <w:rsid w:val="00A61B8B"/>
    <w:rsid w:val="00A61DD5"/>
    <w:rsid w:val="00A62137"/>
    <w:rsid w:val="00A62167"/>
    <w:rsid w:val="00A622EE"/>
    <w:rsid w:val="00A62587"/>
    <w:rsid w:val="00A629A9"/>
    <w:rsid w:val="00A62E58"/>
    <w:rsid w:val="00A63039"/>
    <w:rsid w:val="00A6310E"/>
    <w:rsid w:val="00A63345"/>
    <w:rsid w:val="00A63367"/>
    <w:rsid w:val="00A63614"/>
    <w:rsid w:val="00A63846"/>
    <w:rsid w:val="00A63A66"/>
    <w:rsid w:val="00A63A7B"/>
    <w:rsid w:val="00A63CF2"/>
    <w:rsid w:val="00A63EBB"/>
    <w:rsid w:val="00A63F22"/>
    <w:rsid w:val="00A64244"/>
    <w:rsid w:val="00A64598"/>
    <w:rsid w:val="00A6483F"/>
    <w:rsid w:val="00A64908"/>
    <w:rsid w:val="00A64B8A"/>
    <w:rsid w:val="00A64BEB"/>
    <w:rsid w:val="00A64EA4"/>
    <w:rsid w:val="00A64F01"/>
    <w:rsid w:val="00A64F26"/>
    <w:rsid w:val="00A65188"/>
    <w:rsid w:val="00A651C4"/>
    <w:rsid w:val="00A651D8"/>
    <w:rsid w:val="00A653B3"/>
    <w:rsid w:val="00A6556D"/>
    <w:rsid w:val="00A657F8"/>
    <w:rsid w:val="00A65903"/>
    <w:rsid w:val="00A65A4E"/>
    <w:rsid w:val="00A65AF5"/>
    <w:rsid w:val="00A65AF9"/>
    <w:rsid w:val="00A65BC0"/>
    <w:rsid w:val="00A65D4F"/>
    <w:rsid w:val="00A65DBC"/>
    <w:rsid w:val="00A65DFE"/>
    <w:rsid w:val="00A65F07"/>
    <w:rsid w:val="00A65F2F"/>
    <w:rsid w:val="00A65FAA"/>
    <w:rsid w:val="00A6618A"/>
    <w:rsid w:val="00A6637B"/>
    <w:rsid w:val="00A66863"/>
    <w:rsid w:val="00A66887"/>
    <w:rsid w:val="00A66909"/>
    <w:rsid w:val="00A66DBD"/>
    <w:rsid w:val="00A66F1C"/>
    <w:rsid w:val="00A66FED"/>
    <w:rsid w:val="00A671F7"/>
    <w:rsid w:val="00A67419"/>
    <w:rsid w:val="00A6791C"/>
    <w:rsid w:val="00A67DD9"/>
    <w:rsid w:val="00A67E3E"/>
    <w:rsid w:val="00A67F18"/>
    <w:rsid w:val="00A7003F"/>
    <w:rsid w:val="00A70139"/>
    <w:rsid w:val="00A70184"/>
    <w:rsid w:val="00A702DA"/>
    <w:rsid w:val="00A70580"/>
    <w:rsid w:val="00A705CD"/>
    <w:rsid w:val="00A705F4"/>
    <w:rsid w:val="00A70A7A"/>
    <w:rsid w:val="00A70E11"/>
    <w:rsid w:val="00A71185"/>
    <w:rsid w:val="00A71204"/>
    <w:rsid w:val="00A712FF"/>
    <w:rsid w:val="00A713BC"/>
    <w:rsid w:val="00A713D9"/>
    <w:rsid w:val="00A715C7"/>
    <w:rsid w:val="00A716C7"/>
    <w:rsid w:val="00A71902"/>
    <w:rsid w:val="00A719B0"/>
    <w:rsid w:val="00A71A30"/>
    <w:rsid w:val="00A71BC6"/>
    <w:rsid w:val="00A71C94"/>
    <w:rsid w:val="00A71DDA"/>
    <w:rsid w:val="00A71E52"/>
    <w:rsid w:val="00A72271"/>
    <w:rsid w:val="00A724B5"/>
    <w:rsid w:val="00A72647"/>
    <w:rsid w:val="00A72793"/>
    <w:rsid w:val="00A72941"/>
    <w:rsid w:val="00A72AF6"/>
    <w:rsid w:val="00A72BC9"/>
    <w:rsid w:val="00A72C4E"/>
    <w:rsid w:val="00A72D0C"/>
    <w:rsid w:val="00A72D29"/>
    <w:rsid w:val="00A72E62"/>
    <w:rsid w:val="00A730BF"/>
    <w:rsid w:val="00A73203"/>
    <w:rsid w:val="00A73500"/>
    <w:rsid w:val="00A735F5"/>
    <w:rsid w:val="00A7363B"/>
    <w:rsid w:val="00A7371D"/>
    <w:rsid w:val="00A73A5E"/>
    <w:rsid w:val="00A73AF7"/>
    <w:rsid w:val="00A73EDC"/>
    <w:rsid w:val="00A73EF0"/>
    <w:rsid w:val="00A74044"/>
    <w:rsid w:val="00A740B3"/>
    <w:rsid w:val="00A7453D"/>
    <w:rsid w:val="00A745DA"/>
    <w:rsid w:val="00A74750"/>
    <w:rsid w:val="00A74825"/>
    <w:rsid w:val="00A7499F"/>
    <w:rsid w:val="00A749CB"/>
    <w:rsid w:val="00A74A09"/>
    <w:rsid w:val="00A74C31"/>
    <w:rsid w:val="00A74D9A"/>
    <w:rsid w:val="00A753C1"/>
    <w:rsid w:val="00A755D6"/>
    <w:rsid w:val="00A75899"/>
    <w:rsid w:val="00A75E01"/>
    <w:rsid w:val="00A75EB6"/>
    <w:rsid w:val="00A75FE7"/>
    <w:rsid w:val="00A7609F"/>
    <w:rsid w:val="00A76356"/>
    <w:rsid w:val="00A76528"/>
    <w:rsid w:val="00A766A5"/>
    <w:rsid w:val="00A76770"/>
    <w:rsid w:val="00A76845"/>
    <w:rsid w:val="00A76858"/>
    <w:rsid w:val="00A76CBE"/>
    <w:rsid w:val="00A76D85"/>
    <w:rsid w:val="00A77213"/>
    <w:rsid w:val="00A77228"/>
    <w:rsid w:val="00A774AB"/>
    <w:rsid w:val="00A77D68"/>
    <w:rsid w:val="00A80169"/>
    <w:rsid w:val="00A80534"/>
    <w:rsid w:val="00A8057D"/>
    <w:rsid w:val="00A8062D"/>
    <w:rsid w:val="00A80771"/>
    <w:rsid w:val="00A807BC"/>
    <w:rsid w:val="00A8085C"/>
    <w:rsid w:val="00A809B3"/>
    <w:rsid w:val="00A80AB4"/>
    <w:rsid w:val="00A80B4F"/>
    <w:rsid w:val="00A80DCD"/>
    <w:rsid w:val="00A81110"/>
    <w:rsid w:val="00A81592"/>
    <w:rsid w:val="00A81684"/>
    <w:rsid w:val="00A81736"/>
    <w:rsid w:val="00A81850"/>
    <w:rsid w:val="00A81925"/>
    <w:rsid w:val="00A81943"/>
    <w:rsid w:val="00A8194E"/>
    <w:rsid w:val="00A81A01"/>
    <w:rsid w:val="00A820E9"/>
    <w:rsid w:val="00A823D6"/>
    <w:rsid w:val="00A82499"/>
    <w:rsid w:val="00A82565"/>
    <w:rsid w:val="00A827DC"/>
    <w:rsid w:val="00A82B4D"/>
    <w:rsid w:val="00A82DF8"/>
    <w:rsid w:val="00A82EAE"/>
    <w:rsid w:val="00A8301A"/>
    <w:rsid w:val="00A83392"/>
    <w:rsid w:val="00A8345B"/>
    <w:rsid w:val="00A834A7"/>
    <w:rsid w:val="00A836DC"/>
    <w:rsid w:val="00A838EB"/>
    <w:rsid w:val="00A83C52"/>
    <w:rsid w:val="00A83CDD"/>
    <w:rsid w:val="00A83DCA"/>
    <w:rsid w:val="00A83EEC"/>
    <w:rsid w:val="00A841B5"/>
    <w:rsid w:val="00A8432F"/>
    <w:rsid w:val="00A8433D"/>
    <w:rsid w:val="00A843BD"/>
    <w:rsid w:val="00A84641"/>
    <w:rsid w:val="00A84644"/>
    <w:rsid w:val="00A84AB8"/>
    <w:rsid w:val="00A84B2B"/>
    <w:rsid w:val="00A84C4D"/>
    <w:rsid w:val="00A84CC8"/>
    <w:rsid w:val="00A84E3B"/>
    <w:rsid w:val="00A85056"/>
    <w:rsid w:val="00A85B3E"/>
    <w:rsid w:val="00A85B42"/>
    <w:rsid w:val="00A85B6F"/>
    <w:rsid w:val="00A85EAB"/>
    <w:rsid w:val="00A85EDF"/>
    <w:rsid w:val="00A86053"/>
    <w:rsid w:val="00A8606B"/>
    <w:rsid w:val="00A867AB"/>
    <w:rsid w:val="00A867C8"/>
    <w:rsid w:val="00A8689F"/>
    <w:rsid w:val="00A86B36"/>
    <w:rsid w:val="00A86B50"/>
    <w:rsid w:val="00A86DD1"/>
    <w:rsid w:val="00A8726B"/>
    <w:rsid w:val="00A872C0"/>
    <w:rsid w:val="00A873B0"/>
    <w:rsid w:val="00A879DC"/>
    <w:rsid w:val="00A87B40"/>
    <w:rsid w:val="00A87CC3"/>
    <w:rsid w:val="00A87CDC"/>
    <w:rsid w:val="00A87DB8"/>
    <w:rsid w:val="00A90022"/>
    <w:rsid w:val="00A90153"/>
    <w:rsid w:val="00A9040E"/>
    <w:rsid w:val="00A90427"/>
    <w:rsid w:val="00A904C2"/>
    <w:rsid w:val="00A90770"/>
    <w:rsid w:val="00A90777"/>
    <w:rsid w:val="00A909A3"/>
    <w:rsid w:val="00A90A51"/>
    <w:rsid w:val="00A90B86"/>
    <w:rsid w:val="00A90D37"/>
    <w:rsid w:val="00A91159"/>
    <w:rsid w:val="00A91406"/>
    <w:rsid w:val="00A9147D"/>
    <w:rsid w:val="00A915F4"/>
    <w:rsid w:val="00A91912"/>
    <w:rsid w:val="00A91996"/>
    <w:rsid w:val="00A91A7F"/>
    <w:rsid w:val="00A91D4D"/>
    <w:rsid w:val="00A92031"/>
    <w:rsid w:val="00A92123"/>
    <w:rsid w:val="00A92195"/>
    <w:rsid w:val="00A9220B"/>
    <w:rsid w:val="00A92216"/>
    <w:rsid w:val="00A9238A"/>
    <w:rsid w:val="00A92470"/>
    <w:rsid w:val="00A92583"/>
    <w:rsid w:val="00A92820"/>
    <w:rsid w:val="00A9310D"/>
    <w:rsid w:val="00A93187"/>
    <w:rsid w:val="00A933F3"/>
    <w:rsid w:val="00A9341B"/>
    <w:rsid w:val="00A93822"/>
    <w:rsid w:val="00A93ABD"/>
    <w:rsid w:val="00A93B0E"/>
    <w:rsid w:val="00A94109"/>
    <w:rsid w:val="00A942BC"/>
    <w:rsid w:val="00A942E3"/>
    <w:rsid w:val="00A94303"/>
    <w:rsid w:val="00A9481E"/>
    <w:rsid w:val="00A94959"/>
    <w:rsid w:val="00A94B3C"/>
    <w:rsid w:val="00A95122"/>
    <w:rsid w:val="00A951D5"/>
    <w:rsid w:val="00A956B0"/>
    <w:rsid w:val="00A95B7F"/>
    <w:rsid w:val="00A95B8A"/>
    <w:rsid w:val="00A95BC9"/>
    <w:rsid w:val="00A95C29"/>
    <w:rsid w:val="00A95C6A"/>
    <w:rsid w:val="00A95D73"/>
    <w:rsid w:val="00A95DCC"/>
    <w:rsid w:val="00A9602C"/>
    <w:rsid w:val="00A96038"/>
    <w:rsid w:val="00A960D1"/>
    <w:rsid w:val="00A96313"/>
    <w:rsid w:val="00A965AD"/>
    <w:rsid w:val="00A96747"/>
    <w:rsid w:val="00A96898"/>
    <w:rsid w:val="00A96C68"/>
    <w:rsid w:val="00A96DAA"/>
    <w:rsid w:val="00A96ED3"/>
    <w:rsid w:val="00A970B5"/>
    <w:rsid w:val="00A973E1"/>
    <w:rsid w:val="00A975E2"/>
    <w:rsid w:val="00A9791B"/>
    <w:rsid w:val="00A979CD"/>
    <w:rsid w:val="00A97A81"/>
    <w:rsid w:val="00A97B92"/>
    <w:rsid w:val="00A97CAE"/>
    <w:rsid w:val="00A97ED1"/>
    <w:rsid w:val="00A97F80"/>
    <w:rsid w:val="00A97F8B"/>
    <w:rsid w:val="00A97FA7"/>
    <w:rsid w:val="00A97FF7"/>
    <w:rsid w:val="00AA0034"/>
    <w:rsid w:val="00AA0047"/>
    <w:rsid w:val="00AA02B7"/>
    <w:rsid w:val="00AA040D"/>
    <w:rsid w:val="00AA0446"/>
    <w:rsid w:val="00AA0448"/>
    <w:rsid w:val="00AA06A4"/>
    <w:rsid w:val="00AA0816"/>
    <w:rsid w:val="00AA0A43"/>
    <w:rsid w:val="00AA0BED"/>
    <w:rsid w:val="00AA0C78"/>
    <w:rsid w:val="00AA0E9F"/>
    <w:rsid w:val="00AA114C"/>
    <w:rsid w:val="00AA1277"/>
    <w:rsid w:val="00AA1324"/>
    <w:rsid w:val="00AA13D3"/>
    <w:rsid w:val="00AA1750"/>
    <w:rsid w:val="00AA17C3"/>
    <w:rsid w:val="00AA1880"/>
    <w:rsid w:val="00AA1925"/>
    <w:rsid w:val="00AA1D5B"/>
    <w:rsid w:val="00AA1F0B"/>
    <w:rsid w:val="00AA1F10"/>
    <w:rsid w:val="00AA2071"/>
    <w:rsid w:val="00AA2086"/>
    <w:rsid w:val="00AA22C4"/>
    <w:rsid w:val="00AA29B0"/>
    <w:rsid w:val="00AA2A21"/>
    <w:rsid w:val="00AA2D00"/>
    <w:rsid w:val="00AA2F12"/>
    <w:rsid w:val="00AA2F1E"/>
    <w:rsid w:val="00AA31E3"/>
    <w:rsid w:val="00AA351F"/>
    <w:rsid w:val="00AA366C"/>
    <w:rsid w:val="00AA3987"/>
    <w:rsid w:val="00AA3A6B"/>
    <w:rsid w:val="00AA3F75"/>
    <w:rsid w:val="00AA42E5"/>
    <w:rsid w:val="00AA44EC"/>
    <w:rsid w:val="00AA4663"/>
    <w:rsid w:val="00AA47FF"/>
    <w:rsid w:val="00AA4E50"/>
    <w:rsid w:val="00AA4F3A"/>
    <w:rsid w:val="00AA507A"/>
    <w:rsid w:val="00AA5183"/>
    <w:rsid w:val="00AA51F7"/>
    <w:rsid w:val="00AA54BE"/>
    <w:rsid w:val="00AA55CC"/>
    <w:rsid w:val="00AA56CE"/>
    <w:rsid w:val="00AA56F9"/>
    <w:rsid w:val="00AA5812"/>
    <w:rsid w:val="00AA5A2A"/>
    <w:rsid w:val="00AA5BAE"/>
    <w:rsid w:val="00AA5E93"/>
    <w:rsid w:val="00AA5E95"/>
    <w:rsid w:val="00AA5FBB"/>
    <w:rsid w:val="00AA5FDB"/>
    <w:rsid w:val="00AA60B6"/>
    <w:rsid w:val="00AA6248"/>
    <w:rsid w:val="00AA63A7"/>
    <w:rsid w:val="00AA64ED"/>
    <w:rsid w:val="00AA65B7"/>
    <w:rsid w:val="00AA6615"/>
    <w:rsid w:val="00AA6790"/>
    <w:rsid w:val="00AA67DC"/>
    <w:rsid w:val="00AA6825"/>
    <w:rsid w:val="00AA68F0"/>
    <w:rsid w:val="00AA696E"/>
    <w:rsid w:val="00AA69EF"/>
    <w:rsid w:val="00AA6B52"/>
    <w:rsid w:val="00AA6C99"/>
    <w:rsid w:val="00AA6EDC"/>
    <w:rsid w:val="00AA7232"/>
    <w:rsid w:val="00AA7287"/>
    <w:rsid w:val="00AA72EE"/>
    <w:rsid w:val="00AA743E"/>
    <w:rsid w:val="00AA7669"/>
    <w:rsid w:val="00AA77E9"/>
    <w:rsid w:val="00AA7911"/>
    <w:rsid w:val="00AA7C6E"/>
    <w:rsid w:val="00AA7D10"/>
    <w:rsid w:val="00AA7EA1"/>
    <w:rsid w:val="00AA7F03"/>
    <w:rsid w:val="00AA7F55"/>
    <w:rsid w:val="00AB0314"/>
    <w:rsid w:val="00AB03D1"/>
    <w:rsid w:val="00AB05F8"/>
    <w:rsid w:val="00AB0700"/>
    <w:rsid w:val="00AB0714"/>
    <w:rsid w:val="00AB0A8C"/>
    <w:rsid w:val="00AB0BCB"/>
    <w:rsid w:val="00AB1073"/>
    <w:rsid w:val="00AB10A8"/>
    <w:rsid w:val="00AB1174"/>
    <w:rsid w:val="00AB1690"/>
    <w:rsid w:val="00AB16C6"/>
    <w:rsid w:val="00AB18D1"/>
    <w:rsid w:val="00AB1B0D"/>
    <w:rsid w:val="00AB1B8A"/>
    <w:rsid w:val="00AB1C7E"/>
    <w:rsid w:val="00AB1CEC"/>
    <w:rsid w:val="00AB1CF1"/>
    <w:rsid w:val="00AB2281"/>
    <w:rsid w:val="00AB23EA"/>
    <w:rsid w:val="00AB28FC"/>
    <w:rsid w:val="00AB29C9"/>
    <w:rsid w:val="00AB2A7C"/>
    <w:rsid w:val="00AB2CF2"/>
    <w:rsid w:val="00AB2D8A"/>
    <w:rsid w:val="00AB2DD4"/>
    <w:rsid w:val="00AB2F45"/>
    <w:rsid w:val="00AB30A6"/>
    <w:rsid w:val="00AB3201"/>
    <w:rsid w:val="00AB3578"/>
    <w:rsid w:val="00AB3898"/>
    <w:rsid w:val="00AB38A0"/>
    <w:rsid w:val="00AB3953"/>
    <w:rsid w:val="00AB39B9"/>
    <w:rsid w:val="00AB39D7"/>
    <w:rsid w:val="00AB3C7B"/>
    <w:rsid w:val="00AB3CB7"/>
    <w:rsid w:val="00AB3CBB"/>
    <w:rsid w:val="00AB3CE1"/>
    <w:rsid w:val="00AB3F6E"/>
    <w:rsid w:val="00AB4092"/>
    <w:rsid w:val="00AB4371"/>
    <w:rsid w:val="00AB4583"/>
    <w:rsid w:val="00AB47A6"/>
    <w:rsid w:val="00AB4C26"/>
    <w:rsid w:val="00AB4C4B"/>
    <w:rsid w:val="00AB4D7C"/>
    <w:rsid w:val="00AB50AC"/>
    <w:rsid w:val="00AB50B8"/>
    <w:rsid w:val="00AB5479"/>
    <w:rsid w:val="00AB554E"/>
    <w:rsid w:val="00AB55C6"/>
    <w:rsid w:val="00AB5830"/>
    <w:rsid w:val="00AB5BB2"/>
    <w:rsid w:val="00AB5C62"/>
    <w:rsid w:val="00AB5D66"/>
    <w:rsid w:val="00AB5DC5"/>
    <w:rsid w:val="00AB5E30"/>
    <w:rsid w:val="00AB5F72"/>
    <w:rsid w:val="00AB65FD"/>
    <w:rsid w:val="00AB66DF"/>
    <w:rsid w:val="00AB676D"/>
    <w:rsid w:val="00AB6839"/>
    <w:rsid w:val="00AB6925"/>
    <w:rsid w:val="00AB699A"/>
    <w:rsid w:val="00AB6AAC"/>
    <w:rsid w:val="00AB6CAD"/>
    <w:rsid w:val="00AB6EC5"/>
    <w:rsid w:val="00AB709A"/>
    <w:rsid w:val="00AB71A8"/>
    <w:rsid w:val="00AB71C9"/>
    <w:rsid w:val="00AB732E"/>
    <w:rsid w:val="00AB772C"/>
    <w:rsid w:val="00AB7859"/>
    <w:rsid w:val="00AB7C50"/>
    <w:rsid w:val="00AB7E29"/>
    <w:rsid w:val="00AB7E90"/>
    <w:rsid w:val="00AC01D2"/>
    <w:rsid w:val="00AC01FC"/>
    <w:rsid w:val="00AC0515"/>
    <w:rsid w:val="00AC0622"/>
    <w:rsid w:val="00AC0647"/>
    <w:rsid w:val="00AC0688"/>
    <w:rsid w:val="00AC06C6"/>
    <w:rsid w:val="00AC0809"/>
    <w:rsid w:val="00AC09F7"/>
    <w:rsid w:val="00AC0B9A"/>
    <w:rsid w:val="00AC0BA4"/>
    <w:rsid w:val="00AC0DC8"/>
    <w:rsid w:val="00AC16F2"/>
    <w:rsid w:val="00AC17C2"/>
    <w:rsid w:val="00AC1A68"/>
    <w:rsid w:val="00AC1CB2"/>
    <w:rsid w:val="00AC207F"/>
    <w:rsid w:val="00AC2128"/>
    <w:rsid w:val="00AC238D"/>
    <w:rsid w:val="00AC2579"/>
    <w:rsid w:val="00AC2707"/>
    <w:rsid w:val="00AC2828"/>
    <w:rsid w:val="00AC294D"/>
    <w:rsid w:val="00AC298C"/>
    <w:rsid w:val="00AC2B1F"/>
    <w:rsid w:val="00AC2C66"/>
    <w:rsid w:val="00AC2FA9"/>
    <w:rsid w:val="00AC33A3"/>
    <w:rsid w:val="00AC3490"/>
    <w:rsid w:val="00AC3518"/>
    <w:rsid w:val="00AC3543"/>
    <w:rsid w:val="00AC38BE"/>
    <w:rsid w:val="00AC3BF3"/>
    <w:rsid w:val="00AC3FCA"/>
    <w:rsid w:val="00AC4090"/>
    <w:rsid w:val="00AC41A6"/>
    <w:rsid w:val="00AC4353"/>
    <w:rsid w:val="00AC4383"/>
    <w:rsid w:val="00AC4453"/>
    <w:rsid w:val="00AC45E9"/>
    <w:rsid w:val="00AC4627"/>
    <w:rsid w:val="00AC4693"/>
    <w:rsid w:val="00AC496A"/>
    <w:rsid w:val="00AC49AC"/>
    <w:rsid w:val="00AC4F47"/>
    <w:rsid w:val="00AC4F6B"/>
    <w:rsid w:val="00AC5033"/>
    <w:rsid w:val="00AC507C"/>
    <w:rsid w:val="00AC5306"/>
    <w:rsid w:val="00AC5320"/>
    <w:rsid w:val="00AC594F"/>
    <w:rsid w:val="00AC5962"/>
    <w:rsid w:val="00AC5C43"/>
    <w:rsid w:val="00AC5C5D"/>
    <w:rsid w:val="00AC5DE0"/>
    <w:rsid w:val="00AC6167"/>
    <w:rsid w:val="00AC636B"/>
    <w:rsid w:val="00AC64D6"/>
    <w:rsid w:val="00AC66A1"/>
    <w:rsid w:val="00AC6784"/>
    <w:rsid w:val="00AC6799"/>
    <w:rsid w:val="00AC67EA"/>
    <w:rsid w:val="00AC69E2"/>
    <w:rsid w:val="00AC6B74"/>
    <w:rsid w:val="00AC6BCD"/>
    <w:rsid w:val="00AC6F09"/>
    <w:rsid w:val="00AC6FC2"/>
    <w:rsid w:val="00AC7155"/>
    <w:rsid w:val="00AC728D"/>
    <w:rsid w:val="00AC7410"/>
    <w:rsid w:val="00AC754C"/>
    <w:rsid w:val="00AC7564"/>
    <w:rsid w:val="00AC7578"/>
    <w:rsid w:val="00AC7579"/>
    <w:rsid w:val="00AC76E6"/>
    <w:rsid w:val="00AC775F"/>
    <w:rsid w:val="00AC78CF"/>
    <w:rsid w:val="00AC7BB6"/>
    <w:rsid w:val="00AC7F7F"/>
    <w:rsid w:val="00AD0178"/>
    <w:rsid w:val="00AD01F5"/>
    <w:rsid w:val="00AD0265"/>
    <w:rsid w:val="00AD034A"/>
    <w:rsid w:val="00AD05BF"/>
    <w:rsid w:val="00AD0647"/>
    <w:rsid w:val="00AD087D"/>
    <w:rsid w:val="00AD0A5D"/>
    <w:rsid w:val="00AD0F39"/>
    <w:rsid w:val="00AD100B"/>
    <w:rsid w:val="00AD1108"/>
    <w:rsid w:val="00AD139A"/>
    <w:rsid w:val="00AD159E"/>
    <w:rsid w:val="00AD15CD"/>
    <w:rsid w:val="00AD177C"/>
    <w:rsid w:val="00AD19EA"/>
    <w:rsid w:val="00AD1BB2"/>
    <w:rsid w:val="00AD1CDF"/>
    <w:rsid w:val="00AD1DA2"/>
    <w:rsid w:val="00AD1EA5"/>
    <w:rsid w:val="00AD1F12"/>
    <w:rsid w:val="00AD21F7"/>
    <w:rsid w:val="00AD220C"/>
    <w:rsid w:val="00AD22CA"/>
    <w:rsid w:val="00AD2384"/>
    <w:rsid w:val="00AD24B8"/>
    <w:rsid w:val="00AD287B"/>
    <w:rsid w:val="00AD2930"/>
    <w:rsid w:val="00AD2D44"/>
    <w:rsid w:val="00AD2DF3"/>
    <w:rsid w:val="00AD2EA9"/>
    <w:rsid w:val="00AD30C5"/>
    <w:rsid w:val="00AD33B6"/>
    <w:rsid w:val="00AD33C4"/>
    <w:rsid w:val="00AD346E"/>
    <w:rsid w:val="00AD34A2"/>
    <w:rsid w:val="00AD34F0"/>
    <w:rsid w:val="00AD3522"/>
    <w:rsid w:val="00AD35B0"/>
    <w:rsid w:val="00AD35FD"/>
    <w:rsid w:val="00AD36B5"/>
    <w:rsid w:val="00AD382C"/>
    <w:rsid w:val="00AD39C1"/>
    <w:rsid w:val="00AD3B60"/>
    <w:rsid w:val="00AD414C"/>
    <w:rsid w:val="00AD42BA"/>
    <w:rsid w:val="00AD4451"/>
    <w:rsid w:val="00AD4465"/>
    <w:rsid w:val="00AD45AB"/>
    <w:rsid w:val="00AD46F5"/>
    <w:rsid w:val="00AD4905"/>
    <w:rsid w:val="00AD4B9C"/>
    <w:rsid w:val="00AD51D6"/>
    <w:rsid w:val="00AD55C8"/>
    <w:rsid w:val="00AD5694"/>
    <w:rsid w:val="00AD58F0"/>
    <w:rsid w:val="00AD595C"/>
    <w:rsid w:val="00AD5BFC"/>
    <w:rsid w:val="00AD5C20"/>
    <w:rsid w:val="00AD60E2"/>
    <w:rsid w:val="00AD63B8"/>
    <w:rsid w:val="00AD6422"/>
    <w:rsid w:val="00AD64AC"/>
    <w:rsid w:val="00AD681E"/>
    <w:rsid w:val="00AD6B52"/>
    <w:rsid w:val="00AD6C05"/>
    <w:rsid w:val="00AD6F7D"/>
    <w:rsid w:val="00AD70EE"/>
    <w:rsid w:val="00AD73BE"/>
    <w:rsid w:val="00AD7513"/>
    <w:rsid w:val="00AD7595"/>
    <w:rsid w:val="00AD76E7"/>
    <w:rsid w:val="00AD78E7"/>
    <w:rsid w:val="00AD793C"/>
    <w:rsid w:val="00AD7AAF"/>
    <w:rsid w:val="00AD7ADD"/>
    <w:rsid w:val="00AD7BF5"/>
    <w:rsid w:val="00AD7D6D"/>
    <w:rsid w:val="00AD7E93"/>
    <w:rsid w:val="00AE023E"/>
    <w:rsid w:val="00AE0313"/>
    <w:rsid w:val="00AE0328"/>
    <w:rsid w:val="00AE0464"/>
    <w:rsid w:val="00AE05D4"/>
    <w:rsid w:val="00AE0712"/>
    <w:rsid w:val="00AE0853"/>
    <w:rsid w:val="00AE09D1"/>
    <w:rsid w:val="00AE0A64"/>
    <w:rsid w:val="00AE0A81"/>
    <w:rsid w:val="00AE0AFD"/>
    <w:rsid w:val="00AE0B99"/>
    <w:rsid w:val="00AE0CDE"/>
    <w:rsid w:val="00AE0E30"/>
    <w:rsid w:val="00AE0EFB"/>
    <w:rsid w:val="00AE0FCC"/>
    <w:rsid w:val="00AE1345"/>
    <w:rsid w:val="00AE13AE"/>
    <w:rsid w:val="00AE148B"/>
    <w:rsid w:val="00AE1580"/>
    <w:rsid w:val="00AE15C1"/>
    <w:rsid w:val="00AE185C"/>
    <w:rsid w:val="00AE19CD"/>
    <w:rsid w:val="00AE1B71"/>
    <w:rsid w:val="00AE1C07"/>
    <w:rsid w:val="00AE1DD0"/>
    <w:rsid w:val="00AE1E9B"/>
    <w:rsid w:val="00AE1F68"/>
    <w:rsid w:val="00AE1FF4"/>
    <w:rsid w:val="00AE21A0"/>
    <w:rsid w:val="00AE2292"/>
    <w:rsid w:val="00AE2302"/>
    <w:rsid w:val="00AE27E4"/>
    <w:rsid w:val="00AE2838"/>
    <w:rsid w:val="00AE2914"/>
    <w:rsid w:val="00AE29B8"/>
    <w:rsid w:val="00AE2AF2"/>
    <w:rsid w:val="00AE2BF1"/>
    <w:rsid w:val="00AE316C"/>
    <w:rsid w:val="00AE3197"/>
    <w:rsid w:val="00AE31D8"/>
    <w:rsid w:val="00AE31E2"/>
    <w:rsid w:val="00AE3292"/>
    <w:rsid w:val="00AE3448"/>
    <w:rsid w:val="00AE36B3"/>
    <w:rsid w:val="00AE392E"/>
    <w:rsid w:val="00AE39A7"/>
    <w:rsid w:val="00AE39E3"/>
    <w:rsid w:val="00AE3A09"/>
    <w:rsid w:val="00AE3A71"/>
    <w:rsid w:val="00AE3B26"/>
    <w:rsid w:val="00AE3CFD"/>
    <w:rsid w:val="00AE3DBE"/>
    <w:rsid w:val="00AE3EF5"/>
    <w:rsid w:val="00AE4287"/>
    <w:rsid w:val="00AE479F"/>
    <w:rsid w:val="00AE4852"/>
    <w:rsid w:val="00AE4902"/>
    <w:rsid w:val="00AE4A7D"/>
    <w:rsid w:val="00AE4ACC"/>
    <w:rsid w:val="00AE4AEE"/>
    <w:rsid w:val="00AE4B2F"/>
    <w:rsid w:val="00AE504B"/>
    <w:rsid w:val="00AE5359"/>
    <w:rsid w:val="00AE58E7"/>
    <w:rsid w:val="00AE58EE"/>
    <w:rsid w:val="00AE5A3E"/>
    <w:rsid w:val="00AE5A8A"/>
    <w:rsid w:val="00AE5B3C"/>
    <w:rsid w:val="00AE5B75"/>
    <w:rsid w:val="00AE5DBB"/>
    <w:rsid w:val="00AE5FED"/>
    <w:rsid w:val="00AE5FF6"/>
    <w:rsid w:val="00AE608D"/>
    <w:rsid w:val="00AE6098"/>
    <w:rsid w:val="00AE62D5"/>
    <w:rsid w:val="00AE66A8"/>
    <w:rsid w:val="00AE673A"/>
    <w:rsid w:val="00AE6916"/>
    <w:rsid w:val="00AE693D"/>
    <w:rsid w:val="00AE6A63"/>
    <w:rsid w:val="00AE6CF5"/>
    <w:rsid w:val="00AE6E4E"/>
    <w:rsid w:val="00AE6E57"/>
    <w:rsid w:val="00AE6E6E"/>
    <w:rsid w:val="00AE6E99"/>
    <w:rsid w:val="00AE70BC"/>
    <w:rsid w:val="00AE7544"/>
    <w:rsid w:val="00AE76CF"/>
    <w:rsid w:val="00AE78B1"/>
    <w:rsid w:val="00AE78BF"/>
    <w:rsid w:val="00AE78EF"/>
    <w:rsid w:val="00AE7BD8"/>
    <w:rsid w:val="00AE7DF2"/>
    <w:rsid w:val="00AF0097"/>
    <w:rsid w:val="00AF01CA"/>
    <w:rsid w:val="00AF052E"/>
    <w:rsid w:val="00AF0793"/>
    <w:rsid w:val="00AF08A4"/>
    <w:rsid w:val="00AF0923"/>
    <w:rsid w:val="00AF09AB"/>
    <w:rsid w:val="00AF0C0C"/>
    <w:rsid w:val="00AF0E51"/>
    <w:rsid w:val="00AF0EB2"/>
    <w:rsid w:val="00AF114D"/>
    <w:rsid w:val="00AF118F"/>
    <w:rsid w:val="00AF12E6"/>
    <w:rsid w:val="00AF13D6"/>
    <w:rsid w:val="00AF16B7"/>
    <w:rsid w:val="00AF1710"/>
    <w:rsid w:val="00AF176D"/>
    <w:rsid w:val="00AF18A5"/>
    <w:rsid w:val="00AF1A79"/>
    <w:rsid w:val="00AF1BBB"/>
    <w:rsid w:val="00AF1D3E"/>
    <w:rsid w:val="00AF1EC6"/>
    <w:rsid w:val="00AF2924"/>
    <w:rsid w:val="00AF2A42"/>
    <w:rsid w:val="00AF2D1E"/>
    <w:rsid w:val="00AF2D25"/>
    <w:rsid w:val="00AF2EAB"/>
    <w:rsid w:val="00AF3176"/>
    <w:rsid w:val="00AF317D"/>
    <w:rsid w:val="00AF3237"/>
    <w:rsid w:val="00AF33ED"/>
    <w:rsid w:val="00AF378A"/>
    <w:rsid w:val="00AF37D7"/>
    <w:rsid w:val="00AF39B9"/>
    <w:rsid w:val="00AF39EE"/>
    <w:rsid w:val="00AF3AA9"/>
    <w:rsid w:val="00AF3F35"/>
    <w:rsid w:val="00AF3FAD"/>
    <w:rsid w:val="00AF4037"/>
    <w:rsid w:val="00AF40DB"/>
    <w:rsid w:val="00AF40EC"/>
    <w:rsid w:val="00AF45BD"/>
    <w:rsid w:val="00AF4675"/>
    <w:rsid w:val="00AF4846"/>
    <w:rsid w:val="00AF49B2"/>
    <w:rsid w:val="00AF4AC5"/>
    <w:rsid w:val="00AF4CB9"/>
    <w:rsid w:val="00AF4D43"/>
    <w:rsid w:val="00AF51EB"/>
    <w:rsid w:val="00AF53E1"/>
    <w:rsid w:val="00AF5566"/>
    <w:rsid w:val="00AF567F"/>
    <w:rsid w:val="00AF568B"/>
    <w:rsid w:val="00AF574D"/>
    <w:rsid w:val="00AF585E"/>
    <w:rsid w:val="00AF588D"/>
    <w:rsid w:val="00AF58BF"/>
    <w:rsid w:val="00AF5A7F"/>
    <w:rsid w:val="00AF5ECF"/>
    <w:rsid w:val="00AF61B7"/>
    <w:rsid w:val="00AF6454"/>
    <w:rsid w:val="00AF6496"/>
    <w:rsid w:val="00AF69E3"/>
    <w:rsid w:val="00AF6B01"/>
    <w:rsid w:val="00AF6EC0"/>
    <w:rsid w:val="00AF6EC8"/>
    <w:rsid w:val="00AF7066"/>
    <w:rsid w:val="00AF706C"/>
    <w:rsid w:val="00AF70C4"/>
    <w:rsid w:val="00AF71DA"/>
    <w:rsid w:val="00AF72AF"/>
    <w:rsid w:val="00AF744D"/>
    <w:rsid w:val="00AF7468"/>
    <w:rsid w:val="00AF750B"/>
    <w:rsid w:val="00AF76F1"/>
    <w:rsid w:val="00AF76FF"/>
    <w:rsid w:val="00AF795F"/>
    <w:rsid w:val="00B00008"/>
    <w:rsid w:val="00B00189"/>
    <w:rsid w:val="00B0026F"/>
    <w:rsid w:val="00B00370"/>
    <w:rsid w:val="00B003D3"/>
    <w:rsid w:val="00B005B5"/>
    <w:rsid w:val="00B005CC"/>
    <w:rsid w:val="00B0064F"/>
    <w:rsid w:val="00B006B9"/>
    <w:rsid w:val="00B0081B"/>
    <w:rsid w:val="00B0085A"/>
    <w:rsid w:val="00B00A57"/>
    <w:rsid w:val="00B00B2C"/>
    <w:rsid w:val="00B00B3B"/>
    <w:rsid w:val="00B00C67"/>
    <w:rsid w:val="00B010FB"/>
    <w:rsid w:val="00B01211"/>
    <w:rsid w:val="00B01454"/>
    <w:rsid w:val="00B01521"/>
    <w:rsid w:val="00B01577"/>
    <w:rsid w:val="00B01A9A"/>
    <w:rsid w:val="00B01B0F"/>
    <w:rsid w:val="00B01B36"/>
    <w:rsid w:val="00B01BD9"/>
    <w:rsid w:val="00B01BDA"/>
    <w:rsid w:val="00B01C54"/>
    <w:rsid w:val="00B01E36"/>
    <w:rsid w:val="00B01FDF"/>
    <w:rsid w:val="00B0213A"/>
    <w:rsid w:val="00B02293"/>
    <w:rsid w:val="00B02299"/>
    <w:rsid w:val="00B02315"/>
    <w:rsid w:val="00B02696"/>
    <w:rsid w:val="00B02772"/>
    <w:rsid w:val="00B0286C"/>
    <w:rsid w:val="00B02A7F"/>
    <w:rsid w:val="00B02BCB"/>
    <w:rsid w:val="00B02D55"/>
    <w:rsid w:val="00B02D73"/>
    <w:rsid w:val="00B02F50"/>
    <w:rsid w:val="00B0361F"/>
    <w:rsid w:val="00B0366E"/>
    <w:rsid w:val="00B03720"/>
    <w:rsid w:val="00B03B86"/>
    <w:rsid w:val="00B0424C"/>
    <w:rsid w:val="00B04559"/>
    <w:rsid w:val="00B048D5"/>
    <w:rsid w:val="00B049CD"/>
    <w:rsid w:val="00B04EEB"/>
    <w:rsid w:val="00B0516C"/>
    <w:rsid w:val="00B052B0"/>
    <w:rsid w:val="00B056DF"/>
    <w:rsid w:val="00B0588C"/>
    <w:rsid w:val="00B059ED"/>
    <w:rsid w:val="00B05AAA"/>
    <w:rsid w:val="00B05DFF"/>
    <w:rsid w:val="00B06037"/>
    <w:rsid w:val="00B062FD"/>
    <w:rsid w:val="00B0647E"/>
    <w:rsid w:val="00B0655D"/>
    <w:rsid w:val="00B065FE"/>
    <w:rsid w:val="00B06695"/>
    <w:rsid w:val="00B066B6"/>
    <w:rsid w:val="00B06AB9"/>
    <w:rsid w:val="00B06C85"/>
    <w:rsid w:val="00B07377"/>
    <w:rsid w:val="00B0744D"/>
    <w:rsid w:val="00B075F7"/>
    <w:rsid w:val="00B07939"/>
    <w:rsid w:val="00B07B93"/>
    <w:rsid w:val="00B07CE3"/>
    <w:rsid w:val="00B07D71"/>
    <w:rsid w:val="00B07EC3"/>
    <w:rsid w:val="00B10270"/>
    <w:rsid w:val="00B10419"/>
    <w:rsid w:val="00B1045F"/>
    <w:rsid w:val="00B1068E"/>
    <w:rsid w:val="00B106E3"/>
    <w:rsid w:val="00B10723"/>
    <w:rsid w:val="00B10866"/>
    <w:rsid w:val="00B10BC2"/>
    <w:rsid w:val="00B10EA8"/>
    <w:rsid w:val="00B10EEE"/>
    <w:rsid w:val="00B1127E"/>
    <w:rsid w:val="00B113AC"/>
    <w:rsid w:val="00B1155A"/>
    <w:rsid w:val="00B11B5B"/>
    <w:rsid w:val="00B11E0F"/>
    <w:rsid w:val="00B11F12"/>
    <w:rsid w:val="00B120AF"/>
    <w:rsid w:val="00B1223F"/>
    <w:rsid w:val="00B12256"/>
    <w:rsid w:val="00B1248A"/>
    <w:rsid w:val="00B124AC"/>
    <w:rsid w:val="00B1257E"/>
    <w:rsid w:val="00B12631"/>
    <w:rsid w:val="00B126CB"/>
    <w:rsid w:val="00B129EB"/>
    <w:rsid w:val="00B12AC7"/>
    <w:rsid w:val="00B12C80"/>
    <w:rsid w:val="00B12FFC"/>
    <w:rsid w:val="00B13008"/>
    <w:rsid w:val="00B1307F"/>
    <w:rsid w:val="00B130E9"/>
    <w:rsid w:val="00B132A5"/>
    <w:rsid w:val="00B132E3"/>
    <w:rsid w:val="00B135E3"/>
    <w:rsid w:val="00B13681"/>
    <w:rsid w:val="00B136E3"/>
    <w:rsid w:val="00B138E5"/>
    <w:rsid w:val="00B139D0"/>
    <w:rsid w:val="00B139ED"/>
    <w:rsid w:val="00B13D5B"/>
    <w:rsid w:val="00B13E84"/>
    <w:rsid w:val="00B14275"/>
    <w:rsid w:val="00B14476"/>
    <w:rsid w:val="00B1469C"/>
    <w:rsid w:val="00B14920"/>
    <w:rsid w:val="00B14941"/>
    <w:rsid w:val="00B15058"/>
    <w:rsid w:val="00B15170"/>
    <w:rsid w:val="00B15258"/>
    <w:rsid w:val="00B15265"/>
    <w:rsid w:val="00B154F1"/>
    <w:rsid w:val="00B1574B"/>
    <w:rsid w:val="00B158F3"/>
    <w:rsid w:val="00B15CC3"/>
    <w:rsid w:val="00B168A8"/>
    <w:rsid w:val="00B168DA"/>
    <w:rsid w:val="00B169B5"/>
    <w:rsid w:val="00B16A20"/>
    <w:rsid w:val="00B16AF4"/>
    <w:rsid w:val="00B16C14"/>
    <w:rsid w:val="00B16D58"/>
    <w:rsid w:val="00B16ED2"/>
    <w:rsid w:val="00B17258"/>
    <w:rsid w:val="00B17578"/>
    <w:rsid w:val="00B1758F"/>
    <w:rsid w:val="00B17592"/>
    <w:rsid w:val="00B175E2"/>
    <w:rsid w:val="00B17768"/>
    <w:rsid w:val="00B17A66"/>
    <w:rsid w:val="00B17BDD"/>
    <w:rsid w:val="00B17BEF"/>
    <w:rsid w:val="00B17C72"/>
    <w:rsid w:val="00B17D62"/>
    <w:rsid w:val="00B17F0A"/>
    <w:rsid w:val="00B17F1C"/>
    <w:rsid w:val="00B20103"/>
    <w:rsid w:val="00B20306"/>
    <w:rsid w:val="00B20441"/>
    <w:rsid w:val="00B208A3"/>
    <w:rsid w:val="00B20922"/>
    <w:rsid w:val="00B209CE"/>
    <w:rsid w:val="00B20DFC"/>
    <w:rsid w:val="00B21005"/>
    <w:rsid w:val="00B21406"/>
    <w:rsid w:val="00B216F8"/>
    <w:rsid w:val="00B21ACB"/>
    <w:rsid w:val="00B21E21"/>
    <w:rsid w:val="00B21E79"/>
    <w:rsid w:val="00B21F53"/>
    <w:rsid w:val="00B21F99"/>
    <w:rsid w:val="00B222D7"/>
    <w:rsid w:val="00B22344"/>
    <w:rsid w:val="00B22403"/>
    <w:rsid w:val="00B225B0"/>
    <w:rsid w:val="00B22794"/>
    <w:rsid w:val="00B23125"/>
    <w:rsid w:val="00B2319B"/>
    <w:rsid w:val="00B23630"/>
    <w:rsid w:val="00B2364D"/>
    <w:rsid w:val="00B2375E"/>
    <w:rsid w:val="00B2378D"/>
    <w:rsid w:val="00B237B4"/>
    <w:rsid w:val="00B23A2F"/>
    <w:rsid w:val="00B23B2C"/>
    <w:rsid w:val="00B23BA4"/>
    <w:rsid w:val="00B24012"/>
    <w:rsid w:val="00B24076"/>
    <w:rsid w:val="00B2415A"/>
    <w:rsid w:val="00B241D0"/>
    <w:rsid w:val="00B242D5"/>
    <w:rsid w:val="00B24441"/>
    <w:rsid w:val="00B246C2"/>
    <w:rsid w:val="00B24758"/>
    <w:rsid w:val="00B24898"/>
    <w:rsid w:val="00B24930"/>
    <w:rsid w:val="00B24A15"/>
    <w:rsid w:val="00B24A47"/>
    <w:rsid w:val="00B24F73"/>
    <w:rsid w:val="00B252D3"/>
    <w:rsid w:val="00B253E3"/>
    <w:rsid w:val="00B25AD2"/>
    <w:rsid w:val="00B25B57"/>
    <w:rsid w:val="00B25DF2"/>
    <w:rsid w:val="00B25F8D"/>
    <w:rsid w:val="00B25FA9"/>
    <w:rsid w:val="00B2601C"/>
    <w:rsid w:val="00B26401"/>
    <w:rsid w:val="00B264C6"/>
    <w:rsid w:val="00B26654"/>
    <w:rsid w:val="00B2665B"/>
    <w:rsid w:val="00B26910"/>
    <w:rsid w:val="00B26D63"/>
    <w:rsid w:val="00B26EAF"/>
    <w:rsid w:val="00B26EC1"/>
    <w:rsid w:val="00B2703B"/>
    <w:rsid w:val="00B270E3"/>
    <w:rsid w:val="00B27402"/>
    <w:rsid w:val="00B27420"/>
    <w:rsid w:val="00B277BB"/>
    <w:rsid w:val="00B278E0"/>
    <w:rsid w:val="00B27A03"/>
    <w:rsid w:val="00B27B8C"/>
    <w:rsid w:val="00B27E30"/>
    <w:rsid w:val="00B27E84"/>
    <w:rsid w:val="00B30135"/>
    <w:rsid w:val="00B304BA"/>
    <w:rsid w:val="00B305BB"/>
    <w:rsid w:val="00B30690"/>
    <w:rsid w:val="00B30896"/>
    <w:rsid w:val="00B30948"/>
    <w:rsid w:val="00B30ACD"/>
    <w:rsid w:val="00B30C37"/>
    <w:rsid w:val="00B30C50"/>
    <w:rsid w:val="00B30C59"/>
    <w:rsid w:val="00B30D34"/>
    <w:rsid w:val="00B30E8E"/>
    <w:rsid w:val="00B30EC6"/>
    <w:rsid w:val="00B3110C"/>
    <w:rsid w:val="00B311DB"/>
    <w:rsid w:val="00B31279"/>
    <w:rsid w:val="00B31340"/>
    <w:rsid w:val="00B315A0"/>
    <w:rsid w:val="00B31AC7"/>
    <w:rsid w:val="00B31B0D"/>
    <w:rsid w:val="00B31FA1"/>
    <w:rsid w:val="00B32036"/>
    <w:rsid w:val="00B322C7"/>
    <w:rsid w:val="00B3279D"/>
    <w:rsid w:val="00B32821"/>
    <w:rsid w:val="00B3299A"/>
    <w:rsid w:val="00B32BCD"/>
    <w:rsid w:val="00B32E5F"/>
    <w:rsid w:val="00B3311E"/>
    <w:rsid w:val="00B3351F"/>
    <w:rsid w:val="00B3362F"/>
    <w:rsid w:val="00B33806"/>
    <w:rsid w:val="00B33A09"/>
    <w:rsid w:val="00B33A0A"/>
    <w:rsid w:val="00B33A61"/>
    <w:rsid w:val="00B33B9F"/>
    <w:rsid w:val="00B33DA9"/>
    <w:rsid w:val="00B33E84"/>
    <w:rsid w:val="00B33F44"/>
    <w:rsid w:val="00B3400C"/>
    <w:rsid w:val="00B34B9B"/>
    <w:rsid w:val="00B34E81"/>
    <w:rsid w:val="00B3519F"/>
    <w:rsid w:val="00B35346"/>
    <w:rsid w:val="00B3537E"/>
    <w:rsid w:val="00B357F9"/>
    <w:rsid w:val="00B35A07"/>
    <w:rsid w:val="00B35A95"/>
    <w:rsid w:val="00B35AA8"/>
    <w:rsid w:val="00B35B37"/>
    <w:rsid w:val="00B35E8A"/>
    <w:rsid w:val="00B35FF8"/>
    <w:rsid w:val="00B3625F"/>
    <w:rsid w:val="00B36452"/>
    <w:rsid w:val="00B36665"/>
    <w:rsid w:val="00B366F1"/>
    <w:rsid w:val="00B367A4"/>
    <w:rsid w:val="00B367A9"/>
    <w:rsid w:val="00B368ED"/>
    <w:rsid w:val="00B368F1"/>
    <w:rsid w:val="00B36937"/>
    <w:rsid w:val="00B36D8F"/>
    <w:rsid w:val="00B37365"/>
    <w:rsid w:val="00B37552"/>
    <w:rsid w:val="00B37562"/>
    <w:rsid w:val="00B37935"/>
    <w:rsid w:val="00B37C1A"/>
    <w:rsid w:val="00B37C21"/>
    <w:rsid w:val="00B37CA9"/>
    <w:rsid w:val="00B37EE7"/>
    <w:rsid w:val="00B37F25"/>
    <w:rsid w:val="00B37F7D"/>
    <w:rsid w:val="00B40174"/>
    <w:rsid w:val="00B401C8"/>
    <w:rsid w:val="00B4024D"/>
    <w:rsid w:val="00B40400"/>
    <w:rsid w:val="00B4044F"/>
    <w:rsid w:val="00B40542"/>
    <w:rsid w:val="00B40C98"/>
    <w:rsid w:val="00B4101E"/>
    <w:rsid w:val="00B412CC"/>
    <w:rsid w:val="00B413A6"/>
    <w:rsid w:val="00B414B7"/>
    <w:rsid w:val="00B4157A"/>
    <w:rsid w:val="00B417B8"/>
    <w:rsid w:val="00B419E2"/>
    <w:rsid w:val="00B41A82"/>
    <w:rsid w:val="00B41BC2"/>
    <w:rsid w:val="00B41D88"/>
    <w:rsid w:val="00B41F74"/>
    <w:rsid w:val="00B41F77"/>
    <w:rsid w:val="00B41FC1"/>
    <w:rsid w:val="00B4202D"/>
    <w:rsid w:val="00B422CB"/>
    <w:rsid w:val="00B42400"/>
    <w:rsid w:val="00B4241B"/>
    <w:rsid w:val="00B42549"/>
    <w:rsid w:val="00B4262E"/>
    <w:rsid w:val="00B4267A"/>
    <w:rsid w:val="00B42775"/>
    <w:rsid w:val="00B4282A"/>
    <w:rsid w:val="00B42873"/>
    <w:rsid w:val="00B428A9"/>
    <w:rsid w:val="00B42910"/>
    <w:rsid w:val="00B4294E"/>
    <w:rsid w:val="00B42B2B"/>
    <w:rsid w:val="00B42C20"/>
    <w:rsid w:val="00B42D57"/>
    <w:rsid w:val="00B42E0A"/>
    <w:rsid w:val="00B42E4D"/>
    <w:rsid w:val="00B4313D"/>
    <w:rsid w:val="00B4330E"/>
    <w:rsid w:val="00B43449"/>
    <w:rsid w:val="00B4353E"/>
    <w:rsid w:val="00B4357D"/>
    <w:rsid w:val="00B438AF"/>
    <w:rsid w:val="00B438D7"/>
    <w:rsid w:val="00B43966"/>
    <w:rsid w:val="00B43BE8"/>
    <w:rsid w:val="00B43C1E"/>
    <w:rsid w:val="00B43C48"/>
    <w:rsid w:val="00B43C4B"/>
    <w:rsid w:val="00B44170"/>
    <w:rsid w:val="00B44201"/>
    <w:rsid w:val="00B44422"/>
    <w:rsid w:val="00B446C2"/>
    <w:rsid w:val="00B447BF"/>
    <w:rsid w:val="00B44A74"/>
    <w:rsid w:val="00B44DD1"/>
    <w:rsid w:val="00B44FF6"/>
    <w:rsid w:val="00B4528E"/>
    <w:rsid w:val="00B452AE"/>
    <w:rsid w:val="00B4559D"/>
    <w:rsid w:val="00B45785"/>
    <w:rsid w:val="00B45867"/>
    <w:rsid w:val="00B45BFF"/>
    <w:rsid w:val="00B45CAD"/>
    <w:rsid w:val="00B45CD1"/>
    <w:rsid w:val="00B460F6"/>
    <w:rsid w:val="00B46105"/>
    <w:rsid w:val="00B46312"/>
    <w:rsid w:val="00B46508"/>
    <w:rsid w:val="00B465AD"/>
    <w:rsid w:val="00B46757"/>
    <w:rsid w:val="00B46917"/>
    <w:rsid w:val="00B46C38"/>
    <w:rsid w:val="00B46C5F"/>
    <w:rsid w:val="00B46FC8"/>
    <w:rsid w:val="00B47182"/>
    <w:rsid w:val="00B4733F"/>
    <w:rsid w:val="00B473DF"/>
    <w:rsid w:val="00B473ED"/>
    <w:rsid w:val="00B47529"/>
    <w:rsid w:val="00B479EE"/>
    <w:rsid w:val="00B479FF"/>
    <w:rsid w:val="00B47B9C"/>
    <w:rsid w:val="00B47C20"/>
    <w:rsid w:val="00B47CDD"/>
    <w:rsid w:val="00B47EB8"/>
    <w:rsid w:val="00B47F21"/>
    <w:rsid w:val="00B47F5E"/>
    <w:rsid w:val="00B50425"/>
    <w:rsid w:val="00B508BF"/>
    <w:rsid w:val="00B509F7"/>
    <w:rsid w:val="00B50A83"/>
    <w:rsid w:val="00B50DD4"/>
    <w:rsid w:val="00B51471"/>
    <w:rsid w:val="00B51524"/>
    <w:rsid w:val="00B51546"/>
    <w:rsid w:val="00B51583"/>
    <w:rsid w:val="00B517C3"/>
    <w:rsid w:val="00B51D07"/>
    <w:rsid w:val="00B521ED"/>
    <w:rsid w:val="00B52241"/>
    <w:rsid w:val="00B5254F"/>
    <w:rsid w:val="00B5275F"/>
    <w:rsid w:val="00B5297C"/>
    <w:rsid w:val="00B52A3F"/>
    <w:rsid w:val="00B52C1A"/>
    <w:rsid w:val="00B52E7B"/>
    <w:rsid w:val="00B53043"/>
    <w:rsid w:val="00B530B2"/>
    <w:rsid w:val="00B5320C"/>
    <w:rsid w:val="00B532AD"/>
    <w:rsid w:val="00B5365C"/>
    <w:rsid w:val="00B53718"/>
    <w:rsid w:val="00B539D2"/>
    <w:rsid w:val="00B53A64"/>
    <w:rsid w:val="00B53DF5"/>
    <w:rsid w:val="00B53E4B"/>
    <w:rsid w:val="00B53E79"/>
    <w:rsid w:val="00B53E89"/>
    <w:rsid w:val="00B53F8F"/>
    <w:rsid w:val="00B53FFD"/>
    <w:rsid w:val="00B541DC"/>
    <w:rsid w:val="00B542A3"/>
    <w:rsid w:val="00B542B2"/>
    <w:rsid w:val="00B543BE"/>
    <w:rsid w:val="00B544C7"/>
    <w:rsid w:val="00B545E0"/>
    <w:rsid w:val="00B5473E"/>
    <w:rsid w:val="00B548CA"/>
    <w:rsid w:val="00B54B9F"/>
    <w:rsid w:val="00B54BAA"/>
    <w:rsid w:val="00B54E15"/>
    <w:rsid w:val="00B54E52"/>
    <w:rsid w:val="00B54ECD"/>
    <w:rsid w:val="00B55192"/>
    <w:rsid w:val="00B554EA"/>
    <w:rsid w:val="00B55530"/>
    <w:rsid w:val="00B5561C"/>
    <w:rsid w:val="00B5571A"/>
    <w:rsid w:val="00B55840"/>
    <w:rsid w:val="00B55A4D"/>
    <w:rsid w:val="00B55BFA"/>
    <w:rsid w:val="00B56295"/>
    <w:rsid w:val="00B5629A"/>
    <w:rsid w:val="00B563B1"/>
    <w:rsid w:val="00B5647C"/>
    <w:rsid w:val="00B568F2"/>
    <w:rsid w:val="00B56A44"/>
    <w:rsid w:val="00B56CB2"/>
    <w:rsid w:val="00B56D12"/>
    <w:rsid w:val="00B56F88"/>
    <w:rsid w:val="00B5715B"/>
    <w:rsid w:val="00B575A5"/>
    <w:rsid w:val="00B57696"/>
    <w:rsid w:val="00B576D1"/>
    <w:rsid w:val="00B577E7"/>
    <w:rsid w:val="00B5785C"/>
    <w:rsid w:val="00B57915"/>
    <w:rsid w:val="00B57CAB"/>
    <w:rsid w:val="00B57E4A"/>
    <w:rsid w:val="00B57EF0"/>
    <w:rsid w:val="00B57F9C"/>
    <w:rsid w:val="00B57FBE"/>
    <w:rsid w:val="00B6010A"/>
    <w:rsid w:val="00B60330"/>
    <w:rsid w:val="00B60473"/>
    <w:rsid w:val="00B604A8"/>
    <w:rsid w:val="00B6073C"/>
    <w:rsid w:val="00B6081E"/>
    <w:rsid w:val="00B60822"/>
    <w:rsid w:val="00B608DD"/>
    <w:rsid w:val="00B60A83"/>
    <w:rsid w:val="00B60C84"/>
    <w:rsid w:val="00B60D37"/>
    <w:rsid w:val="00B60D7E"/>
    <w:rsid w:val="00B60DCD"/>
    <w:rsid w:val="00B61013"/>
    <w:rsid w:val="00B61031"/>
    <w:rsid w:val="00B61067"/>
    <w:rsid w:val="00B6115F"/>
    <w:rsid w:val="00B61263"/>
    <w:rsid w:val="00B6131C"/>
    <w:rsid w:val="00B61376"/>
    <w:rsid w:val="00B615E7"/>
    <w:rsid w:val="00B6182A"/>
    <w:rsid w:val="00B6182E"/>
    <w:rsid w:val="00B61943"/>
    <w:rsid w:val="00B61A81"/>
    <w:rsid w:val="00B61ADC"/>
    <w:rsid w:val="00B61C96"/>
    <w:rsid w:val="00B61FD8"/>
    <w:rsid w:val="00B624F6"/>
    <w:rsid w:val="00B62816"/>
    <w:rsid w:val="00B62AC3"/>
    <w:rsid w:val="00B62BAF"/>
    <w:rsid w:val="00B62BF7"/>
    <w:rsid w:val="00B62C34"/>
    <w:rsid w:val="00B62DD7"/>
    <w:rsid w:val="00B62E3A"/>
    <w:rsid w:val="00B62F9D"/>
    <w:rsid w:val="00B63433"/>
    <w:rsid w:val="00B634DA"/>
    <w:rsid w:val="00B63579"/>
    <w:rsid w:val="00B6357F"/>
    <w:rsid w:val="00B638FD"/>
    <w:rsid w:val="00B639B4"/>
    <w:rsid w:val="00B63B3C"/>
    <w:rsid w:val="00B63C4B"/>
    <w:rsid w:val="00B63E21"/>
    <w:rsid w:val="00B63E89"/>
    <w:rsid w:val="00B63EB0"/>
    <w:rsid w:val="00B63FCF"/>
    <w:rsid w:val="00B6407C"/>
    <w:rsid w:val="00B64567"/>
    <w:rsid w:val="00B648AE"/>
    <w:rsid w:val="00B64977"/>
    <w:rsid w:val="00B64B5B"/>
    <w:rsid w:val="00B64E64"/>
    <w:rsid w:val="00B6526D"/>
    <w:rsid w:val="00B6585F"/>
    <w:rsid w:val="00B658A3"/>
    <w:rsid w:val="00B65B9D"/>
    <w:rsid w:val="00B65C1E"/>
    <w:rsid w:val="00B65D89"/>
    <w:rsid w:val="00B65DB3"/>
    <w:rsid w:val="00B65E85"/>
    <w:rsid w:val="00B65E99"/>
    <w:rsid w:val="00B660C2"/>
    <w:rsid w:val="00B6667A"/>
    <w:rsid w:val="00B666DD"/>
    <w:rsid w:val="00B668B4"/>
    <w:rsid w:val="00B66986"/>
    <w:rsid w:val="00B66BD2"/>
    <w:rsid w:val="00B66BD9"/>
    <w:rsid w:val="00B66D34"/>
    <w:rsid w:val="00B66FC6"/>
    <w:rsid w:val="00B66FD1"/>
    <w:rsid w:val="00B67022"/>
    <w:rsid w:val="00B6718A"/>
    <w:rsid w:val="00B6724E"/>
    <w:rsid w:val="00B672B2"/>
    <w:rsid w:val="00B67491"/>
    <w:rsid w:val="00B6756F"/>
    <w:rsid w:val="00B6758A"/>
    <w:rsid w:val="00B675E1"/>
    <w:rsid w:val="00B677D3"/>
    <w:rsid w:val="00B6783A"/>
    <w:rsid w:val="00B67A51"/>
    <w:rsid w:val="00B67C08"/>
    <w:rsid w:val="00B67C66"/>
    <w:rsid w:val="00B67CC5"/>
    <w:rsid w:val="00B67D6D"/>
    <w:rsid w:val="00B67D74"/>
    <w:rsid w:val="00B700B6"/>
    <w:rsid w:val="00B701AF"/>
    <w:rsid w:val="00B701E1"/>
    <w:rsid w:val="00B7030A"/>
    <w:rsid w:val="00B70394"/>
    <w:rsid w:val="00B70499"/>
    <w:rsid w:val="00B705D9"/>
    <w:rsid w:val="00B70911"/>
    <w:rsid w:val="00B7097B"/>
    <w:rsid w:val="00B70AAB"/>
    <w:rsid w:val="00B70ADD"/>
    <w:rsid w:val="00B70AEB"/>
    <w:rsid w:val="00B70DEB"/>
    <w:rsid w:val="00B70F0C"/>
    <w:rsid w:val="00B70FAA"/>
    <w:rsid w:val="00B7110A"/>
    <w:rsid w:val="00B711C1"/>
    <w:rsid w:val="00B71481"/>
    <w:rsid w:val="00B71485"/>
    <w:rsid w:val="00B716C6"/>
    <w:rsid w:val="00B71C38"/>
    <w:rsid w:val="00B71E2C"/>
    <w:rsid w:val="00B72043"/>
    <w:rsid w:val="00B720D8"/>
    <w:rsid w:val="00B7224E"/>
    <w:rsid w:val="00B72287"/>
    <w:rsid w:val="00B723CD"/>
    <w:rsid w:val="00B724D6"/>
    <w:rsid w:val="00B72567"/>
    <w:rsid w:val="00B729B2"/>
    <w:rsid w:val="00B72B22"/>
    <w:rsid w:val="00B72CD4"/>
    <w:rsid w:val="00B72EB1"/>
    <w:rsid w:val="00B74288"/>
    <w:rsid w:val="00B743D6"/>
    <w:rsid w:val="00B746DB"/>
    <w:rsid w:val="00B74714"/>
    <w:rsid w:val="00B748FD"/>
    <w:rsid w:val="00B74A4A"/>
    <w:rsid w:val="00B74D06"/>
    <w:rsid w:val="00B75043"/>
    <w:rsid w:val="00B751B5"/>
    <w:rsid w:val="00B752A8"/>
    <w:rsid w:val="00B7534E"/>
    <w:rsid w:val="00B75534"/>
    <w:rsid w:val="00B75685"/>
    <w:rsid w:val="00B756E1"/>
    <w:rsid w:val="00B7574A"/>
    <w:rsid w:val="00B757DE"/>
    <w:rsid w:val="00B75BAD"/>
    <w:rsid w:val="00B75CFA"/>
    <w:rsid w:val="00B75DDE"/>
    <w:rsid w:val="00B75E53"/>
    <w:rsid w:val="00B75EFC"/>
    <w:rsid w:val="00B75F60"/>
    <w:rsid w:val="00B76242"/>
    <w:rsid w:val="00B7632C"/>
    <w:rsid w:val="00B7651E"/>
    <w:rsid w:val="00B7652A"/>
    <w:rsid w:val="00B767C7"/>
    <w:rsid w:val="00B76C29"/>
    <w:rsid w:val="00B77052"/>
    <w:rsid w:val="00B77167"/>
    <w:rsid w:val="00B77218"/>
    <w:rsid w:val="00B77523"/>
    <w:rsid w:val="00B7754D"/>
    <w:rsid w:val="00B77632"/>
    <w:rsid w:val="00B778D0"/>
    <w:rsid w:val="00B77A1C"/>
    <w:rsid w:val="00B77D1E"/>
    <w:rsid w:val="00B77E90"/>
    <w:rsid w:val="00B77ECE"/>
    <w:rsid w:val="00B80155"/>
    <w:rsid w:val="00B8030F"/>
    <w:rsid w:val="00B803AC"/>
    <w:rsid w:val="00B80484"/>
    <w:rsid w:val="00B80626"/>
    <w:rsid w:val="00B806E7"/>
    <w:rsid w:val="00B80993"/>
    <w:rsid w:val="00B80C30"/>
    <w:rsid w:val="00B80E50"/>
    <w:rsid w:val="00B80E56"/>
    <w:rsid w:val="00B8107A"/>
    <w:rsid w:val="00B8126A"/>
    <w:rsid w:val="00B81311"/>
    <w:rsid w:val="00B81747"/>
    <w:rsid w:val="00B818CE"/>
    <w:rsid w:val="00B818EA"/>
    <w:rsid w:val="00B81903"/>
    <w:rsid w:val="00B81ED4"/>
    <w:rsid w:val="00B81F83"/>
    <w:rsid w:val="00B81F85"/>
    <w:rsid w:val="00B824C5"/>
    <w:rsid w:val="00B82818"/>
    <w:rsid w:val="00B82A6E"/>
    <w:rsid w:val="00B82C6F"/>
    <w:rsid w:val="00B82F05"/>
    <w:rsid w:val="00B83195"/>
    <w:rsid w:val="00B831A4"/>
    <w:rsid w:val="00B8321F"/>
    <w:rsid w:val="00B83281"/>
    <w:rsid w:val="00B83297"/>
    <w:rsid w:val="00B834F4"/>
    <w:rsid w:val="00B8354B"/>
    <w:rsid w:val="00B835EB"/>
    <w:rsid w:val="00B83790"/>
    <w:rsid w:val="00B8385C"/>
    <w:rsid w:val="00B838D8"/>
    <w:rsid w:val="00B839DB"/>
    <w:rsid w:val="00B83B9E"/>
    <w:rsid w:val="00B83CFB"/>
    <w:rsid w:val="00B83E72"/>
    <w:rsid w:val="00B83E8B"/>
    <w:rsid w:val="00B83F86"/>
    <w:rsid w:val="00B84127"/>
    <w:rsid w:val="00B84587"/>
    <w:rsid w:val="00B84700"/>
    <w:rsid w:val="00B8473A"/>
    <w:rsid w:val="00B84929"/>
    <w:rsid w:val="00B84949"/>
    <w:rsid w:val="00B84D48"/>
    <w:rsid w:val="00B84D70"/>
    <w:rsid w:val="00B84E36"/>
    <w:rsid w:val="00B84E3A"/>
    <w:rsid w:val="00B84F45"/>
    <w:rsid w:val="00B850A9"/>
    <w:rsid w:val="00B8537A"/>
    <w:rsid w:val="00B855A8"/>
    <w:rsid w:val="00B85624"/>
    <w:rsid w:val="00B8566D"/>
    <w:rsid w:val="00B85680"/>
    <w:rsid w:val="00B8570E"/>
    <w:rsid w:val="00B8589B"/>
    <w:rsid w:val="00B85BE0"/>
    <w:rsid w:val="00B85BFB"/>
    <w:rsid w:val="00B85D58"/>
    <w:rsid w:val="00B85D7A"/>
    <w:rsid w:val="00B85DD1"/>
    <w:rsid w:val="00B862A0"/>
    <w:rsid w:val="00B86514"/>
    <w:rsid w:val="00B8662D"/>
    <w:rsid w:val="00B866C9"/>
    <w:rsid w:val="00B86A3F"/>
    <w:rsid w:val="00B86B6B"/>
    <w:rsid w:val="00B86CF7"/>
    <w:rsid w:val="00B86F55"/>
    <w:rsid w:val="00B871B1"/>
    <w:rsid w:val="00B8722E"/>
    <w:rsid w:val="00B8775D"/>
    <w:rsid w:val="00B87B51"/>
    <w:rsid w:val="00B87BCD"/>
    <w:rsid w:val="00B87C47"/>
    <w:rsid w:val="00B87D4B"/>
    <w:rsid w:val="00B87D7F"/>
    <w:rsid w:val="00B87F7D"/>
    <w:rsid w:val="00B87FBA"/>
    <w:rsid w:val="00B900D0"/>
    <w:rsid w:val="00B901F3"/>
    <w:rsid w:val="00B90833"/>
    <w:rsid w:val="00B908DC"/>
    <w:rsid w:val="00B909B7"/>
    <w:rsid w:val="00B90B18"/>
    <w:rsid w:val="00B90B85"/>
    <w:rsid w:val="00B90F56"/>
    <w:rsid w:val="00B90FD5"/>
    <w:rsid w:val="00B91217"/>
    <w:rsid w:val="00B917E7"/>
    <w:rsid w:val="00B9192D"/>
    <w:rsid w:val="00B919A9"/>
    <w:rsid w:val="00B91B5D"/>
    <w:rsid w:val="00B91BD1"/>
    <w:rsid w:val="00B91F5C"/>
    <w:rsid w:val="00B9237E"/>
    <w:rsid w:val="00B923AC"/>
    <w:rsid w:val="00B925A3"/>
    <w:rsid w:val="00B92CF1"/>
    <w:rsid w:val="00B92F89"/>
    <w:rsid w:val="00B9309E"/>
    <w:rsid w:val="00B930F5"/>
    <w:rsid w:val="00B9310C"/>
    <w:rsid w:val="00B93382"/>
    <w:rsid w:val="00B93704"/>
    <w:rsid w:val="00B9370E"/>
    <w:rsid w:val="00B9371E"/>
    <w:rsid w:val="00B93A22"/>
    <w:rsid w:val="00B93D3D"/>
    <w:rsid w:val="00B940F1"/>
    <w:rsid w:val="00B94224"/>
    <w:rsid w:val="00B9430D"/>
    <w:rsid w:val="00B94748"/>
    <w:rsid w:val="00B94E34"/>
    <w:rsid w:val="00B94EF0"/>
    <w:rsid w:val="00B94FB5"/>
    <w:rsid w:val="00B95399"/>
    <w:rsid w:val="00B956FE"/>
    <w:rsid w:val="00B957BE"/>
    <w:rsid w:val="00B95D95"/>
    <w:rsid w:val="00B95EC8"/>
    <w:rsid w:val="00B95EF4"/>
    <w:rsid w:val="00B95FF8"/>
    <w:rsid w:val="00B96160"/>
    <w:rsid w:val="00B96183"/>
    <w:rsid w:val="00B96665"/>
    <w:rsid w:val="00B96C7E"/>
    <w:rsid w:val="00B96E39"/>
    <w:rsid w:val="00B96F8D"/>
    <w:rsid w:val="00B97005"/>
    <w:rsid w:val="00B971E3"/>
    <w:rsid w:val="00B97546"/>
    <w:rsid w:val="00B975FF"/>
    <w:rsid w:val="00B97B51"/>
    <w:rsid w:val="00B97DB9"/>
    <w:rsid w:val="00BA0363"/>
    <w:rsid w:val="00BA0481"/>
    <w:rsid w:val="00BA0571"/>
    <w:rsid w:val="00BA0EE5"/>
    <w:rsid w:val="00BA104F"/>
    <w:rsid w:val="00BA17A2"/>
    <w:rsid w:val="00BA188B"/>
    <w:rsid w:val="00BA1949"/>
    <w:rsid w:val="00BA1A1E"/>
    <w:rsid w:val="00BA1BBC"/>
    <w:rsid w:val="00BA1BE4"/>
    <w:rsid w:val="00BA1CA5"/>
    <w:rsid w:val="00BA21FF"/>
    <w:rsid w:val="00BA22A8"/>
    <w:rsid w:val="00BA2A5A"/>
    <w:rsid w:val="00BA2C31"/>
    <w:rsid w:val="00BA2C74"/>
    <w:rsid w:val="00BA2CE6"/>
    <w:rsid w:val="00BA2EB0"/>
    <w:rsid w:val="00BA31BF"/>
    <w:rsid w:val="00BA3221"/>
    <w:rsid w:val="00BA3239"/>
    <w:rsid w:val="00BA32B8"/>
    <w:rsid w:val="00BA3461"/>
    <w:rsid w:val="00BA3588"/>
    <w:rsid w:val="00BA3966"/>
    <w:rsid w:val="00BA3B26"/>
    <w:rsid w:val="00BA3B28"/>
    <w:rsid w:val="00BA3C30"/>
    <w:rsid w:val="00BA3E74"/>
    <w:rsid w:val="00BA3EA9"/>
    <w:rsid w:val="00BA4112"/>
    <w:rsid w:val="00BA456D"/>
    <w:rsid w:val="00BA4603"/>
    <w:rsid w:val="00BA4652"/>
    <w:rsid w:val="00BA490B"/>
    <w:rsid w:val="00BA4919"/>
    <w:rsid w:val="00BA4992"/>
    <w:rsid w:val="00BA4CA6"/>
    <w:rsid w:val="00BA4CE5"/>
    <w:rsid w:val="00BA4FF1"/>
    <w:rsid w:val="00BA5021"/>
    <w:rsid w:val="00BA5044"/>
    <w:rsid w:val="00BA533B"/>
    <w:rsid w:val="00BA56AD"/>
    <w:rsid w:val="00BA5791"/>
    <w:rsid w:val="00BA59EA"/>
    <w:rsid w:val="00BA5A8A"/>
    <w:rsid w:val="00BA5BC9"/>
    <w:rsid w:val="00BA5D65"/>
    <w:rsid w:val="00BA5F75"/>
    <w:rsid w:val="00BA62D8"/>
    <w:rsid w:val="00BA637F"/>
    <w:rsid w:val="00BA63CE"/>
    <w:rsid w:val="00BA641B"/>
    <w:rsid w:val="00BA6420"/>
    <w:rsid w:val="00BA6490"/>
    <w:rsid w:val="00BA696D"/>
    <w:rsid w:val="00BA6B48"/>
    <w:rsid w:val="00BA6B5A"/>
    <w:rsid w:val="00BA6D2E"/>
    <w:rsid w:val="00BA7298"/>
    <w:rsid w:val="00BA72DC"/>
    <w:rsid w:val="00BA737A"/>
    <w:rsid w:val="00BA74C1"/>
    <w:rsid w:val="00BA74F0"/>
    <w:rsid w:val="00BA7673"/>
    <w:rsid w:val="00BA76AF"/>
    <w:rsid w:val="00BA79EA"/>
    <w:rsid w:val="00BA7AB7"/>
    <w:rsid w:val="00BA7E6C"/>
    <w:rsid w:val="00BB0060"/>
    <w:rsid w:val="00BB0104"/>
    <w:rsid w:val="00BB0205"/>
    <w:rsid w:val="00BB0690"/>
    <w:rsid w:val="00BB088E"/>
    <w:rsid w:val="00BB08E2"/>
    <w:rsid w:val="00BB0947"/>
    <w:rsid w:val="00BB098E"/>
    <w:rsid w:val="00BB0C91"/>
    <w:rsid w:val="00BB0CE0"/>
    <w:rsid w:val="00BB11C9"/>
    <w:rsid w:val="00BB1211"/>
    <w:rsid w:val="00BB1303"/>
    <w:rsid w:val="00BB13F1"/>
    <w:rsid w:val="00BB1440"/>
    <w:rsid w:val="00BB14B7"/>
    <w:rsid w:val="00BB1659"/>
    <w:rsid w:val="00BB175E"/>
    <w:rsid w:val="00BB19E0"/>
    <w:rsid w:val="00BB1DB6"/>
    <w:rsid w:val="00BB1F08"/>
    <w:rsid w:val="00BB2025"/>
    <w:rsid w:val="00BB223F"/>
    <w:rsid w:val="00BB25C8"/>
    <w:rsid w:val="00BB296B"/>
    <w:rsid w:val="00BB29F8"/>
    <w:rsid w:val="00BB2E07"/>
    <w:rsid w:val="00BB2E91"/>
    <w:rsid w:val="00BB2FF6"/>
    <w:rsid w:val="00BB32D9"/>
    <w:rsid w:val="00BB37EE"/>
    <w:rsid w:val="00BB3A36"/>
    <w:rsid w:val="00BB3AA1"/>
    <w:rsid w:val="00BB3D4E"/>
    <w:rsid w:val="00BB4008"/>
    <w:rsid w:val="00BB4198"/>
    <w:rsid w:val="00BB4233"/>
    <w:rsid w:val="00BB43E5"/>
    <w:rsid w:val="00BB45C7"/>
    <w:rsid w:val="00BB4783"/>
    <w:rsid w:val="00BB49B8"/>
    <w:rsid w:val="00BB4A32"/>
    <w:rsid w:val="00BB4A49"/>
    <w:rsid w:val="00BB4CF0"/>
    <w:rsid w:val="00BB4D48"/>
    <w:rsid w:val="00BB52FD"/>
    <w:rsid w:val="00BB5301"/>
    <w:rsid w:val="00BB56F0"/>
    <w:rsid w:val="00BB5A32"/>
    <w:rsid w:val="00BB5D27"/>
    <w:rsid w:val="00BB5F58"/>
    <w:rsid w:val="00BB5FE2"/>
    <w:rsid w:val="00BB5FFD"/>
    <w:rsid w:val="00BB63BA"/>
    <w:rsid w:val="00BB648A"/>
    <w:rsid w:val="00BB677B"/>
    <w:rsid w:val="00BB6811"/>
    <w:rsid w:val="00BB699C"/>
    <w:rsid w:val="00BB69B1"/>
    <w:rsid w:val="00BB6B3B"/>
    <w:rsid w:val="00BB7062"/>
    <w:rsid w:val="00BB72A7"/>
    <w:rsid w:val="00BB732B"/>
    <w:rsid w:val="00BB7513"/>
    <w:rsid w:val="00BB76FC"/>
    <w:rsid w:val="00BB7841"/>
    <w:rsid w:val="00BB7CCF"/>
    <w:rsid w:val="00BB7DBF"/>
    <w:rsid w:val="00BB7F78"/>
    <w:rsid w:val="00BC04D2"/>
    <w:rsid w:val="00BC0742"/>
    <w:rsid w:val="00BC0822"/>
    <w:rsid w:val="00BC0882"/>
    <w:rsid w:val="00BC08E6"/>
    <w:rsid w:val="00BC090E"/>
    <w:rsid w:val="00BC0AB7"/>
    <w:rsid w:val="00BC0E91"/>
    <w:rsid w:val="00BC1216"/>
    <w:rsid w:val="00BC12DE"/>
    <w:rsid w:val="00BC132A"/>
    <w:rsid w:val="00BC1339"/>
    <w:rsid w:val="00BC14A7"/>
    <w:rsid w:val="00BC162C"/>
    <w:rsid w:val="00BC183F"/>
    <w:rsid w:val="00BC1AE7"/>
    <w:rsid w:val="00BC1C8A"/>
    <w:rsid w:val="00BC20CA"/>
    <w:rsid w:val="00BC2114"/>
    <w:rsid w:val="00BC23BD"/>
    <w:rsid w:val="00BC2587"/>
    <w:rsid w:val="00BC273F"/>
    <w:rsid w:val="00BC286D"/>
    <w:rsid w:val="00BC2AF6"/>
    <w:rsid w:val="00BC2C95"/>
    <w:rsid w:val="00BC2CD6"/>
    <w:rsid w:val="00BC2E9E"/>
    <w:rsid w:val="00BC2F50"/>
    <w:rsid w:val="00BC30AE"/>
    <w:rsid w:val="00BC32B4"/>
    <w:rsid w:val="00BC3999"/>
    <w:rsid w:val="00BC3A01"/>
    <w:rsid w:val="00BC3AA8"/>
    <w:rsid w:val="00BC3E2F"/>
    <w:rsid w:val="00BC3FBF"/>
    <w:rsid w:val="00BC40FD"/>
    <w:rsid w:val="00BC4308"/>
    <w:rsid w:val="00BC45CD"/>
    <w:rsid w:val="00BC4AF9"/>
    <w:rsid w:val="00BC4DA1"/>
    <w:rsid w:val="00BC50DC"/>
    <w:rsid w:val="00BC5332"/>
    <w:rsid w:val="00BC53AA"/>
    <w:rsid w:val="00BC54DD"/>
    <w:rsid w:val="00BC54F1"/>
    <w:rsid w:val="00BC55E7"/>
    <w:rsid w:val="00BC5767"/>
    <w:rsid w:val="00BC57FE"/>
    <w:rsid w:val="00BC5ACD"/>
    <w:rsid w:val="00BC5C8D"/>
    <w:rsid w:val="00BC5CD7"/>
    <w:rsid w:val="00BC5DE2"/>
    <w:rsid w:val="00BC6174"/>
    <w:rsid w:val="00BC6306"/>
    <w:rsid w:val="00BC6468"/>
    <w:rsid w:val="00BC65A7"/>
    <w:rsid w:val="00BC6617"/>
    <w:rsid w:val="00BC6B73"/>
    <w:rsid w:val="00BC6BAD"/>
    <w:rsid w:val="00BC6E04"/>
    <w:rsid w:val="00BC7363"/>
    <w:rsid w:val="00BC7373"/>
    <w:rsid w:val="00BC749F"/>
    <w:rsid w:val="00BC74D0"/>
    <w:rsid w:val="00BC751D"/>
    <w:rsid w:val="00BC75E2"/>
    <w:rsid w:val="00BC7604"/>
    <w:rsid w:val="00BC7652"/>
    <w:rsid w:val="00BC7786"/>
    <w:rsid w:val="00BC78BC"/>
    <w:rsid w:val="00BC78E7"/>
    <w:rsid w:val="00BC79C7"/>
    <w:rsid w:val="00BC7BF3"/>
    <w:rsid w:val="00BC7E9D"/>
    <w:rsid w:val="00BC7ED5"/>
    <w:rsid w:val="00BC7F58"/>
    <w:rsid w:val="00BD00A7"/>
    <w:rsid w:val="00BD0185"/>
    <w:rsid w:val="00BD0199"/>
    <w:rsid w:val="00BD0340"/>
    <w:rsid w:val="00BD0354"/>
    <w:rsid w:val="00BD03F5"/>
    <w:rsid w:val="00BD049A"/>
    <w:rsid w:val="00BD05BE"/>
    <w:rsid w:val="00BD0948"/>
    <w:rsid w:val="00BD0A04"/>
    <w:rsid w:val="00BD0BC8"/>
    <w:rsid w:val="00BD0CD7"/>
    <w:rsid w:val="00BD13AE"/>
    <w:rsid w:val="00BD159E"/>
    <w:rsid w:val="00BD17BF"/>
    <w:rsid w:val="00BD17C8"/>
    <w:rsid w:val="00BD1807"/>
    <w:rsid w:val="00BD1A57"/>
    <w:rsid w:val="00BD1C6D"/>
    <w:rsid w:val="00BD1D07"/>
    <w:rsid w:val="00BD1E6B"/>
    <w:rsid w:val="00BD2099"/>
    <w:rsid w:val="00BD219B"/>
    <w:rsid w:val="00BD223D"/>
    <w:rsid w:val="00BD2278"/>
    <w:rsid w:val="00BD2414"/>
    <w:rsid w:val="00BD252B"/>
    <w:rsid w:val="00BD25E6"/>
    <w:rsid w:val="00BD2697"/>
    <w:rsid w:val="00BD2781"/>
    <w:rsid w:val="00BD28DA"/>
    <w:rsid w:val="00BD2BD8"/>
    <w:rsid w:val="00BD2C40"/>
    <w:rsid w:val="00BD2CFD"/>
    <w:rsid w:val="00BD2DA5"/>
    <w:rsid w:val="00BD2F75"/>
    <w:rsid w:val="00BD3032"/>
    <w:rsid w:val="00BD30E4"/>
    <w:rsid w:val="00BD32CB"/>
    <w:rsid w:val="00BD3508"/>
    <w:rsid w:val="00BD3512"/>
    <w:rsid w:val="00BD3BBE"/>
    <w:rsid w:val="00BD3D34"/>
    <w:rsid w:val="00BD3D78"/>
    <w:rsid w:val="00BD40CE"/>
    <w:rsid w:val="00BD41AD"/>
    <w:rsid w:val="00BD41D4"/>
    <w:rsid w:val="00BD43A2"/>
    <w:rsid w:val="00BD43A3"/>
    <w:rsid w:val="00BD44D5"/>
    <w:rsid w:val="00BD491A"/>
    <w:rsid w:val="00BD49DB"/>
    <w:rsid w:val="00BD4E62"/>
    <w:rsid w:val="00BD50AD"/>
    <w:rsid w:val="00BD5186"/>
    <w:rsid w:val="00BD5342"/>
    <w:rsid w:val="00BD54AB"/>
    <w:rsid w:val="00BD5707"/>
    <w:rsid w:val="00BD5EC4"/>
    <w:rsid w:val="00BD5FC6"/>
    <w:rsid w:val="00BD603F"/>
    <w:rsid w:val="00BD64EA"/>
    <w:rsid w:val="00BD6574"/>
    <w:rsid w:val="00BD65AB"/>
    <w:rsid w:val="00BD668D"/>
    <w:rsid w:val="00BD6921"/>
    <w:rsid w:val="00BD6C0B"/>
    <w:rsid w:val="00BD6C98"/>
    <w:rsid w:val="00BD6CA5"/>
    <w:rsid w:val="00BD6DD3"/>
    <w:rsid w:val="00BD713A"/>
    <w:rsid w:val="00BD7167"/>
    <w:rsid w:val="00BD73E5"/>
    <w:rsid w:val="00BD7404"/>
    <w:rsid w:val="00BD7475"/>
    <w:rsid w:val="00BD7511"/>
    <w:rsid w:val="00BD75AF"/>
    <w:rsid w:val="00BD7709"/>
    <w:rsid w:val="00BD7939"/>
    <w:rsid w:val="00BD7D5F"/>
    <w:rsid w:val="00BE0091"/>
    <w:rsid w:val="00BE014E"/>
    <w:rsid w:val="00BE0267"/>
    <w:rsid w:val="00BE030B"/>
    <w:rsid w:val="00BE068B"/>
    <w:rsid w:val="00BE0752"/>
    <w:rsid w:val="00BE0978"/>
    <w:rsid w:val="00BE0AC7"/>
    <w:rsid w:val="00BE0DB0"/>
    <w:rsid w:val="00BE1034"/>
    <w:rsid w:val="00BE1134"/>
    <w:rsid w:val="00BE1353"/>
    <w:rsid w:val="00BE1606"/>
    <w:rsid w:val="00BE18CB"/>
    <w:rsid w:val="00BE1B64"/>
    <w:rsid w:val="00BE1DE2"/>
    <w:rsid w:val="00BE20AB"/>
    <w:rsid w:val="00BE2171"/>
    <w:rsid w:val="00BE21C2"/>
    <w:rsid w:val="00BE2236"/>
    <w:rsid w:val="00BE2A10"/>
    <w:rsid w:val="00BE2CAA"/>
    <w:rsid w:val="00BE2D38"/>
    <w:rsid w:val="00BE2DC1"/>
    <w:rsid w:val="00BE35F7"/>
    <w:rsid w:val="00BE367C"/>
    <w:rsid w:val="00BE3692"/>
    <w:rsid w:val="00BE36B5"/>
    <w:rsid w:val="00BE385B"/>
    <w:rsid w:val="00BE3882"/>
    <w:rsid w:val="00BE3AD2"/>
    <w:rsid w:val="00BE3B2E"/>
    <w:rsid w:val="00BE3C0E"/>
    <w:rsid w:val="00BE3CB9"/>
    <w:rsid w:val="00BE3EB2"/>
    <w:rsid w:val="00BE4144"/>
    <w:rsid w:val="00BE42B3"/>
    <w:rsid w:val="00BE42C0"/>
    <w:rsid w:val="00BE42E4"/>
    <w:rsid w:val="00BE440F"/>
    <w:rsid w:val="00BE4544"/>
    <w:rsid w:val="00BE454F"/>
    <w:rsid w:val="00BE46EC"/>
    <w:rsid w:val="00BE4DE0"/>
    <w:rsid w:val="00BE534C"/>
    <w:rsid w:val="00BE5520"/>
    <w:rsid w:val="00BE592C"/>
    <w:rsid w:val="00BE5935"/>
    <w:rsid w:val="00BE59A9"/>
    <w:rsid w:val="00BE59E7"/>
    <w:rsid w:val="00BE5AA0"/>
    <w:rsid w:val="00BE5B71"/>
    <w:rsid w:val="00BE5CB8"/>
    <w:rsid w:val="00BE5D6A"/>
    <w:rsid w:val="00BE66F2"/>
    <w:rsid w:val="00BE683D"/>
    <w:rsid w:val="00BE6853"/>
    <w:rsid w:val="00BE6BBD"/>
    <w:rsid w:val="00BE6D37"/>
    <w:rsid w:val="00BE6DF1"/>
    <w:rsid w:val="00BE6EFC"/>
    <w:rsid w:val="00BE6F81"/>
    <w:rsid w:val="00BE782E"/>
    <w:rsid w:val="00BE7C27"/>
    <w:rsid w:val="00BE7C32"/>
    <w:rsid w:val="00BE7C67"/>
    <w:rsid w:val="00BE7D2F"/>
    <w:rsid w:val="00BE7EB2"/>
    <w:rsid w:val="00BE7F0A"/>
    <w:rsid w:val="00BE7F2E"/>
    <w:rsid w:val="00BE7F7B"/>
    <w:rsid w:val="00BF013F"/>
    <w:rsid w:val="00BF01A6"/>
    <w:rsid w:val="00BF01F9"/>
    <w:rsid w:val="00BF0324"/>
    <w:rsid w:val="00BF092C"/>
    <w:rsid w:val="00BF0AF7"/>
    <w:rsid w:val="00BF0B18"/>
    <w:rsid w:val="00BF0D0F"/>
    <w:rsid w:val="00BF0D8A"/>
    <w:rsid w:val="00BF137A"/>
    <w:rsid w:val="00BF1583"/>
    <w:rsid w:val="00BF1614"/>
    <w:rsid w:val="00BF1679"/>
    <w:rsid w:val="00BF1913"/>
    <w:rsid w:val="00BF19DA"/>
    <w:rsid w:val="00BF1A21"/>
    <w:rsid w:val="00BF1B3E"/>
    <w:rsid w:val="00BF1B89"/>
    <w:rsid w:val="00BF1C2C"/>
    <w:rsid w:val="00BF1D34"/>
    <w:rsid w:val="00BF1E02"/>
    <w:rsid w:val="00BF1FC0"/>
    <w:rsid w:val="00BF2144"/>
    <w:rsid w:val="00BF225B"/>
    <w:rsid w:val="00BF2A97"/>
    <w:rsid w:val="00BF2ABC"/>
    <w:rsid w:val="00BF2B6D"/>
    <w:rsid w:val="00BF2BB6"/>
    <w:rsid w:val="00BF2E17"/>
    <w:rsid w:val="00BF2E19"/>
    <w:rsid w:val="00BF2F44"/>
    <w:rsid w:val="00BF3220"/>
    <w:rsid w:val="00BF3236"/>
    <w:rsid w:val="00BF32ED"/>
    <w:rsid w:val="00BF353C"/>
    <w:rsid w:val="00BF35CC"/>
    <w:rsid w:val="00BF3868"/>
    <w:rsid w:val="00BF3A15"/>
    <w:rsid w:val="00BF3DD0"/>
    <w:rsid w:val="00BF426C"/>
    <w:rsid w:val="00BF43EF"/>
    <w:rsid w:val="00BF472A"/>
    <w:rsid w:val="00BF47EB"/>
    <w:rsid w:val="00BF4862"/>
    <w:rsid w:val="00BF497F"/>
    <w:rsid w:val="00BF4B1B"/>
    <w:rsid w:val="00BF4C49"/>
    <w:rsid w:val="00BF4DA5"/>
    <w:rsid w:val="00BF4E14"/>
    <w:rsid w:val="00BF4FFD"/>
    <w:rsid w:val="00BF5421"/>
    <w:rsid w:val="00BF5746"/>
    <w:rsid w:val="00BF5795"/>
    <w:rsid w:val="00BF5CF8"/>
    <w:rsid w:val="00BF648F"/>
    <w:rsid w:val="00BF6607"/>
    <w:rsid w:val="00BF677A"/>
    <w:rsid w:val="00BF67F9"/>
    <w:rsid w:val="00BF6CCE"/>
    <w:rsid w:val="00BF6D27"/>
    <w:rsid w:val="00BF7304"/>
    <w:rsid w:val="00BF76DA"/>
    <w:rsid w:val="00BF7755"/>
    <w:rsid w:val="00BF78D3"/>
    <w:rsid w:val="00C0089D"/>
    <w:rsid w:val="00C009A4"/>
    <w:rsid w:val="00C00AE3"/>
    <w:rsid w:val="00C00ED8"/>
    <w:rsid w:val="00C00FB5"/>
    <w:rsid w:val="00C00FFE"/>
    <w:rsid w:val="00C010D9"/>
    <w:rsid w:val="00C01252"/>
    <w:rsid w:val="00C01296"/>
    <w:rsid w:val="00C01513"/>
    <w:rsid w:val="00C01566"/>
    <w:rsid w:val="00C01589"/>
    <w:rsid w:val="00C015EB"/>
    <w:rsid w:val="00C0172A"/>
    <w:rsid w:val="00C0175E"/>
    <w:rsid w:val="00C01AB1"/>
    <w:rsid w:val="00C01ABC"/>
    <w:rsid w:val="00C01C4C"/>
    <w:rsid w:val="00C01D7A"/>
    <w:rsid w:val="00C01E21"/>
    <w:rsid w:val="00C020E7"/>
    <w:rsid w:val="00C021B4"/>
    <w:rsid w:val="00C02294"/>
    <w:rsid w:val="00C023A1"/>
    <w:rsid w:val="00C0246C"/>
    <w:rsid w:val="00C02744"/>
    <w:rsid w:val="00C02777"/>
    <w:rsid w:val="00C02875"/>
    <w:rsid w:val="00C02ABD"/>
    <w:rsid w:val="00C02BF0"/>
    <w:rsid w:val="00C0335E"/>
    <w:rsid w:val="00C0351F"/>
    <w:rsid w:val="00C03C17"/>
    <w:rsid w:val="00C03E81"/>
    <w:rsid w:val="00C03F4A"/>
    <w:rsid w:val="00C03FB0"/>
    <w:rsid w:val="00C04271"/>
    <w:rsid w:val="00C0470A"/>
    <w:rsid w:val="00C0470E"/>
    <w:rsid w:val="00C04752"/>
    <w:rsid w:val="00C04787"/>
    <w:rsid w:val="00C04879"/>
    <w:rsid w:val="00C04A7E"/>
    <w:rsid w:val="00C04B5D"/>
    <w:rsid w:val="00C04D89"/>
    <w:rsid w:val="00C04E33"/>
    <w:rsid w:val="00C04FC9"/>
    <w:rsid w:val="00C050D5"/>
    <w:rsid w:val="00C05134"/>
    <w:rsid w:val="00C05348"/>
    <w:rsid w:val="00C053F3"/>
    <w:rsid w:val="00C053FD"/>
    <w:rsid w:val="00C05406"/>
    <w:rsid w:val="00C0549C"/>
    <w:rsid w:val="00C054B0"/>
    <w:rsid w:val="00C05642"/>
    <w:rsid w:val="00C05659"/>
    <w:rsid w:val="00C05764"/>
    <w:rsid w:val="00C05808"/>
    <w:rsid w:val="00C0583A"/>
    <w:rsid w:val="00C05949"/>
    <w:rsid w:val="00C05C51"/>
    <w:rsid w:val="00C05DD4"/>
    <w:rsid w:val="00C05F70"/>
    <w:rsid w:val="00C0613A"/>
    <w:rsid w:val="00C064F6"/>
    <w:rsid w:val="00C065C5"/>
    <w:rsid w:val="00C06793"/>
    <w:rsid w:val="00C06883"/>
    <w:rsid w:val="00C068FB"/>
    <w:rsid w:val="00C06935"/>
    <w:rsid w:val="00C06961"/>
    <w:rsid w:val="00C06967"/>
    <w:rsid w:val="00C06989"/>
    <w:rsid w:val="00C069F2"/>
    <w:rsid w:val="00C06B58"/>
    <w:rsid w:val="00C06C87"/>
    <w:rsid w:val="00C06E63"/>
    <w:rsid w:val="00C07770"/>
    <w:rsid w:val="00C07963"/>
    <w:rsid w:val="00C07A88"/>
    <w:rsid w:val="00C07AB4"/>
    <w:rsid w:val="00C07AC9"/>
    <w:rsid w:val="00C07D83"/>
    <w:rsid w:val="00C07DA0"/>
    <w:rsid w:val="00C07EBA"/>
    <w:rsid w:val="00C07FF5"/>
    <w:rsid w:val="00C10085"/>
    <w:rsid w:val="00C10119"/>
    <w:rsid w:val="00C1017A"/>
    <w:rsid w:val="00C10252"/>
    <w:rsid w:val="00C1032D"/>
    <w:rsid w:val="00C10403"/>
    <w:rsid w:val="00C10450"/>
    <w:rsid w:val="00C10658"/>
    <w:rsid w:val="00C10B93"/>
    <w:rsid w:val="00C10F79"/>
    <w:rsid w:val="00C112F6"/>
    <w:rsid w:val="00C1136E"/>
    <w:rsid w:val="00C11B32"/>
    <w:rsid w:val="00C11F1B"/>
    <w:rsid w:val="00C11F3B"/>
    <w:rsid w:val="00C1226A"/>
    <w:rsid w:val="00C1262E"/>
    <w:rsid w:val="00C126D4"/>
    <w:rsid w:val="00C1275E"/>
    <w:rsid w:val="00C12791"/>
    <w:rsid w:val="00C1293D"/>
    <w:rsid w:val="00C12B49"/>
    <w:rsid w:val="00C12E12"/>
    <w:rsid w:val="00C13091"/>
    <w:rsid w:val="00C1354E"/>
    <w:rsid w:val="00C13756"/>
    <w:rsid w:val="00C138BB"/>
    <w:rsid w:val="00C13B7F"/>
    <w:rsid w:val="00C14248"/>
    <w:rsid w:val="00C142BF"/>
    <w:rsid w:val="00C143AA"/>
    <w:rsid w:val="00C1444B"/>
    <w:rsid w:val="00C148A2"/>
    <w:rsid w:val="00C14BCD"/>
    <w:rsid w:val="00C14C43"/>
    <w:rsid w:val="00C14C70"/>
    <w:rsid w:val="00C14EBA"/>
    <w:rsid w:val="00C14EF7"/>
    <w:rsid w:val="00C14F96"/>
    <w:rsid w:val="00C14FC3"/>
    <w:rsid w:val="00C1520C"/>
    <w:rsid w:val="00C1530C"/>
    <w:rsid w:val="00C15378"/>
    <w:rsid w:val="00C15880"/>
    <w:rsid w:val="00C1595F"/>
    <w:rsid w:val="00C15998"/>
    <w:rsid w:val="00C15A16"/>
    <w:rsid w:val="00C15A58"/>
    <w:rsid w:val="00C15BA7"/>
    <w:rsid w:val="00C15C6B"/>
    <w:rsid w:val="00C15E0C"/>
    <w:rsid w:val="00C15FAF"/>
    <w:rsid w:val="00C16155"/>
    <w:rsid w:val="00C16374"/>
    <w:rsid w:val="00C16420"/>
    <w:rsid w:val="00C16744"/>
    <w:rsid w:val="00C167DD"/>
    <w:rsid w:val="00C1697A"/>
    <w:rsid w:val="00C169AF"/>
    <w:rsid w:val="00C16AC0"/>
    <w:rsid w:val="00C16B18"/>
    <w:rsid w:val="00C16D28"/>
    <w:rsid w:val="00C16DB7"/>
    <w:rsid w:val="00C16DD8"/>
    <w:rsid w:val="00C16EAB"/>
    <w:rsid w:val="00C16EF6"/>
    <w:rsid w:val="00C16FDA"/>
    <w:rsid w:val="00C17198"/>
    <w:rsid w:val="00C172E6"/>
    <w:rsid w:val="00C17347"/>
    <w:rsid w:val="00C17B56"/>
    <w:rsid w:val="00C17BC5"/>
    <w:rsid w:val="00C17D1A"/>
    <w:rsid w:val="00C17E5A"/>
    <w:rsid w:val="00C17F48"/>
    <w:rsid w:val="00C201AB"/>
    <w:rsid w:val="00C20325"/>
    <w:rsid w:val="00C20346"/>
    <w:rsid w:val="00C20536"/>
    <w:rsid w:val="00C205D4"/>
    <w:rsid w:val="00C20A04"/>
    <w:rsid w:val="00C20AB4"/>
    <w:rsid w:val="00C20D7E"/>
    <w:rsid w:val="00C20E38"/>
    <w:rsid w:val="00C20E3F"/>
    <w:rsid w:val="00C20EA0"/>
    <w:rsid w:val="00C20F50"/>
    <w:rsid w:val="00C2118F"/>
    <w:rsid w:val="00C213FF"/>
    <w:rsid w:val="00C2169B"/>
    <w:rsid w:val="00C21A40"/>
    <w:rsid w:val="00C21B0C"/>
    <w:rsid w:val="00C21D3A"/>
    <w:rsid w:val="00C21FC0"/>
    <w:rsid w:val="00C22009"/>
    <w:rsid w:val="00C2223C"/>
    <w:rsid w:val="00C22282"/>
    <w:rsid w:val="00C22396"/>
    <w:rsid w:val="00C22537"/>
    <w:rsid w:val="00C226A6"/>
    <w:rsid w:val="00C22780"/>
    <w:rsid w:val="00C228CA"/>
    <w:rsid w:val="00C22A5E"/>
    <w:rsid w:val="00C22AE4"/>
    <w:rsid w:val="00C22D9C"/>
    <w:rsid w:val="00C22EDE"/>
    <w:rsid w:val="00C22F0C"/>
    <w:rsid w:val="00C23040"/>
    <w:rsid w:val="00C23237"/>
    <w:rsid w:val="00C233A3"/>
    <w:rsid w:val="00C23868"/>
    <w:rsid w:val="00C23C89"/>
    <w:rsid w:val="00C23D52"/>
    <w:rsid w:val="00C23FEA"/>
    <w:rsid w:val="00C241AB"/>
    <w:rsid w:val="00C244AA"/>
    <w:rsid w:val="00C244E4"/>
    <w:rsid w:val="00C24537"/>
    <w:rsid w:val="00C2458A"/>
    <w:rsid w:val="00C2474F"/>
    <w:rsid w:val="00C248BE"/>
    <w:rsid w:val="00C248C4"/>
    <w:rsid w:val="00C248FC"/>
    <w:rsid w:val="00C24DB1"/>
    <w:rsid w:val="00C24E32"/>
    <w:rsid w:val="00C24EA4"/>
    <w:rsid w:val="00C25085"/>
    <w:rsid w:val="00C25208"/>
    <w:rsid w:val="00C2535E"/>
    <w:rsid w:val="00C253FF"/>
    <w:rsid w:val="00C25466"/>
    <w:rsid w:val="00C2558F"/>
    <w:rsid w:val="00C259AF"/>
    <w:rsid w:val="00C25B14"/>
    <w:rsid w:val="00C25DEB"/>
    <w:rsid w:val="00C2604D"/>
    <w:rsid w:val="00C260EA"/>
    <w:rsid w:val="00C2622F"/>
    <w:rsid w:val="00C2643D"/>
    <w:rsid w:val="00C264C7"/>
    <w:rsid w:val="00C264DB"/>
    <w:rsid w:val="00C26C03"/>
    <w:rsid w:val="00C26C3F"/>
    <w:rsid w:val="00C26FA0"/>
    <w:rsid w:val="00C270A0"/>
    <w:rsid w:val="00C270E3"/>
    <w:rsid w:val="00C27115"/>
    <w:rsid w:val="00C273A3"/>
    <w:rsid w:val="00C273E2"/>
    <w:rsid w:val="00C27674"/>
    <w:rsid w:val="00C276A5"/>
    <w:rsid w:val="00C279BF"/>
    <w:rsid w:val="00C27AA8"/>
    <w:rsid w:val="00C27E59"/>
    <w:rsid w:val="00C27E90"/>
    <w:rsid w:val="00C303BA"/>
    <w:rsid w:val="00C306FD"/>
    <w:rsid w:val="00C30890"/>
    <w:rsid w:val="00C31383"/>
    <w:rsid w:val="00C3148C"/>
    <w:rsid w:val="00C31879"/>
    <w:rsid w:val="00C3190B"/>
    <w:rsid w:val="00C31BA5"/>
    <w:rsid w:val="00C31C34"/>
    <w:rsid w:val="00C31E81"/>
    <w:rsid w:val="00C32140"/>
    <w:rsid w:val="00C3217D"/>
    <w:rsid w:val="00C32220"/>
    <w:rsid w:val="00C326EB"/>
    <w:rsid w:val="00C3284E"/>
    <w:rsid w:val="00C32886"/>
    <w:rsid w:val="00C3296A"/>
    <w:rsid w:val="00C32B0E"/>
    <w:rsid w:val="00C32E5F"/>
    <w:rsid w:val="00C32F24"/>
    <w:rsid w:val="00C32F87"/>
    <w:rsid w:val="00C33145"/>
    <w:rsid w:val="00C3330F"/>
    <w:rsid w:val="00C333CE"/>
    <w:rsid w:val="00C3359F"/>
    <w:rsid w:val="00C337E4"/>
    <w:rsid w:val="00C33B05"/>
    <w:rsid w:val="00C33BA3"/>
    <w:rsid w:val="00C33BE5"/>
    <w:rsid w:val="00C33C7E"/>
    <w:rsid w:val="00C33D17"/>
    <w:rsid w:val="00C33E09"/>
    <w:rsid w:val="00C340B9"/>
    <w:rsid w:val="00C34263"/>
    <w:rsid w:val="00C3431A"/>
    <w:rsid w:val="00C34389"/>
    <w:rsid w:val="00C3492B"/>
    <w:rsid w:val="00C34B45"/>
    <w:rsid w:val="00C35021"/>
    <w:rsid w:val="00C350A1"/>
    <w:rsid w:val="00C3513F"/>
    <w:rsid w:val="00C35169"/>
    <w:rsid w:val="00C351E7"/>
    <w:rsid w:val="00C35410"/>
    <w:rsid w:val="00C355AC"/>
    <w:rsid w:val="00C355ED"/>
    <w:rsid w:val="00C357E6"/>
    <w:rsid w:val="00C357FE"/>
    <w:rsid w:val="00C35BD9"/>
    <w:rsid w:val="00C35BFF"/>
    <w:rsid w:val="00C35DBC"/>
    <w:rsid w:val="00C35F73"/>
    <w:rsid w:val="00C35FC4"/>
    <w:rsid w:val="00C362E5"/>
    <w:rsid w:val="00C3633C"/>
    <w:rsid w:val="00C36580"/>
    <w:rsid w:val="00C366F8"/>
    <w:rsid w:val="00C36803"/>
    <w:rsid w:val="00C36CD5"/>
    <w:rsid w:val="00C36D5F"/>
    <w:rsid w:val="00C36E02"/>
    <w:rsid w:val="00C36E28"/>
    <w:rsid w:val="00C36F28"/>
    <w:rsid w:val="00C372ED"/>
    <w:rsid w:val="00C3745F"/>
    <w:rsid w:val="00C3768B"/>
    <w:rsid w:val="00C3773C"/>
    <w:rsid w:val="00C378AC"/>
    <w:rsid w:val="00C378C7"/>
    <w:rsid w:val="00C37C1D"/>
    <w:rsid w:val="00C40032"/>
    <w:rsid w:val="00C4016E"/>
    <w:rsid w:val="00C40566"/>
    <w:rsid w:val="00C407AF"/>
    <w:rsid w:val="00C4081B"/>
    <w:rsid w:val="00C409AE"/>
    <w:rsid w:val="00C40A59"/>
    <w:rsid w:val="00C40ADB"/>
    <w:rsid w:val="00C40F8F"/>
    <w:rsid w:val="00C410DF"/>
    <w:rsid w:val="00C41102"/>
    <w:rsid w:val="00C4117D"/>
    <w:rsid w:val="00C41222"/>
    <w:rsid w:val="00C4131E"/>
    <w:rsid w:val="00C4132D"/>
    <w:rsid w:val="00C41350"/>
    <w:rsid w:val="00C414A7"/>
    <w:rsid w:val="00C41524"/>
    <w:rsid w:val="00C41585"/>
    <w:rsid w:val="00C4170F"/>
    <w:rsid w:val="00C41857"/>
    <w:rsid w:val="00C4194C"/>
    <w:rsid w:val="00C41A49"/>
    <w:rsid w:val="00C41B85"/>
    <w:rsid w:val="00C41D0C"/>
    <w:rsid w:val="00C41D28"/>
    <w:rsid w:val="00C41FF1"/>
    <w:rsid w:val="00C420A2"/>
    <w:rsid w:val="00C420A4"/>
    <w:rsid w:val="00C42165"/>
    <w:rsid w:val="00C42196"/>
    <w:rsid w:val="00C42279"/>
    <w:rsid w:val="00C42506"/>
    <w:rsid w:val="00C4280D"/>
    <w:rsid w:val="00C428CC"/>
    <w:rsid w:val="00C42961"/>
    <w:rsid w:val="00C42AF7"/>
    <w:rsid w:val="00C42B4A"/>
    <w:rsid w:val="00C42BF2"/>
    <w:rsid w:val="00C42FAE"/>
    <w:rsid w:val="00C43099"/>
    <w:rsid w:val="00C4364E"/>
    <w:rsid w:val="00C43785"/>
    <w:rsid w:val="00C437E2"/>
    <w:rsid w:val="00C43B6A"/>
    <w:rsid w:val="00C43F4F"/>
    <w:rsid w:val="00C43FCC"/>
    <w:rsid w:val="00C442BA"/>
    <w:rsid w:val="00C443C1"/>
    <w:rsid w:val="00C4458A"/>
    <w:rsid w:val="00C4499A"/>
    <w:rsid w:val="00C44A31"/>
    <w:rsid w:val="00C44C77"/>
    <w:rsid w:val="00C44F25"/>
    <w:rsid w:val="00C44FF1"/>
    <w:rsid w:val="00C450F8"/>
    <w:rsid w:val="00C45753"/>
    <w:rsid w:val="00C45862"/>
    <w:rsid w:val="00C45A45"/>
    <w:rsid w:val="00C45BAA"/>
    <w:rsid w:val="00C46065"/>
    <w:rsid w:val="00C4613C"/>
    <w:rsid w:val="00C46457"/>
    <w:rsid w:val="00C46592"/>
    <w:rsid w:val="00C4664C"/>
    <w:rsid w:val="00C466E6"/>
    <w:rsid w:val="00C46A32"/>
    <w:rsid w:val="00C46C5B"/>
    <w:rsid w:val="00C46EB2"/>
    <w:rsid w:val="00C46FBA"/>
    <w:rsid w:val="00C47254"/>
    <w:rsid w:val="00C474A1"/>
    <w:rsid w:val="00C4755B"/>
    <w:rsid w:val="00C476F2"/>
    <w:rsid w:val="00C478BB"/>
    <w:rsid w:val="00C47A33"/>
    <w:rsid w:val="00C47B74"/>
    <w:rsid w:val="00C47FA5"/>
    <w:rsid w:val="00C47FB3"/>
    <w:rsid w:val="00C5016C"/>
    <w:rsid w:val="00C501E7"/>
    <w:rsid w:val="00C506BA"/>
    <w:rsid w:val="00C5072F"/>
    <w:rsid w:val="00C507B3"/>
    <w:rsid w:val="00C5080E"/>
    <w:rsid w:val="00C50840"/>
    <w:rsid w:val="00C508B8"/>
    <w:rsid w:val="00C50CE4"/>
    <w:rsid w:val="00C50CE9"/>
    <w:rsid w:val="00C50E45"/>
    <w:rsid w:val="00C51058"/>
    <w:rsid w:val="00C51292"/>
    <w:rsid w:val="00C513F6"/>
    <w:rsid w:val="00C5191F"/>
    <w:rsid w:val="00C51AE8"/>
    <w:rsid w:val="00C51DD2"/>
    <w:rsid w:val="00C51DF1"/>
    <w:rsid w:val="00C51EF2"/>
    <w:rsid w:val="00C52196"/>
    <w:rsid w:val="00C522AA"/>
    <w:rsid w:val="00C523E4"/>
    <w:rsid w:val="00C52D61"/>
    <w:rsid w:val="00C52D7D"/>
    <w:rsid w:val="00C52E7D"/>
    <w:rsid w:val="00C52EA8"/>
    <w:rsid w:val="00C52F84"/>
    <w:rsid w:val="00C52FEB"/>
    <w:rsid w:val="00C5317F"/>
    <w:rsid w:val="00C5339D"/>
    <w:rsid w:val="00C5359E"/>
    <w:rsid w:val="00C5395D"/>
    <w:rsid w:val="00C5399C"/>
    <w:rsid w:val="00C539CB"/>
    <w:rsid w:val="00C53BF2"/>
    <w:rsid w:val="00C53C50"/>
    <w:rsid w:val="00C53CFC"/>
    <w:rsid w:val="00C53E88"/>
    <w:rsid w:val="00C53EC0"/>
    <w:rsid w:val="00C54000"/>
    <w:rsid w:val="00C5400B"/>
    <w:rsid w:val="00C54537"/>
    <w:rsid w:val="00C5469C"/>
    <w:rsid w:val="00C54855"/>
    <w:rsid w:val="00C5497F"/>
    <w:rsid w:val="00C549E2"/>
    <w:rsid w:val="00C54B09"/>
    <w:rsid w:val="00C54BB6"/>
    <w:rsid w:val="00C54D36"/>
    <w:rsid w:val="00C54E1F"/>
    <w:rsid w:val="00C54E26"/>
    <w:rsid w:val="00C54E5E"/>
    <w:rsid w:val="00C54E8B"/>
    <w:rsid w:val="00C55032"/>
    <w:rsid w:val="00C551B3"/>
    <w:rsid w:val="00C551C8"/>
    <w:rsid w:val="00C55522"/>
    <w:rsid w:val="00C5568A"/>
    <w:rsid w:val="00C55748"/>
    <w:rsid w:val="00C5580C"/>
    <w:rsid w:val="00C55BE7"/>
    <w:rsid w:val="00C55DFD"/>
    <w:rsid w:val="00C55F91"/>
    <w:rsid w:val="00C5640F"/>
    <w:rsid w:val="00C564D1"/>
    <w:rsid w:val="00C56668"/>
    <w:rsid w:val="00C56799"/>
    <w:rsid w:val="00C5699E"/>
    <w:rsid w:val="00C56A66"/>
    <w:rsid w:val="00C56C23"/>
    <w:rsid w:val="00C56C8A"/>
    <w:rsid w:val="00C56CFC"/>
    <w:rsid w:val="00C56E67"/>
    <w:rsid w:val="00C56FF1"/>
    <w:rsid w:val="00C57084"/>
    <w:rsid w:val="00C570A7"/>
    <w:rsid w:val="00C57119"/>
    <w:rsid w:val="00C573DD"/>
    <w:rsid w:val="00C579D1"/>
    <w:rsid w:val="00C57A43"/>
    <w:rsid w:val="00C57F4C"/>
    <w:rsid w:val="00C603B2"/>
    <w:rsid w:val="00C6051A"/>
    <w:rsid w:val="00C60AE3"/>
    <w:rsid w:val="00C60B68"/>
    <w:rsid w:val="00C60FCD"/>
    <w:rsid w:val="00C61010"/>
    <w:rsid w:val="00C61363"/>
    <w:rsid w:val="00C615C2"/>
    <w:rsid w:val="00C616DA"/>
    <w:rsid w:val="00C61816"/>
    <w:rsid w:val="00C6183B"/>
    <w:rsid w:val="00C61866"/>
    <w:rsid w:val="00C6189F"/>
    <w:rsid w:val="00C618B1"/>
    <w:rsid w:val="00C61C69"/>
    <w:rsid w:val="00C62337"/>
    <w:rsid w:val="00C6235C"/>
    <w:rsid w:val="00C623D6"/>
    <w:rsid w:val="00C6240F"/>
    <w:rsid w:val="00C6256E"/>
    <w:rsid w:val="00C62664"/>
    <w:rsid w:val="00C62829"/>
    <w:rsid w:val="00C6288C"/>
    <w:rsid w:val="00C629F7"/>
    <w:rsid w:val="00C62A3F"/>
    <w:rsid w:val="00C62B14"/>
    <w:rsid w:val="00C62C25"/>
    <w:rsid w:val="00C62F89"/>
    <w:rsid w:val="00C62FF3"/>
    <w:rsid w:val="00C63645"/>
    <w:rsid w:val="00C636C0"/>
    <w:rsid w:val="00C63B3A"/>
    <w:rsid w:val="00C63BC6"/>
    <w:rsid w:val="00C63C0C"/>
    <w:rsid w:val="00C63E19"/>
    <w:rsid w:val="00C63F52"/>
    <w:rsid w:val="00C64098"/>
    <w:rsid w:val="00C643AD"/>
    <w:rsid w:val="00C6441B"/>
    <w:rsid w:val="00C646B2"/>
    <w:rsid w:val="00C6477E"/>
    <w:rsid w:val="00C647DD"/>
    <w:rsid w:val="00C6518E"/>
    <w:rsid w:val="00C65389"/>
    <w:rsid w:val="00C653CA"/>
    <w:rsid w:val="00C65751"/>
    <w:rsid w:val="00C6575F"/>
    <w:rsid w:val="00C65787"/>
    <w:rsid w:val="00C65990"/>
    <w:rsid w:val="00C65B38"/>
    <w:rsid w:val="00C65FA2"/>
    <w:rsid w:val="00C6602D"/>
    <w:rsid w:val="00C661D1"/>
    <w:rsid w:val="00C666EF"/>
    <w:rsid w:val="00C66836"/>
    <w:rsid w:val="00C66C81"/>
    <w:rsid w:val="00C66D90"/>
    <w:rsid w:val="00C66E28"/>
    <w:rsid w:val="00C67099"/>
    <w:rsid w:val="00C672F4"/>
    <w:rsid w:val="00C67440"/>
    <w:rsid w:val="00C67DD7"/>
    <w:rsid w:val="00C67F03"/>
    <w:rsid w:val="00C70121"/>
    <w:rsid w:val="00C7028F"/>
    <w:rsid w:val="00C7041A"/>
    <w:rsid w:val="00C706D5"/>
    <w:rsid w:val="00C70723"/>
    <w:rsid w:val="00C70821"/>
    <w:rsid w:val="00C7093E"/>
    <w:rsid w:val="00C70A4C"/>
    <w:rsid w:val="00C70BAF"/>
    <w:rsid w:val="00C70F51"/>
    <w:rsid w:val="00C70F9E"/>
    <w:rsid w:val="00C7102A"/>
    <w:rsid w:val="00C711AB"/>
    <w:rsid w:val="00C71253"/>
    <w:rsid w:val="00C712FC"/>
    <w:rsid w:val="00C71430"/>
    <w:rsid w:val="00C71451"/>
    <w:rsid w:val="00C71B32"/>
    <w:rsid w:val="00C71CCB"/>
    <w:rsid w:val="00C71EAC"/>
    <w:rsid w:val="00C71F9A"/>
    <w:rsid w:val="00C71FE5"/>
    <w:rsid w:val="00C720D5"/>
    <w:rsid w:val="00C721E0"/>
    <w:rsid w:val="00C7238A"/>
    <w:rsid w:val="00C724C9"/>
    <w:rsid w:val="00C7268D"/>
    <w:rsid w:val="00C72716"/>
    <w:rsid w:val="00C727BF"/>
    <w:rsid w:val="00C7286D"/>
    <w:rsid w:val="00C72901"/>
    <w:rsid w:val="00C72C7C"/>
    <w:rsid w:val="00C72CC9"/>
    <w:rsid w:val="00C72EAC"/>
    <w:rsid w:val="00C7325B"/>
    <w:rsid w:val="00C73384"/>
    <w:rsid w:val="00C736B9"/>
    <w:rsid w:val="00C737DB"/>
    <w:rsid w:val="00C7396D"/>
    <w:rsid w:val="00C73B07"/>
    <w:rsid w:val="00C73B5F"/>
    <w:rsid w:val="00C73BDA"/>
    <w:rsid w:val="00C73D7F"/>
    <w:rsid w:val="00C73DA5"/>
    <w:rsid w:val="00C73E34"/>
    <w:rsid w:val="00C74033"/>
    <w:rsid w:val="00C7419D"/>
    <w:rsid w:val="00C7444F"/>
    <w:rsid w:val="00C7471C"/>
    <w:rsid w:val="00C747F7"/>
    <w:rsid w:val="00C748A9"/>
    <w:rsid w:val="00C74A33"/>
    <w:rsid w:val="00C74ADF"/>
    <w:rsid w:val="00C74C6D"/>
    <w:rsid w:val="00C74C99"/>
    <w:rsid w:val="00C74DA6"/>
    <w:rsid w:val="00C74E80"/>
    <w:rsid w:val="00C74F5D"/>
    <w:rsid w:val="00C75099"/>
    <w:rsid w:val="00C7518D"/>
    <w:rsid w:val="00C75442"/>
    <w:rsid w:val="00C754AC"/>
    <w:rsid w:val="00C755EC"/>
    <w:rsid w:val="00C75744"/>
    <w:rsid w:val="00C75A92"/>
    <w:rsid w:val="00C75BC1"/>
    <w:rsid w:val="00C75C38"/>
    <w:rsid w:val="00C75FEE"/>
    <w:rsid w:val="00C7602B"/>
    <w:rsid w:val="00C7604F"/>
    <w:rsid w:val="00C7636B"/>
    <w:rsid w:val="00C763BE"/>
    <w:rsid w:val="00C76528"/>
    <w:rsid w:val="00C766AB"/>
    <w:rsid w:val="00C76754"/>
    <w:rsid w:val="00C76871"/>
    <w:rsid w:val="00C76873"/>
    <w:rsid w:val="00C76920"/>
    <w:rsid w:val="00C769EE"/>
    <w:rsid w:val="00C76BBE"/>
    <w:rsid w:val="00C76F04"/>
    <w:rsid w:val="00C77004"/>
    <w:rsid w:val="00C770E5"/>
    <w:rsid w:val="00C7739C"/>
    <w:rsid w:val="00C77485"/>
    <w:rsid w:val="00C774FA"/>
    <w:rsid w:val="00C775FF"/>
    <w:rsid w:val="00C77785"/>
    <w:rsid w:val="00C778AF"/>
    <w:rsid w:val="00C77D80"/>
    <w:rsid w:val="00C77E5C"/>
    <w:rsid w:val="00C77F4D"/>
    <w:rsid w:val="00C77F58"/>
    <w:rsid w:val="00C8013B"/>
    <w:rsid w:val="00C80213"/>
    <w:rsid w:val="00C8036D"/>
    <w:rsid w:val="00C8042F"/>
    <w:rsid w:val="00C805F4"/>
    <w:rsid w:val="00C8081D"/>
    <w:rsid w:val="00C80A85"/>
    <w:rsid w:val="00C80C2A"/>
    <w:rsid w:val="00C80E1B"/>
    <w:rsid w:val="00C80E75"/>
    <w:rsid w:val="00C80E79"/>
    <w:rsid w:val="00C81016"/>
    <w:rsid w:val="00C813E2"/>
    <w:rsid w:val="00C81432"/>
    <w:rsid w:val="00C81434"/>
    <w:rsid w:val="00C81511"/>
    <w:rsid w:val="00C816D3"/>
    <w:rsid w:val="00C819B7"/>
    <w:rsid w:val="00C81C0A"/>
    <w:rsid w:val="00C81F1D"/>
    <w:rsid w:val="00C82282"/>
    <w:rsid w:val="00C8229E"/>
    <w:rsid w:val="00C8233F"/>
    <w:rsid w:val="00C825D0"/>
    <w:rsid w:val="00C8276C"/>
    <w:rsid w:val="00C82C1A"/>
    <w:rsid w:val="00C82C39"/>
    <w:rsid w:val="00C82EE8"/>
    <w:rsid w:val="00C83249"/>
    <w:rsid w:val="00C832AB"/>
    <w:rsid w:val="00C83872"/>
    <w:rsid w:val="00C838EA"/>
    <w:rsid w:val="00C8402C"/>
    <w:rsid w:val="00C8456B"/>
    <w:rsid w:val="00C849E3"/>
    <w:rsid w:val="00C84B96"/>
    <w:rsid w:val="00C84C9B"/>
    <w:rsid w:val="00C84DF9"/>
    <w:rsid w:val="00C85033"/>
    <w:rsid w:val="00C85310"/>
    <w:rsid w:val="00C853BC"/>
    <w:rsid w:val="00C856E8"/>
    <w:rsid w:val="00C8573D"/>
    <w:rsid w:val="00C8575B"/>
    <w:rsid w:val="00C85865"/>
    <w:rsid w:val="00C85A2A"/>
    <w:rsid w:val="00C85A73"/>
    <w:rsid w:val="00C85B1C"/>
    <w:rsid w:val="00C85B73"/>
    <w:rsid w:val="00C85BD4"/>
    <w:rsid w:val="00C85C17"/>
    <w:rsid w:val="00C85CA7"/>
    <w:rsid w:val="00C86027"/>
    <w:rsid w:val="00C86215"/>
    <w:rsid w:val="00C8642A"/>
    <w:rsid w:val="00C86D59"/>
    <w:rsid w:val="00C86F3D"/>
    <w:rsid w:val="00C86F71"/>
    <w:rsid w:val="00C870F4"/>
    <w:rsid w:val="00C87124"/>
    <w:rsid w:val="00C8739A"/>
    <w:rsid w:val="00C87438"/>
    <w:rsid w:val="00C8755A"/>
    <w:rsid w:val="00C8761E"/>
    <w:rsid w:val="00C879D0"/>
    <w:rsid w:val="00C87C9F"/>
    <w:rsid w:val="00C87E13"/>
    <w:rsid w:val="00C87E84"/>
    <w:rsid w:val="00C87EEF"/>
    <w:rsid w:val="00C90140"/>
    <w:rsid w:val="00C90440"/>
    <w:rsid w:val="00C9078A"/>
    <w:rsid w:val="00C90850"/>
    <w:rsid w:val="00C90880"/>
    <w:rsid w:val="00C90CF6"/>
    <w:rsid w:val="00C90E2A"/>
    <w:rsid w:val="00C90E4B"/>
    <w:rsid w:val="00C90EE4"/>
    <w:rsid w:val="00C90F83"/>
    <w:rsid w:val="00C91629"/>
    <w:rsid w:val="00C91796"/>
    <w:rsid w:val="00C91819"/>
    <w:rsid w:val="00C9182E"/>
    <w:rsid w:val="00C918C7"/>
    <w:rsid w:val="00C91946"/>
    <w:rsid w:val="00C91A7A"/>
    <w:rsid w:val="00C91EAA"/>
    <w:rsid w:val="00C92060"/>
    <w:rsid w:val="00C9215B"/>
    <w:rsid w:val="00C92188"/>
    <w:rsid w:val="00C9224A"/>
    <w:rsid w:val="00C923A3"/>
    <w:rsid w:val="00C9244C"/>
    <w:rsid w:val="00C924CC"/>
    <w:rsid w:val="00C9260E"/>
    <w:rsid w:val="00C9275E"/>
    <w:rsid w:val="00C928DE"/>
    <w:rsid w:val="00C93320"/>
    <w:rsid w:val="00C93335"/>
    <w:rsid w:val="00C93631"/>
    <w:rsid w:val="00C9378B"/>
    <w:rsid w:val="00C93A53"/>
    <w:rsid w:val="00C93AD0"/>
    <w:rsid w:val="00C93DB3"/>
    <w:rsid w:val="00C94024"/>
    <w:rsid w:val="00C94083"/>
    <w:rsid w:val="00C940A8"/>
    <w:rsid w:val="00C9412C"/>
    <w:rsid w:val="00C9428D"/>
    <w:rsid w:val="00C9458A"/>
    <w:rsid w:val="00C949E5"/>
    <w:rsid w:val="00C94A68"/>
    <w:rsid w:val="00C94D07"/>
    <w:rsid w:val="00C95139"/>
    <w:rsid w:val="00C95283"/>
    <w:rsid w:val="00C9544B"/>
    <w:rsid w:val="00C957EC"/>
    <w:rsid w:val="00C95805"/>
    <w:rsid w:val="00C95849"/>
    <w:rsid w:val="00C95A25"/>
    <w:rsid w:val="00C95A6C"/>
    <w:rsid w:val="00C95BD6"/>
    <w:rsid w:val="00C95DFB"/>
    <w:rsid w:val="00C96015"/>
    <w:rsid w:val="00C96041"/>
    <w:rsid w:val="00C96091"/>
    <w:rsid w:val="00C9615A"/>
    <w:rsid w:val="00C963FC"/>
    <w:rsid w:val="00C96546"/>
    <w:rsid w:val="00C96585"/>
    <w:rsid w:val="00C965A4"/>
    <w:rsid w:val="00C966C1"/>
    <w:rsid w:val="00C9679D"/>
    <w:rsid w:val="00C96DAE"/>
    <w:rsid w:val="00C972FD"/>
    <w:rsid w:val="00C97326"/>
    <w:rsid w:val="00C9751D"/>
    <w:rsid w:val="00C975A8"/>
    <w:rsid w:val="00C97628"/>
    <w:rsid w:val="00C9765A"/>
    <w:rsid w:val="00C9770A"/>
    <w:rsid w:val="00C978B2"/>
    <w:rsid w:val="00C978B9"/>
    <w:rsid w:val="00C979A6"/>
    <w:rsid w:val="00C979D9"/>
    <w:rsid w:val="00C97A24"/>
    <w:rsid w:val="00C97A49"/>
    <w:rsid w:val="00C97B2F"/>
    <w:rsid w:val="00C97B8E"/>
    <w:rsid w:val="00C97E92"/>
    <w:rsid w:val="00CA00CE"/>
    <w:rsid w:val="00CA01A4"/>
    <w:rsid w:val="00CA0512"/>
    <w:rsid w:val="00CA053E"/>
    <w:rsid w:val="00CA07F7"/>
    <w:rsid w:val="00CA092C"/>
    <w:rsid w:val="00CA0AD2"/>
    <w:rsid w:val="00CA0C59"/>
    <w:rsid w:val="00CA0FE7"/>
    <w:rsid w:val="00CA1086"/>
    <w:rsid w:val="00CA1151"/>
    <w:rsid w:val="00CA1235"/>
    <w:rsid w:val="00CA17B5"/>
    <w:rsid w:val="00CA17EA"/>
    <w:rsid w:val="00CA1B3B"/>
    <w:rsid w:val="00CA2298"/>
    <w:rsid w:val="00CA252F"/>
    <w:rsid w:val="00CA25B0"/>
    <w:rsid w:val="00CA26A9"/>
    <w:rsid w:val="00CA272B"/>
    <w:rsid w:val="00CA282D"/>
    <w:rsid w:val="00CA28ED"/>
    <w:rsid w:val="00CA2A62"/>
    <w:rsid w:val="00CA2B32"/>
    <w:rsid w:val="00CA2E7D"/>
    <w:rsid w:val="00CA2EE3"/>
    <w:rsid w:val="00CA30DA"/>
    <w:rsid w:val="00CA3165"/>
    <w:rsid w:val="00CA3187"/>
    <w:rsid w:val="00CA336C"/>
    <w:rsid w:val="00CA3426"/>
    <w:rsid w:val="00CA3589"/>
    <w:rsid w:val="00CA35B2"/>
    <w:rsid w:val="00CA36DA"/>
    <w:rsid w:val="00CA3841"/>
    <w:rsid w:val="00CA3A5E"/>
    <w:rsid w:val="00CA3DF3"/>
    <w:rsid w:val="00CA3E9C"/>
    <w:rsid w:val="00CA42F2"/>
    <w:rsid w:val="00CA4638"/>
    <w:rsid w:val="00CA4939"/>
    <w:rsid w:val="00CA4B57"/>
    <w:rsid w:val="00CA4C00"/>
    <w:rsid w:val="00CA4DFD"/>
    <w:rsid w:val="00CA4F3C"/>
    <w:rsid w:val="00CA4F8F"/>
    <w:rsid w:val="00CA5145"/>
    <w:rsid w:val="00CA53E8"/>
    <w:rsid w:val="00CA56C1"/>
    <w:rsid w:val="00CA586F"/>
    <w:rsid w:val="00CA5A6D"/>
    <w:rsid w:val="00CA5A85"/>
    <w:rsid w:val="00CA5E88"/>
    <w:rsid w:val="00CA5FED"/>
    <w:rsid w:val="00CA60C4"/>
    <w:rsid w:val="00CA618C"/>
    <w:rsid w:val="00CA61CB"/>
    <w:rsid w:val="00CA6323"/>
    <w:rsid w:val="00CA64E7"/>
    <w:rsid w:val="00CA6569"/>
    <w:rsid w:val="00CA6570"/>
    <w:rsid w:val="00CA660A"/>
    <w:rsid w:val="00CA66AE"/>
    <w:rsid w:val="00CA66E8"/>
    <w:rsid w:val="00CA685A"/>
    <w:rsid w:val="00CA6BD2"/>
    <w:rsid w:val="00CA6D2B"/>
    <w:rsid w:val="00CA6DD9"/>
    <w:rsid w:val="00CA6EED"/>
    <w:rsid w:val="00CA7161"/>
    <w:rsid w:val="00CA7420"/>
    <w:rsid w:val="00CA7461"/>
    <w:rsid w:val="00CA772C"/>
    <w:rsid w:val="00CA775F"/>
    <w:rsid w:val="00CA77C5"/>
    <w:rsid w:val="00CA7EFE"/>
    <w:rsid w:val="00CB0759"/>
    <w:rsid w:val="00CB0879"/>
    <w:rsid w:val="00CB0AA5"/>
    <w:rsid w:val="00CB0B3B"/>
    <w:rsid w:val="00CB0D82"/>
    <w:rsid w:val="00CB0F4E"/>
    <w:rsid w:val="00CB0FF7"/>
    <w:rsid w:val="00CB1058"/>
    <w:rsid w:val="00CB1418"/>
    <w:rsid w:val="00CB1677"/>
    <w:rsid w:val="00CB18AD"/>
    <w:rsid w:val="00CB18B9"/>
    <w:rsid w:val="00CB19AD"/>
    <w:rsid w:val="00CB19B8"/>
    <w:rsid w:val="00CB19BB"/>
    <w:rsid w:val="00CB1EE3"/>
    <w:rsid w:val="00CB22F2"/>
    <w:rsid w:val="00CB2434"/>
    <w:rsid w:val="00CB25FF"/>
    <w:rsid w:val="00CB273C"/>
    <w:rsid w:val="00CB2B96"/>
    <w:rsid w:val="00CB2DBB"/>
    <w:rsid w:val="00CB2E9A"/>
    <w:rsid w:val="00CB30FF"/>
    <w:rsid w:val="00CB31B5"/>
    <w:rsid w:val="00CB31CF"/>
    <w:rsid w:val="00CB32E4"/>
    <w:rsid w:val="00CB3670"/>
    <w:rsid w:val="00CB36ED"/>
    <w:rsid w:val="00CB3DFF"/>
    <w:rsid w:val="00CB3F1D"/>
    <w:rsid w:val="00CB4150"/>
    <w:rsid w:val="00CB417E"/>
    <w:rsid w:val="00CB42DC"/>
    <w:rsid w:val="00CB45AB"/>
    <w:rsid w:val="00CB47A5"/>
    <w:rsid w:val="00CB4B8C"/>
    <w:rsid w:val="00CB52AB"/>
    <w:rsid w:val="00CB52E8"/>
    <w:rsid w:val="00CB54E6"/>
    <w:rsid w:val="00CB5543"/>
    <w:rsid w:val="00CB55C2"/>
    <w:rsid w:val="00CB55C6"/>
    <w:rsid w:val="00CB59F1"/>
    <w:rsid w:val="00CB5BCF"/>
    <w:rsid w:val="00CB5CF6"/>
    <w:rsid w:val="00CB5F81"/>
    <w:rsid w:val="00CB61D1"/>
    <w:rsid w:val="00CB6235"/>
    <w:rsid w:val="00CB626C"/>
    <w:rsid w:val="00CB62F3"/>
    <w:rsid w:val="00CB63C8"/>
    <w:rsid w:val="00CB6465"/>
    <w:rsid w:val="00CB6655"/>
    <w:rsid w:val="00CB66A8"/>
    <w:rsid w:val="00CB679B"/>
    <w:rsid w:val="00CB68A3"/>
    <w:rsid w:val="00CB69DE"/>
    <w:rsid w:val="00CB6C13"/>
    <w:rsid w:val="00CB6CBA"/>
    <w:rsid w:val="00CB7623"/>
    <w:rsid w:val="00CB76DE"/>
    <w:rsid w:val="00CB7790"/>
    <w:rsid w:val="00CB79DD"/>
    <w:rsid w:val="00CB7A96"/>
    <w:rsid w:val="00CB7AE1"/>
    <w:rsid w:val="00CB7AF5"/>
    <w:rsid w:val="00CB7C66"/>
    <w:rsid w:val="00CB7FAF"/>
    <w:rsid w:val="00CC0177"/>
    <w:rsid w:val="00CC093F"/>
    <w:rsid w:val="00CC0F26"/>
    <w:rsid w:val="00CC10ED"/>
    <w:rsid w:val="00CC1105"/>
    <w:rsid w:val="00CC117B"/>
    <w:rsid w:val="00CC1349"/>
    <w:rsid w:val="00CC13FA"/>
    <w:rsid w:val="00CC1530"/>
    <w:rsid w:val="00CC1AA3"/>
    <w:rsid w:val="00CC1AB2"/>
    <w:rsid w:val="00CC1E41"/>
    <w:rsid w:val="00CC2358"/>
    <w:rsid w:val="00CC2379"/>
    <w:rsid w:val="00CC28B0"/>
    <w:rsid w:val="00CC28BE"/>
    <w:rsid w:val="00CC2F2D"/>
    <w:rsid w:val="00CC30F1"/>
    <w:rsid w:val="00CC32D7"/>
    <w:rsid w:val="00CC352C"/>
    <w:rsid w:val="00CC3723"/>
    <w:rsid w:val="00CC3C7A"/>
    <w:rsid w:val="00CC3D8B"/>
    <w:rsid w:val="00CC4292"/>
    <w:rsid w:val="00CC43E7"/>
    <w:rsid w:val="00CC44A0"/>
    <w:rsid w:val="00CC44B8"/>
    <w:rsid w:val="00CC4AAE"/>
    <w:rsid w:val="00CC4DD8"/>
    <w:rsid w:val="00CC4E2F"/>
    <w:rsid w:val="00CC50DC"/>
    <w:rsid w:val="00CC517B"/>
    <w:rsid w:val="00CC53A3"/>
    <w:rsid w:val="00CC53CB"/>
    <w:rsid w:val="00CC552A"/>
    <w:rsid w:val="00CC565B"/>
    <w:rsid w:val="00CC579B"/>
    <w:rsid w:val="00CC597E"/>
    <w:rsid w:val="00CC59A2"/>
    <w:rsid w:val="00CC5A09"/>
    <w:rsid w:val="00CC5A76"/>
    <w:rsid w:val="00CC5EF5"/>
    <w:rsid w:val="00CC5FC7"/>
    <w:rsid w:val="00CC5FE3"/>
    <w:rsid w:val="00CC608C"/>
    <w:rsid w:val="00CC646E"/>
    <w:rsid w:val="00CC6881"/>
    <w:rsid w:val="00CC6996"/>
    <w:rsid w:val="00CC6B31"/>
    <w:rsid w:val="00CC6BB0"/>
    <w:rsid w:val="00CC6D3E"/>
    <w:rsid w:val="00CC6D8E"/>
    <w:rsid w:val="00CC6EE3"/>
    <w:rsid w:val="00CC6F5A"/>
    <w:rsid w:val="00CC7057"/>
    <w:rsid w:val="00CC7276"/>
    <w:rsid w:val="00CC72A2"/>
    <w:rsid w:val="00CC7394"/>
    <w:rsid w:val="00CC743E"/>
    <w:rsid w:val="00CC75C9"/>
    <w:rsid w:val="00CC770A"/>
    <w:rsid w:val="00CC7887"/>
    <w:rsid w:val="00CC7C41"/>
    <w:rsid w:val="00CC7CCE"/>
    <w:rsid w:val="00CC7DA2"/>
    <w:rsid w:val="00CC7DB0"/>
    <w:rsid w:val="00CC7E16"/>
    <w:rsid w:val="00CC7E44"/>
    <w:rsid w:val="00CC7EB7"/>
    <w:rsid w:val="00CC7EC1"/>
    <w:rsid w:val="00CC7F09"/>
    <w:rsid w:val="00CD0526"/>
    <w:rsid w:val="00CD059A"/>
    <w:rsid w:val="00CD083E"/>
    <w:rsid w:val="00CD09EF"/>
    <w:rsid w:val="00CD0A41"/>
    <w:rsid w:val="00CD0B6A"/>
    <w:rsid w:val="00CD0CA3"/>
    <w:rsid w:val="00CD1112"/>
    <w:rsid w:val="00CD1599"/>
    <w:rsid w:val="00CD1744"/>
    <w:rsid w:val="00CD186B"/>
    <w:rsid w:val="00CD1AA7"/>
    <w:rsid w:val="00CD1CD2"/>
    <w:rsid w:val="00CD1DC2"/>
    <w:rsid w:val="00CD1ECC"/>
    <w:rsid w:val="00CD1FFE"/>
    <w:rsid w:val="00CD2154"/>
    <w:rsid w:val="00CD22C8"/>
    <w:rsid w:val="00CD25AD"/>
    <w:rsid w:val="00CD2644"/>
    <w:rsid w:val="00CD297F"/>
    <w:rsid w:val="00CD2B58"/>
    <w:rsid w:val="00CD2CC1"/>
    <w:rsid w:val="00CD2E06"/>
    <w:rsid w:val="00CD2E68"/>
    <w:rsid w:val="00CD2FB9"/>
    <w:rsid w:val="00CD315C"/>
    <w:rsid w:val="00CD31E8"/>
    <w:rsid w:val="00CD3217"/>
    <w:rsid w:val="00CD3416"/>
    <w:rsid w:val="00CD355C"/>
    <w:rsid w:val="00CD35A2"/>
    <w:rsid w:val="00CD3A8A"/>
    <w:rsid w:val="00CD3D13"/>
    <w:rsid w:val="00CD3DEA"/>
    <w:rsid w:val="00CD4071"/>
    <w:rsid w:val="00CD411A"/>
    <w:rsid w:val="00CD419A"/>
    <w:rsid w:val="00CD46CE"/>
    <w:rsid w:val="00CD470E"/>
    <w:rsid w:val="00CD487A"/>
    <w:rsid w:val="00CD4989"/>
    <w:rsid w:val="00CD4A2B"/>
    <w:rsid w:val="00CD4A52"/>
    <w:rsid w:val="00CD4BD8"/>
    <w:rsid w:val="00CD4C2A"/>
    <w:rsid w:val="00CD4C34"/>
    <w:rsid w:val="00CD4CB9"/>
    <w:rsid w:val="00CD4E77"/>
    <w:rsid w:val="00CD4EF5"/>
    <w:rsid w:val="00CD5172"/>
    <w:rsid w:val="00CD51B6"/>
    <w:rsid w:val="00CD5231"/>
    <w:rsid w:val="00CD5276"/>
    <w:rsid w:val="00CD5325"/>
    <w:rsid w:val="00CD558A"/>
    <w:rsid w:val="00CD59D3"/>
    <w:rsid w:val="00CD5DCB"/>
    <w:rsid w:val="00CD5DD4"/>
    <w:rsid w:val="00CD622F"/>
    <w:rsid w:val="00CD639B"/>
    <w:rsid w:val="00CD6535"/>
    <w:rsid w:val="00CD6573"/>
    <w:rsid w:val="00CD65B5"/>
    <w:rsid w:val="00CD65EC"/>
    <w:rsid w:val="00CD6787"/>
    <w:rsid w:val="00CD6939"/>
    <w:rsid w:val="00CD694B"/>
    <w:rsid w:val="00CD6965"/>
    <w:rsid w:val="00CD6DF5"/>
    <w:rsid w:val="00CD6E9A"/>
    <w:rsid w:val="00CD6F4B"/>
    <w:rsid w:val="00CD7493"/>
    <w:rsid w:val="00CD74ED"/>
    <w:rsid w:val="00CD75AF"/>
    <w:rsid w:val="00CD76F2"/>
    <w:rsid w:val="00CD7869"/>
    <w:rsid w:val="00CD78E9"/>
    <w:rsid w:val="00CD79B7"/>
    <w:rsid w:val="00CD7B41"/>
    <w:rsid w:val="00CD7EBF"/>
    <w:rsid w:val="00CD7F9C"/>
    <w:rsid w:val="00CE00BA"/>
    <w:rsid w:val="00CE00CF"/>
    <w:rsid w:val="00CE02B5"/>
    <w:rsid w:val="00CE0510"/>
    <w:rsid w:val="00CE05B5"/>
    <w:rsid w:val="00CE06BA"/>
    <w:rsid w:val="00CE0709"/>
    <w:rsid w:val="00CE08FD"/>
    <w:rsid w:val="00CE0AF3"/>
    <w:rsid w:val="00CE0B04"/>
    <w:rsid w:val="00CE0D80"/>
    <w:rsid w:val="00CE0D88"/>
    <w:rsid w:val="00CE0E46"/>
    <w:rsid w:val="00CE0FE2"/>
    <w:rsid w:val="00CE1152"/>
    <w:rsid w:val="00CE1226"/>
    <w:rsid w:val="00CE12E6"/>
    <w:rsid w:val="00CE1440"/>
    <w:rsid w:val="00CE14CA"/>
    <w:rsid w:val="00CE1564"/>
    <w:rsid w:val="00CE1721"/>
    <w:rsid w:val="00CE1C11"/>
    <w:rsid w:val="00CE1E02"/>
    <w:rsid w:val="00CE1EDB"/>
    <w:rsid w:val="00CE1EE8"/>
    <w:rsid w:val="00CE2033"/>
    <w:rsid w:val="00CE21F5"/>
    <w:rsid w:val="00CE2559"/>
    <w:rsid w:val="00CE255B"/>
    <w:rsid w:val="00CE2BFA"/>
    <w:rsid w:val="00CE2C18"/>
    <w:rsid w:val="00CE30E7"/>
    <w:rsid w:val="00CE369F"/>
    <w:rsid w:val="00CE3CB2"/>
    <w:rsid w:val="00CE3E6E"/>
    <w:rsid w:val="00CE3F67"/>
    <w:rsid w:val="00CE3FD1"/>
    <w:rsid w:val="00CE415B"/>
    <w:rsid w:val="00CE43AC"/>
    <w:rsid w:val="00CE459B"/>
    <w:rsid w:val="00CE45B4"/>
    <w:rsid w:val="00CE4D7E"/>
    <w:rsid w:val="00CE4E85"/>
    <w:rsid w:val="00CE59B6"/>
    <w:rsid w:val="00CE5CB8"/>
    <w:rsid w:val="00CE5CD1"/>
    <w:rsid w:val="00CE5EAA"/>
    <w:rsid w:val="00CE61BB"/>
    <w:rsid w:val="00CE6334"/>
    <w:rsid w:val="00CE63EB"/>
    <w:rsid w:val="00CE6572"/>
    <w:rsid w:val="00CE65BB"/>
    <w:rsid w:val="00CE65C6"/>
    <w:rsid w:val="00CE65FE"/>
    <w:rsid w:val="00CE681B"/>
    <w:rsid w:val="00CE6B41"/>
    <w:rsid w:val="00CE6B5F"/>
    <w:rsid w:val="00CE6D87"/>
    <w:rsid w:val="00CE6F26"/>
    <w:rsid w:val="00CE70DF"/>
    <w:rsid w:val="00CE7135"/>
    <w:rsid w:val="00CE74D6"/>
    <w:rsid w:val="00CE74F5"/>
    <w:rsid w:val="00CE773F"/>
    <w:rsid w:val="00CE774A"/>
    <w:rsid w:val="00CE7779"/>
    <w:rsid w:val="00CE77A5"/>
    <w:rsid w:val="00CE77CD"/>
    <w:rsid w:val="00CE7887"/>
    <w:rsid w:val="00CE7A1E"/>
    <w:rsid w:val="00CE7AA9"/>
    <w:rsid w:val="00CE7BE3"/>
    <w:rsid w:val="00CE7C22"/>
    <w:rsid w:val="00CE7E4C"/>
    <w:rsid w:val="00CE7EC4"/>
    <w:rsid w:val="00CE7FE8"/>
    <w:rsid w:val="00CF0052"/>
    <w:rsid w:val="00CF0349"/>
    <w:rsid w:val="00CF03EB"/>
    <w:rsid w:val="00CF03F1"/>
    <w:rsid w:val="00CF06A0"/>
    <w:rsid w:val="00CF06CE"/>
    <w:rsid w:val="00CF0784"/>
    <w:rsid w:val="00CF0A8A"/>
    <w:rsid w:val="00CF0BEC"/>
    <w:rsid w:val="00CF0F64"/>
    <w:rsid w:val="00CF0F96"/>
    <w:rsid w:val="00CF0F97"/>
    <w:rsid w:val="00CF1053"/>
    <w:rsid w:val="00CF13B8"/>
    <w:rsid w:val="00CF17CB"/>
    <w:rsid w:val="00CF1BA2"/>
    <w:rsid w:val="00CF1D00"/>
    <w:rsid w:val="00CF1E73"/>
    <w:rsid w:val="00CF20EB"/>
    <w:rsid w:val="00CF2263"/>
    <w:rsid w:val="00CF227A"/>
    <w:rsid w:val="00CF23AE"/>
    <w:rsid w:val="00CF23FC"/>
    <w:rsid w:val="00CF244B"/>
    <w:rsid w:val="00CF286A"/>
    <w:rsid w:val="00CF2D51"/>
    <w:rsid w:val="00CF2DC4"/>
    <w:rsid w:val="00CF2EEB"/>
    <w:rsid w:val="00CF30A5"/>
    <w:rsid w:val="00CF321F"/>
    <w:rsid w:val="00CF3283"/>
    <w:rsid w:val="00CF3382"/>
    <w:rsid w:val="00CF3612"/>
    <w:rsid w:val="00CF3707"/>
    <w:rsid w:val="00CF3761"/>
    <w:rsid w:val="00CF3994"/>
    <w:rsid w:val="00CF39C7"/>
    <w:rsid w:val="00CF3B48"/>
    <w:rsid w:val="00CF3B82"/>
    <w:rsid w:val="00CF3CDF"/>
    <w:rsid w:val="00CF3DAF"/>
    <w:rsid w:val="00CF3DDC"/>
    <w:rsid w:val="00CF3E3A"/>
    <w:rsid w:val="00CF3F64"/>
    <w:rsid w:val="00CF4004"/>
    <w:rsid w:val="00CF40DB"/>
    <w:rsid w:val="00CF418C"/>
    <w:rsid w:val="00CF41F4"/>
    <w:rsid w:val="00CF43A8"/>
    <w:rsid w:val="00CF470E"/>
    <w:rsid w:val="00CF4A7F"/>
    <w:rsid w:val="00CF4BBF"/>
    <w:rsid w:val="00CF4D03"/>
    <w:rsid w:val="00CF4FD4"/>
    <w:rsid w:val="00CF50B0"/>
    <w:rsid w:val="00CF5159"/>
    <w:rsid w:val="00CF516C"/>
    <w:rsid w:val="00CF5521"/>
    <w:rsid w:val="00CF5736"/>
    <w:rsid w:val="00CF5868"/>
    <w:rsid w:val="00CF5A3F"/>
    <w:rsid w:val="00CF5BF3"/>
    <w:rsid w:val="00CF5EAB"/>
    <w:rsid w:val="00CF6391"/>
    <w:rsid w:val="00CF67C2"/>
    <w:rsid w:val="00CF6947"/>
    <w:rsid w:val="00CF69E1"/>
    <w:rsid w:val="00CF6A63"/>
    <w:rsid w:val="00CF6C17"/>
    <w:rsid w:val="00CF72EE"/>
    <w:rsid w:val="00CF72F7"/>
    <w:rsid w:val="00CF7360"/>
    <w:rsid w:val="00CF750D"/>
    <w:rsid w:val="00CF774F"/>
    <w:rsid w:val="00CF77A9"/>
    <w:rsid w:val="00CF7AA1"/>
    <w:rsid w:val="00CF7AB8"/>
    <w:rsid w:val="00CF7B3C"/>
    <w:rsid w:val="00CF7B61"/>
    <w:rsid w:val="00CF7D19"/>
    <w:rsid w:val="00CF7E36"/>
    <w:rsid w:val="00D00192"/>
    <w:rsid w:val="00D00278"/>
    <w:rsid w:val="00D002EF"/>
    <w:rsid w:val="00D00338"/>
    <w:rsid w:val="00D009A2"/>
    <w:rsid w:val="00D00A5A"/>
    <w:rsid w:val="00D00AB2"/>
    <w:rsid w:val="00D00CAD"/>
    <w:rsid w:val="00D01080"/>
    <w:rsid w:val="00D0108C"/>
    <w:rsid w:val="00D01109"/>
    <w:rsid w:val="00D01751"/>
    <w:rsid w:val="00D01A0B"/>
    <w:rsid w:val="00D01AC5"/>
    <w:rsid w:val="00D01C03"/>
    <w:rsid w:val="00D01E86"/>
    <w:rsid w:val="00D01F56"/>
    <w:rsid w:val="00D022AF"/>
    <w:rsid w:val="00D02695"/>
    <w:rsid w:val="00D02971"/>
    <w:rsid w:val="00D02AD9"/>
    <w:rsid w:val="00D02B24"/>
    <w:rsid w:val="00D02CBF"/>
    <w:rsid w:val="00D02FFF"/>
    <w:rsid w:val="00D0300A"/>
    <w:rsid w:val="00D0309F"/>
    <w:rsid w:val="00D031E4"/>
    <w:rsid w:val="00D032E9"/>
    <w:rsid w:val="00D03A9F"/>
    <w:rsid w:val="00D03B2E"/>
    <w:rsid w:val="00D04095"/>
    <w:rsid w:val="00D040B6"/>
    <w:rsid w:val="00D041A6"/>
    <w:rsid w:val="00D04207"/>
    <w:rsid w:val="00D04267"/>
    <w:rsid w:val="00D04382"/>
    <w:rsid w:val="00D0439A"/>
    <w:rsid w:val="00D04651"/>
    <w:rsid w:val="00D0472C"/>
    <w:rsid w:val="00D04824"/>
    <w:rsid w:val="00D04A7E"/>
    <w:rsid w:val="00D05139"/>
    <w:rsid w:val="00D0549C"/>
    <w:rsid w:val="00D054D7"/>
    <w:rsid w:val="00D056AB"/>
    <w:rsid w:val="00D05808"/>
    <w:rsid w:val="00D059F6"/>
    <w:rsid w:val="00D05E92"/>
    <w:rsid w:val="00D0609A"/>
    <w:rsid w:val="00D0624D"/>
    <w:rsid w:val="00D0639F"/>
    <w:rsid w:val="00D0641A"/>
    <w:rsid w:val="00D064CD"/>
    <w:rsid w:val="00D0670F"/>
    <w:rsid w:val="00D067AB"/>
    <w:rsid w:val="00D0691C"/>
    <w:rsid w:val="00D06A01"/>
    <w:rsid w:val="00D06A31"/>
    <w:rsid w:val="00D06A48"/>
    <w:rsid w:val="00D06B05"/>
    <w:rsid w:val="00D071F3"/>
    <w:rsid w:val="00D0721A"/>
    <w:rsid w:val="00D072CF"/>
    <w:rsid w:val="00D074B6"/>
    <w:rsid w:val="00D075C3"/>
    <w:rsid w:val="00D076A6"/>
    <w:rsid w:val="00D07D10"/>
    <w:rsid w:val="00D07DA5"/>
    <w:rsid w:val="00D07E61"/>
    <w:rsid w:val="00D07EFF"/>
    <w:rsid w:val="00D07F8E"/>
    <w:rsid w:val="00D100BB"/>
    <w:rsid w:val="00D101A9"/>
    <w:rsid w:val="00D102AA"/>
    <w:rsid w:val="00D10374"/>
    <w:rsid w:val="00D104AD"/>
    <w:rsid w:val="00D1057F"/>
    <w:rsid w:val="00D10725"/>
    <w:rsid w:val="00D10777"/>
    <w:rsid w:val="00D1080A"/>
    <w:rsid w:val="00D10DA7"/>
    <w:rsid w:val="00D10FB8"/>
    <w:rsid w:val="00D11068"/>
    <w:rsid w:val="00D1106B"/>
    <w:rsid w:val="00D11210"/>
    <w:rsid w:val="00D11502"/>
    <w:rsid w:val="00D11574"/>
    <w:rsid w:val="00D11A53"/>
    <w:rsid w:val="00D11B2C"/>
    <w:rsid w:val="00D11C6B"/>
    <w:rsid w:val="00D11C7C"/>
    <w:rsid w:val="00D11E01"/>
    <w:rsid w:val="00D1205C"/>
    <w:rsid w:val="00D120D0"/>
    <w:rsid w:val="00D12189"/>
    <w:rsid w:val="00D121B6"/>
    <w:rsid w:val="00D1232E"/>
    <w:rsid w:val="00D12493"/>
    <w:rsid w:val="00D124DF"/>
    <w:rsid w:val="00D12659"/>
    <w:rsid w:val="00D1273E"/>
    <w:rsid w:val="00D12905"/>
    <w:rsid w:val="00D129A0"/>
    <w:rsid w:val="00D12AAF"/>
    <w:rsid w:val="00D12DBD"/>
    <w:rsid w:val="00D133CD"/>
    <w:rsid w:val="00D1358F"/>
    <w:rsid w:val="00D1368F"/>
    <w:rsid w:val="00D1369B"/>
    <w:rsid w:val="00D1390E"/>
    <w:rsid w:val="00D13B17"/>
    <w:rsid w:val="00D13BDB"/>
    <w:rsid w:val="00D14253"/>
    <w:rsid w:val="00D145D5"/>
    <w:rsid w:val="00D14AF6"/>
    <w:rsid w:val="00D14D10"/>
    <w:rsid w:val="00D14D78"/>
    <w:rsid w:val="00D14DBE"/>
    <w:rsid w:val="00D14E8E"/>
    <w:rsid w:val="00D14F59"/>
    <w:rsid w:val="00D16045"/>
    <w:rsid w:val="00D161DE"/>
    <w:rsid w:val="00D162CA"/>
    <w:rsid w:val="00D16362"/>
    <w:rsid w:val="00D1669E"/>
    <w:rsid w:val="00D16A42"/>
    <w:rsid w:val="00D16A61"/>
    <w:rsid w:val="00D16AB1"/>
    <w:rsid w:val="00D1701F"/>
    <w:rsid w:val="00D17472"/>
    <w:rsid w:val="00D174EE"/>
    <w:rsid w:val="00D17757"/>
    <w:rsid w:val="00D17C9D"/>
    <w:rsid w:val="00D17DEB"/>
    <w:rsid w:val="00D2003C"/>
    <w:rsid w:val="00D2032A"/>
    <w:rsid w:val="00D20384"/>
    <w:rsid w:val="00D205A2"/>
    <w:rsid w:val="00D207CB"/>
    <w:rsid w:val="00D2094E"/>
    <w:rsid w:val="00D20A19"/>
    <w:rsid w:val="00D20A5F"/>
    <w:rsid w:val="00D20A69"/>
    <w:rsid w:val="00D20B75"/>
    <w:rsid w:val="00D20C0A"/>
    <w:rsid w:val="00D20CB9"/>
    <w:rsid w:val="00D20DA3"/>
    <w:rsid w:val="00D20DF5"/>
    <w:rsid w:val="00D20F62"/>
    <w:rsid w:val="00D210F1"/>
    <w:rsid w:val="00D2115B"/>
    <w:rsid w:val="00D21215"/>
    <w:rsid w:val="00D2170F"/>
    <w:rsid w:val="00D21AB7"/>
    <w:rsid w:val="00D21E9F"/>
    <w:rsid w:val="00D21F86"/>
    <w:rsid w:val="00D21F89"/>
    <w:rsid w:val="00D2205F"/>
    <w:rsid w:val="00D22256"/>
    <w:rsid w:val="00D22482"/>
    <w:rsid w:val="00D22660"/>
    <w:rsid w:val="00D229C3"/>
    <w:rsid w:val="00D22BF6"/>
    <w:rsid w:val="00D22E07"/>
    <w:rsid w:val="00D22F23"/>
    <w:rsid w:val="00D23048"/>
    <w:rsid w:val="00D230A3"/>
    <w:rsid w:val="00D233FE"/>
    <w:rsid w:val="00D23972"/>
    <w:rsid w:val="00D239F7"/>
    <w:rsid w:val="00D23A66"/>
    <w:rsid w:val="00D23B02"/>
    <w:rsid w:val="00D23BFB"/>
    <w:rsid w:val="00D23CC7"/>
    <w:rsid w:val="00D24321"/>
    <w:rsid w:val="00D24486"/>
    <w:rsid w:val="00D2459B"/>
    <w:rsid w:val="00D245B8"/>
    <w:rsid w:val="00D247AF"/>
    <w:rsid w:val="00D24D3D"/>
    <w:rsid w:val="00D24D8B"/>
    <w:rsid w:val="00D24DEE"/>
    <w:rsid w:val="00D24E46"/>
    <w:rsid w:val="00D24FA1"/>
    <w:rsid w:val="00D2502D"/>
    <w:rsid w:val="00D25330"/>
    <w:rsid w:val="00D25416"/>
    <w:rsid w:val="00D254F3"/>
    <w:rsid w:val="00D255B3"/>
    <w:rsid w:val="00D255F0"/>
    <w:rsid w:val="00D25670"/>
    <w:rsid w:val="00D25710"/>
    <w:rsid w:val="00D25853"/>
    <w:rsid w:val="00D25B0B"/>
    <w:rsid w:val="00D25C31"/>
    <w:rsid w:val="00D25DEE"/>
    <w:rsid w:val="00D25F36"/>
    <w:rsid w:val="00D25F5E"/>
    <w:rsid w:val="00D25FC2"/>
    <w:rsid w:val="00D26095"/>
    <w:rsid w:val="00D2614C"/>
    <w:rsid w:val="00D2624B"/>
    <w:rsid w:val="00D264B2"/>
    <w:rsid w:val="00D2667C"/>
    <w:rsid w:val="00D266EE"/>
    <w:rsid w:val="00D26B54"/>
    <w:rsid w:val="00D26CC3"/>
    <w:rsid w:val="00D26FDE"/>
    <w:rsid w:val="00D27105"/>
    <w:rsid w:val="00D2714E"/>
    <w:rsid w:val="00D277E1"/>
    <w:rsid w:val="00D27832"/>
    <w:rsid w:val="00D2786A"/>
    <w:rsid w:val="00D278DC"/>
    <w:rsid w:val="00D27A51"/>
    <w:rsid w:val="00D27B4E"/>
    <w:rsid w:val="00D27C68"/>
    <w:rsid w:val="00D27C6F"/>
    <w:rsid w:val="00D27CB3"/>
    <w:rsid w:val="00D27CBA"/>
    <w:rsid w:val="00D27DC3"/>
    <w:rsid w:val="00D302CF"/>
    <w:rsid w:val="00D3032F"/>
    <w:rsid w:val="00D3034A"/>
    <w:rsid w:val="00D3055C"/>
    <w:rsid w:val="00D3057A"/>
    <w:rsid w:val="00D305E9"/>
    <w:rsid w:val="00D306DA"/>
    <w:rsid w:val="00D3095F"/>
    <w:rsid w:val="00D30CD2"/>
    <w:rsid w:val="00D30CF7"/>
    <w:rsid w:val="00D30E55"/>
    <w:rsid w:val="00D30F6C"/>
    <w:rsid w:val="00D31109"/>
    <w:rsid w:val="00D31B63"/>
    <w:rsid w:val="00D31BB9"/>
    <w:rsid w:val="00D31C3A"/>
    <w:rsid w:val="00D3201D"/>
    <w:rsid w:val="00D32072"/>
    <w:rsid w:val="00D32142"/>
    <w:rsid w:val="00D32153"/>
    <w:rsid w:val="00D32431"/>
    <w:rsid w:val="00D3251F"/>
    <w:rsid w:val="00D3263F"/>
    <w:rsid w:val="00D3268F"/>
    <w:rsid w:val="00D32989"/>
    <w:rsid w:val="00D329A0"/>
    <w:rsid w:val="00D32D15"/>
    <w:rsid w:val="00D32D5C"/>
    <w:rsid w:val="00D32E3A"/>
    <w:rsid w:val="00D32EB6"/>
    <w:rsid w:val="00D32F1B"/>
    <w:rsid w:val="00D33543"/>
    <w:rsid w:val="00D33599"/>
    <w:rsid w:val="00D335AC"/>
    <w:rsid w:val="00D33651"/>
    <w:rsid w:val="00D33787"/>
    <w:rsid w:val="00D3378F"/>
    <w:rsid w:val="00D33B33"/>
    <w:rsid w:val="00D33DBE"/>
    <w:rsid w:val="00D33E1C"/>
    <w:rsid w:val="00D33E5D"/>
    <w:rsid w:val="00D33E9C"/>
    <w:rsid w:val="00D33F85"/>
    <w:rsid w:val="00D3406D"/>
    <w:rsid w:val="00D342FE"/>
    <w:rsid w:val="00D34377"/>
    <w:rsid w:val="00D3444E"/>
    <w:rsid w:val="00D34623"/>
    <w:rsid w:val="00D346C8"/>
    <w:rsid w:val="00D348A4"/>
    <w:rsid w:val="00D34AB9"/>
    <w:rsid w:val="00D34BBD"/>
    <w:rsid w:val="00D34BD4"/>
    <w:rsid w:val="00D34C05"/>
    <w:rsid w:val="00D34DEE"/>
    <w:rsid w:val="00D34E23"/>
    <w:rsid w:val="00D34EDE"/>
    <w:rsid w:val="00D351E8"/>
    <w:rsid w:val="00D353BA"/>
    <w:rsid w:val="00D35475"/>
    <w:rsid w:val="00D354C6"/>
    <w:rsid w:val="00D356CF"/>
    <w:rsid w:val="00D35793"/>
    <w:rsid w:val="00D35800"/>
    <w:rsid w:val="00D359E9"/>
    <w:rsid w:val="00D35AA7"/>
    <w:rsid w:val="00D35BAF"/>
    <w:rsid w:val="00D3603F"/>
    <w:rsid w:val="00D360B0"/>
    <w:rsid w:val="00D36191"/>
    <w:rsid w:val="00D36472"/>
    <w:rsid w:val="00D36754"/>
    <w:rsid w:val="00D36A7E"/>
    <w:rsid w:val="00D36CED"/>
    <w:rsid w:val="00D36D5E"/>
    <w:rsid w:val="00D36ECB"/>
    <w:rsid w:val="00D36F90"/>
    <w:rsid w:val="00D36F91"/>
    <w:rsid w:val="00D3722F"/>
    <w:rsid w:val="00D37380"/>
    <w:rsid w:val="00D37788"/>
    <w:rsid w:val="00D3782D"/>
    <w:rsid w:val="00D37898"/>
    <w:rsid w:val="00D37BDC"/>
    <w:rsid w:val="00D37C63"/>
    <w:rsid w:val="00D37FC0"/>
    <w:rsid w:val="00D40377"/>
    <w:rsid w:val="00D40713"/>
    <w:rsid w:val="00D4076B"/>
    <w:rsid w:val="00D409C9"/>
    <w:rsid w:val="00D409FE"/>
    <w:rsid w:val="00D40D1C"/>
    <w:rsid w:val="00D40D1E"/>
    <w:rsid w:val="00D40DD6"/>
    <w:rsid w:val="00D40EA1"/>
    <w:rsid w:val="00D411E9"/>
    <w:rsid w:val="00D41354"/>
    <w:rsid w:val="00D41533"/>
    <w:rsid w:val="00D4160A"/>
    <w:rsid w:val="00D4182E"/>
    <w:rsid w:val="00D4188D"/>
    <w:rsid w:val="00D418A9"/>
    <w:rsid w:val="00D41B84"/>
    <w:rsid w:val="00D41F58"/>
    <w:rsid w:val="00D42037"/>
    <w:rsid w:val="00D424D3"/>
    <w:rsid w:val="00D424DD"/>
    <w:rsid w:val="00D424F7"/>
    <w:rsid w:val="00D426D6"/>
    <w:rsid w:val="00D427C8"/>
    <w:rsid w:val="00D42AEC"/>
    <w:rsid w:val="00D42B92"/>
    <w:rsid w:val="00D42E31"/>
    <w:rsid w:val="00D42F9F"/>
    <w:rsid w:val="00D430D0"/>
    <w:rsid w:val="00D43107"/>
    <w:rsid w:val="00D43338"/>
    <w:rsid w:val="00D43360"/>
    <w:rsid w:val="00D43897"/>
    <w:rsid w:val="00D4394D"/>
    <w:rsid w:val="00D439EF"/>
    <w:rsid w:val="00D43BF7"/>
    <w:rsid w:val="00D43E3B"/>
    <w:rsid w:val="00D443AB"/>
    <w:rsid w:val="00D443F6"/>
    <w:rsid w:val="00D44570"/>
    <w:rsid w:val="00D449CA"/>
    <w:rsid w:val="00D44A61"/>
    <w:rsid w:val="00D44C41"/>
    <w:rsid w:val="00D44D9D"/>
    <w:rsid w:val="00D44E77"/>
    <w:rsid w:val="00D44F64"/>
    <w:rsid w:val="00D4523E"/>
    <w:rsid w:val="00D4545B"/>
    <w:rsid w:val="00D454E7"/>
    <w:rsid w:val="00D456C2"/>
    <w:rsid w:val="00D4574A"/>
    <w:rsid w:val="00D45940"/>
    <w:rsid w:val="00D45A9A"/>
    <w:rsid w:val="00D45AF7"/>
    <w:rsid w:val="00D45AF8"/>
    <w:rsid w:val="00D45D0D"/>
    <w:rsid w:val="00D45F82"/>
    <w:rsid w:val="00D46077"/>
    <w:rsid w:val="00D46172"/>
    <w:rsid w:val="00D462AC"/>
    <w:rsid w:val="00D462C4"/>
    <w:rsid w:val="00D46403"/>
    <w:rsid w:val="00D465DC"/>
    <w:rsid w:val="00D46827"/>
    <w:rsid w:val="00D468DF"/>
    <w:rsid w:val="00D46B7C"/>
    <w:rsid w:val="00D46C42"/>
    <w:rsid w:val="00D46EBB"/>
    <w:rsid w:val="00D46F50"/>
    <w:rsid w:val="00D47116"/>
    <w:rsid w:val="00D472DA"/>
    <w:rsid w:val="00D47402"/>
    <w:rsid w:val="00D4745F"/>
    <w:rsid w:val="00D476AC"/>
    <w:rsid w:val="00D4777E"/>
    <w:rsid w:val="00D47866"/>
    <w:rsid w:val="00D478CD"/>
    <w:rsid w:val="00D4796F"/>
    <w:rsid w:val="00D479F3"/>
    <w:rsid w:val="00D47AA0"/>
    <w:rsid w:val="00D47B03"/>
    <w:rsid w:val="00D47B61"/>
    <w:rsid w:val="00D47BFE"/>
    <w:rsid w:val="00D47E54"/>
    <w:rsid w:val="00D47F5A"/>
    <w:rsid w:val="00D5016F"/>
    <w:rsid w:val="00D50345"/>
    <w:rsid w:val="00D50561"/>
    <w:rsid w:val="00D508E6"/>
    <w:rsid w:val="00D508FA"/>
    <w:rsid w:val="00D50985"/>
    <w:rsid w:val="00D50B75"/>
    <w:rsid w:val="00D50F7E"/>
    <w:rsid w:val="00D5120D"/>
    <w:rsid w:val="00D513D9"/>
    <w:rsid w:val="00D514D6"/>
    <w:rsid w:val="00D514DE"/>
    <w:rsid w:val="00D51546"/>
    <w:rsid w:val="00D518E7"/>
    <w:rsid w:val="00D51ABC"/>
    <w:rsid w:val="00D52070"/>
    <w:rsid w:val="00D5213B"/>
    <w:rsid w:val="00D5249A"/>
    <w:rsid w:val="00D524F0"/>
    <w:rsid w:val="00D52548"/>
    <w:rsid w:val="00D52E6C"/>
    <w:rsid w:val="00D53057"/>
    <w:rsid w:val="00D530B4"/>
    <w:rsid w:val="00D531D7"/>
    <w:rsid w:val="00D53204"/>
    <w:rsid w:val="00D53603"/>
    <w:rsid w:val="00D5363A"/>
    <w:rsid w:val="00D5385D"/>
    <w:rsid w:val="00D5393F"/>
    <w:rsid w:val="00D539A5"/>
    <w:rsid w:val="00D53AEC"/>
    <w:rsid w:val="00D53D5E"/>
    <w:rsid w:val="00D53D6C"/>
    <w:rsid w:val="00D53E24"/>
    <w:rsid w:val="00D5402F"/>
    <w:rsid w:val="00D541EA"/>
    <w:rsid w:val="00D543F7"/>
    <w:rsid w:val="00D5446A"/>
    <w:rsid w:val="00D54797"/>
    <w:rsid w:val="00D548E4"/>
    <w:rsid w:val="00D54B57"/>
    <w:rsid w:val="00D54B68"/>
    <w:rsid w:val="00D54BCC"/>
    <w:rsid w:val="00D54C40"/>
    <w:rsid w:val="00D54D09"/>
    <w:rsid w:val="00D54DD8"/>
    <w:rsid w:val="00D54FF3"/>
    <w:rsid w:val="00D5505C"/>
    <w:rsid w:val="00D551D0"/>
    <w:rsid w:val="00D5531B"/>
    <w:rsid w:val="00D55364"/>
    <w:rsid w:val="00D553B9"/>
    <w:rsid w:val="00D555AC"/>
    <w:rsid w:val="00D55667"/>
    <w:rsid w:val="00D55C0A"/>
    <w:rsid w:val="00D55DA2"/>
    <w:rsid w:val="00D55DC6"/>
    <w:rsid w:val="00D56062"/>
    <w:rsid w:val="00D5636C"/>
    <w:rsid w:val="00D563DC"/>
    <w:rsid w:val="00D5672A"/>
    <w:rsid w:val="00D56865"/>
    <w:rsid w:val="00D56935"/>
    <w:rsid w:val="00D56BEE"/>
    <w:rsid w:val="00D56DEA"/>
    <w:rsid w:val="00D56E18"/>
    <w:rsid w:val="00D57043"/>
    <w:rsid w:val="00D5750A"/>
    <w:rsid w:val="00D57621"/>
    <w:rsid w:val="00D57659"/>
    <w:rsid w:val="00D578B4"/>
    <w:rsid w:val="00D57915"/>
    <w:rsid w:val="00D579C8"/>
    <w:rsid w:val="00D579F1"/>
    <w:rsid w:val="00D57A63"/>
    <w:rsid w:val="00D57B95"/>
    <w:rsid w:val="00D57BD6"/>
    <w:rsid w:val="00D57BE8"/>
    <w:rsid w:val="00D57D00"/>
    <w:rsid w:val="00D57D4E"/>
    <w:rsid w:val="00D57D4F"/>
    <w:rsid w:val="00D57E79"/>
    <w:rsid w:val="00D57F29"/>
    <w:rsid w:val="00D57F98"/>
    <w:rsid w:val="00D6003C"/>
    <w:rsid w:val="00D60577"/>
    <w:rsid w:val="00D6059A"/>
    <w:rsid w:val="00D605DE"/>
    <w:rsid w:val="00D609D6"/>
    <w:rsid w:val="00D609FB"/>
    <w:rsid w:val="00D60A7C"/>
    <w:rsid w:val="00D60C92"/>
    <w:rsid w:val="00D61140"/>
    <w:rsid w:val="00D615F8"/>
    <w:rsid w:val="00D61735"/>
    <w:rsid w:val="00D6182C"/>
    <w:rsid w:val="00D618F8"/>
    <w:rsid w:val="00D61AE5"/>
    <w:rsid w:val="00D622BC"/>
    <w:rsid w:val="00D624DB"/>
    <w:rsid w:val="00D62578"/>
    <w:rsid w:val="00D625DC"/>
    <w:rsid w:val="00D62802"/>
    <w:rsid w:val="00D62A00"/>
    <w:rsid w:val="00D62AE2"/>
    <w:rsid w:val="00D62B28"/>
    <w:rsid w:val="00D62B56"/>
    <w:rsid w:val="00D62B7F"/>
    <w:rsid w:val="00D62BB2"/>
    <w:rsid w:val="00D62C3B"/>
    <w:rsid w:val="00D62CB7"/>
    <w:rsid w:val="00D62CE4"/>
    <w:rsid w:val="00D62E39"/>
    <w:rsid w:val="00D638AB"/>
    <w:rsid w:val="00D639EE"/>
    <w:rsid w:val="00D63D15"/>
    <w:rsid w:val="00D63DB7"/>
    <w:rsid w:val="00D640A0"/>
    <w:rsid w:val="00D6433B"/>
    <w:rsid w:val="00D643E2"/>
    <w:rsid w:val="00D64440"/>
    <w:rsid w:val="00D647C8"/>
    <w:rsid w:val="00D64800"/>
    <w:rsid w:val="00D64BB2"/>
    <w:rsid w:val="00D64DB1"/>
    <w:rsid w:val="00D64F08"/>
    <w:rsid w:val="00D64F27"/>
    <w:rsid w:val="00D65026"/>
    <w:rsid w:val="00D651FE"/>
    <w:rsid w:val="00D65336"/>
    <w:rsid w:val="00D65610"/>
    <w:rsid w:val="00D65675"/>
    <w:rsid w:val="00D659FF"/>
    <w:rsid w:val="00D65A0C"/>
    <w:rsid w:val="00D65A97"/>
    <w:rsid w:val="00D65AAA"/>
    <w:rsid w:val="00D65BA3"/>
    <w:rsid w:val="00D65DF6"/>
    <w:rsid w:val="00D66036"/>
    <w:rsid w:val="00D661A3"/>
    <w:rsid w:val="00D6645F"/>
    <w:rsid w:val="00D664B0"/>
    <w:rsid w:val="00D664D6"/>
    <w:rsid w:val="00D664FC"/>
    <w:rsid w:val="00D66536"/>
    <w:rsid w:val="00D6679D"/>
    <w:rsid w:val="00D667CA"/>
    <w:rsid w:val="00D66941"/>
    <w:rsid w:val="00D66988"/>
    <w:rsid w:val="00D66B0F"/>
    <w:rsid w:val="00D66C06"/>
    <w:rsid w:val="00D66E3A"/>
    <w:rsid w:val="00D66FE7"/>
    <w:rsid w:val="00D6715E"/>
    <w:rsid w:val="00D671D1"/>
    <w:rsid w:val="00D67858"/>
    <w:rsid w:val="00D67A70"/>
    <w:rsid w:val="00D67AB2"/>
    <w:rsid w:val="00D67E04"/>
    <w:rsid w:val="00D67E59"/>
    <w:rsid w:val="00D70041"/>
    <w:rsid w:val="00D70262"/>
    <w:rsid w:val="00D70457"/>
    <w:rsid w:val="00D704FE"/>
    <w:rsid w:val="00D7050A"/>
    <w:rsid w:val="00D70575"/>
    <w:rsid w:val="00D7072A"/>
    <w:rsid w:val="00D7081B"/>
    <w:rsid w:val="00D70E7A"/>
    <w:rsid w:val="00D70F9A"/>
    <w:rsid w:val="00D71057"/>
    <w:rsid w:val="00D711AF"/>
    <w:rsid w:val="00D71380"/>
    <w:rsid w:val="00D713D3"/>
    <w:rsid w:val="00D71558"/>
    <w:rsid w:val="00D71A3D"/>
    <w:rsid w:val="00D71AAA"/>
    <w:rsid w:val="00D71D2E"/>
    <w:rsid w:val="00D71D9B"/>
    <w:rsid w:val="00D72165"/>
    <w:rsid w:val="00D72343"/>
    <w:rsid w:val="00D72352"/>
    <w:rsid w:val="00D726A2"/>
    <w:rsid w:val="00D7289D"/>
    <w:rsid w:val="00D7290B"/>
    <w:rsid w:val="00D72999"/>
    <w:rsid w:val="00D729B0"/>
    <w:rsid w:val="00D7304C"/>
    <w:rsid w:val="00D730A1"/>
    <w:rsid w:val="00D73251"/>
    <w:rsid w:val="00D736EC"/>
    <w:rsid w:val="00D7391F"/>
    <w:rsid w:val="00D739F3"/>
    <w:rsid w:val="00D73D93"/>
    <w:rsid w:val="00D73EDD"/>
    <w:rsid w:val="00D744D7"/>
    <w:rsid w:val="00D7454D"/>
    <w:rsid w:val="00D74572"/>
    <w:rsid w:val="00D745AA"/>
    <w:rsid w:val="00D74730"/>
    <w:rsid w:val="00D7476A"/>
    <w:rsid w:val="00D74883"/>
    <w:rsid w:val="00D74933"/>
    <w:rsid w:val="00D74AE3"/>
    <w:rsid w:val="00D74B05"/>
    <w:rsid w:val="00D74B08"/>
    <w:rsid w:val="00D74BAF"/>
    <w:rsid w:val="00D74C7C"/>
    <w:rsid w:val="00D74D2E"/>
    <w:rsid w:val="00D74E41"/>
    <w:rsid w:val="00D74F95"/>
    <w:rsid w:val="00D75212"/>
    <w:rsid w:val="00D75324"/>
    <w:rsid w:val="00D75762"/>
    <w:rsid w:val="00D75ABB"/>
    <w:rsid w:val="00D75DFC"/>
    <w:rsid w:val="00D76064"/>
    <w:rsid w:val="00D7613B"/>
    <w:rsid w:val="00D76146"/>
    <w:rsid w:val="00D76203"/>
    <w:rsid w:val="00D763BD"/>
    <w:rsid w:val="00D7660E"/>
    <w:rsid w:val="00D766E7"/>
    <w:rsid w:val="00D7690D"/>
    <w:rsid w:val="00D76AE2"/>
    <w:rsid w:val="00D76CB3"/>
    <w:rsid w:val="00D76DEC"/>
    <w:rsid w:val="00D76EB5"/>
    <w:rsid w:val="00D772CB"/>
    <w:rsid w:val="00D7730E"/>
    <w:rsid w:val="00D77399"/>
    <w:rsid w:val="00D775DD"/>
    <w:rsid w:val="00D775FE"/>
    <w:rsid w:val="00D77A65"/>
    <w:rsid w:val="00D77BF0"/>
    <w:rsid w:val="00D77E9E"/>
    <w:rsid w:val="00D77EBD"/>
    <w:rsid w:val="00D800D2"/>
    <w:rsid w:val="00D80C06"/>
    <w:rsid w:val="00D80C83"/>
    <w:rsid w:val="00D80D51"/>
    <w:rsid w:val="00D80DB2"/>
    <w:rsid w:val="00D80FB8"/>
    <w:rsid w:val="00D812D9"/>
    <w:rsid w:val="00D81538"/>
    <w:rsid w:val="00D8169C"/>
    <w:rsid w:val="00D81779"/>
    <w:rsid w:val="00D81BE0"/>
    <w:rsid w:val="00D81C92"/>
    <w:rsid w:val="00D81D14"/>
    <w:rsid w:val="00D81D60"/>
    <w:rsid w:val="00D821B2"/>
    <w:rsid w:val="00D823A1"/>
    <w:rsid w:val="00D82507"/>
    <w:rsid w:val="00D82539"/>
    <w:rsid w:val="00D82744"/>
    <w:rsid w:val="00D82965"/>
    <w:rsid w:val="00D82C00"/>
    <w:rsid w:val="00D82E44"/>
    <w:rsid w:val="00D82E97"/>
    <w:rsid w:val="00D830FB"/>
    <w:rsid w:val="00D8370F"/>
    <w:rsid w:val="00D83C6B"/>
    <w:rsid w:val="00D83CB1"/>
    <w:rsid w:val="00D83E53"/>
    <w:rsid w:val="00D83EC2"/>
    <w:rsid w:val="00D84534"/>
    <w:rsid w:val="00D84536"/>
    <w:rsid w:val="00D84A87"/>
    <w:rsid w:val="00D84C7D"/>
    <w:rsid w:val="00D84CBD"/>
    <w:rsid w:val="00D84DB6"/>
    <w:rsid w:val="00D84DC3"/>
    <w:rsid w:val="00D84E91"/>
    <w:rsid w:val="00D853BF"/>
    <w:rsid w:val="00D8544C"/>
    <w:rsid w:val="00D85474"/>
    <w:rsid w:val="00D857B4"/>
    <w:rsid w:val="00D858E4"/>
    <w:rsid w:val="00D85A41"/>
    <w:rsid w:val="00D85AD1"/>
    <w:rsid w:val="00D85BFB"/>
    <w:rsid w:val="00D860D6"/>
    <w:rsid w:val="00D86263"/>
    <w:rsid w:val="00D862E5"/>
    <w:rsid w:val="00D86533"/>
    <w:rsid w:val="00D868B3"/>
    <w:rsid w:val="00D868BA"/>
    <w:rsid w:val="00D86B96"/>
    <w:rsid w:val="00D86ED4"/>
    <w:rsid w:val="00D87097"/>
    <w:rsid w:val="00D8712A"/>
    <w:rsid w:val="00D8715B"/>
    <w:rsid w:val="00D875A9"/>
    <w:rsid w:val="00D87E45"/>
    <w:rsid w:val="00D9017E"/>
    <w:rsid w:val="00D901E0"/>
    <w:rsid w:val="00D90648"/>
    <w:rsid w:val="00D9064C"/>
    <w:rsid w:val="00D90984"/>
    <w:rsid w:val="00D909F6"/>
    <w:rsid w:val="00D90BFB"/>
    <w:rsid w:val="00D90E85"/>
    <w:rsid w:val="00D91133"/>
    <w:rsid w:val="00D91205"/>
    <w:rsid w:val="00D913AE"/>
    <w:rsid w:val="00D9152A"/>
    <w:rsid w:val="00D91567"/>
    <w:rsid w:val="00D917AE"/>
    <w:rsid w:val="00D91BD6"/>
    <w:rsid w:val="00D91C08"/>
    <w:rsid w:val="00D91EDF"/>
    <w:rsid w:val="00D9208B"/>
    <w:rsid w:val="00D92136"/>
    <w:rsid w:val="00D927DB"/>
    <w:rsid w:val="00D928B2"/>
    <w:rsid w:val="00D92A0E"/>
    <w:rsid w:val="00D92AE2"/>
    <w:rsid w:val="00D92AF8"/>
    <w:rsid w:val="00D92BF7"/>
    <w:rsid w:val="00D92C0F"/>
    <w:rsid w:val="00D92C74"/>
    <w:rsid w:val="00D92E9A"/>
    <w:rsid w:val="00D92F14"/>
    <w:rsid w:val="00D9311B"/>
    <w:rsid w:val="00D9386F"/>
    <w:rsid w:val="00D939A0"/>
    <w:rsid w:val="00D93C48"/>
    <w:rsid w:val="00D93FB1"/>
    <w:rsid w:val="00D93FF5"/>
    <w:rsid w:val="00D94014"/>
    <w:rsid w:val="00D940C6"/>
    <w:rsid w:val="00D94159"/>
    <w:rsid w:val="00D941B5"/>
    <w:rsid w:val="00D9426A"/>
    <w:rsid w:val="00D942E1"/>
    <w:rsid w:val="00D943AF"/>
    <w:rsid w:val="00D943C5"/>
    <w:rsid w:val="00D943CD"/>
    <w:rsid w:val="00D9479E"/>
    <w:rsid w:val="00D94856"/>
    <w:rsid w:val="00D948C7"/>
    <w:rsid w:val="00D94DFB"/>
    <w:rsid w:val="00D9512C"/>
    <w:rsid w:val="00D95314"/>
    <w:rsid w:val="00D954A9"/>
    <w:rsid w:val="00D9568A"/>
    <w:rsid w:val="00D956FB"/>
    <w:rsid w:val="00D957A8"/>
    <w:rsid w:val="00D9590A"/>
    <w:rsid w:val="00D959B9"/>
    <w:rsid w:val="00D95A6A"/>
    <w:rsid w:val="00D95AD3"/>
    <w:rsid w:val="00D95CB2"/>
    <w:rsid w:val="00D95D9D"/>
    <w:rsid w:val="00D960DC"/>
    <w:rsid w:val="00D9662D"/>
    <w:rsid w:val="00D96C64"/>
    <w:rsid w:val="00D96C7E"/>
    <w:rsid w:val="00D96CAB"/>
    <w:rsid w:val="00D96E55"/>
    <w:rsid w:val="00D96E86"/>
    <w:rsid w:val="00D9750B"/>
    <w:rsid w:val="00D975BD"/>
    <w:rsid w:val="00D97623"/>
    <w:rsid w:val="00D978CE"/>
    <w:rsid w:val="00D97A4D"/>
    <w:rsid w:val="00D97B8A"/>
    <w:rsid w:val="00D97DBB"/>
    <w:rsid w:val="00D97F26"/>
    <w:rsid w:val="00D97FF0"/>
    <w:rsid w:val="00DA0253"/>
    <w:rsid w:val="00DA02B0"/>
    <w:rsid w:val="00DA0402"/>
    <w:rsid w:val="00DA0597"/>
    <w:rsid w:val="00DA0733"/>
    <w:rsid w:val="00DA073A"/>
    <w:rsid w:val="00DA09DA"/>
    <w:rsid w:val="00DA0A19"/>
    <w:rsid w:val="00DA118B"/>
    <w:rsid w:val="00DA1311"/>
    <w:rsid w:val="00DA159F"/>
    <w:rsid w:val="00DA18C2"/>
    <w:rsid w:val="00DA1A57"/>
    <w:rsid w:val="00DA1DAD"/>
    <w:rsid w:val="00DA2142"/>
    <w:rsid w:val="00DA2166"/>
    <w:rsid w:val="00DA2229"/>
    <w:rsid w:val="00DA2239"/>
    <w:rsid w:val="00DA253D"/>
    <w:rsid w:val="00DA2601"/>
    <w:rsid w:val="00DA2762"/>
    <w:rsid w:val="00DA295A"/>
    <w:rsid w:val="00DA2A18"/>
    <w:rsid w:val="00DA2C32"/>
    <w:rsid w:val="00DA2E1F"/>
    <w:rsid w:val="00DA2E5F"/>
    <w:rsid w:val="00DA306E"/>
    <w:rsid w:val="00DA3222"/>
    <w:rsid w:val="00DA324F"/>
    <w:rsid w:val="00DA33DD"/>
    <w:rsid w:val="00DA34A6"/>
    <w:rsid w:val="00DA34C3"/>
    <w:rsid w:val="00DA3583"/>
    <w:rsid w:val="00DA36CA"/>
    <w:rsid w:val="00DA382D"/>
    <w:rsid w:val="00DA38CD"/>
    <w:rsid w:val="00DA38DB"/>
    <w:rsid w:val="00DA397C"/>
    <w:rsid w:val="00DA3D2A"/>
    <w:rsid w:val="00DA3DE6"/>
    <w:rsid w:val="00DA3E75"/>
    <w:rsid w:val="00DA3F8A"/>
    <w:rsid w:val="00DA4104"/>
    <w:rsid w:val="00DA4112"/>
    <w:rsid w:val="00DA414C"/>
    <w:rsid w:val="00DA4178"/>
    <w:rsid w:val="00DA41F3"/>
    <w:rsid w:val="00DA432E"/>
    <w:rsid w:val="00DA475B"/>
    <w:rsid w:val="00DA4D26"/>
    <w:rsid w:val="00DA4D8B"/>
    <w:rsid w:val="00DA4E36"/>
    <w:rsid w:val="00DA4F53"/>
    <w:rsid w:val="00DA4F9F"/>
    <w:rsid w:val="00DA4FC6"/>
    <w:rsid w:val="00DA507B"/>
    <w:rsid w:val="00DA52A0"/>
    <w:rsid w:val="00DA53A8"/>
    <w:rsid w:val="00DA550C"/>
    <w:rsid w:val="00DA55B5"/>
    <w:rsid w:val="00DA5831"/>
    <w:rsid w:val="00DA5B87"/>
    <w:rsid w:val="00DA5C99"/>
    <w:rsid w:val="00DA5CB3"/>
    <w:rsid w:val="00DA5D86"/>
    <w:rsid w:val="00DA5DC9"/>
    <w:rsid w:val="00DA601D"/>
    <w:rsid w:val="00DA626F"/>
    <w:rsid w:val="00DA6314"/>
    <w:rsid w:val="00DA65A1"/>
    <w:rsid w:val="00DA65E8"/>
    <w:rsid w:val="00DA66C9"/>
    <w:rsid w:val="00DA688D"/>
    <w:rsid w:val="00DA6952"/>
    <w:rsid w:val="00DA6B42"/>
    <w:rsid w:val="00DA6FF7"/>
    <w:rsid w:val="00DA7098"/>
    <w:rsid w:val="00DA7142"/>
    <w:rsid w:val="00DA7299"/>
    <w:rsid w:val="00DA73F7"/>
    <w:rsid w:val="00DA754C"/>
    <w:rsid w:val="00DA76BD"/>
    <w:rsid w:val="00DA7779"/>
    <w:rsid w:val="00DA7A0B"/>
    <w:rsid w:val="00DA7AF5"/>
    <w:rsid w:val="00DA7BA8"/>
    <w:rsid w:val="00DA7C64"/>
    <w:rsid w:val="00DA7C78"/>
    <w:rsid w:val="00DA7E42"/>
    <w:rsid w:val="00DB04F3"/>
    <w:rsid w:val="00DB05FB"/>
    <w:rsid w:val="00DB07C9"/>
    <w:rsid w:val="00DB0956"/>
    <w:rsid w:val="00DB0ECC"/>
    <w:rsid w:val="00DB0F24"/>
    <w:rsid w:val="00DB11B5"/>
    <w:rsid w:val="00DB1878"/>
    <w:rsid w:val="00DB1A0A"/>
    <w:rsid w:val="00DB1D98"/>
    <w:rsid w:val="00DB1DE7"/>
    <w:rsid w:val="00DB236C"/>
    <w:rsid w:val="00DB27AD"/>
    <w:rsid w:val="00DB2987"/>
    <w:rsid w:val="00DB2AE7"/>
    <w:rsid w:val="00DB2B03"/>
    <w:rsid w:val="00DB2B49"/>
    <w:rsid w:val="00DB2E5A"/>
    <w:rsid w:val="00DB310C"/>
    <w:rsid w:val="00DB31E6"/>
    <w:rsid w:val="00DB3495"/>
    <w:rsid w:val="00DB355A"/>
    <w:rsid w:val="00DB3846"/>
    <w:rsid w:val="00DB3C74"/>
    <w:rsid w:val="00DB4163"/>
    <w:rsid w:val="00DB45FF"/>
    <w:rsid w:val="00DB4734"/>
    <w:rsid w:val="00DB49FD"/>
    <w:rsid w:val="00DB4A85"/>
    <w:rsid w:val="00DB4C2D"/>
    <w:rsid w:val="00DB4EDE"/>
    <w:rsid w:val="00DB50E2"/>
    <w:rsid w:val="00DB52FF"/>
    <w:rsid w:val="00DB5604"/>
    <w:rsid w:val="00DB584F"/>
    <w:rsid w:val="00DB5869"/>
    <w:rsid w:val="00DB59BC"/>
    <w:rsid w:val="00DB5AD1"/>
    <w:rsid w:val="00DB5DC1"/>
    <w:rsid w:val="00DB5E30"/>
    <w:rsid w:val="00DB5EFD"/>
    <w:rsid w:val="00DB5F14"/>
    <w:rsid w:val="00DB6008"/>
    <w:rsid w:val="00DB6195"/>
    <w:rsid w:val="00DB62F3"/>
    <w:rsid w:val="00DB6326"/>
    <w:rsid w:val="00DB6624"/>
    <w:rsid w:val="00DB6800"/>
    <w:rsid w:val="00DB68C2"/>
    <w:rsid w:val="00DB6B54"/>
    <w:rsid w:val="00DB6CC9"/>
    <w:rsid w:val="00DB6E83"/>
    <w:rsid w:val="00DB717F"/>
    <w:rsid w:val="00DB727D"/>
    <w:rsid w:val="00DB7493"/>
    <w:rsid w:val="00DB74C9"/>
    <w:rsid w:val="00DB765E"/>
    <w:rsid w:val="00DB7E94"/>
    <w:rsid w:val="00DC00D8"/>
    <w:rsid w:val="00DC00E9"/>
    <w:rsid w:val="00DC03A9"/>
    <w:rsid w:val="00DC058A"/>
    <w:rsid w:val="00DC09DD"/>
    <w:rsid w:val="00DC0A75"/>
    <w:rsid w:val="00DC0A7B"/>
    <w:rsid w:val="00DC0C7D"/>
    <w:rsid w:val="00DC0CE4"/>
    <w:rsid w:val="00DC0D0C"/>
    <w:rsid w:val="00DC0E1F"/>
    <w:rsid w:val="00DC0ECF"/>
    <w:rsid w:val="00DC11E7"/>
    <w:rsid w:val="00DC1278"/>
    <w:rsid w:val="00DC169E"/>
    <w:rsid w:val="00DC1760"/>
    <w:rsid w:val="00DC17C7"/>
    <w:rsid w:val="00DC185F"/>
    <w:rsid w:val="00DC186C"/>
    <w:rsid w:val="00DC1AD2"/>
    <w:rsid w:val="00DC1B8E"/>
    <w:rsid w:val="00DC1D83"/>
    <w:rsid w:val="00DC201A"/>
    <w:rsid w:val="00DC20AD"/>
    <w:rsid w:val="00DC2335"/>
    <w:rsid w:val="00DC23FC"/>
    <w:rsid w:val="00DC274C"/>
    <w:rsid w:val="00DC27CD"/>
    <w:rsid w:val="00DC292E"/>
    <w:rsid w:val="00DC29DC"/>
    <w:rsid w:val="00DC2A01"/>
    <w:rsid w:val="00DC2C63"/>
    <w:rsid w:val="00DC2CAB"/>
    <w:rsid w:val="00DC2F1B"/>
    <w:rsid w:val="00DC32ED"/>
    <w:rsid w:val="00DC3637"/>
    <w:rsid w:val="00DC36CC"/>
    <w:rsid w:val="00DC378C"/>
    <w:rsid w:val="00DC3D96"/>
    <w:rsid w:val="00DC40C5"/>
    <w:rsid w:val="00DC4230"/>
    <w:rsid w:val="00DC42C9"/>
    <w:rsid w:val="00DC4496"/>
    <w:rsid w:val="00DC44DB"/>
    <w:rsid w:val="00DC479C"/>
    <w:rsid w:val="00DC4829"/>
    <w:rsid w:val="00DC4E2F"/>
    <w:rsid w:val="00DC5041"/>
    <w:rsid w:val="00DC5251"/>
    <w:rsid w:val="00DC52BC"/>
    <w:rsid w:val="00DC52DE"/>
    <w:rsid w:val="00DC534E"/>
    <w:rsid w:val="00DC57EA"/>
    <w:rsid w:val="00DC58A0"/>
    <w:rsid w:val="00DC5E69"/>
    <w:rsid w:val="00DC60CF"/>
    <w:rsid w:val="00DC6446"/>
    <w:rsid w:val="00DC6525"/>
    <w:rsid w:val="00DC65A0"/>
    <w:rsid w:val="00DC65B7"/>
    <w:rsid w:val="00DC69A6"/>
    <w:rsid w:val="00DC6AB6"/>
    <w:rsid w:val="00DC6C52"/>
    <w:rsid w:val="00DC6D3F"/>
    <w:rsid w:val="00DC6E43"/>
    <w:rsid w:val="00DC6EBF"/>
    <w:rsid w:val="00DC6F58"/>
    <w:rsid w:val="00DC706E"/>
    <w:rsid w:val="00DC71C0"/>
    <w:rsid w:val="00DC7208"/>
    <w:rsid w:val="00DC7250"/>
    <w:rsid w:val="00DC7492"/>
    <w:rsid w:val="00DC74AB"/>
    <w:rsid w:val="00DC79D9"/>
    <w:rsid w:val="00DC7C21"/>
    <w:rsid w:val="00DC7CD3"/>
    <w:rsid w:val="00DC7E45"/>
    <w:rsid w:val="00DC7F4E"/>
    <w:rsid w:val="00DD0081"/>
    <w:rsid w:val="00DD0090"/>
    <w:rsid w:val="00DD00F6"/>
    <w:rsid w:val="00DD01AF"/>
    <w:rsid w:val="00DD05E7"/>
    <w:rsid w:val="00DD0794"/>
    <w:rsid w:val="00DD07A3"/>
    <w:rsid w:val="00DD0A9F"/>
    <w:rsid w:val="00DD0B81"/>
    <w:rsid w:val="00DD0BCB"/>
    <w:rsid w:val="00DD0C22"/>
    <w:rsid w:val="00DD0CB8"/>
    <w:rsid w:val="00DD0ECE"/>
    <w:rsid w:val="00DD0F6A"/>
    <w:rsid w:val="00DD125E"/>
    <w:rsid w:val="00DD1360"/>
    <w:rsid w:val="00DD1413"/>
    <w:rsid w:val="00DD1547"/>
    <w:rsid w:val="00DD1849"/>
    <w:rsid w:val="00DD1BD1"/>
    <w:rsid w:val="00DD1C62"/>
    <w:rsid w:val="00DD1F56"/>
    <w:rsid w:val="00DD2106"/>
    <w:rsid w:val="00DD2110"/>
    <w:rsid w:val="00DD2341"/>
    <w:rsid w:val="00DD235F"/>
    <w:rsid w:val="00DD2380"/>
    <w:rsid w:val="00DD2457"/>
    <w:rsid w:val="00DD2FE2"/>
    <w:rsid w:val="00DD302D"/>
    <w:rsid w:val="00DD3087"/>
    <w:rsid w:val="00DD3605"/>
    <w:rsid w:val="00DD3628"/>
    <w:rsid w:val="00DD396B"/>
    <w:rsid w:val="00DD3B4F"/>
    <w:rsid w:val="00DD3ED6"/>
    <w:rsid w:val="00DD3EFE"/>
    <w:rsid w:val="00DD40E0"/>
    <w:rsid w:val="00DD4143"/>
    <w:rsid w:val="00DD42BA"/>
    <w:rsid w:val="00DD445F"/>
    <w:rsid w:val="00DD46A4"/>
    <w:rsid w:val="00DD4761"/>
    <w:rsid w:val="00DD4B05"/>
    <w:rsid w:val="00DD4B36"/>
    <w:rsid w:val="00DD4C47"/>
    <w:rsid w:val="00DD4EBF"/>
    <w:rsid w:val="00DD4F44"/>
    <w:rsid w:val="00DD4F9C"/>
    <w:rsid w:val="00DD5052"/>
    <w:rsid w:val="00DD54FD"/>
    <w:rsid w:val="00DD5856"/>
    <w:rsid w:val="00DD5BD0"/>
    <w:rsid w:val="00DD5BDF"/>
    <w:rsid w:val="00DD5EDF"/>
    <w:rsid w:val="00DD5FB8"/>
    <w:rsid w:val="00DD62D5"/>
    <w:rsid w:val="00DD63DA"/>
    <w:rsid w:val="00DD6413"/>
    <w:rsid w:val="00DD666A"/>
    <w:rsid w:val="00DD6682"/>
    <w:rsid w:val="00DD669C"/>
    <w:rsid w:val="00DD66E0"/>
    <w:rsid w:val="00DD6758"/>
    <w:rsid w:val="00DD68B0"/>
    <w:rsid w:val="00DD694B"/>
    <w:rsid w:val="00DD6B26"/>
    <w:rsid w:val="00DD6EA7"/>
    <w:rsid w:val="00DD6EBB"/>
    <w:rsid w:val="00DD7012"/>
    <w:rsid w:val="00DD70F4"/>
    <w:rsid w:val="00DD7202"/>
    <w:rsid w:val="00DD727D"/>
    <w:rsid w:val="00DD75CB"/>
    <w:rsid w:val="00DD79E4"/>
    <w:rsid w:val="00DD7E35"/>
    <w:rsid w:val="00DD7F43"/>
    <w:rsid w:val="00DD7F6B"/>
    <w:rsid w:val="00DE0012"/>
    <w:rsid w:val="00DE019B"/>
    <w:rsid w:val="00DE019C"/>
    <w:rsid w:val="00DE038E"/>
    <w:rsid w:val="00DE0540"/>
    <w:rsid w:val="00DE07DA"/>
    <w:rsid w:val="00DE0947"/>
    <w:rsid w:val="00DE0B13"/>
    <w:rsid w:val="00DE0D33"/>
    <w:rsid w:val="00DE0F9A"/>
    <w:rsid w:val="00DE103D"/>
    <w:rsid w:val="00DE1334"/>
    <w:rsid w:val="00DE1396"/>
    <w:rsid w:val="00DE13C4"/>
    <w:rsid w:val="00DE15BD"/>
    <w:rsid w:val="00DE1777"/>
    <w:rsid w:val="00DE1996"/>
    <w:rsid w:val="00DE19C2"/>
    <w:rsid w:val="00DE1C3B"/>
    <w:rsid w:val="00DE1D6E"/>
    <w:rsid w:val="00DE1F67"/>
    <w:rsid w:val="00DE23D7"/>
    <w:rsid w:val="00DE273D"/>
    <w:rsid w:val="00DE2A77"/>
    <w:rsid w:val="00DE2E69"/>
    <w:rsid w:val="00DE308A"/>
    <w:rsid w:val="00DE31C3"/>
    <w:rsid w:val="00DE31CF"/>
    <w:rsid w:val="00DE31E8"/>
    <w:rsid w:val="00DE3227"/>
    <w:rsid w:val="00DE325B"/>
    <w:rsid w:val="00DE33A8"/>
    <w:rsid w:val="00DE3482"/>
    <w:rsid w:val="00DE3545"/>
    <w:rsid w:val="00DE36EF"/>
    <w:rsid w:val="00DE39D7"/>
    <w:rsid w:val="00DE3ABE"/>
    <w:rsid w:val="00DE3ADF"/>
    <w:rsid w:val="00DE3E81"/>
    <w:rsid w:val="00DE418F"/>
    <w:rsid w:val="00DE423E"/>
    <w:rsid w:val="00DE4285"/>
    <w:rsid w:val="00DE4738"/>
    <w:rsid w:val="00DE49A2"/>
    <w:rsid w:val="00DE4B74"/>
    <w:rsid w:val="00DE5226"/>
    <w:rsid w:val="00DE5230"/>
    <w:rsid w:val="00DE52EE"/>
    <w:rsid w:val="00DE5327"/>
    <w:rsid w:val="00DE536C"/>
    <w:rsid w:val="00DE556B"/>
    <w:rsid w:val="00DE5B83"/>
    <w:rsid w:val="00DE5CA7"/>
    <w:rsid w:val="00DE5D15"/>
    <w:rsid w:val="00DE5F4F"/>
    <w:rsid w:val="00DE641E"/>
    <w:rsid w:val="00DE6438"/>
    <w:rsid w:val="00DE6551"/>
    <w:rsid w:val="00DE67AF"/>
    <w:rsid w:val="00DE67C9"/>
    <w:rsid w:val="00DE68F9"/>
    <w:rsid w:val="00DE6909"/>
    <w:rsid w:val="00DE69C0"/>
    <w:rsid w:val="00DE69E5"/>
    <w:rsid w:val="00DE6AE8"/>
    <w:rsid w:val="00DE6D68"/>
    <w:rsid w:val="00DE6DF3"/>
    <w:rsid w:val="00DE7000"/>
    <w:rsid w:val="00DE70B5"/>
    <w:rsid w:val="00DE715D"/>
    <w:rsid w:val="00DE72B7"/>
    <w:rsid w:val="00DE742B"/>
    <w:rsid w:val="00DE75C9"/>
    <w:rsid w:val="00DE76F1"/>
    <w:rsid w:val="00DE7723"/>
    <w:rsid w:val="00DE7AAB"/>
    <w:rsid w:val="00DE7BE3"/>
    <w:rsid w:val="00DE7D3F"/>
    <w:rsid w:val="00DE7E0B"/>
    <w:rsid w:val="00DE7EE9"/>
    <w:rsid w:val="00DF01B4"/>
    <w:rsid w:val="00DF01DF"/>
    <w:rsid w:val="00DF02A3"/>
    <w:rsid w:val="00DF030B"/>
    <w:rsid w:val="00DF058C"/>
    <w:rsid w:val="00DF06B0"/>
    <w:rsid w:val="00DF0A86"/>
    <w:rsid w:val="00DF0A93"/>
    <w:rsid w:val="00DF0BA7"/>
    <w:rsid w:val="00DF0BD6"/>
    <w:rsid w:val="00DF0ECA"/>
    <w:rsid w:val="00DF1075"/>
    <w:rsid w:val="00DF13A6"/>
    <w:rsid w:val="00DF16B4"/>
    <w:rsid w:val="00DF16C5"/>
    <w:rsid w:val="00DF17ED"/>
    <w:rsid w:val="00DF18BD"/>
    <w:rsid w:val="00DF1A3B"/>
    <w:rsid w:val="00DF1B60"/>
    <w:rsid w:val="00DF1B88"/>
    <w:rsid w:val="00DF1C78"/>
    <w:rsid w:val="00DF1EE3"/>
    <w:rsid w:val="00DF244B"/>
    <w:rsid w:val="00DF245D"/>
    <w:rsid w:val="00DF2501"/>
    <w:rsid w:val="00DF2591"/>
    <w:rsid w:val="00DF274D"/>
    <w:rsid w:val="00DF2957"/>
    <w:rsid w:val="00DF2965"/>
    <w:rsid w:val="00DF2997"/>
    <w:rsid w:val="00DF2A32"/>
    <w:rsid w:val="00DF2AB6"/>
    <w:rsid w:val="00DF2BAB"/>
    <w:rsid w:val="00DF2E98"/>
    <w:rsid w:val="00DF3010"/>
    <w:rsid w:val="00DF31A8"/>
    <w:rsid w:val="00DF32C3"/>
    <w:rsid w:val="00DF3999"/>
    <w:rsid w:val="00DF3A0C"/>
    <w:rsid w:val="00DF3C7F"/>
    <w:rsid w:val="00DF3CF4"/>
    <w:rsid w:val="00DF3D2D"/>
    <w:rsid w:val="00DF3EAA"/>
    <w:rsid w:val="00DF3FCD"/>
    <w:rsid w:val="00DF3FD7"/>
    <w:rsid w:val="00DF3FE5"/>
    <w:rsid w:val="00DF4234"/>
    <w:rsid w:val="00DF4507"/>
    <w:rsid w:val="00DF4508"/>
    <w:rsid w:val="00DF452F"/>
    <w:rsid w:val="00DF45BE"/>
    <w:rsid w:val="00DF4675"/>
    <w:rsid w:val="00DF46B2"/>
    <w:rsid w:val="00DF475C"/>
    <w:rsid w:val="00DF47A0"/>
    <w:rsid w:val="00DF47C8"/>
    <w:rsid w:val="00DF4872"/>
    <w:rsid w:val="00DF4B00"/>
    <w:rsid w:val="00DF4D1D"/>
    <w:rsid w:val="00DF4F26"/>
    <w:rsid w:val="00DF4FCD"/>
    <w:rsid w:val="00DF50D3"/>
    <w:rsid w:val="00DF5429"/>
    <w:rsid w:val="00DF5482"/>
    <w:rsid w:val="00DF5690"/>
    <w:rsid w:val="00DF56C2"/>
    <w:rsid w:val="00DF59CA"/>
    <w:rsid w:val="00DF5A52"/>
    <w:rsid w:val="00DF5C1A"/>
    <w:rsid w:val="00DF5C3E"/>
    <w:rsid w:val="00DF5D7E"/>
    <w:rsid w:val="00DF5D99"/>
    <w:rsid w:val="00DF5DCD"/>
    <w:rsid w:val="00DF5EC9"/>
    <w:rsid w:val="00DF619F"/>
    <w:rsid w:val="00DF61B5"/>
    <w:rsid w:val="00DF6220"/>
    <w:rsid w:val="00DF6280"/>
    <w:rsid w:val="00DF6302"/>
    <w:rsid w:val="00DF6307"/>
    <w:rsid w:val="00DF6639"/>
    <w:rsid w:val="00DF6847"/>
    <w:rsid w:val="00DF6AD6"/>
    <w:rsid w:val="00DF6AEC"/>
    <w:rsid w:val="00DF6B6B"/>
    <w:rsid w:val="00DF6B94"/>
    <w:rsid w:val="00DF6E5B"/>
    <w:rsid w:val="00DF6F35"/>
    <w:rsid w:val="00DF704F"/>
    <w:rsid w:val="00DF70A8"/>
    <w:rsid w:val="00DF70EE"/>
    <w:rsid w:val="00DF7204"/>
    <w:rsid w:val="00DF7369"/>
    <w:rsid w:val="00DF7434"/>
    <w:rsid w:val="00DF7468"/>
    <w:rsid w:val="00DF753B"/>
    <w:rsid w:val="00DF79FB"/>
    <w:rsid w:val="00DF7C1C"/>
    <w:rsid w:val="00DF7C72"/>
    <w:rsid w:val="00DF7D77"/>
    <w:rsid w:val="00E00238"/>
    <w:rsid w:val="00E002C1"/>
    <w:rsid w:val="00E004CF"/>
    <w:rsid w:val="00E00624"/>
    <w:rsid w:val="00E00874"/>
    <w:rsid w:val="00E008C6"/>
    <w:rsid w:val="00E0091A"/>
    <w:rsid w:val="00E00C71"/>
    <w:rsid w:val="00E00DD6"/>
    <w:rsid w:val="00E00E9F"/>
    <w:rsid w:val="00E00EFB"/>
    <w:rsid w:val="00E0127A"/>
    <w:rsid w:val="00E01292"/>
    <w:rsid w:val="00E012DA"/>
    <w:rsid w:val="00E012DC"/>
    <w:rsid w:val="00E01580"/>
    <w:rsid w:val="00E01617"/>
    <w:rsid w:val="00E0162A"/>
    <w:rsid w:val="00E01AD4"/>
    <w:rsid w:val="00E01B4E"/>
    <w:rsid w:val="00E01C56"/>
    <w:rsid w:val="00E02028"/>
    <w:rsid w:val="00E02220"/>
    <w:rsid w:val="00E0227E"/>
    <w:rsid w:val="00E02432"/>
    <w:rsid w:val="00E024A4"/>
    <w:rsid w:val="00E024D7"/>
    <w:rsid w:val="00E024DA"/>
    <w:rsid w:val="00E0268E"/>
    <w:rsid w:val="00E02698"/>
    <w:rsid w:val="00E02ABD"/>
    <w:rsid w:val="00E02C04"/>
    <w:rsid w:val="00E02EB0"/>
    <w:rsid w:val="00E02EB9"/>
    <w:rsid w:val="00E02EE7"/>
    <w:rsid w:val="00E031A5"/>
    <w:rsid w:val="00E0320A"/>
    <w:rsid w:val="00E03456"/>
    <w:rsid w:val="00E03517"/>
    <w:rsid w:val="00E03670"/>
    <w:rsid w:val="00E03850"/>
    <w:rsid w:val="00E038CB"/>
    <w:rsid w:val="00E03A52"/>
    <w:rsid w:val="00E03B93"/>
    <w:rsid w:val="00E03C97"/>
    <w:rsid w:val="00E03D7B"/>
    <w:rsid w:val="00E03EBB"/>
    <w:rsid w:val="00E042C5"/>
    <w:rsid w:val="00E043B0"/>
    <w:rsid w:val="00E04841"/>
    <w:rsid w:val="00E048E6"/>
    <w:rsid w:val="00E04BE0"/>
    <w:rsid w:val="00E04C52"/>
    <w:rsid w:val="00E04D62"/>
    <w:rsid w:val="00E04DC3"/>
    <w:rsid w:val="00E04E63"/>
    <w:rsid w:val="00E050F3"/>
    <w:rsid w:val="00E050FF"/>
    <w:rsid w:val="00E05416"/>
    <w:rsid w:val="00E05431"/>
    <w:rsid w:val="00E054E3"/>
    <w:rsid w:val="00E0553A"/>
    <w:rsid w:val="00E0587F"/>
    <w:rsid w:val="00E05C9E"/>
    <w:rsid w:val="00E05CB9"/>
    <w:rsid w:val="00E05E79"/>
    <w:rsid w:val="00E060A3"/>
    <w:rsid w:val="00E0689A"/>
    <w:rsid w:val="00E0699F"/>
    <w:rsid w:val="00E06A03"/>
    <w:rsid w:val="00E06F64"/>
    <w:rsid w:val="00E07108"/>
    <w:rsid w:val="00E0713E"/>
    <w:rsid w:val="00E07253"/>
    <w:rsid w:val="00E076D6"/>
    <w:rsid w:val="00E076EE"/>
    <w:rsid w:val="00E07801"/>
    <w:rsid w:val="00E0780F"/>
    <w:rsid w:val="00E079DA"/>
    <w:rsid w:val="00E079F6"/>
    <w:rsid w:val="00E07A78"/>
    <w:rsid w:val="00E07B01"/>
    <w:rsid w:val="00E07B2A"/>
    <w:rsid w:val="00E07CF2"/>
    <w:rsid w:val="00E07D77"/>
    <w:rsid w:val="00E07D80"/>
    <w:rsid w:val="00E10138"/>
    <w:rsid w:val="00E10204"/>
    <w:rsid w:val="00E1022B"/>
    <w:rsid w:val="00E10374"/>
    <w:rsid w:val="00E1037D"/>
    <w:rsid w:val="00E104B4"/>
    <w:rsid w:val="00E109C3"/>
    <w:rsid w:val="00E10E7C"/>
    <w:rsid w:val="00E10ED8"/>
    <w:rsid w:val="00E110AC"/>
    <w:rsid w:val="00E112A3"/>
    <w:rsid w:val="00E11825"/>
    <w:rsid w:val="00E11962"/>
    <w:rsid w:val="00E11E65"/>
    <w:rsid w:val="00E1203D"/>
    <w:rsid w:val="00E12698"/>
    <w:rsid w:val="00E12AC4"/>
    <w:rsid w:val="00E12CA1"/>
    <w:rsid w:val="00E12CDC"/>
    <w:rsid w:val="00E12DE9"/>
    <w:rsid w:val="00E12E3E"/>
    <w:rsid w:val="00E12ECB"/>
    <w:rsid w:val="00E13344"/>
    <w:rsid w:val="00E13369"/>
    <w:rsid w:val="00E13412"/>
    <w:rsid w:val="00E13567"/>
    <w:rsid w:val="00E135B3"/>
    <w:rsid w:val="00E13A69"/>
    <w:rsid w:val="00E13A76"/>
    <w:rsid w:val="00E13B0F"/>
    <w:rsid w:val="00E13F8C"/>
    <w:rsid w:val="00E13FB4"/>
    <w:rsid w:val="00E140CA"/>
    <w:rsid w:val="00E1415F"/>
    <w:rsid w:val="00E141B8"/>
    <w:rsid w:val="00E14336"/>
    <w:rsid w:val="00E14561"/>
    <w:rsid w:val="00E14956"/>
    <w:rsid w:val="00E14F80"/>
    <w:rsid w:val="00E1502B"/>
    <w:rsid w:val="00E150B7"/>
    <w:rsid w:val="00E154A9"/>
    <w:rsid w:val="00E15613"/>
    <w:rsid w:val="00E1566A"/>
    <w:rsid w:val="00E1574C"/>
    <w:rsid w:val="00E15B08"/>
    <w:rsid w:val="00E15C11"/>
    <w:rsid w:val="00E15C56"/>
    <w:rsid w:val="00E15E88"/>
    <w:rsid w:val="00E16173"/>
    <w:rsid w:val="00E16500"/>
    <w:rsid w:val="00E16B9B"/>
    <w:rsid w:val="00E16DAB"/>
    <w:rsid w:val="00E16DFB"/>
    <w:rsid w:val="00E16E7B"/>
    <w:rsid w:val="00E17267"/>
    <w:rsid w:val="00E17511"/>
    <w:rsid w:val="00E175CD"/>
    <w:rsid w:val="00E17906"/>
    <w:rsid w:val="00E17964"/>
    <w:rsid w:val="00E17AC9"/>
    <w:rsid w:val="00E17B31"/>
    <w:rsid w:val="00E17DFD"/>
    <w:rsid w:val="00E17E4A"/>
    <w:rsid w:val="00E20254"/>
    <w:rsid w:val="00E20289"/>
    <w:rsid w:val="00E202FF"/>
    <w:rsid w:val="00E205C9"/>
    <w:rsid w:val="00E20610"/>
    <w:rsid w:val="00E20618"/>
    <w:rsid w:val="00E20A16"/>
    <w:rsid w:val="00E20B44"/>
    <w:rsid w:val="00E20B92"/>
    <w:rsid w:val="00E20D0D"/>
    <w:rsid w:val="00E20E4B"/>
    <w:rsid w:val="00E2141F"/>
    <w:rsid w:val="00E2142A"/>
    <w:rsid w:val="00E2153F"/>
    <w:rsid w:val="00E215D4"/>
    <w:rsid w:val="00E215FE"/>
    <w:rsid w:val="00E2161F"/>
    <w:rsid w:val="00E217B3"/>
    <w:rsid w:val="00E21820"/>
    <w:rsid w:val="00E218C0"/>
    <w:rsid w:val="00E219A2"/>
    <w:rsid w:val="00E21E19"/>
    <w:rsid w:val="00E21E57"/>
    <w:rsid w:val="00E22175"/>
    <w:rsid w:val="00E22440"/>
    <w:rsid w:val="00E22474"/>
    <w:rsid w:val="00E2254A"/>
    <w:rsid w:val="00E226DE"/>
    <w:rsid w:val="00E22950"/>
    <w:rsid w:val="00E232D9"/>
    <w:rsid w:val="00E23559"/>
    <w:rsid w:val="00E23578"/>
    <w:rsid w:val="00E23704"/>
    <w:rsid w:val="00E23A94"/>
    <w:rsid w:val="00E23F38"/>
    <w:rsid w:val="00E2414E"/>
    <w:rsid w:val="00E24360"/>
    <w:rsid w:val="00E246CA"/>
    <w:rsid w:val="00E248A6"/>
    <w:rsid w:val="00E24B68"/>
    <w:rsid w:val="00E251F8"/>
    <w:rsid w:val="00E253F6"/>
    <w:rsid w:val="00E25491"/>
    <w:rsid w:val="00E25B86"/>
    <w:rsid w:val="00E25DF5"/>
    <w:rsid w:val="00E25FF2"/>
    <w:rsid w:val="00E26088"/>
    <w:rsid w:val="00E26610"/>
    <w:rsid w:val="00E26658"/>
    <w:rsid w:val="00E26700"/>
    <w:rsid w:val="00E26810"/>
    <w:rsid w:val="00E268B6"/>
    <w:rsid w:val="00E26A8D"/>
    <w:rsid w:val="00E26A91"/>
    <w:rsid w:val="00E26B6D"/>
    <w:rsid w:val="00E26D26"/>
    <w:rsid w:val="00E26D9A"/>
    <w:rsid w:val="00E26DC3"/>
    <w:rsid w:val="00E26E22"/>
    <w:rsid w:val="00E26F01"/>
    <w:rsid w:val="00E2714A"/>
    <w:rsid w:val="00E2727B"/>
    <w:rsid w:val="00E272F5"/>
    <w:rsid w:val="00E27459"/>
    <w:rsid w:val="00E27642"/>
    <w:rsid w:val="00E2791A"/>
    <w:rsid w:val="00E27923"/>
    <w:rsid w:val="00E27E6D"/>
    <w:rsid w:val="00E27F21"/>
    <w:rsid w:val="00E3056F"/>
    <w:rsid w:val="00E30B3C"/>
    <w:rsid w:val="00E30C3C"/>
    <w:rsid w:val="00E30D44"/>
    <w:rsid w:val="00E30D46"/>
    <w:rsid w:val="00E30FFB"/>
    <w:rsid w:val="00E312AF"/>
    <w:rsid w:val="00E3140E"/>
    <w:rsid w:val="00E3171F"/>
    <w:rsid w:val="00E31800"/>
    <w:rsid w:val="00E31851"/>
    <w:rsid w:val="00E32028"/>
    <w:rsid w:val="00E32180"/>
    <w:rsid w:val="00E321A1"/>
    <w:rsid w:val="00E321E8"/>
    <w:rsid w:val="00E322E8"/>
    <w:rsid w:val="00E32445"/>
    <w:rsid w:val="00E32B6F"/>
    <w:rsid w:val="00E32D30"/>
    <w:rsid w:val="00E32F44"/>
    <w:rsid w:val="00E32FD8"/>
    <w:rsid w:val="00E33248"/>
    <w:rsid w:val="00E33259"/>
    <w:rsid w:val="00E332B5"/>
    <w:rsid w:val="00E334CA"/>
    <w:rsid w:val="00E3378B"/>
    <w:rsid w:val="00E33A15"/>
    <w:rsid w:val="00E33A95"/>
    <w:rsid w:val="00E33D67"/>
    <w:rsid w:val="00E33E61"/>
    <w:rsid w:val="00E342B4"/>
    <w:rsid w:val="00E342FD"/>
    <w:rsid w:val="00E345A4"/>
    <w:rsid w:val="00E346DA"/>
    <w:rsid w:val="00E347D8"/>
    <w:rsid w:val="00E34C96"/>
    <w:rsid w:val="00E34D94"/>
    <w:rsid w:val="00E34E5A"/>
    <w:rsid w:val="00E35064"/>
    <w:rsid w:val="00E353B0"/>
    <w:rsid w:val="00E354C0"/>
    <w:rsid w:val="00E354E8"/>
    <w:rsid w:val="00E35644"/>
    <w:rsid w:val="00E35816"/>
    <w:rsid w:val="00E358FC"/>
    <w:rsid w:val="00E35A70"/>
    <w:rsid w:val="00E35AC3"/>
    <w:rsid w:val="00E35ACA"/>
    <w:rsid w:val="00E35AD8"/>
    <w:rsid w:val="00E35B31"/>
    <w:rsid w:val="00E35B86"/>
    <w:rsid w:val="00E35DFA"/>
    <w:rsid w:val="00E35E62"/>
    <w:rsid w:val="00E360A0"/>
    <w:rsid w:val="00E360A7"/>
    <w:rsid w:val="00E3611B"/>
    <w:rsid w:val="00E369E1"/>
    <w:rsid w:val="00E36C19"/>
    <w:rsid w:val="00E36D25"/>
    <w:rsid w:val="00E36D53"/>
    <w:rsid w:val="00E36D91"/>
    <w:rsid w:val="00E36D9B"/>
    <w:rsid w:val="00E36EB9"/>
    <w:rsid w:val="00E3709E"/>
    <w:rsid w:val="00E37100"/>
    <w:rsid w:val="00E3718D"/>
    <w:rsid w:val="00E372B7"/>
    <w:rsid w:val="00E37300"/>
    <w:rsid w:val="00E373D2"/>
    <w:rsid w:val="00E37480"/>
    <w:rsid w:val="00E374AD"/>
    <w:rsid w:val="00E37D42"/>
    <w:rsid w:val="00E400FD"/>
    <w:rsid w:val="00E4025F"/>
    <w:rsid w:val="00E402E8"/>
    <w:rsid w:val="00E40381"/>
    <w:rsid w:val="00E405BA"/>
    <w:rsid w:val="00E405C0"/>
    <w:rsid w:val="00E406E0"/>
    <w:rsid w:val="00E4076B"/>
    <w:rsid w:val="00E4092E"/>
    <w:rsid w:val="00E40C02"/>
    <w:rsid w:val="00E40D4F"/>
    <w:rsid w:val="00E40EF3"/>
    <w:rsid w:val="00E41309"/>
    <w:rsid w:val="00E4135F"/>
    <w:rsid w:val="00E4138C"/>
    <w:rsid w:val="00E4141D"/>
    <w:rsid w:val="00E41567"/>
    <w:rsid w:val="00E415F8"/>
    <w:rsid w:val="00E4185D"/>
    <w:rsid w:val="00E418F9"/>
    <w:rsid w:val="00E41D9B"/>
    <w:rsid w:val="00E41EB3"/>
    <w:rsid w:val="00E41F1D"/>
    <w:rsid w:val="00E42062"/>
    <w:rsid w:val="00E42076"/>
    <w:rsid w:val="00E421F3"/>
    <w:rsid w:val="00E42547"/>
    <w:rsid w:val="00E42582"/>
    <w:rsid w:val="00E425AB"/>
    <w:rsid w:val="00E4265B"/>
    <w:rsid w:val="00E426DF"/>
    <w:rsid w:val="00E42822"/>
    <w:rsid w:val="00E42865"/>
    <w:rsid w:val="00E4291E"/>
    <w:rsid w:val="00E4296C"/>
    <w:rsid w:val="00E42BBA"/>
    <w:rsid w:val="00E42E49"/>
    <w:rsid w:val="00E42EFD"/>
    <w:rsid w:val="00E43073"/>
    <w:rsid w:val="00E4311B"/>
    <w:rsid w:val="00E433CD"/>
    <w:rsid w:val="00E43528"/>
    <w:rsid w:val="00E43703"/>
    <w:rsid w:val="00E437C7"/>
    <w:rsid w:val="00E437F1"/>
    <w:rsid w:val="00E43AEC"/>
    <w:rsid w:val="00E43C96"/>
    <w:rsid w:val="00E442DD"/>
    <w:rsid w:val="00E444D8"/>
    <w:rsid w:val="00E447D2"/>
    <w:rsid w:val="00E44878"/>
    <w:rsid w:val="00E44B4E"/>
    <w:rsid w:val="00E44C1C"/>
    <w:rsid w:val="00E44C9F"/>
    <w:rsid w:val="00E44CDB"/>
    <w:rsid w:val="00E45188"/>
    <w:rsid w:val="00E451D4"/>
    <w:rsid w:val="00E45249"/>
    <w:rsid w:val="00E45280"/>
    <w:rsid w:val="00E4545D"/>
    <w:rsid w:val="00E45474"/>
    <w:rsid w:val="00E4561E"/>
    <w:rsid w:val="00E45670"/>
    <w:rsid w:val="00E458B6"/>
    <w:rsid w:val="00E458C6"/>
    <w:rsid w:val="00E45962"/>
    <w:rsid w:val="00E45DDB"/>
    <w:rsid w:val="00E45E8D"/>
    <w:rsid w:val="00E45EFB"/>
    <w:rsid w:val="00E46027"/>
    <w:rsid w:val="00E46519"/>
    <w:rsid w:val="00E46562"/>
    <w:rsid w:val="00E46616"/>
    <w:rsid w:val="00E46932"/>
    <w:rsid w:val="00E4699B"/>
    <w:rsid w:val="00E46A18"/>
    <w:rsid w:val="00E46DBE"/>
    <w:rsid w:val="00E4706C"/>
    <w:rsid w:val="00E4713E"/>
    <w:rsid w:val="00E4723E"/>
    <w:rsid w:val="00E474E6"/>
    <w:rsid w:val="00E47545"/>
    <w:rsid w:val="00E475E8"/>
    <w:rsid w:val="00E475F0"/>
    <w:rsid w:val="00E47A47"/>
    <w:rsid w:val="00E47DE3"/>
    <w:rsid w:val="00E47E24"/>
    <w:rsid w:val="00E500A0"/>
    <w:rsid w:val="00E50126"/>
    <w:rsid w:val="00E501CA"/>
    <w:rsid w:val="00E50225"/>
    <w:rsid w:val="00E50A09"/>
    <w:rsid w:val="00E50BFF"/>
    <w:rsid w:val="00E50FCD"/>
    <w:rsid w:val="00E50FF0"/>
    <w:rsid w:val="00E51125"/>
    <w:rsid w:val="00E51328"/>
    <w:rsid w:val="00E51593"/>
    <w:rsid w:val="00E515C7"/>
    <w:rsid w:val="00E5179B"/>
    <w:rsid w:val="00E517DD"/>
    <w:rsid w:val="00E51927"/>
    <w:rsid w:val="00E51A86"/>
    <w:rsid w:val="00E51C17"/>
    <w:rsid w:val="00E52132"/>
    <w:rsid w:val="00E52722"/>
    <w:rsid w:val="00E52923"/>
    <w:rsid w:val="00E529E2"/>
    <w:rsid w:val="00E52C9F"/>
    <w:rsid w:val="00E52F33"/>
    <w:rsid w:val="00E52F9B"/>
    <w:rsid w:val="00E5310C"/>
    <w:rsid w:val="00E53176"/>
    <w:rsid w:val="00E53249"/>
    <w:rsid w:val="00E53265"/>
    <w:rsid w:val="00E5365B"/>
    <w:rsid w:val="00E536EF"/>
    <w:rsid w:val="00E538F0"/>
    <w:rsid w:val="00E53930"/>
    <w:rsid w:val="00E53D92"/>
    <w:rsid w:val="00E53DC8"/>
    <w:rsid w:val="00E53DD1"/>
    <w:rsid w:val="00E53FB1"/>
    <w:rsid w:val="00E54047"/>
    <w:rsid w:val="00E54060"/>
    <w:rsid w:val="00E5412A"/>
    <w:rsid w:val="00E5430C"/>
    <w:rsid w:val="00E54488"/>
    <w:rsid w:val="00E54596"/>
    <w:rsid w:val="00E546DD"/>
    <w:rsid w:val="00E54877"/>
    <w:rsid w:val="00E548C1"/>
    <w:rsid w:val="00E54931"/>
    <w:rsid w:val="00E54934"/>
    <w:rsid w:val="00E5495E"/>
    <w:rsid w:val="00E54B7C"/>
    <w:rsid w:val="00E54C0F"/>
    <w:rsid w:val="00E54C4E"/>
    <w:rsid w:val="00E54E1E"/>
    <w:rsid w:val="00E5509B"/>
    <w:rsid w:val="00E55365"/>
    <w:rsid w:val="00E554A3"/>
    <w:rsid w:val="00E554BF"/>
    <w:rsid w:val="00E5551B"/>
    <w:rsid w:val="00E556BD"/>
    <w:rsid w:val="00E556C9"/>
    <w:rsid w:val="00E559B4"/>
    <w:rsid w:val="00E55A1D"/>
    <w:rsid w:val="00E55DDC"/>
    <w:rsid w:val="00E55FB0"/>
    <w:rsid w:val="00E562AC"/>
    <w:rsid w:val="00E5631D"/>
    <w:rsid w:val="00E56834"/>
    <w:rsid w:val="00E569D6"/>
    <w:rsid w:val="00E56C58"/>
    <w:rsid w:val="00E56C77"/>
    <w:rsid w:val="00E56CD5"/>
    <w:rsid w:val="00E5712A"/>
    <w:rsid w:val="00E5719C"/>
    <w:rsid w:val="00E5729A"/>
    <w:rsid w:val="00E57496"/>
    <w:rsid w:val="00E57631"/>
    <w:rsid w:val="00E57819"/>
    <w:rsid w:val="00E57862"/>
    <w:rsid w:val="00E578E6"/>
    <w:rsid w:val="00E57B13"/>
    <w:rsid w:val="00E57D4B"/>
    <w:rsid w:val="00E6006F"/>
    <w:rsid w:val="00E603A1"/>
    <w:rsid w:val="00E60870"/>
    <w:rsid w:val="00E60A3E"/>
    <w:rsid w:val="00E60D28"/>
    <w:rsid w:val="00E61014"/>
    <w:rsid w:val="00E61134"/>
    <w:rsid w:val="00E61204"/>
    <w:rsid w:val="00E61232"/>
    <w:rsid w:val="00E61323"/>
    <w:rsid w:val="00E61330"/>
    <w:rsid w:val="00E614A8"/>
    <w:rsid w:val="00E614FC"/>
    <w:rsid w:val="00E61589"/>
    <w:rsid w:val="00E6165B"/>
    <w:rsid w:val="00E61761"/>
    <w:rsid w:val="00E61794"/>
    <w:rsid w:val="00E61AE4"/>
    <w:rsid w:val="00E61B03"/>
    <w:rsid w:val="00E61BE3"/>
    <w:rsid w:val="00E61C7D"/>
    <w:rsid w:val="00E61CFD"/>
    <w:rsid w:val="00E61D19"/>
    <w:rsid w:val="00E61D5D"/>
    <w:rsid w:val="00E61DD1"/>
    <w:rsid w:val="00E62159"/>
    <w:rsid w:val="00E62184"/>
    <w:rsid w:val="00E6219E"/>
    <w:rsid w:val="00E622FA"/>
    <w:rsid w:val="00E623F6"/>
    <w:rsid w:val="00E62546"/>
    <w:rsid w:val="00E62748"/>
    <w:rsid w:val="00E62A74"/>
    <w:rsid w:val="00E62AC2"/>
    <w:rsid w:val="00E63249"/>
    <w:rsid w:val="00E6325E"/>
    <w:rsid w:val="00E632B7"/>
    <w:rsid w:val="00E633B5"/>
    <w:rsid w:val="00E639B3"/>
    <w:rsid w:val="00E63A3D"/>
    <w:rsid w:val="00E63AD5"/>
    <w:rsid w:val="00E63B09"/>
    <w:rsid w:val="00E63B5D"/>
    <w:rsid w:val="00E63B87"/>
    <w:rsid w:val="00E63BB3"/>
    <w:rsid w:val="00E63BC5"/>
    <w:rsid w:val="00E63F8E"/>
    <w:rsid w:val="00E640D3"/>
    <w:rsid w:val="00E6467D"/>
    <w:rsid w:val="00E647C6"/>
    <w:rsid w:val="00E64922"/>
    <w:rsid w:val="00E64B16"/>
    <w:rsid w:val="00E64B69"/>
    <w:rsid w:val="00E64B80"/>
    <w:rsid w:val="00E64C9E"/>
    <w:rsid w:val="00E64F48"/>
    <w:rsid w:val="00E653AF"/>
    <w:rsid w:val="00E6543F"/>
    <w:rsid w:val="00E654D6"/>
    <w:rsid w:val="00E654FC"/>
    <w:rsid w:val="00E65526"/>
    <w:rsid w:val="00E65605"/>
    <w:rsid w:val="00E656E2"/>
    <w:rsid w:val="00E656EE"/>
    <w:rsid w:val="00E65FE8"/>
    <w:rsid w:val="00E65FFD"/>
    <w:rsid w:val="00E664D4"/>
    <w:rsid w:val="00E665D7"/>
    <w:rsid w:val="00E6675F"/>
    <w:rsid w:val="00E66A2A"/>
    <w:rsid w:val="00E66C32"/>
    <w:rsid w:val="00E66DB4"/>
    <w:rsid w:val="00E66E89"/>
    <w:rsid w:val="00E66F93"/>
    <w:rsid w:val="00E671E4"/>
    <w:rsid w:val="00E672E1"/>
    <w:rsid w:val="00E672E2"/>
    <w:rsid w:val="00E6771D"/>
    <w:rsid w:val="00E67722"/>
    <w:rsid w:val="00E67883"/>
    <w:rsid w:val="00E67A2A"/>
    <w:rsid w:val="00E67BA9"/>
    <w:rsid w:val="00E67C96"/>
    <w:rsid w:val="00E67E1E"/>
    <w:rsid w:val="00E703F2"/>
    <w:rsid w:val="00E705EB"/>
    <w:rsid w:val="00E70648"/>
    <w:rsid w:val="00E706B3"/>
    <w:rsid w:val="00E70774"/>
    <w:rsid w:val="00E70781"/>
    <w:rsid w:val="00E707E6"/>
    <w:rsid w:val="00E7094F"/>
    <w:rsid w:val="00E70AA2"/>
    <w:rsid w:val="00E70B8E"/>
    <w:rsid w:val="00E70E4F"/>
    <w:rsid w:val="00E70E56"/>
    <w:rsid w:val="00E70EB7"/>
    <w:rsid w:val="00E70EE2"/>
    <w:rsid w:val="00E70FFD"/>
    <w:rsid w:val="00E71184"/>
    <w:rsid w:val="00E71195"/>
    <w:rsid w:val="00E71286"/>
    <w:rsid w:val="00E7148D"/>
    <w:rsid w:val="00E71959"/>
    <w:rsid w:val="00E71ACF"/>
    <w:rsid w:val="00E7219C"/>
    <w:rsid w:val="00E721FA"/>
    <w:rsid w:val="00E72209"/>
    <w:rsid w:val="00E72340"/>
    <w:rsid w:val="00E72363"/>
    <w:rsid w:val="00E72371"/>
    <w:rsid w:val="00E72CA0"/>
    <w:rsid w:val="00E72E8D"/>
    <w:rsid w:val="00E72F17"/>
    <w:rsid w:val="00E72F67"/>
    <w:rsid w:val="00E7319A"/>
    <w:rsid w:val="00E731D4"/>
    <w:rsid w:val="00E731E5"/>
    <w:rsid w:val="00E734FD"/>
    <w:rsid w:val="00E734FE"/>
    <w:rsid w:val="00E73689"/>
    <w:rsid w:val="00E73B3D"/>
    <w:rsid w:val="00E73C35"/>
    <w:rsid w:val="00E73CB4"/>
    <w:rsid w:val="00E73D1B"/>
    <w:rsid w:val="00E741A4"/>
    <w:rsid w:val="00E74292"/>
    <w:rsid w:val="00E74335"/>
    <w:rsid w:val="00E74501"/>
    <w:rsid w:val="00E74670"/>
    <w:rsid w:val="00E747C9"/>
    <w:rsid w:val="00E74983"/>
    <w:rsid w:val="00E74AAA"/>
    <w:rsid w:val="00E74C35"/>
    <w:rsid w:val="00E7506F"/>
    <w:rsid w:val="00E7519A"/>
    <w:rsid w:val="00E751CF"/>
    <w:rsid w:val="00E7525E"/>
    <w:rsid w:val="00E754C7"/>
    <w:rsid w:val="00E75524"/>
    <w:rsid w:val="00E75661"/>
    <w:rsid w:val="00E75783"/>
    <w:rsid w:val="00E758A4"/>
    <w:rsid w:val="00E75902"/>
    <w:rsid w:val="00E75980"/>
    <w:rsid w:val="00E75A28"/>
    <w:rsid w:val="00E75AF9"/>
    <w:rsid w:val="00E75C6E"/>
    <w:rsid w:val="00E75C82"/>
    <w:rsid w:val="00E75CDF"/>
    <w:rsid w:val="00E75EFF"/>
    <w:rsid w:val="00E75F37"/>
    <w:rsid w:val="00E76076"/>
    <w:rsid w:val="00E76182"/>
    <w:rsid w:val="00E7630C"/>
    <w:rsid w:val="00E7648E"/>
    <w:rsid w:val="00E764EA"/>
    <w:rsid w:val="00E766E6"/>
    <w:rsid w:val="00E76748"/>
    <w:rsid w:val="00E76798"/>
    <w:rsid w:val="00E769A6"/>
    <w:rsid w:val="00E76A09"/>
    <w:rsid w:val="00E76B8D"/>
    <w:rsid w:val="00E76C85"/>
    <w:rsid w:val="00E76E1B"/>
    <w:rsid w:val="00E76FEB"/>
    <w:rsid w:val="00E77012"/>
    <w:rsid w:val="00E77239"/>
    <w:rsid w:val="00E77318"/>
    <w:rsid w:val="00E77538"/>
    <w:rsid w:val="00E775B5"/>
    <w:rsid w:val="00E77670"/>
    <w:rsid w:val="00E7770A"/>
    <w:rsid w:val="00E777A9"/>
    <w:rsid w:val="00E7799C"/>
    <w:rsid w:val="00E779F1"/>
    <w:rsid w:val="00E77EA0"/>
    <w:rsid w:val="00E77F26"/>
    <w:rsid w:val="00E803AB"/>
    <w:rsid w:val="00E803E4"/>
    <w:rsid w:val="00E80586"/>
    <w:rsid w:val="00E8073B"/>
    <w:rsid w:val="00E80A80"/>
    <w:rsid w:val="00E80D3E"/>
    <w:rsid w:val="00E81510"/>
    <w:rsid w:val="00E8166B"/>
    <w:rsid w:val="00E818C1"/>
    <w:rsid w:val="00E81A12"/>
    <w:rsid w:val="00E81C66"/>
    <w:rsid w:val="00E81F1C"/>
    <w:rsid w:val="00E81FAE"/>
    <w:rsid w:val="00E82098"/>
    <w:rsid w:val="00E82365"/>
    <w:rsid w:val="00E8236D"/>
    <w:rsid w:val="00E8243C"/>
    <w:rsid w:val="00E827FD"/>
    <w:rsid w:val="00E828CE"/>
    <w:rsid w:val="00E829C1"/>
    <w:rsid w:val="00E82A9C"/>
    <w:rsid w:val="00E83007"/>
    <w:rsid w:val="00E83145"/>
    <w:rsid w:val="00E831AB"/>
    <w:rsid w:val="00E83580"/>
    <w:rsid w:val="00E83900"/>
    <w:rsid w:val="00E83A7C"/>
    <w:rsid w:val="00E83B0B"/>
    <w:rsid w:val="00E83B30"/>
    <w:rsid w:val="00E83B97"/>
    <w:rsid w:val="00E83C27"/>
    <w:rsid w:val="00E83C2D"/>
    <w:rsid w:val="00E83E23"/>
    <w:rsid w:val="00E83E4A"/>
    <w:rsid w:val="00E83FDF"/>
    <w:rsid w:val="00E841A6"/>
    <w:rsid w:val="00E8420A"/>
    <w:rsid w:val="00E8441C"/>
    <w:rsid w:val="00E8493A"/>
    <w:rsid w:val="00E84C40"/>
    <w:rsid w:val="00E84EF2"/>
    <w:rsid w:val="00E84F63"/>
    <w:rsid w:val="00E8513C"/>
    <w:rsid w:val="00E851F8"/>
    <w:rsid w:val="00E85318"/>
    <w:rsid w:val="00E8537A"/>
    <w:rsid w:val="00E855FA"/>
    <w:rsid w:val="00E85828"/>
    <w:rsid w:val="00E85C2E"/>
    <w:rsid w:val="00E85E49"/>
    <w:rsid w:val="00E85F17"/>
    <w:rsid w:val="00E860AE"/>
    <w:rsid w:val="00E86229"/>
    <w:rsid w:val="00E8664D"/>
    <w:rsid w:val="00E86656"/>
    <w:rsid w:val="00E866FB"/>
    <w:rsid w:val="00E86C28"/>
    <w:rsid w:val="00E86EF6"/>
    <w:rsid w:val="00E8701B"/>
    <w:rsid w:val="00E871D6"/>
    <w:rsid w:val="00E87238"/>
    <w:rsid w:val="00E873F0"/>
    <w:rsid w:val="00E876F3"/>
    <w:rsid w:val="00E8793C"/>
    <w:rsid w:val="00E87975"/>
    <w:rsid w:val="00E879B0"/>
    <w:rsid w:val="00E879C4"/>
    <w:rsid w:val="00E87BBC"/>
    <w:rsid w:val="00E87FAA"/>
    <w:rsid w:val="00E90204"/>
    <w:rsid w:val="00E903EE"/>
    <w:rsid w:val="00E904FA"/>
    <w:rsid w:val="00E9073D"/>
    <w:rsid w:val="00E90A1B"/>
    <w:rsid w:val="00E90B66"/>
    <w:rsid w:val="00E90DA4"/>
    <w:rsid w:val="00E90F80"/>
    <w:rsid w:val="00E90F88"/>
    <w:rsid w:val="00E90FAB"/>
    <w:rsid w:val="00E91021"/>
    <w:rsid w:val="00E9169B"/>
    <w:rsid w:val="00E9175C"/>
    <w:rsid w:val="00E9178E"/>
    <w:rsid w:val="00E917A1"/>
    <w:rsid w:val="00E917AF"/>
    <w:rsid w:val="00E917C9"/>
    <w:rsid w:val="00E919C3"/>
    <w:rsid w:val="00E91B22"/>
    <w:rsid w:val="00E920D4"/>
    <w:rsid w:val="00E921E8"/>
    <w:rsid w:val="00E92362"/>
    <w:rsid w:val="00E9254C"/>
    <w:rsid w:val="00E925A7"/>
    <w:rsid w:val="00E92629"/>
    <w:rsid w:val="00E929E5"/>
    <w:rsid w:val="00E92C5A"/>
    <w:rsid w:val="00E92E0A"/>
    <w:rsid w:val="00E930AA"/>
    <w:rsid w:val="00E932DE"/>
    <w:rsid w:val="00E93437"/>
    <w:rsid w:val="00E936BD"/>
    <w:rsid w:val="00E93741"/>
    <w:rsid w:val="00E9375C"/>
    <w:rsid w:val="00E939EC"/>
    <w:rsid w:val="00E93ABE"/>
    <w:rsid w:val="00E93AEC"/>
    <w:rsid w:val="00E93ED6"/>
    <w:rsid w:val="00E93EF9"/>
    <w:rsid w:val="00E94093"/>
    <w:rsid w:val="00E9417A"/>
    <w:rsid w:val="00E943A8"/>
    <w:rsid w:val="00E94A27"/>
    <w:rsid w:val="00E94D37"/>
    <w:rsid w:val="00E94D3C"/>
    <w:rsid w:val="00E95020"/>
    <w:rsid w:val="00E9539D"/>
    <w:rsid w:val="00E9543C"/>
    <w:rsid w:val="00E9570F"/>
    <w:rsid w:val="00E95981"/>
    <w:rsid w:val="00E95E35"/>
    <w:rsid w:val="00E95E66"/>
    <w:rsid w:val="00E96002"/>
    <w:rsid w:val="00E960EC"/>
    <w:rsid w:val="00E96148"/>
    <w:rsid w:val="00E962D9"/>
    <w:rsid w:val="00E96421"/>
    <w:rsid w:val="00E96AD5"/>
    <w:rsid w:val="00E96B50"/>
    <w:rsid w:val="00E96BCD"/>
    <w:rsid w:val="00E96EA0"/>
    <w:rsid w:val="00E970CE"/>
    <w:rsid w:val="00E972DC"/>
    <w:rsid w:val="00E976A9"/>
    <w:rsid w:val="00E977CF"/>
    <w:rsid w:val="00E97815"/>
    <w:rsid w:val="00E97EDF"/>
    <w:rsid w:val="00EA0092"/>
    <w:rsid w:val="00EA02D7"/>
    <w:rsid w:val="00EA02E5"/>
    <w:rsid w:val="00EA074E"/>
    <w:rsid w:val="00EA07ED"/>
    <w:rsid w:val="00EA09AF"/>
    <w:rsid w:val="00EA0AB6"/>
    <w:rsid w:val="00EA0C67"/>
    <w:rsid w:val="00EA0E61"/>
    <w:rsid w:val="00EA11B2"/>
    <w:rsid w:val="00EA1912"/>
    <w:rsid w:val="00EA1A1F"/>
    <w:rsid w:val="00EA1E17"/>
    <w:rsid w:val="00EA1E54"/>
    <w:rsid w:val="00EA1E8F"/>
    <w:rsid w:val="00EA1FA2"/>
    <w:rsid w:val="00EA1FAF"/>
    <w:rsid w:val="00EA22BD"/>
    <w:rsid w:val="00EA25A5"/>
    <w:rsid w:val="00EA291E"/>
    <w:rsid w:val="00EA2A1F"/>
    <w:rsid w:val="00EA2ABB"/>
    <w:rsid w:val="00EA2C2C"/>
    <w:rsid w:val="00EA2D34"/>
    <w:rsid w:val="00EA2F2A"/>
    <w:rsid w:val="00EA2F4A"/>
    <w:rsid w:val="00EA3386"/>
    <w:rsid w:val="00EA3561"/>
    <w:rsid w:val="00EA36EB"/>
    <w:rsid w:val="00EA3A20"/>
    <w:rsid w:val="00EA3B6D"/>
    <w:rsid w:val="00EA408B"/>
    <w:rsid w:val="00EA40DA"/>
    <w:rsid w:val="00EA4164"/>
    <w:rsid w:val="00EA41F7"/>
    <w:rsid w:val="00EA42AB"/>
    <w:rsid w:val="00EA42FE"/>
    <w:rsid w:val="00EA4C66"/>
    <w:rsid w:val="00EA5050"/>
    <w:rsid w:val="00EA5101"/>
    <w:rsid w:val="00EA523A"/>
    <w:rsid w:val="00EA5A9F"/>
    <w:rsid w:val="00EA5C0C"/>
    <w:rsid w:val="00EA5E0A"/>
    <w:rsid w:val="00EA5F25"/>
    <w:rsid w:val="00EA5F2E"/>
    <w:rsid w:val="00EA624E"/>
    <w:rsid w:val="00EA630C"/>
    <w:rsid w:val="00EA6383"/>
    <w:rsid w:val="00EA64E7"/>
    <w:rsid w:val="00EA658B"/>
    <w:rsid w:val="00EA6986"/>
    <w:rsid w:val="00EA69F6"/>
    <w:rsid w:val="00EA6AAB"/>
    <w:rsid w:val="00EA6C70"/>
    <w:rsid w:val="00EA6D97"/>
    <w:rsid w:val="00EA6FA2"/>
    <w:rsid w:val="00EA6FD2"/>
    <w:rsid w:val="00EA7176"/>
    <w:rsid w:val="00EA724B"/>
    <w:rsid w:val="00EA724F"/>
    <w:rsid w:val="00EA72A0"/>
    <w:rsid w:val="00EA73A2"/>
    <w:rsid w:val="00EA73E4"/>
    <w:rsid w:val="00EA77C9"/>
    <w:rsid w:val="00EA793A"/>
    <w:rsid w:val="00EA7A0F"/>
    <w:rsid w:val="00EA7BB2"/>
    <w:rsid w:val="00EA7BEF"/>
    <w:rsid w:val="00EA7FB2"/>
    <w:rsid w:val="00EB0085"/>
    <w:rsid w:val="00EB014C"/>
    <w:rsid w:val="00EB0565"/>
    <w:rsid w:val="00EB0674"/>
    <w:rsid w:val="00EB0833"/>
    <w:rsid w:val="00EB0B8F"/>
    <w:rsid w:val="00EB0B92"/>
    <w:rsid w:val="00EB0CAE"/>
    <w:rsid w:val="00EB0D40"/>
    <w:rsid w:val="00EB1010"/>
    <w:rsid w:val="00EB1122"/>
    <w:rsid w:val="00EB1176"/>
    <w:rsid w:val="00EB1208"/>
    <w:rsid w:val="00EB12A4"/>
    <w:rsid w:val="00EB15E9"/>
    <w:rsid w:val="00EB1611"/>
    <w:rsid w:val="00EB17FF"/>
    <w:rsid w:val="00EB1845"/>
    <w:rsid w:val="00EB1B4E"/>
    <w:rsid w:val="00EB1B7A"/>
    <w:rsid w:val="00EB1F8C"/>
    <w:rsid w:val="00EB2022"/>
    <w:rsid w:val="00EB233D"/>
    <w:rsid w:val="00EB24E7"/>
    <w:rsid w:val="00EB25EF"/>
    <w:rsid w:val="00EB2A36"/>
    <w:rsid w:val="00EB2CA5"/>
    <w:rsid w:val="00EB2E70"/>
    <w:rsid w:val="00EB2FF7"/>
    <w:rsid w:val="00EB321E"/>
    <w:rsid w:val="00EB32BB"/>
    <w:rsid w:val="00EB3525"/>
    <w:rsid w:val="00EB3B4B"/>
    <w:rsid w:val="00EB3BD6"/>
    <w:rsid w:val="00EB3D1D"/>
    <w:rsid w:val="00EB3F26"/>
    <w:rsid w:val="00EB4129"/>
    <w:rsid w:val="00EB4166"/>
    <w:rsid w:val="00EB426A"/>
    <w:rsid w:val="00EB43ED"/>
    <w:rsid w:val="00EB48B6"/>
    <w:rsid w:val="00EB4909"/>
    <w:rsid w:val="00EB4B24"/>
    <w:rsid w:val="00EB4BC0"/>
    <w:rsid w:val="00EB4C3C"/>
    <w:rsid w:val="00EB4D51"/>
    <w:rsid w:val="00EB517A"/>
    <w:rsid w:val="00EB5199"/>
    <w:rsid w:val="00EB5905"/>
    <w:rsid w:val="00EB5A34"/>
    <w:rsid w:val="00EB5A83"/>
    <w:rsid w:val="00EB5AAD"/>
    <w:rsid w:val="00EB5D63"/>
    <w:rsid w:val="00EB5DBA"/>
    <w:rsid w:val="00EB5E4B"/>
    <w:rsid w:val="00EB5EF7"/>
    <w:rsid w:val="00EB5F1F"/>
    <w:rsid w:val="00EB6075"/>
    <w:rsid w:val="00EB6188"/>
    <w:rsid w:val="00EB624C"/>
    <w:rsid w:val="00EB641B"/>
    <w:rsid w:val="00EB647B"/>
    <w:rsid w:val="00EB6641"/>
    <w:rsid w:val="00EB67F5"/>
    <w:rsid w:val="00EB69D9"/>
    <w:rsid w:val="00EB6AC9"/>
    <w:rsid w:val="00EB6CA1"/>
    <w:rsid w:val="00EB6CB5"/>
    <w:rsid w:val="00EB6EC4"/>
    <w:rsid w:val="00EB6EE5"/>
    <w:rsid w:val="00EB70C6"/>
    <w:rsid w:val="00EB72EF"/>
    <w:rsid w:val="00EB74D3"/>
    <w:rsid w:val="00EB7567"/>
    <w:rsid w:val="00EB767A"/>
    <w:rsid w:val="00EB78E6"/>
    <w:rsid w:val="00EB7E52"/>
    <w:rsid w:val="00EB7EC2"/>
    <w:rsid w:val="00EB7EFF"/>
    <w:rsid w:val="00EC018A"/>
    <w:rsid w:val="00EC0319"/>
    <w:rsid w:val="00EC0337"/>
    <w:rsid w:val="00EC03B0"/>
    <w:rsid w:val="00EC04E7"/>
    <w:rsid w:val="00EC04F8"/>
    <w:rsid w:val="00EC06BC"/>
    <w:rsid w:val="00EC06DB"/>
    <w:rsid w:val="00EC0ADF"/>
    <w:rsid w:val="00EC0C89"/>
    <w:rsid w:val="00EC0F71"/>
    <w:rsid w:val="00EC1379"/>
    <w:rsid w:val="00EC18E5"/>
    <w:rsid w:val="00EC1B0A"/>
    <w:rsid w:val="00EC1B93"/>
    <w:rsid w:val="00EC1C88"/>
    <w:rsid w:val="00EC1D3C"/>
    <w:rsid w:val="00EC1D44"/>
    <w:rsid w:val="00EC1ECD"/>
    <w:rsid w:val="00EC2097"/>
    <w:rsid w:val="00EC215F"/>
    <w:rsid w:val="00EC248C"/>
    <w:rsid w:val="00EC25E7"/>
    <w:rsid w:val="00EC2612"/>
    <w:rsid w:val="00EC2638"/>
    <w:rsid w:val="00EC2666"/>
    <w:rsid w:val="00EC267A"/>
    <w:rsid w:val="00EC26B0"/>
    <w:rsid w:val="00EC2733"/>
    <w:rsid w:val="00EC27ED"/>
    <w:rsid w:val="00EC285D"/>
    <w:rsid w:val="00EC2860"/>
    <w:rsid w:val="00EC2E04"/>
    <w:rsid w:val="00EC32AA"/>
    <w:rsid w:val="00EC33A8"/>
    <w:rsid w:val="00EC33ED"/>
    <w:rsid w:val="00EC3782"/>
    <w:rsid w:val="00EC37A1"/>
    <w:rsid w:val="00EC3E42"/>
    <w:rsid w:val="00EC4126"/>
    <w:rsid w:val="00EC414C"/>
    <w:rsid w:val="00EC41DB"/>
    <w:rsid w:val="00EC426E"/>
    <w:rsid w:val="00EC440A"/>
    <w:rsid w:val="00EC44BF"/>
    <w:rsid w:val="00EC459F"/>
    <w:rsid w:val="00EC4625"/>
    <w:rsid w:val="00EC47BE"/>
    <w:rsid w:val="00EC4AB8"/>
    <w:rsid w:val="00EC4CD8"/>
    <w:rsid w:val="00EC4F0C"/>
    <w:rsid w:val="00EC53D9"/>
    <w:rsid w:val="00EC566B"/>
    <w:rsid w:val="00EC591E"/>
    <w:rsid w:val="00EC5A6E"/>
    <w:rsid w:val="00EC5BE0"/>
    <w:rsid w:val="00EC5E28"/>
    <w:rsid w:val="00EC5E55"/>
    <w:rsid w:val="00EC5E87"/>
    <w:rsid w:val="00EC620E"/>
    <w:rsid w:val="00EC62A6"/>
    <w:rsid w:val="00EC62C2"/>
    <w:rsid w:val="00EC66F9"/>
    <w:rsid w:val="00EC670A"/>
    <w:rsid w:val="00EC67F7"/>
    <w:rsid w:val="00EC68E6"/>
    <w:rsid w:val="00EC6A6C"/>
    <w:rsid w:val="00EC6E9E"/>
    <w:rsid w:val="00EC70CC"/>
    <w:rsid w:val="00EC74CC"/>
    <w:rsid w:val="00EC7688"/>
    <w:rsid w:val="00EC797E"/>
    <w:rsid w:val="00EC7D7B"/>
    <w:rsid w:val="00EC7E25"/>
    <w:rsid w:val="00EC7EE5"/>
    <w:rsid w:val="00EC7F57"/>
    <w:rsid w:val="00ED00C1"/>
    <w:rsid w:val="00ED0124"/>
    <w:rsid w:val="00ED040C"/>
    <w:rsid w:val="00ED0523"/>
    <w:rsid w:val="00ED057C"/>
    <w:rsid w:val="00ED06A6"/>
    <w:rsid w:val="00ED08F2"/>
    <w:rsid w:val="00ED0D47"/>
    <w:rsid w:val="00ED0F90"/>
    <w:rsid w:val="00ED0FF7"/>
    <w:rsid w:val="00ED1274"/>
    <w:rsid w:val="00ED166C"/>
    <w:rsid w:val="00ED17FF"/>
    <w:rsid w:val="00ED19D8"/>
    <w:rsid w:val="00ED1A0D"/>
    <w:rsid w:val="00ED1A43"/>
    <w:rsid w:val="00ED1A86"/>
    <w:rsid w:val="00ED1AD9"/>
    <w:rsid w:val="00ED1C1F"/>
    <w:rsid w:val="00ED1D70"/>
    <w:rsid w:val="00ED1E79"/>
    <w:rsid w:val="00ED21A9"/>
    <w:rsid w:val="00ED21EB"/>
    <w:rsid w:val="00ED2202"/>
    <w:rsid w:val="00ED26AB"/>
    <w:rsid w:val="00ED28DD"/>
    <w:rsid w:val="00ED2AD3"/>
    <w:rsid w:val="00ED2B77"/>
    <w:rsid w:val="00ED2C6D"/>
    <w:rsid w:val="00ED2C9D"/>
    <w:rsid w:val="00ED2F31"/>
    <w:rsid w:val="00ED2F44"/>
    <w:rsid w:val="00ED2F51"/>
    <w:rsid w:val="00ED3111"/>
    <w:rsid w:val="00ED32EE"/>
    <w:rsid w:val="00ED33F4"/>
    <w:rsid w:val="00ED3917"/>
    <w:rsid w:val="00ED3A2A"/>
    <w:rsid w:val="00ED3A3E"/>
    <w:rsid w:val="00ED3A74"/>
    <w:rsid w:val="00ED41C0"/>
    <w:rsid w:val="00ED43EB"/>
    <w:rsid w:val="00ED445E"/>
    <w:rsid w:val="00ED4835"/>
    <w:rsid w:val="00ED4918"/>
    <w:rsid w:val="00ED4D7F"/>
    <w:rsid w:val="00ED4DD9"/>
    <w:rsid w:val="00ED4FC4"/>
    <w:rsid w:val="00ED5218"/>
    <w:rsid w:val="00ED58F9"/>
    <w:rsid w:val="00ED5A2C"/>
    <w:rsid w:val="00ED5EDF"/>
    <w:rsid w:val="00ED60AA"/>
    <w:rsid w:val="00ED61B0"/>
    <w:rsid w:val="00ED6351"/>
    <w:rsid w:val="00ED6497"/>
    <w:rsid w:val="00ED64A3"/>
    <w:rsid w:val="00ED67EF"/>
    <w:rsid w:val="00ED6ABD"/>
    <w:rsid w:val="00ED6B18"/>
    <w:rsid w:val="00ED6B5D"/>
    <w:rsid w:val="00ED6CA4"/>
    <w:rsid w:val="00ED6D09"/>
    <w:rsid w:val="00ED6D6A"/>
    <w:rsid w:val="00ED6E10"/>
    <w:rsid w:val="00ED6EC2"/>
    <w:rsid w:val="00ED6EF4"/>
    <w:rsid w:val="00ED7017"/>
    <w:rsid w:val="00ED7233"/>
    <w:rsid w:val="00ED76B7"/>
    <w:rsid w:val="00ED781A"/>
    <w:rsid w:val="00ED78BA"/>
    <w:rsid w:val="00ED7ACD"/>
    <w:rsid w:val="00ED7BBE"/>
    <w:rsid w:val="00ED7DA7"/>
    <w:rsid w:val="00EE06B6"/>
    <w:rsid w:val="00EE0BDE"/>
    <w:rsid w:val="00EE0EA5"/>
    <w:rsid w:val="00EE1012"/>
    <w:rsid w:val="00EE1100"/>
    <w:rsid w:val="00EE16C5"/>
    <w:rsid w:val="00EE1902"/>
    <w:rsid w:val="00EE1C3E"/>
    <w:rsid w:val="00EE1D2D"/>
    <w:rsid w:val="00EE1D36"/>
    <w:rsid w:val="00EE1EE6"/>
    <w:rsid w:val="00EE2162"/>
    <w:rsid w:val="00EE22CE"/>
    <w:rsid w:val="00EE2560"/>
    <w:rsid w:val="00EE2719"/>
    <w:rsid w:val="00EE2BC2"/>
    <w:rsid w:val="00EE3018"/>
    <w:rsid w:val="00EE307C"/>
    <w:rsid w:val="00EE3159"/>
    <w:rsid w:val="00EE3411"/>
    <w:rsid w:val="00EE373A"/>
    <w:rsid w:val="00EE373C"/>
    <w:rsid w:val="00EE37C5"/>
    <w:rsid w:val="00EE39F1"/>
    <w:rsid w:val="00EE3A0B"/>
    <w:rsid w:val="00EE3B84"/>
    <w:rsid w:val="00EE3FEC"/>
    <w:rsid w:val="00EE4122"/>
    <w:rsid w:val="00EE4185"/>
    <w:rsid w:val="00EE4195"/>
    <w:rsid w:val="00EE41EC"/>
    <w:rsid w:val="00EE4393"/>
    <w:rsid w:val="00EE465A"/>
    <w:rsid w:val="00EE4760"/>
    <w:rsid w:val="00EE4A63"/>
    <w:rsid w:val="00EE4A94"/>
    <w:rsid w:val="00EE4BE3"/>
    <w:rsid w:val="00EE4FBB"/>
    <w:rsid w:val="00EE5043"/>
    <w:rsid w:val="00EE52E6"/>
    <w:rsid w:val="00EE52F1"/>
    <w:rsid w:val="00EE53F5"/>
    <w:rsid w:val="00EE5477"/>
    <w:rsid w:val="00EE55D4"/>
    <w:rsid w:val="00EE587E"/>
    <w:rsid w:val="00EE5922"/>
    <w:rsid w:val="00EE5B80"/>
    <w:rsid w:val="00EE5C8A"/>
    <w:rsid w:val="00EE5D75"/>
    <w:rsid w:val="00EE5EF2"/>
    <w:rsid w:val="00EE6216"/>
    <w:rsid w:val="00EE62A4"/>
    <w:rsid w:val="00EE6330"/>
    <w:rsid w:val="00EE6473"/>
    <w:rsid w:val="00EE6523"/>
    <w:rsid w:val="00EE673D"/>
    <w:rsid w:val="00EE6778"/>
    <w:rsid w:val="00EE678C"/>
    <w:rsid w:val="00EE6B2F"/>
    <w:rsid w:val="00EE6E4F"/>
    <w:rsid w:val="00EE7124"/>
    <w:rsid w:val="00EE74A7"/>
    <w:rsid w:val="00EE74F5"/>
    <w:rsid w:val="00EF0162"/>
    <w:rsid w:val="00EF020E"/>
    <w:rsid w:val="00EF025C"/>
    <w:rsid w:val="00EF02F5"/>
    <w:rsid w:val="00EF0410"/>
    <w:rsid w:val="00EF0442"/>
    <w:rsid w:val="00EF0656"/>
    <w:rsid w:val="00EF0770"/>
    <w:rsid w:val="00EF07A8"/>
    <w:rsid w:val="00EF09F0"/>
    <w:rsid w:val="00EF09FF"/>
    <w:rsid w:val="00EF0AD6"/>
    <w:rsid w:val="00EF0BEF"/>
    <w:rsid w:val="00EF0FE3"/>
    <w:rsid w:val="00EF1192"/>
    <w:rsid w:val="00EF125B"/>
    <w:rsid w:val="00EF1402"/>
    <w:rsid w:val="00EF1672"/>
    <w:rsid w:val="00EF177F"/>
    <w:rsid w:val="00EF19E3"/>
    <w:rsid w:val="00EF1A6B"/>
    <w:rsid w:val="00EF1AD9"/>
    <w:rsid w:val="00EF1B1B"/>
    <w:rsid w:val="00EF1B3B"/>
    <w:rsid w:val="00EF1DEF"/>
    <w:rsid w:val="00EF20B1"/>
    <w:rsid w:val="00EF23C3"/>
    <w:rsid w:val="00EF24E4"/>
    <w:rsid w:val="00EF28E7"/>
    <w:rsid w:val="00EF2926"/>
    <w:rsid w:val="00EF2A7A"/>
    <w:rsid w:val="00EF2E00"/>
    <w:rsid w:val="00EF2E3D"/>
    <w:rsid w:val="00EF3070"/>
    <w:rsid w:val="00EF317E"/>
    <w:rsid w:val="00EF32ED"/>
    <w:rsid w:val="00EF3324"/>
    <w:rsid w:val="00EF33A9"/>
    <w:rsid w:val="00EF36AB"/>
    <w:rsid w:val="00EF3783"/>
    <w:rsid w:val="00EF3832"/>
    <w:rsid w:val="00EF3888"/>
    <w:rsid w:val="00EF3BD3"/>
    <w:rsid w:val="00EF3DF5"/>
    <w:rsid w:val="00EF3F70"/>
    <w:rsid w:val="00EF4122"/>
    <w:rsid w:val="00EF41C2"/>
    <w:rsid w:val="00EF4316"/>
    <w:rsid w:val="00EF47F9"/>
    <w:rsid w:val="00EF48F2"/>
    <w:rsid w:val="00EF49B8"/>
    <w:rsid w:val="00EF4ABE"/>
    <w:rsid w:val="00EF4C2B"/>
    <w:rsid w:val="00EF4C61"/>
    <w:rsid w:val="00EF4CA9"/>
    <w:rsid w:val="00EF4CDC"/>
    <w:rsid w:val="00EF514D"/>
    <w:rsid w:val="00EF524D"/>
    <w:rsid w:val="00EF52C8"/>
    <w:rsid w:val="00EF52E2"/>
    <w:rsid w:val="00EF548E"/>
    <w:rsid w:val="00EF554C"/>
    <w:rsid w:val="00EF559C"/>
    <w:rsid w:val="00EF55E6"/>
    <w:rsid w:val="00EF561F"/>
    <w:rsid w:val="00EF5720"/>
    <w:rsid w:val="00EF59C1"/>
    <w:rsid w:val="00EF59EE"/>
    <w:rsid w:val="00EF5A92"/>
    <w:rsid w:val="00EF5AC8"/>
    <w:rsid w:val="00EF5D6F"/>
    <w:rsid w:val="00EF6043"/>
    <w:rsid w:val="00EF6333"/>
    <w:rsid w:val="00EF659E"/>
    <w:rsid w:val="00EF67DD"/>
    <w:rsid w:val="00EF6BAE"/>
    <w:rsid w:val="00EF6BB0"/>
    <w:rsid w:val="00EF6BD4"/>
    <w:rsid w:val="00EF6EAB"/>
    <w:rsid w:val="00EF6ECB"/>
    <w:rsid w:val="00EF6F17"/>
    <w:rsid w:val="00EF6F27"/>
    <w:rsid w:val="00EF7089"/>
    <w:rsid w:val="00EF7109"/>
    <w:rsid w:val="00EF7277"/>
    <w:rsid w:val="00EF72E9"/>
    <w:rsid w:val="00EF72FC"/>
    <w:rsid w:val="00EF73AF"/>
    <w:rsid w:val="00EF73EB"/>
    <w:rsid w:val="00EF78D7"/>
    <w:rsid w:val="00EF78E8"/>
    <w:rsid w:val="00EF7979"/>
    <w:rsid w:val="00EF79A7"/>
    <w:rsid w:val="00EF7AA5"/>
    <w:rsid w:val="00EF7AF7"/>
    <w:rsid w:val="00EF7C10"/>
    <w:rsid w:val="00EF7CAD"/>
    <w:rsid w:val="00EF7D0F"/>
    <w:rsid w:val="00EF7DCF"/>
    <w:rsid w:val="00EF7EBE"/>
    <w:rsid w:val="00F00051"/>
    <w:rsid w:val="00F0021C"/>
    <w:rsid w:val="00F0021E"/>
    <w:rsid w:val="00F0035E"/>
    <w:rsid w:val="00F003FB"/>
    <w:rsid w:val="00F004EE"/>
    <w:rsid w:val="00F0051C"/>
    <w:rsid w:val="00F00A3B"/>
    <w:rsid w:val="00F00B28"/>
    <w:rsid w:val="00F00B83"/>
    <w:rsid w:val="00F00C7F"/>
    <w:rsid w:val="00F00DB8"/>
    <w:rsid w:val="00F0107B"/>
    <w:rsid w:val="00F0109A"/>
    <w:rsid w:val="00F011FE"/>
    <w:rsid w:val="00F01338"/>
    <w:rsid w:val="00F0142D"/>
    <w:rsid w:val="00F019D4"/>
    <w:rsid w:val="00F01CC8"/>
    <w:rsid w:val="00F01ECF"/>
    <w:rsid w:val="00F028E7"/>
    <w:rsid w:val="00F02935"/>
    <w:rsid w:val="00F02C9F"/>
    <w:rsid w:val="00F02CD3"/>
    <w:rsid w:val="00F02E51"/>
    <w:rsid w:val="00F034E6"/>
    <w:rsid w:val="00F0360A"/>
    <w:rsid w:val="00F03B87"/>
    <w:rsid w:val="00F03D18"/>
    <w:rsid w:val="00F03D92"/>
    <w:rsid w:val="00F03DA6"/>
    <w:rsid w:val="00F04191"/>
    <w:rsid w:val="00F041C7"/>
    <w:rsid w:val="00F041F3"/>
    <w:rsid w:val="00F0457C"/>
    <w:rsid w:val="00F04696"/>
    <w:rsid w:val="00F048FC"/>
    <w:rsid w:val="00F04C42"/>
    <w:rsid w:val="00F04D07"/>
    <w:rsid w:val="00F04E66"/>
    <w:rsid w:val="00F05055"/>
    <w:rsid w:val="00F05078"/>
    <w:rsid w:val="00F050DD"/>
    <w:rsid w:val="00F05123"/>
    <w:rsid w:val="00F0541A"/>
    <w:rsid w:val="00F055AE"/>
    <w:rsid w:val="00F05772"/>
    <w:rsid w:val="00F059B5"/>
    <w:rsid w:val="00F05C55"/>
    <w:rsid w:val="00F05EE9"/>
    <w:rsid w:val="00F0615E"/>
    <w:rsid w:val="00F062F2"/>
    <w:rsid w:val="00F06350"/>
    <w:rsid w:val="00F0635D"/>
    <w:rsid w:val="00F06415"/>
    <w:rsid w:val="00F06497"/>
    <w:rsid w:val="00F0666F"/>
    <w:rsid w:val="00F066E1"/>
    <w:rsid w:val="00F06704"/>
    <w:rsid w:val="00F067A2"/>
    <w:rsid w:val="00F068C6"/>
    <w:rsid w:val="00F068E3"/>
    <w:rsid w:val="00F06A36"/>
    <w:rsid w:val="00F06B3C"/>
    <w:rsid w:val="00F06B44"/>
    <w:rsid w:val="00F070A9"/>
    <w:rsid w:val="00F0722C"/>
    <w:rsid w:val="00F0722E"/>
    <w:rsid w:val="00F072A7"/>
    <w:rsid w:val="00F07540"/>
    <w:rsid w:val="00F07695"/>
    <w:rsid w:val="00F07751"/>
    <w:rsid w:val="00F078D1"/>
    <w:rsid w:val="00F07A2D"/>
    <w:rsid w:val="00F07B6C"/>
    <w:rsid w:val="00F07C9C"/>
    <w:rsid w:val="00F07CFC"/>
    <w:rsid w:val="00F07D63"/>
    <w:rsid w:val="00F10164"/>
    <w:rsid w:val="00F101A5"/>
    <w:rsid w:val="00F103FC"/>
    <w:rsid w:val="00F1052F"/>
    <w:rsid w:val="00F10537"/>
    <w:rsid w:val="00F105F3"/>
    <w:rsid w:val="00F1069C"/>
    <w:rsid w:val="00F106EA"/>
    <w:rsid w:val="00F1075B"/>
    <w:rsid w:val="00F109EF"/>
    <w:rsid w:val="00F10B6B"/>
    <w:rsid w:val="00F10E24"/>
    <w:rsid w:val="00F10E45"/>
    <w:rsid w:val="00F10F5A"/>
    <w:rsid w:val="00F110E0"/>
    <w:rsid w:val="00F111DE"/>
    <w:rsid w:val="00F112E3"/>
    <w:rsid w:val="00F117F4"/>
    <w:rsid w:val="00F118F1"/>
    <w:rsid w:val="00F11927"/>
    <w:rsid w:val="00F11958"/>
    <w:rsid w:val="00F11A3F"/>
    <w:rsid w:val="00F11B04"/>
    <w:rsid w:val="00F11C5C"/>
    <w:rsid w:val="00F11C62"/>
    <w:rsid w:val="00F123BB"/>
    <w:rsid w:val="00F123D9"/>
    <w:rsid w:val="00F124CA"/>
    <w:rsid w:val="00F124DD"/>
    <w:rsid w:val="00F1260F"/>
    <w:rsid w:val="00F12775"/>
    <w:rsid w:val="00F127F7"/>
    <w:rsid w:val="00F1288A"/>
    <w:rsid w:val="00F128B6"/>
    <w:rsid w:val="00F12929"/>
    <w:rsid w:val="00F12C3B"/>
    <w:rsid w:val="00F12F68"/>
    <w:rsid w:val="00F13205"/>
    <w:rsid w:val="00F132B2"/>
    <w:rsid w:val="00F13395"/>
    <w:rsid w:val="00F133AF"/>
    <w:rsid w:val="00F13561"/>
    <w:rsid w:val="00F1356E"/>
    <w:rsid w:val="00F13656"/>
    <w:rsid w:val="00F1369F"/>
    <w:rsid w:val="00F136F1"/>
    <w:rsid w:val="00F137E3"/>
    <w:rsid w:val="00F13BE6"/>
    <w:rsid w:val="00F1415A"/>
    <w:rsid w:val="00F1460E"/>
    <w:rsid w:val="00F14834"/>
    <w:rsid w:val="00F148B7"/>
    <w:rsid w:val="00F149F2"/>
    <w:rsid w:val="00F14A21"/>
    <w:rsid w:val="00F14C05"/>
    <w:rsid w:val="00F14CF8"/>
    <w:rsid w:val="00F14EF5"/>
    <w:rsid w:val="00F14F98"/>
    <w:rsid w:val="00F151DD"/>
    <w:rsid w:val="00F15517"/>
    <w:rsid w:val="00F155B0"/>
    <w:rsid w:val="00F155DB"/>
    <w:rsid w:val="00F156FB"/>
    <w:rsid w:val="00F15735"/>
    <w:rsid w:val="00F15A20"/>
    <w:rsid w:val="00F15A35"/>
    <w:rsid w:val="00F15B25"/>
    <w:rsid w:val="00F15C91"/>
    <w:rsid w:val="00F1612A"/>
    <w:rsid w:val="00F16767"/>
    <w:rsid w:val="00F16A71"/>
    <w:rsid w:val="00F16B14"/>
    <w:rsid w:val="00F17118"/>
    <w:rsid w:val="00F1732B"/>
    <w:rsid w:val="00F1768E"/>
    <w:rsid w:val="00F176A5"/>
    <w:rsid w:val="00F17BAB"/>
    <w:rsid w:val="00F17D71"/>
    <w:rsid w:val="00F17DBF"/>
    <w:rsid w:val="00F200BD"/>
    <w:rsid w:val="00F2073E"/>
    <w:rsid w:val="00F20B7C"/>
    <w:rsid w:val="00F20BC8"/>
    <w:rsid w:val="00F20DB8"/>
    <w:rsid w:val="00F20E63"/>
    <w:rsid w:val="00F210C9"/>
    <w:rsid w:val="00F21249"/>
    <w:rsid w:val="00F216C0"/>
    <w:rsid w:val="00F21863"/>
    <w:rsid w:val="00F219BA"/>
    <w:rsid w:val="00F21A89"/>
    <w:rsid w:val="00F21AF6"/>
    <w:rsid w:val="00F21DEF"/>
    <w:rsid w:val="00F21ED2"/>
    <w:rsid w:val="00F2257E"/>
    <w:rsid w:val="00F2262D"/>
    <w:rsid w:val="00F22635"/>
    <w:rsid w:val="00F22812"/>
    <w:rsid w:val="00F2286D"/>
    <w:rsid w:val="00F22C49"/>
    <w:rsid w:val="00F22EA9"/>
    <w:rsid w:val="00F22F1D"/>
    <w:rsid w:val="00F22F30"/>
    <w:rsid w:val="00F22FF7"/>
    <w:rsid w:val="00F23232"/>
    <w:rsid w:val="00F234F4"/>
    <w:rsid w:val="00F236F3"/>
    <w:rsid w:val="00F2371C"/>
    <w:rsid w:val="00F23A8F"/>
    <w:rsid w:val="00F23CD4"/>
    <w:rsid w:val="00F23D1D"/>
    <w:rsid w:val="00F23E1E"/>
    <w:rsid w:val="00F23EAF"/>
    <w:rsid w:val="00F23FFF"/>
    <w:rsid w:val="00F240E5"/>
    <w:rsid w:val="00F24193"/>
    <w:rsid w:val="00F24250"/>
    <w:rsid w:val="00F24253"/>
    <w:rsid w:val="00F2426F"/>
    <w:rsid w:val="00F24398"/>
    <w:rsid w:val="00F24422"/>
    <w:rsid w:val="00F24698"/>
    <w:rsid w:val="00F24741"/>
    <w:rsid w:val="00F24A4B"/>
    <w:rsid w:val="00F24A5B"/>
    <w:rsid w:val="00F24AC7"/>
    <w:rsid w:val="00F25047"/>
    <w:rsid w:val="00F250DA"/>
    <w:rsid w:val="00F251E6"/>
    <w:rsid w:val="00F252A0"/>
    <w:rsid w:val="00F25330"/>
    <w:rsid w:val="00F25465"/>
    <w:rsid w:val="00F2547B"/>
    <w:rsid w:val="00F254C4"/>
    <w:rsid w:val="00F2586D"/>
    <w:rsid w:val="00F25D40"/>
    <w:rsid w:val="00F260AE"/>
    <w:rsid w:val="00F26101"/>
    <w:rsid w:val="00F261D9"/>
    <w:rsid w:val="00F261EE"/>
    <w:rsid w:val="00F263EF"/>
    <w:rsid w:val="00F26493"/>
    <w:rsid w:val="00F265C5"/>
    <w:rsid w:val="00F26634"/>
    <w:rsid w:val="00F267F0"/>
    <w:rsid w:val="00F2680B"/>
    <w:rsid w:val="00F26B26"/>
    <w:rsid w:val="00F26D49"/>
    <w:rsid w:val="00F2710A"/>
    <w:rsid w:val="00F2716A"/>
    <w:rsid w:val="00F27193"/>
    <w:rsid w:val="00F27448"/>
    <w:rsid w:val="00F274A9"/>
    <w:rsid w:val="00F274D7"/>
    <w:rsid w:val="00F2790D"/>
    <w:rsid w:val="00F27B7D"/>
    <w:rsid w:val="00F27E3B"/>
    <w:rsid w:val="00F27EF3"/>
    <w:rsid w:val="00F301B0"/>
    <w:rsid w:val="00F30AAF"/>
    <w:rsid w:val="00F30AF1"/>
    <w:rsid w:val="00F30BA4"/>
    <w:rsid w:val="00F30C4A"/>
    <w:rsid w:val="00F30D58"/>
    <w:rsid w:val="00F30E17"/>
    <w:rsid w:val="00F30EA6"/>
    <w:rsid w:val="00F30EE2"/>
    <w:rsid w:val="00F310E9"/>
    <w:rsid w:val="00F313CC"/>
    <w:rsid w:val="00F3143A"/>
    <w:rsid w:val="00F31662"/>
    <w:rsid w:val="00F316AB"/>
    <w:rsid w:val="00F319D7"/>
    <w:rsid w:val="00F31E5F"/>
    <w:rsid w:val="00F31E65"/>
    <w:rsid w:val="00F31E97"/>
    <w:rsid w:val="00F31F5B"/>
    <w:rsid w:val="00F3209F"/>
    <w:rsid w:val="00F3229E"/>
    <w:rsid w:val="00F3231C"/>
    <w:rsid w:val="00F32376"/>
    <w:rsid w:val="00F32425"/>
    <w:rsid w:val="00F32636"/>
    <w:rsid w:val="00F326D6"/>
    <w:rsid w:val="00F32960"/>
    <w:rsid w:val="00F32B70"/>
    <w:rsid w:val="00F32C54"/>
    <w:rsid w:val="00F330FB"/>
    <w:rsid w:val="00F3337A"/>
    <w:rsid w:val="00F333E3"/>
    <w:rsid w:val="00F3382A"/>
    <w:rsid w:val="00F3385B"/>
    <w:rsid w:val="00F33B54"/>
    <w:rsid w:val="00F33C50"/>
    <w:rsid w:val="00F33F0E"/>
    <w:rsid w:val="00F33F65"/>
    <w:rsid w:val="00F33FAE"/>
    <w:rsid w:val="00F340E9"/>
    <w:rsid w:val="00F343BF"/>
    <w:rsid w:val="00F343E0"/>
    <w:rsid w:val="00F347A4"/>
    <w:rsid w:val="00F348CE"/>
    <w:rsid w:val="00F349A4"/>
    <w:rsid w:val="00F34A41"/>
    <w:rsid w:val="00F34BB6"/>
    <w:rsid w:val="00F34C35"/>
    <w:rsid w:val="00F34D9A"/>
    <w:rsid w:val="00F34E7D"/>
    <w:rsid w:val="00F3502A"/>
    <w:rsid w:val="00F352D8"/>
    <w:rsid w:val="00F35535"/>
    <w:rsid w:val="00F3554E"/>
    <w:rsid w:val="00F35754"/>
    <w:rsid w:val="00F357EE"/>
    <w:rsid w:val="00F35927"/>
    <w:rsid w:val="00F35948"/>
    <w:rsid w:val="00F35C50"/>
    <w:rsid w:val="00F35C70"/>
    <w:rsid w:val="00F361A3"/>
    <w:rsid w:val="00F36217"/>
    <w:rsid w:val="00F36221"/>
    <w:rsid w:val="00F36288"/>
    <w:rsid w:val="00F364A1"/>
    <w:rsid w:val="00F3682B"/>
    <w:rsid w:val="00F3691C"/>
    <w:rsid w:val="00F36B82"/>
    <w:rsid w:val="00F36C5C"/>
    <w:rsid w:val="00F36CEA"/>
    <w:rsid w:val="00F36E06"/>
    <w:rsid w:val="00F37079"/>
    <w:rsid w:val="00F37101"/>
    <w:rsid w:val="00F37194"/>
    <w:rsid w:val="00F3745D"/>
    <w:rsid w:val="00F37469"/>
    <w:rsid w:val="00F37524"/>
    <w:rsid w:val="00F378F3"/>
    <w:rsid w:val="00F37987"/>
    <w:rsid w:val="00F37CEE"/>
    <w:rsid w:val="00F37E1A"/>
    <w:rsid w:val="00F40153"/>
    <w:rsid w:val="00F405D4"/>
    <w:rsid w:val="00F40620"/>
    <w:rsid w:val="00F408AF"/>
    <w:rsid w:val="00F40921"/>
    <w:rsid w:val="00F40A11"/>
    <w:rsid w:val="00F40F88"/>
    <w:rsid w:val="00F40FBA"/>
    <w:rsid w:val="00F41024"/>
    <w:rsid w:val="00F412C1"/>
    <w:rsid w:val="00F41375"/>
    <w:rsid w:val="00F41378"/>
    <w:rsid w:val="00F4146D"/>
    <w:rsid w:val="00F41673"/>
    <w:rsid w:val="00F41738"/>
    <w:rsid w:val="00F417B7"/>
    <w:rsid w:val="00F417E3"/>
    <w:rsid w:val="00F41869"/>
    <w:rsid w:val="00F41B23"/>
    <w:rsid w:val="00F41BBE"/>
    <w:rsid w:val="00F41BFB"/>
    <w:rsid w:val="00F41DD8"/>
    <w:rsid w:val="00F41E26"/>
    <w:rsid w:val="00F42145"/>
    <w:rsid w:val="00F4235C"/>
    <w:rsid w:val="00F4240D"/>
    <w:rsid w:val="00F425B6"/>
    <w:rsid w:val="00F4270C"/>
    <w:rsid w:val="00F42A5D"/>
    <w:rsid w:val="00F42AC3"/>
    <w:rsid w:val="00F42B0C"/>
    <w:rsid w:val="00F42C16"/>
    <w:rsid w:val="00F42C47"/>
    <w:rsid w:val="00F42EE8"/>
    <w:rsid w:val="00F432A8"/>
    <w:rsid w:val="00F434E9"/>
    <w:rsid w:val="00F4358B"/>
    <w:rsid w:val="00F4360B"/>
    <w:rsid w:val="00F4380F"/>
    <w:rsid w:val="00F438E7"/>
    <w:rsid w:val="00F438FF"/>
    <w:rsid w:val="00F43A0B"/>
    <w:rsid w:val="00F44008"/>
    <w:rsid w:val="00F44196"/>
    <w:rsid w:val="00F448CE"/>
    <w:rsid w:val="00F448D6"/>
    <w:rsid w:val="00F44925"/>
    <w:rsid w:val="00F44935"/>
    <w:rsid w:val="00F44AC5"/>
    <w:rsid w:val="00F44C2E"/>
    <w:rsid w:val="00F44DB5"/>
    <w:rsid w:val="00F44E8C"/>
    <w:rsid w:val="00F44F31"/>
    <w:rsid w:val="00F44F90"/>
    <w:rsid w:val="00F45019"/>
    <w:rsid w:val="00F453FB"/>
    <w:rsid w:val="00F45774"/>
    <w:rsid w:val="00F45BEE"/>
    <w:rsid w:val="00F45CCE"/>
    <w:rsid w:val="00F45F7A"/>
    <w:rsid w:val="00F45FD3"/>
    <w:rsid w:val="00F46120"/>
    <w:rsid w:val="00F4663C"/>
    <w:rsid w:val="00F4672C"/>
    <w:rsid w:val="00F4677E"/>
    <w:rsid w:val="00F467E1"/>
    <w:rsid w:val="00F4683C"/>
    <w:rsid w:val="00F46C15"/>
    <w:rsid w:val="00F47037"/>
    <w:rsid w:val="00F4711A"/>
    <w:rsid w:val="00F4713F"/>
    <w:rsid w:val="00F4733F"/>
    <w:rsid w:val="00F4743B"/>
    <w:rsid w:val="00F474F6"/>
    <w:rsid w:val="00F47509"/>
    <w:rsid w:val="00F47594"/>
    <w:rsid w:val="00F479C4"/>
    <w:rsid w:val="00F47A94"/>
    <w:rsid w:val="00F47E81"/>
    <w:rsid w:val="00F47EB7"/>
    <w:rsid w:val="00F47F90"/>
    <w:rsid w:val="00F47FBA"/>
    <w:rsid w:val="00F50075"/>
    <w:rsid w:val="00F50080"/>
    <w:rsid w:val="00F5009A"/>
    <w:rsid w:val="00F502A0"/>
    <w:rsid w:val="00F5066A"/>
    <w:rsid w:val="00F507B5"/>
    <w:rsid w:val="00F50F9E"/>
    <w:rsid w:val="00F510FD"/>
    <w:rsid w:val="00F51150"/>
    <w:rsid w:val="00F512D5"/>
    <w:rsid w:val="00F51406"/>
    <w:rsid w:val="00F5151D"/>
    <w:rsid w:val="00F5177F"/>
    <w:rsid w:val="00F519E2"/>
    <w:rsid w:val="00F51BEB"/>
    <w:rsid w:val="00F52145"/>
    <w:rsid w:val="00F523EC"/>
    <w:rsid w:val="00F52450"/>
    <w:rsid w:val="00F52460"/>
    <w:rsid w:val="00F52654"/>
    <w:rsid w:val="00F52704"/>
    <w:rsid w:val="00F527A0"/>
    <w:rsid w:val="00F528A7"/>
    <w:rsid w:val="00F52974"/>
    <w:rsid w:val="00F52A34"/>
    <w:rsid w:val="00F52B0F"/>
    <w:rsid w:val="00F53108"/>
    <w:rsid w:val="00F53227"/>
    <w:rsid w:val="00F53250"/>
    <w:rsid w:val="00F532F7"/>
    <w:rsid w:val="00F539B5"/>
    <w:rsid w:val="00F539FE"/>
    <w:rsid w:val="00F53F26"/>
    <w:rsid w:val="00F542C8"/>
    <w:rsid w:val="00F54A69"/>
    <w:rsid w:val="00F54AA2"/>
    <w:rsid w:val="00F54C1E"/>
    <w:rsid w:val="00F54CD2"/>
    <w:rsid w:val="00F54ED7"/>
    <w:rsid w:val="00F550FE"/>
    <w:rsid w:val="00F55139"/>
    <w:rsid w:val="00F552D6"/>
    <w:rsid w:val="00F55417"/>
    <w:rsid w:val="00F55507"/>
    <w:rsid w:val="00F55674"/>
    <w:rsid w:val="00F55C1D"/>
    <w:rsid w:val="00F55D12"/>
    <w:rsid w:val="00F55DF7"/>
    <w:rsid w:val="00F55E12"/>
    <w:rsid w:val="00F55EE3"/>
    <w:rsid w:val="00F56032"/>
    <w:rsid w:val="00F56033"/>
    <w:rsid w:val="00F56130"/>
    <w:rsid w:val="00F56307"/>
    <w:rsid w:val="00F56687"/>
    <w:rsid w:val="00F568F0"/>
    <w:rsid w:val="00F56960"/>
    <w:rsid w:val="00F5698F"/>
    <w:rsid w:val="00F569C0"/>
    <w:rsid w:val="00F56C3A"/>
    <w:rsid w:val="00F56E9C"/>
    <w:rsid w:val="00F56ECA"/>
    <w:rsid w:val="00F57173"/>
    <w:rsid w:val="00F5765B"/>
    <w:rsid w:val="00F57750"/>
    <w:rsid w:val="00F5775C"/>
    <w:rsid w:val="00F577D2"/>
    <w:rsid w:val="00F5780D"/>
    <w:rsid w:val="00F5783E"/>
    <w:rsid w:val="00F57877"/>
    <w:rsid w:val="00F57890"/>
    <w:rsid w:val="00F5793C"/>
    <w:rsid w:val="00F57AFF"/>
    <w:rsid w:val="00F57B19"/>
    <w:rsid w:val="00F57C12"/>
    <w:rsid w:val="00F57C5C"/>
    <w:rsid w:val="00F57D4C"/>
    <w:rsid w:val="00F60106"/>
    <w:rsid w:val="00F60147"/>
    <w:rsid w:val="00F60268"/>
    <w:rsid w:val="00F60661"/>
    <w:rsid w:val="00F60A9B"/>
    <w:rsid w:val="00F60E11"/>
    <w:rsid w:val="00F60E26"/>
    <w:rsid w:val="00F6137B"/>
    <w:rsid w:val="00F613C8"/>
    <w:rsid w:val="00F614E6"/>
    <w:rsid w:val="00F616CF"/>
    <w:rsid w:val="00F616D5"/>
    <w:rsid w:val="00F61711"/>
    <w:rsid w:val="00F617CD"/>
    <w:rsid w:val="00F61C79"/>
    <w:rsid w:val="00F61FB0"/>
    <w:rsid w:val="00F62050"/>
    <w:rsid w:val="00F620B9"/>
    <w:rsid w:val="00F62500"/>
    <w:rsid w:val="00F626CA"/>
    <w:rsid w:val="00F6292A"/>
    <w:rsid w:val="00F62B35"/>
    <w:rsid w:val="00F62D67"/>
    <w:rsid w:val="00F62DE6"/>
    <w:rsid w:val="00F63087"/>
    <w:rsid w:val="00F631E1"/>
    <w:rsid w:val="00F632BD"/>
    <w:rsid w:val="00F6346C"/>
    <w:rsid w:val="00F63963"/>
    <w:rsid w:val="00F6398F"/>
    <w:rsid w:val="00F63AF6"/>
    <w:rsid w:val="00F63DD5"/>
    <w:rsid w:val="00F64057"/>
    <w:rsid w:val="00F640B7"/>
    <w:rsid w:val="00F64286"/>
    <w:rsid w:val="00F64308"/>
    <w:rsid w:val="00F643EB"/>
    <w:rsid w:val="00F644D7"/>
    <w:rsid w:val="00F64546"/>
    <w:rsid w:val="00F645D5"/>
    <w:rsid w:val="00F6473F"/>
    <w:rsid w:val="00F64951"/>
    <w:rsid w:val="00F64A8A"/>
    <w:rsid w:val="00F64C25"/>
    <w:rsid w:val="00F64C3A"/>
    <w:rsid w:val="00F64CF3"/>
    <w:rsid w:val="00F64DD7"/>
    <w:rsid w:val="00F64F05"/>
    <w:rsid w:val="00F65077"/>
    <w:rsid w:val="00F6538D"/>
    <w:rsid w:val="00F654CF"/>
    <w:rsid w:val="00F65726"/>
    <w:rsid w:val="00F657D6"/>
    <w:rsid w:val="00F65923"/>
    <w:rsid w:val="00F659D0"/>
    <w:rsid w:val="00F65BEC"/>
    <w:rsid w:val="00F65F63"/>
    <w:rsid w:val="00F660CB"/>
    <w:rsid w:val="00F66114"/>
    <w:rsid w:val="00F66304"/>
    <w:rsid w:val="00F66418"/>
    <w:rsid w:val="00F66A31"/>
    <w:rsid w:val="00F66D13"/>
    <w:rsid w:val="00F66D4C"/>
    <w:rsid w:val="00F66DF1"/>
    <w:rsid w:val="00F67368"/>
    <w:rsid w:val="00F67398"/>
    <w:rsid w:val="00F6744E"/>
    <w:rsid w:val="00F6752D"/>
    <w:rsid w:val="00F67801"/>
    <w:rsid w:val="00F679DB"/>
    <w:rsid w:val="00F67AD9"/>
    <w:rsid w:val="00F67EF0"/>
    <w:rsid w:val="00F70166"/>
    <w:rsid w:val="00F703F2"/>
    <w:rsid w:val="00F70422"/>
    <w:rsid w:val="00F707F7"/>
    <w:rsid w:val="00F70A3B"/>
    <w:rsid w:val="00F70A77"/>
    <w:rsid w:val="00F70BF4"/>
    <w:rsid w:val="00F70C06"/>
    <w:rsid w:val="00F70CD2"/>
    <w:rsid w:val="00F70E3B"/>
    <w:rsid w:val="00F7102B"/>
    <w:rsid w:val="00F7116C"/>
    <w:rsid w:val="00F711B0"/>
    <w:rsid w:val="00F715AA"/>
    <w:rsid w:val="00F71606"/>
    <w:rsid w:val="00F719DA"/>
    <w:rsid w:val="00F71DFB"/>
    <w:rsid w:val="00F71E13"/>
    <w:rsid w:val="00F71FC7"/>
    <w:rsid w:val="00F7220F"/>
    <w:rsid w:val="00F722D9"/>
    <w:rsid w:val="00F72369"/>
    <w:rsid w:val="00F72674"/>
    <w:rsid w:val="00F726D2"/>
    <w:rsid w:val="00F7272C"/>
    <w:rsid w:val="00F72775"/>
    <w:rsid w:val="00F72873"/>
    <w:rsid w:val="00F728D8"/>
    <w:rsid w:val="00F7292C"/>
    <w:rsid w:val="00F72B47"/>
    <w:rsid w:val="00F72D90"/>
    <w:rsid w:val="00F72E5A"/>
    <w:rsid w:val="00F72F61"/>
    <w:rsid w:val="00F72FF2"/>
    <w:rsid w:val="00F7336A"/>
    <w:rsid w:val="00F73915"/>
    <w:rsid w:val="00F7398D"/>
    <w:rsid w:val="00F73A27"/>
    <w:rsid w:val="00F73D3D"/>
    <w:rsid w:val="00F73E13"/>
    <w:rsid w:val="00F73FC4"/>
    <w:rsid w:val="00F743BE"/>
    <w:rsid w:val="00F74758"/>
    <w:rsid w:val="00F7495C"/>
    <w:rsid w:val="00F74B3A"/>
    <w:rsid w:val="00F74BC8"/>
    <w:rsid w:val="00F74C41"/>
    <w:rsid w:val="00F75021"/>
    <w:rsid w:val="00F75367"/>
    <w:rsid w:val="00F75450"/>
    <w:rsid w:val="00F75589"/>
    <w:rsid w:val="00F755CB"/>
    <w:rsid w:val="00F75875"/>
    <w:rsid w:val="00F75E5C"/>
    <w:rsid w:val="00F75F06"/>
    <w:rsid w:val="00F75FF8"/>
    <w:rsid w:val="00F7602E"/>
    <w:rsid w:val="00F7648C"/>
    <w:rsid w:val="00F764AE"/>
    <w:rsid w:val="00F764C8"/>
    <w:rsid w:val="00F76827"/>
    <w:rsid w:val="00F7682F"/>
    <w:rsid w:val="00F769E3"/>
    <w:rsid w:val="00F76C4E"/>
    <w:rsid w:val="00F76C87"/>
    <w:rsid w:val="00F76E69"/>
    <w:rsid w:val="00F772A3"/>
    <w:rsid w:val="00F77701"/>
    <w:rsid w:val="00F77B5C"/>
    <w:rsid w:val="00F77DC6"/>
    <w:rsid w:val="00F77F31"/>
    <w:rsid w:val="00F77F8D"/>
    <w:rsid w:val="00F8034D"/>
    <w:rsid w:val="00F80390"/>
    <w:rsid w:val="00F804EA"/>
    <w:rsid w:val="00F80582"/>
    <w:rsid w:val="00F805DE"/>
    <w:rsid w:val="00F80783"/>
    <w:rsid w:val="00F80895"/>
    <w:rsid w:val="00F808A7"/>
    <w:rsid w:val="00F80ADA"/>
    <w:rsid w:val="00F80C9E"/>
    <w:rsid w:val="00F80EF5"/>
    <w:rsid w:val="00F80F98"/>
    <w:rsid w:val="00F81294"/>
    <w:rsid w:val="00F81320"/>
    <w:rsid w:val="00F81407"/>
    <w:rsid w:val="00F8148E"/>
    <w:rsid w:val="00F81983"/>
    <w:rsid w:val="00F81D8B"/>
    <w:rsid w:val="00F81DFC"/>
    <w:rsid w:val="00F81FF6"/>
    <w:rsid w:val="00F82019"/>
    <w:rsid w:val="00F82066"/>
    <w:rsid w:val="00F821B1"/>
    <w:rsid w:val="00F82246"/>
    <w:rsid w:val="00F82421"/>
    <w:rsid w:val="00F8247C"/>
    <w:rsid w:val="00F824D1"/>
    <w:rsid w:val="00F82566"/>
    <w:rsid w:val="00F8277F"/>
    <w:rsid w:val="00F827B9"/>
    <w:rsid w:val="00F8290F"/>
    <w:rsid w:val="00F82A28"/>
    <w:rsid w:val="00F82B6A"/>
    <w:rsid w:val="00F82C1E"/>
    <w:rsid w:val="00F82D43"/>
    <w:rsid w:val="00F82E0C"/>
    <w:rsid w:val="00F83156"/>
    <w:rsid w:val="00F83430"/>
    <w:rsid w:val="00F83465"/>
    <w:rsid w:val="00F83494"/>
    <w:rsid w:val="00F83A4A"/>
    <w:rsid w:val="00F83DD9"/>
    <w:rsid w:val="00F83E0F"/>
    <w:rsid w:val="00F83E32"/>
    <w:rsid w:val="00F83EC5"/>
    <w:rsid w:val="00F83F2B"/>
    <w:rsid w:val="00F84045"/>
    <w:rsid w:val="00F840B5"/>
    <w:rsid w:val="00F841A7"/>
    <w:rsid w:val="00F8430A"/>
    <w:rsid w:val="00F84310"/>
    <w:rsid w:val="00F845E1"/>
    <w:rsid w:val="00F84773"/>
    <w:rsid w:val="00F848FA"/>
    <w:rsid w:val="00F84938"/>
    <w:rsid w:val="00F84939"/>
    <w:rsid w:val="00F84B05"/>
    <w:rsid w:val="00F84C04"/>
    <w:rsid w:val="00F84C89"/>
    <w:rsid w:val="00F84CC8"/>
    <w:rsid w:val="00F84EA6"/>
    <w:rsid w:val="00F84F3E"/>
    <w:rsid w:val="00F8534B"/>
    <w:rsid w:val="00F85519"/>
    <w:rsid w:val="00F855C0"/>
    <w:rsid w:val="00F859C2"/>
    <w:rsid w:val="00F85AD4"/>
    <w:rsid w:val="00F85D96"/>
    <w:rsid w:val="00F85F78"/>
    <w:rsid w:val="00F860CD"/>
    <w:rsid w:val="00F8623D"/>
    <w:rsid w:val="00F86269"/>
    <w:rsid w:val="00F862C0"/>
    <w:rsid w:val="00F86340"/>
    <w:rsid w:val="00F8656F"/>
    <w:rsid w:val="00F86726"/>
    <w:rsid w:val="00F867AB"/>
    <w:rsid w:val="00F8686E"/>
    <w:rsid w:val="00F86992"/>
    <w:rsid w:val="00F869AE"/>
    <w:rsid w:val="00F86A0C"/>
    <w:rsid w:val="00F86ADD"/>
    <w:rsid w:val="00F86B49"/>
    <w:rsid w:val="00F86C8E"/>
    <w:rsid w:val="00F86D38"/>
    <w:rsid w:val="00F87683"/>
    <w:rsid w:val="00F8786B"/>
    <w:rsid w:val="00F878B2"/>
    <w:rsid w:val="00F8798F"/>
    <w:rsid w:val="00F87ADC"/>
    <w:rsid w:val="00F87C8A"/>
    <w:rsid w:val="00F87D39"/>
    <w:rsid w:val="00F87ECD"/>
    <w:rsid w:val="00F87FA0"/>
    <w:rsid w:val="00F9018B"/>
    <w:rsid w:val="00F902AA"/>
    <w:rsid w:val="00F902AF"/>
    <w:rsid w:val="00F90623"/>
    <w:rsid w:val="00F90678"/>
    <w:rsid w:val="00F90697"/>
    <w:rsid w:val="00F9077B"/>
    <w:rsid w:val="00F907A4"/>
    <w:rsid w:val="00F90D04"/>
    <w:rsid w:val="00F90DC4"/>
    <w:rsid w:val="00F90DC8"/>
    <w:rsid w:val="00F90E2C"/>
    <w:rsid w:val="00F90FEB"/>
    <w:rsid w:val="00F913E8"/>
    <w:rsid w:val="00F91585"/>
    <w:rsid w:val="00F91872"/>
    <w:rsid w:val="00F91A6A"/>
    <w:rsid w:val="00F91D53"/>
    <w:rsid w:val="00F91EA3"/>
    <w:rsid w:val="00F91FEA"/>
    <w:rsid w:val="00F92380"/>
    <w:rsid w:val="00F9242E"/>
    <w:rsid w:val="00F9247B"/>
    <w:rsid w:val="00F926A9"/>
    <w:rsid w:val="00F926D8"/>
    <w:rsid w:val="00F928B5"/>
    <w:rsid w:val="00F928BF"/>
    <w:rsid w:val="00F92A21"/>
    <w:rsid w:val="00F92EFD"/>
    <w:rsid w:val="00F9312E"/>
    <w:rsid w:val="00F935A2"/>
    <w:rsid w:val="00F93683"/>
    <w:rsid w:val="00F936CC"/>
    <w:rsid w:val="00F936D8"/>
    <w:rsid w:val="00F937BD"/>
    <w:rsid w:val="00F93A72"/>
    <w:rsid w:val="00F93A85"/>
    <w:rsid w:val="00F93B6E"/>
    <w:rsid w:val="00F93C24"/>
    <w:rsid w:val="00F941BF"/>
    <w:rsid w:val="00F943A6"/>
    <w:rsid w:val="00F9463C"/>
    <w:rsid w:val="00F94682"/>
    <w:rsid w:val="00F947FF"/>
    <w:rsid w:val="00F94A00"/>
    <w:rsid w:val="00F94A0B"/>
    <w:rsid w:val="00F94A33"/>
    <w:rsid w:val="00F94B75"/>
    <w:rsid w:val="00F94BE9"/>
    <w:rsid w:val="00F94BF1"/>
    <w:rsid w:val="00F94CBC"/>
    <w:rsid w:val="00F94FA0"/>
    <w:rsid w:val="00F94FB4"/>
    <w:rsid w:val="00F94FCA"/>
    <w:rsid w:val="00F95111"/>
    <w:rsid w:val="00F95719"/>
    <w:rsid w:val="00F9579E"/>
    <w:rsid w:val="00F95B11"/>
    <w:rsid w:val="00F95D9F"/>
    <w:rsid w:val="00F95FA2"/>
    <w:rsid w:val="00F9603A"/>
    <w:rsid w:val="00F9652E"/>
    <w:rsid w:val="00F965E2"/>
    <w:rsid w:val="00F9671E"/>
    <w:rsid w:val="00F96A5C"/>
    <w:rsid w:val="00F96BA8"/>
    <w:rsid w:val="00F96E28"/>
    <w:rsid w:val="00F96E87"/>
    <w:rsid w:val="00F96EB2"/>
    <w:rsid w:val="00F96F2B"/>
    <w:rsid w:val="00F97237"/>
    <w:rsid w:val="00F972A3"/>
    <w:rsid w:val="00F972B9"/>
    <w:rsid w:val="00F972D2"/>
    <w:rsid w:val="00F9743A"/>
    <w:rsid w:val="00F977E4"/>
    <w:rsid w:val="00F97A88"/>
    <w:rsid w:val="00FA0096"/>
    <w:rsid w:val="00FA00CA"/>
    <w:rsid w:val="00FA00EC"/>
    <w:rsid w:val="00FA04A4"/>
    <w:rsid w:val="00FA061D"/>
    <w:rsid w:val="00FA06BE"/>
    <w:rsid w:val="00FA07C4"/>
    <w:rsid w:val="00FA08C1"/>
    <w:rsid w:val="00FA0990"/>
    <w:rsid w:val="00FA0A53"/>
    <w:rsid w:val="00FA0F18"/>
    <w:rsid w:val="00FA1652"/>
    <w:rsid w:val="00FA18CC"/>
    <w:rsid w:val="00FA1B23"/>
    <w:rsid w:val="00FA1C18"/>
    <w:rsid w:val="00FA1D16"/>
    <w:rsid w:val="00FA1F6A"/>
    <w:rsid w:val="00FA2453"/>
    <w:rsid w:val="00FA2485"/>
    <w:rsid w:val="00FA25CF"/>
    <w:rsid w:val="00FA2737"/>
    <w:rsid w:val="00FA2818"/>
    <w:rsid w:val="00FA2A20"/>
    <w:rsid w:val="00FA2D98"/>
    <w:rsid w:val="00FA2F27"/>
    <w:rsid w:val="00FA316D"/>
    <w:rsid w:val="00FA3270"/>
    <w:rsid w:val="00FA3290"/>
    <w:rsid w:val="00FA3572"/>
    <w:rsid w:val="00FA35B8"/>
    <w:rsid w:val="00FA365B"/>
    <w:rsid w:val="00FA38C0"/>
    <w:rsid w:val="00FA3E93"/>
    <w:rsid w:val="00FA41FD"/>
    <w:rsid w:val="00FA42EC"/>
    <w:rsid w:val="00FA439F"/>
    <w:rsid w:val="00FA459B"/>
    <w:rsid w:val="00FA4AEC"/>
    <w:rsid w:val="00FA4C1F"/>
    <w:rsid w:val="00FA4E16"/>
    <w:rsid w:val="00FA4E7C"/>
    <w:rsid w:val="00FA4ED3"/>
    <w:rsid w:val="00FA5158"/>
    <w:rsid w:val="00FA518A"/>
    <w:rsid w:val="00FA546A"/>
    <w:rsid w:val="00FA5826"/>
    <w:rsid w:val="00FA582A"/>
    <w:rsid w:val="00FA59EA"/>
    <w:rsid w:val="00FA5EFD"/>
    <w:rsid w:val="00FA5F14"/>
    <w:rsid w:val="00FA5FD8"/>
    <w:rsid w:val="00FA61FC"/>
    <w:rsid w:val="00FA6430"/>
    <w:rsid w:val="00FA651A"/>
    <w:rsid w:val="00FA659D"/>
    <w:rsid w:val="00FA67CD"/>
    <w:rsid w:val="00FA6835"/>
    <w:rsid w:val="00FA68B1"/>
    <w:rsid w:val="00FA6C19"/>
    <w:rsid w:val="00FA6FA3"/>
    <w:rsid w:val="00FA705C"/>
    <w:rsid w:val="00FA7402"/>
    <w:rsid w:val="00FA77C1"/>
    <w:rsid w:val="00FA77E1"/>
    <w:rsid w:val="00FA7DD8"/>
    <w:rsid w:val="00FA7EA6"/>
    <w:rsid w:val="00FA7F1D"/>
    <w:rsid w:val="00FB015A"/>
    <w:rsid w:val="00FB029A"/>
    <w:rsid w:val="00FB05F5"/>
    <w:rsid w:val="00FB0725"/>
    <w:rsid w:val="00FB078E"/>
    <w:rsid w:val="00FB07F7"/>
    <w:rsid w:val="00FB0897"/>
    <w:rsid w:val="00FB0A55"/>
    <w:rsid w:val="00FB0C31"/>
    <w:rsid w:val="00FB0D66"/>
    <w:rsid w:val="00FB0F6A"/>
    <w:rsid w:val="00FB10EB"/>
    <w:rsid w:val="00FB1248"/>
    <w:rsid w:val="00FB124D"/>
    <w:rsid w:val="00FB13AE"/>
    <w:rsid w:val="00FB149D"/>
    <w:rsid w:val="00FB14E0"/>
    <w:rsid w:val="00FB15C2"/>
    <w:rsid w:val="00FB1619"/>
    <w:rsid w:val="00FB186F"/>
    <w:rsid w:val="00FB1908"/>
    <w:rsid w:val="00FB1B7C"/>
    <w:rsid w:val="00FB1B88"/>
    <w:rsid w:val="00FB1C1D"/>
    <w:rsid w:val="00FB210F"/>
    <w:rsid w:val="00FB2248"/>
    <w:rsid w:val="00FB246D"/>
    <w:rsid w:val="00FB24E3"/>
    <w:rsid w:val="00FB258C"/>
    <w:rsid w:val="00FB28BD"/>
    <w:rsid w:val="00FB2DBD"/>
    <w:rsid w:val="00FB2EA3"/>
    <w:rsid w:val="00FB300A"/>
    <w:rsid w:val="00FB32B3"/>
    <w:rsid w:val="00FB3336"/>
    <w:rsid w:val="00FB3462"/>
    <w:rsid w:val="00FB3627"/>
    <w:rsid w:val="00FB3815"/>
    <w:rsid w:val="00FB38C4"/>
    <w:rsid w:val="00FB38EA"/>
    <w:rsid w:val="00FB3A8A"/>
    <w:rsid w:val="00FB3CC6"/>
    <w:rsid w:val="00FB3F3F"/>
    <w:rsid w:val="00FB3F5D"/>
    <w:rsid w:val="00FB426E"/>
    <w:rsid w:val="00FB4349"/>
    <w:rsid w:val="00FB442F"/>
    <w:rsid w:val="00FB460D"/>
    <w:rsid w:val="00FB461E"/>
    <w:rsid w:val="00FB465F"/>
    <w:rsid w:val="00FB485D"/>
    <w:rsid w:val="00FB4A87"/>
    <w:rsid w:val="00FB4C3E"/>
    <w:rsid w:val="00FB4D07"/>
    <w:rsid w:val="00FB4D45"/>
    <w:rsid w:val="00FB4EBD"/>
    <w:rsid w:val="00FB50A9"/>
    <w:rsid w:val="00FB527C"/>
    <w:rsid w:val="00FB561F"/>
    <w:rsid w:val="00FB56A6"/>
    <w:rsid w:val="00FB57D1"/>
    <w:rsid w:val="00FB5A9C"/>
    <w:rsid w:val="00FB5CD4"/>
    <w:rsid w:val="00FB5D6D"/>
    <w:rsid w:val="00FB6022"/>
    <w:rsid w:val="00FB6029"/>
    <w:rsid w:val="00FB63E1"/>
    <w:rsid w:val="00FB6603"/>
    <w:rsid w:val="00FB67AF"/>
    <w:rsid w:val="00FB67B8"/>
    <w:rsid w:val="00FB67D6"/>
    <w:rsid w:val="00FB6824"/>
    <w:rsid w:val="00FB68AE"/>
    <w:rsid w:val="00FB6A49"/>
    <w:rsid w:val="00FB6D0E"/>
    <w:rsid w:val="00FB709D"/>
    <w:rsid w:val="00FB71CA"/>
    <w:rsid w:val="00FB738D"/>
    <w:rsid w:val="00FB7417"/>
    <w:rsid w:val="00FB74AB"/>
    <w:rsid w:val="00FB75C2"/>
    <w:rsid w:val="00FB7710"/>
    <w:rsid w:val="00FB7723"/>
    <w:rsid w:val="00FB776C"/>
    <w:rsid w:val="00FB77E5"/>
    <w:rsid w:val="00FB794D"/>
    <w:rsid w:val="00FB7DE7"/>
    <w:rsid w:val="00FC0047"/>
    <w:rsid w:val="00FC0145"/>
    <w:rsid w:val="00FC01C3"/>
    <w:rsid w:val="00FC0545"/>
    <w:rsid w:val="00FC0D69"/>
    <w:rsid w:val="00FC1183"/>
    <w:rsid w:val="00FC1428"/>
    <w:rsid w:val="00FC1524"/>
    <w:rsid w:val="00FC1630"/>
    <w:rsid w:val="00FC16F0"/>
    <w:rsid w:val="00FC1A1E"/>
    <w:rsid w:val="00FC1EC1"/>
    <w:rsid w:val="00FC22F2"/>
    <w:rsid w:val="00FC2540"/>
    <w:rsid w:val="00FC2A02"/>
    <w:rsid w:val="00FC2AA0"/>
    <w:rsid w:val="00FC2E0C"/>
    <w:rsid w:val="00FC2FDA"/>
    <w:rsid w:val="00FC3386"/>
    <w:rsid w:val="00FC33F6"/>
    <w:rsid w:val="00FC3496"/>
    <w:rsid w:val="00FC35DA"/>
    <w:rsid w:val="00FC37E7"/>
    <w:rsid w:val="00FC3904"/>
    <w:rsid w:val="00FC3AE1"/>
    <w:rsid w:val="00FC3B4E"/>
    <w:rsid w:val="00FC4042"/>
    <w:rsid w:val="00FC4537"/>
    <w:rsid w:val="00FC47CE"/>
    <w:rsid w:val="00FC4B41"/>
    <w:rsid w:val="00FC4BE2"/>
    <w:rsid w:val="00FC4D6D"/>
    <w:rsid w:val="00FC4DCA"/>
    <w:rsid w:val="00FC4DE6"/>
    <w:rsid w:val="00FC5041"/>
    <w:rsid w:val="00FC5097"/>
    <w:rsid w:val="00FC50C8"/>
    <w:rsid w:val="00FC517E"/>
    <w:rsid w:val="00FC51EF"/>
    <w:rsid w:val="00FC52CE"/>
    <w:rsid w:val="00FC53C2"/>
    <w:rsid w:val="00FC5806"/>
    <w:rsid w:val="00FC5878"/>
    <w:rsid w:val="00FC5A70"/>
    <w:rsid w:val="00FC5AEF"/>
    <w:rsid w:val="00FC5BA6"/>
    <w:rsid w:val="00FC5BA9"/>
    <w:rsid w:val="00FC5BFB"/>
    <w:rsid w:val="00FC5C23"/>
    <w:rsid w:val="00FC5C44"/>
    <w:rsid w:val="00FC5CB3"/>
    <w:rsid w:val="00FC5D4C"/>
    <w:rsid w:val="00FC5D71"/>
    <w:rsid w:val="00FC60AD"/>
    <w:rsid w:val="00FC6295"/>
    <w:rsid w:val="00FC6338"/>
    <w:rsid w:val="00FC6362"/>
    <w:rsid w:val="00FC64D2"/>
    <w:rsid w:val="00FC6A4A"/>
    <w:rsid w:val="00FC6EA9"/>
    <w:rsid w:val="00FC6F27"/>
    <w:rsid w:val="00FC6F5A"/>
    <w:rsid w:val="00FC6F92"/>
    <w:rsid w:val="00FC6FD4"/>
    <w:rsid w:val="00FC7308"/>
    <w:rsid w:val="00FC7838"/>
    <w:rsid w:val="00FC78EC"/>
    <w:rsid w:val="00FC7DDC"/>
    <w:rsid w:val="00FD02E7"/>
    <w:rsid w:val="00FD033B"/>
    <w:rsid w:val="00FD038F"/>
    <w:rsid w:val="00FD080F"/>
    <w:rsid w:val="00FD0BE1"/>
    <w:rsid w:val="00FD0D40"/>
    <w:rsid w:val="00FD0E34"/>
    <w:rsid w:val="00FD0EEA"/>
    <w:rsid w:val="00FD0FD3"/>
    <w:rsid w:val="00FD11A8"/>
    <w:rsid w:val="00FD144E"/>
    <w:rsid w:val="00FD1500"/>
    <w:rsid w:val="00FD1526"/>
    <w:rsid w:val="00FD15FF"/>
    <w:rsid w:val="00FD16BB"/>
    <w:rsid w:val="00FD1810"/>
    <w:rsid w:val="00FD189A"/>
    <w:rsid w:val="00FD18B1"/>
    <w:rsid w:val="00FD198D"/>
    <w:rsid w:val="00FD1DB6"/>
    <w:rsid w:val="00FD1EB5"/>
    <w:rsid w:val="00FD1F2D"/>
    <w:rsid w:val="00FD2025"/>
    <w:rsid w:val="00FD205D"/>
    <w:rsid w:val="00FD2244"/>
    <w:rsid w:val="00FD2283"/>
    <w:rsid w:val="00FD22C2"/>
    <w:rsid w:val="00FD23A7"/>
    <w:rsid w:val="00FD23B6"/>
    <w:rsid w:val="00FD2474"/>
    <w:rsid w:val="00FD2499"/>
    <w:rsid w:val="00FD26A6"/>
    <w:rsid w:val="00FD26A7"/>
    <w:rsid w:val="00FD2BF3"/>
    <w:rsid w:val="00FD2ED0"/>
    <w:rsid w:val="00FD2F94"/>
    <w:rsid w:val="00FD319C"/>
    <w:rsid w:val="00FD31B1"/>
    <w:rsid w:val="00FD330C"/>
    <w:rsid w:val="00FD3472"/>
    <w:rsid w:val="00FD3580"/>
    <w:rsid w:val="00FD35F0"/>
    <w:rsid w:val="00FD3613"/>
    <w:rsid w:val="00FD3656"/>
    <w:rsid w:val="00FD372E"/>
    <w:rsid w:val="00FD38FA"/>
    <w:rsid w:val="00FD39D5"/>
    <w:rsid w:val="00FD3B0C"/>
    <w:rsid w:val="00FD3D11"/>
    <w:rsid w:val="00FD3DC9"/>
    <w:rsid w:val="00FD3DDD"/>
    <w:rsid w:val="00FD3EEA"/>
    <w:rsid w:val="00FD3F1B"/>
    <w:rsid w:val="00FD4427"/>
    <w:rsid w:val="00FD4444"/>
    <w:rsid w:val="00FD450E"/>
    <w:rsid w:val="00FD4727"/>
    <w:rsid w:val="00FD479D"/>
    <w:rsid w:val="00FD498B"/>
    <w:rsid w:val="00FD4ABC"/>
    <w:rsid w:val="00FD4F4F"/>
    <w:rsid w:val="00FD512C"/>
    <w:rsid w:val="00FD51AA"/>
    <w:rsid w:val="00FD5571"/>
    <w:rsid w:val="00FD59E9"/>
    <w:rsid w:val="00FD5B10"/>
    <w:rsid w:val="00FD5C94"/>
    <w:rsid w:val="00FD5E04"/>
    <w:rsid w:val="00FD60C6"/>
    <w:rsid w:val="00FD60FC"/>
    <w:rsid w:val="00FD6493"/>
    <w:rsid w:val="00FD67B0"/>
    <w:rsid w:val="00FD6D44"/>
    <w:rsid w:val="00FD6D5C"/>
    <w:rsid w:val="00FD6DFB"/>
    <w:rsid w:val="00FD6E01"/>
    <w:rsid w:val="00FD757F"/>
    <w:rsid w:val="00FD77EC"/>
    <w:rsid w:val="00FD77FC"/>
    <w:rsid w:val="00FD7801"/>
    <w:rsid w:val="00FD7881"/>
    <w:rsid w:val="00FD7D26"/>
    <w:rsid w:val="00FD7DDA"/>
    <w:rsid w:val="00FD7E1B"/>
    <w:rsid w:val="00FD7E2F"/>
    <w:rsid w:val="00FE016B"/>
    <w:rsid w:val="00FE0312"/>
    <w:rsid w:val="00FE045D"/>
    <w:rsid w:val="00FE05E1"/>
    <w:rsid w:val="00FE06D5"/>
    <w:rsid w:val="00FE0840"/>
    <w:rsid w:val="00FE1082"/>
    <w:rsid w:val="00FE1363"/>
    <w:rsid w:val="00FE13AC"/>
    <w:rsid w:val="00FE144F"/>
    <w:rsid w:val="00FE1455"/>
    <w:rsid w:val="00FE1500"/>
    <w:rsid w:val="00FE1562"/>
    <w:rsid w:val="00FE1721"/>
    <w:rsid w:val="00FE1A14"/>
    <w:rsid w:val="00FE1D4A"/>
    <w:rsid w:val="00FE1F82"/>
    <w:rsid w:val="00FE2027"/>
    <w:rsid w:val="00FE233B"/>
    <w:rsid w:val="00FE239B"/>
    <w:rsid w:val="00FE23A8"/>
    <w:rsid w:val="00FE26D0"/>
    <w:rsid w:val="00FE2A5B"/>
    <w:rsid w:val="00FE2AD1"/>
    <w:rsid w:val="00FE2B01"/>
    <w:rsid w:val="00FE2D9A"/>
    <w:rsid w:val="00FE3108"/>
    <w:rsid w:val="00FE31A5"/>
    <w:rsid w:val="00FE31EC"/>
    <w:rsid w:val="00FE3326"/>
    <w:rsid w:val="00FE3627"/>
    <w:rsid w:val="00FE3779"/>
    <w:rsid w:val="00FE39F2"/>
    <w:rsid w:val="00FE3C30"/>
    <w:rsid w:val="00FE3C6F"/>
    <w:rsid w:val="00FE3DF6"/>
    <w:rsid w:val="00FE3F23"/>
    <w:rsid w:val="00FE404F"/>
    <w:rsid w:val="00FE4425"/>
    <w:rsid w:val="00FE4483"/>
    <w:rsid w:val="00FE467C"/>
    <w:rsid w:val="00FE4870"/>
    <w:rsid w:val="00FE48D5"/>
    <w:rsid w:val="00FE4A8A"/>
    <w:rsid w:val="00FE4B4F"/>
    <w:rsid w:val="00FE4BAD"/>
    <w:rsid w:val="00FE4BE0"/>
    <w:rsid w:val="00FE4C4F"/>
    <w:rsid w:val="00FE4ECA"/>
    <w:rsid w:val="00FE4EE8"/>
    <w:rsid w:val="00FE5136"/>
    <w:rsid w:val="00FE5344"/>
    <w:rsid w:val="00FE57E7"/>
    <w:rsid w:val="00FE5BD0"/>
    <w:rsid w:val="00FE5C68"/>
    <w:rsid w:val="00FE5CBB"/>
    <w:rsid w:val="00FE5D25"/>
    <w:rsid w:val="00FE5D49"/>
    <w:rsid w:val="00FE5EC6"/>
    <w:rsid w:val="00FE5F4B"/>
    <w:rsid w:val="00FE6024"/>
    <w:rsid w:val="00FE616A"/>
    <w:rsid w:val="00FE64FD"/>
    <w:rsid w:val="00FE66C5"/>
    <w:rsid w:val="00FE67F8"/>
    <w:rsid w:val="00FE681A"/>
    <w:rsid w:val="00FE6B03"/>
    <w:rsid w:val="00FE6C0F"/>
    <w:rsid w:val="00FE6C91"/>
    <w:rsid w:val="00FE6E39"/>
    <w:rsid w:val="00FE755C"/>
    <w:rsid w:val="00FE7BE8"/>
    <w:rsid w:val="00FE7C4F"/>
    <w:rsid w:val="00FE7EC2"/>
    <w:rsid w:val="00FF00A0"/>
    <w:rsid w:val="00FF015A"/>
    <w:rsid w:val="00FF03F6"/>
    <w:rsid w:val="00FF0409"/>
    <w:rsid w:val="00FF042B"/>
    <w:rsid w:val="00FF0789"/>
    <w:rsid w:val="00FF09CA"/>
    <w:rsid w:val="00FF0A3C"/>
    <w:rsid w:val="00FF10B0"/>
    <w:rsid w:val="00FF110F"/>
    <w:rsid w:val="00FF13CA"/>
    <w:rsid w:val="00FF1505"/>
    <w:rsid w:val="00FF168A"/>
    <w:rsid w:val="00FF1877"/>
    <w:rsid w:val="00FF19D1"/>
    <w:rsid w:val="00FF1DAC"/>
    <w:rsid w:val="00FF1F06"/>
    <w:rsid w:val="00FF1FAB"/>
    <w:rsid w:val="00FF2162"/>
    <w:rsid w:val="00FF21D4"/>
    <w:rsid w:val="00FF2213"/>
    <w:rsid w:val="00FF2244"/>
    <w:rsid w:val="00FF2523"/>
    <w:rsid w:val="00FF25DD"/>
    <w:rsid w:val="00FF295E"/>
    <w:rsid w:val="00FF2A82"/>
    <w:rsid w:val="00FF2A9B"/>
    <w:rsid w:val="00FF2B41"/>
    <w:rsid w:val="00FF3088"/>
    <w:rsid w:val="00FF3090"/>
    <w:rsid w:val="00FF319E"/>
    <w:rsid w:val="00FF3299"/>
    <w:rsid w:val="00FF335D"/>
    <w:rsid w:val="00FF339C"/>
    <w:rsid w:val="00FF34DB"/>
    <w:rsid w:val="00FF378F"/>
    <w:rsid w:val="00FF39C1"/>
    <w:rsid w:val="00FF3A02"/>
    <w:rsid w:val="00FF3A70"/>
    <w:rsid w:val="00FF3F1D"/>
    <w:rsid w:val="00FF3FF1"/>
    <w:rsid w:val="00FF402B"/>
    <w:rsid w:val="00FF42B7"/>
    <w:rsid w:val="00FF48E1"/>
    <w:rsid w:val="00FF4C5B"/>
    <w:rsid w:val="00FF4DE1"/>
    <w:rsid w:val="00FF51A7"/>
    <w:rsid w:val="00FF525D"/>
    <w:rsid w:val="00FF5779"/>
    <w:rsid w:val="00FF5B7F"/>
    <w:rsid w:val="00FF5C3B"/>
    <w:rsid w:val="00FF5DBE"/>
    <w:rsid w:val="00FF5FDA"/>
    <w:rsid w:val="00FF63FF"/>
    <w:rsid w:val="00FF65BE"/>
    <w:rsid w:val="00FF661E"/>
    <w:rsid w:val="00FF694A"/>
    <w:rsid w:val="00FF6A6D"/>
    <w:rsid w:val="00FF6CB7"/>
    <w:rsid w:val="00FF6CCC"/>
    <w:rsid w:val="00FF6D28"/>
    <w:rsid w:val="00FF6FBB"/>
    <w:rsid w:val="00FF7029"/>
    <w:rsid w:val="00FF7353"/>
    <w:rsid w:val="00FF744E"/>
    <w:rsid w:val="00FF77BC"/>
    <w:rsid w:val="00FF7871"/>
    <w:rsid w:val="00FF79B9"/>
    <w:rsid w:val="00FF7BE7"/>
    <w:rsid w:val="00FF7C1F"/>
    <w:rsid w:val="00FF7E8E"/>
    <w:rsid w:val="00FF7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735"/>
    <w:pPr>
      <w:jc w:val="both"/>
    </w:pPr>
    <w:rPr>
      <w:rFonts w:ascii="Times New Roman" w:hAnsi="Times New Roman" w:cs="Times New Roman"/>
      <w:color w:val="002060"/>
      <w:sz w:val="24"/>
      <w:szCs w:val="24"/>
      <w:lang w:val="en-GB"/>
    </w:rPr>
  </w:style>
  <w:style w:type="paragraph" w:styleId="Heading1">
    <w:name w:val="heading 1"/>
    <w:basedOn w:val="Normal"/>
    <w:next w:val="Normal"/>
    <w:link w:val="Heading1Char"/>
    <w:uiPriority w:val="9"/>
    <w:qFormat/>
    <w:rsid w:val="0077573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A75FE7"/>
    <w:pPr>
      <w:keepNext/>
      <w:spacing w:before="240" w:after="60" w:line="240" w:lineRule="auto"/>
      <w:jc w:val="left"/>
      <w:outlineLvl w:val="1"/>
    </w:pPr>
    <w:rPr>
      <w:rFonts w:ascii="Arial" w:eastAsia="Times New Roman" w:hAnsi="Arial" w:cs="Arial"/>
      <w:b/>
      <w:bCs/>
      <w:i/>
      <w:iCs/>
      <w:color w:val="auto"/>
      <w:sz w:val="28"/>
      <w:szCs w:val="28"/>
    </w:rPr>
  </w:style>
  <w:style w:type="paragraph" w:styleId="Heading3">
    <w:name w:val="heading 3"/>
    <w:basedOn w:val="Normal"/>
    <w:next w:val="Normal"/>
    <w:link w:val="Heading3Char"/>
    <w:unhideWhenUsed/>
    <w:qFormat/>
    <w:rsid w:val="00F73E1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735"/>
    <w:rPr>
      <w:rFonts w:ascii="Cambria" w:eastAsia="Times New Roman" w:hAnsi="Cambria" w:cs="Times New Roman"/>
      <w:b/>
      <w:bCs/>
      <w:color w:val="365F91"/>
      <w:sz w:val="28"/>
      <w:szCs w:val="28"/>
    </w:rPr>
  </w:style>
  <w:style w:type="character" w:customStyle="1" w:styleId="style81">
    <w:name w:val="style81"/>
    <w:basedOn w:val="DefaultParagraphFont"/>
    <w:rsid w:val="00775735"/>
    <w:rPr>
      <w:color w:val="000000"/>
    </w:rPr>
  </w:style>
  <w:style w:type="paragraph" w:styleId="NormalWeb">
    <w:name w:val="Normal (Web)"/>
    <w:basedOn w:val="Normal"/>
    <w:uiPriority w:val="99"/>
    <w:unhideWhenUsed/>
    <w:rsid w:val="00775735"/>
    <w:pPr>
      <w:spacing w:before="100" w:beforeAutospacing="1" w:after="100" w:afterAutospacing="1"/>
    </w:pPr>
    <w:rPr>
      <w:rFonts w:eastAsia="Times New Roman"/>
      <w:color w:val="auto"/>
    </w:rPr>
  </w:style>
  <w:style w:type="character" w:styleId="Hyperlink">
    <w:name w:val="Hyperlink"/>
    <w:basedOn w:val="DefaultParagraphFont"/>
    <w:uiPriority w:val="99"/>
    <w:unhideWhenUsed/>
    <w:rsid w:val="00775735"/>
    <w:rPr>
      <w:color w:val="0000FF"/>
      <w:u w:val="single"/>
    </w:rPr>
  </w:style>
  <w:style w:type="paragraph" w:styleId="ListParagraph">
    <w:name w:val="List Paragraph"/>
    <w:basedOn w:val="Normal"/>
    <w:uiPriority w:val="34"/>
    <w:qFormat/>
    <w:rsid w:val="00775735"/>
    <w:pPr>
      <w:ind w:left="720"/>
      <w:contextualSpacing/>
    </w:pPr>
  </w:style>
  <w:style w:type="paragraph" w:styleId="Footer">
    <w:name w:val="footer"/>
    <w:basedOn w:val="Normal"/>
    <w:link w:val="FooterChar"/>
    <w:uiPriority w:val="99"/>
    <w:unhideWhenUsed/>
    <w:rsid w:val="00775735"/>
    <w:pPr>
      <w:tabs>
        <w:tab w:val="center" w:pos="4680"/>
        <w:tab w:val="right" w:pos="9360"/>
      </w:tabs>
    </w:pPr>
  </w:style>
  <w:style w:type="character" w:customStyle="1" w:styleId="FooterChar">
    <w:name w:val="Footer Char"/>
    <w:basedOn w:val="DefaultParagraphFont"/>
    <w:link w:val="Footer"/>
    <w:uiPriority w:val="99"/>
    <w:rsid w:val="00775735"/>
    <w:rPr>
      <w:rFonts w:ascii="Times New Roman" w:hAnsi="Times New Roman" w:cs="Times New Roman"/>
      <w:color w:val="002060"/>
      <w:sz w:val="24"/>
      <w:szCs w:val="24"/>
    </w:rPr>
  </w:style>
  <w:style w:type="paragraph" w:styleId="HTMLPreformatted">
    <w:name w:val="HTML Preformatted"/>
    <w:basedOn w:val="Normal"/>
    <w:link w:val="HTMLPreformattedChar"/>
    <w:uiPriority w:val="99"/>
    <w:semiHidden/>
    <w:unhideWhenUsed/>
    <w:rsid w:val="00775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775735"/>
    <w:rPr>
      <w:rFonts w:ascii="Courier New" w:eastAsia="Times New Roman" w:hAnsi="Courier New" w:cs="Courier New"/>
    </w:rPr>
  </w:style>
  <w:style w:type="character" w:customStyle="1" w:styleId="googqs-tidbit1">
    <w:name w:val="goog_qs-tidbit1"/>
    <w:basedOn w:val="DefaultParagraphFont"/>
    <w:rsid w:val="00BE030B"/>
    <w:rPr>
      <w:vanish w:val="0"/>
      <w:webHidden w:val="0"/>
      <w:specVanish w:val="0"/>
    </w:rPr>
  </w:style>
  <w:style w:type="paragraph" w:styleId="BalloonText">
    <w:name w:val="Balloon Text"/>
    <w:basedOn w:val="Normal"/>
    <w:link w:val="BalloonTextChar"/>
    <w:uiPriority w:val="99"/>
    <w:semiHidden/>
    <w:unhideWhenUsed/>
    <w:rsid w:val="00940CAB"/>
    <w:rPr>
      <w:rFonts w:ascii="Tahoma" w:hAnsi="Tahoma" w:cs="Tahoma"/>
      <w:sz w:val="16"/>
      <w:szCs w:val="16"/>
    </w:rPr>
  </w:style>
  <w:style w:type="character" w:customStyle="1" w:styleId="BalloonTextChar">
    <w:name w:val="Balloon Text Char"/>
    <w:basedOn w:val="DefaultParagraphFont"/>
    <w:link w:val="BalloonText"/>
    <w:uiPriority w:val="99"/>
    <w:semiHidden/>
    <w:rsid w:val="00940CAB"/>
    <w:rPr>
      <w:rFonts w:ascii="Tahoma" w:hAnsi="Tahoma" w:cs="Tahoma"/>
      <w:color w:val="002060"/>
      <w:sz w:val="16"/>
      <w:szCs w:val="16"/>
    </w:rPr>
  </w:style>
  <w:style w:type="table" w:styleId="TableGrid">
    <w:name w:val="Table Grid"/>
    <w:basedOn w:val="TableNormal"/>
    <w:uiPriority w:val="59"/>
    <w:rsid w:val="00086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4C5C"/>
    <w:pPr>
      <w:autoSpaceDE w:val="0"/>
      <w:autoSpaceDN w:val="0"/>
      <w:adjustRightInd w:val="0"/>
      <w:spacing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A7A0F"/>
    <w:rPr>
      <w:color w:val="800080" w:themeColor="followedHyperlink"/>
      <w:u w:val="single"/>
    </w:rPr>
  </w:style>
  <w:style w:type="paragraph" w:customStyle="1" w:styleId="Standard">
    <w:name w:val="Standard"/>
    <w:basedOn w:val="Default"/>
    <w:next w:val="Default"/>
    <w:uiPriority w:val="99"/>
    <w:rsid w:val="00F46C15"/>
    <w:rPr>
      <w:rFonts w:ascii="Tahoma" w:hAnsi="Tahoma" w:cs="Tahoma"/>
      <w:color w:val="auto"/>
    </w:rPr>
  </w:style>
  <w:style w:type="character" w:customStyle="1" w:styleId="hps">
    <w:name w:val="hps"/>
    <w:basedOn w:val="DefaultParagraphFont"/>
    <w:rsid w:val="00A96ED3"/>
  </w:style>
  <w:style w:type="paragraph" w:styleId="Header">
    <w:name w:val="header"/>
    <w:basedOn w:val="Normal"/>
    <w:link w:val="HeaderChar"/>
    <w:uiPriority w:val="99"/>
    <w:unhideWhenUsed/>
    <w:rsid w:val="00E248A6"/>
    <w:pPr>
      <w:tabs>
        <w:tab w:val="center" w:pos="4153"/>
        <w:tab w:val="right" w:pos="8306"/>
      </w:tabs>
      <w:spacing w:line="240" w:lineRule="auto"/>
    </w:pPr>
  </w:style>
  <w:style w:type="character" w:customStyle="1" w:styleId="HeaderChar">
    <w:name w:val="Header Char"/>
    <w:basedOn w:val="DefaultParagraphFont"/>
    <w:link w:val="Header"/>
    <w:uiPriority w:val="99"/>
    <w:rsid w:val="00E248A6"/>
    <w:rPr>
      <w:rFonts w:ascii="Times New Roman" w:hAnsi="Times New Roman" w:cs="Times New Roman"/>
      <w:color w:val="002060"/>
      <w:sz w:val="24"/>
      <w:szCs w:val="24"/>
    </w:rPr>
  </w:style>
  <w:style w:type="character" w:customStyle="1" w:styleId="Heading2Char">
    <w:name w:val="Heading 2 Char"/>
    <w:basedOn w:val="DefaultParagraphFont"/>
    <w:link w:val="Heading2"/>
    <w:rsid w:val="00A75FE7"/>
    <w:rPr>
      <w:rFonts w:ascii="Arial" w:eastAsia="Times New Roman" w:hAnsi="Arial"/>
      <w:b/>
      <w:bCs/>
      <w:i/>
      <w:iCs/>
      <w:sz w:val="28"/>
      <w:szCs w:val="28"/>
      <w:lang w:val="en-GB"/>
    </w:rPr>
  </w:style>
  <w:style w:type="character" w:styleId="Strong">
    <w:name w:val="Strong"/>
    <w:basedOn w:val="DefaultParagraphFont"/>
    <w:uiPriority w:val="22"/>
    <w:qFormat/>
    <w:rsid w:val="001538E1"/>
    <w:rPr>
      <w:b/>
      <w:bCs/>
    </w:rPr>
  </w:style>
  <w:style w:type="character" w:customStyle="1" w:styleId="small-link-text1">
    <w:name w:val="small-link-text1"/>
    <w:basedOn w:val="DefaultParagraphFont"/>
    <w:rsid w:val="00C33B05"/>
    <w:rPr>
      <w:rFonts w:ascii="Arial" w:hAnsi="Arial" w:cs="Arial" w:hint="default"/>
      <w:color w:val="000000"/>
      <w:sz w:val="20"/>
      <w:szCs w:val="20"/>
    </w:rPr>
  </w:style>
  <w:style w:type="character" w:styleId="HTMLAcronym">
    <w:name w:val="HTML Acronym"/>
    <w:basedOn w:val="DefaultParagraphFont"/>
    <w:uiPriority w:val="99"/>
    <w:semiHidden/>
    <w:unhideWhenUsed/>
    <w:rsid w:val="007C1E8C"/>
  </w:style>
  <w:style w:type="character" w:customStyle="1" w:styleId="A2">
    <w:name w:val="A2"/>
    <w:uiPriority w:val="99"/>
    <w:rsid w:val="002956C5"/>
    <w:rPr>
      <w:rFonts w:cs="Stone Sans"/>
      <w:color w:val="000000"/>
      <w:sz w:val="20"/>
      <w:szCs w:val="20"/>
    </w:rPr>
  </w:style>
  <w:style w:type="character" w:customStyle="1" w:styleId="A9">
    <w:name w:val="A9"/>
    <w:uiPriority w:val="99"/>
    <w:rsid w:val="00227E9F"/>
    <w:rPr>
      <w:rFonts w:cs="Stone Sans"/>
      <w:color w:val="000000"/>
      <w:sz w:val="18"/>
      <w:szCs w:val="18"/>
    </w:rPr>
  </w:style>
  <w:style w:type="character" w:customStyle="1" w:styleId="Heading3Char">
    <w:name w:val="Heading 3 Char"/>
    <w:basedOn w:val="DefaultParagraphFont"/>
    <w:link w:val="Heading3"/>
    <w:rsid w:val="00F73E13"/>
    <w:rPr>
      <w:rFonts w:asciiTheme="majorHAnsi" w:eastAsiaTheme="majorEastAsia" w:hAnsiTheme="majorHAnsi" w:cstheme="majorBidi"/>
      <w:b/>
      <w:bCs/>
      <w:color w:val="4F81BD" w:themeColor="accent1"/>
      <w:sz w:val="24"/>
      <w:szCs w:val="24"/>
      <w:lang w:val="en-GB"/>
    </w:rPr>
  </w:style>
  <w:style w:type="paragraph" w:customStyle="1" w:styleId="textpopis">
    <w:name w:val="text_popis"/>
    <w:basedOn w:val="Normal"/>
    <w:rsid w:val="00DF4507"/>
    <w:pPr>
      <w:spacing w:before="100" w:beforeAutospacing="1" w:after="100" w:afterAutospacing="1" w:line="240" w:lineRule="auto"/>
      <w:jc w:val="left"/>
    </w:pPr>
    <w:rPr>
      <w:rFonts w:eastAsia="Times New Roman"/>
      <w:color w:val="auto"/>
    </w:rPr>
  </w:style>
  <w:style w:type="paragraph" w:styleId="Title">
    <w:name w:val="Title"/>
    <w:basedOn w:val="Default"/>
    <w:next w:val="Default"/>
    <w:link w:val="TitleChar"/>
    <w:uiPriority w:val="99"/>
    <w:qFormat/>
    <w:rsid w:val="00A81110"/>
    <w:rPr>
      <w:rFonts w:ascii="HAODAB+Arial,Bold" w:hAnsi="HAODAB+Arial,Bold" w:cs="Arial"/>
      <w:color w:val="auto"/>
    </w:rPr>
  </w:style>
  <w:style w:type="character" w:customStyle="1" w:styleId="TitleChar">
    <w:name w:val="Title Char"/>
    <w:basedOn w:val="DefaultParagraphFont"/>
    <w:link w:val="Title"/>
    <w:uiPriority w:val="99"/>
    <w:rsid w:val="00A81110"/>
    <w:rPr>
      <w:rFonts w:ascii="HAODAB+Arial,Bold" w:hAnsi="HAODAB+Arial,Bold"/>
      <w:sz w:val="24"/>
      <w:szCs w:val="24"/>
    </w:rPr>
  </w:style>
  <w:style w:type="paragraph" w:customStyle="1" w:styleId="Author">
    <w:name w:val="Author"/>
    <w:basedOn w:val="Default"/>
    <w:next w:val="Default"/>
    <w:uiPriority w:val="99"/>
    <w:rsid w:val="00A81110"/>
    <w:rPr>
      <w:rFonts w:ascii="HAODAB+Arial,Bold" w:hAnsi="HAODAB+Arial,Bold" w:cs="Arial"/>
      <w:color w:val="auto"/>
    </w:rPr>
  </w:style>
  <w:style w:type="paragraph" w:customStyle="1" w:styleId="References">
    <w:name w:val="References"/>
    <w:basedOn w:val="Default"/>
    <w:next w:val="Default"/>
    <w:rsid w:val="008C00FF"/>
    <w:rPr>
      <w:color w:val="auto"/>
    </w:rPr>
  </w:style>
  <w:style w:type="character" w:customStyle="1" w:styleId="categorydata3">
    <w:name w:val="category_data3"/>
    <w:basedOn w:val="DefaultParagraphFont"/>
    <w:rsid w:val="00517ED1"/>
    <w:rPr>
      <w:rFonts w:ascii="Arial" w:hAnsi="Arial" w:cs="Arial" w:hint="default"/>
      <w:spacing w:val="10"/>
      <w:sz w:val="11"/>
      <w:szCs w:val="11"/>
    </w:rPr>
  </w:style>
  <w:style w:type="character" w:customStyle="1" w:styleId="categorydata">
    <w:name w:val="category_data"/>
    <w:basedOn w:val="DefaultParagraphFont"/>
    <w:rsid w:val="00F14F98"/>
  </w:style>
  <w:style w:type="paragraph" w:customStyle="1" w:styleId="Bullet">
    <w:name w:val="Bullet"/>
    <w:basedOn w:val="Default"/>
    <w:next w:val="Default"/>
    <w:uiPriority w:val="99"/>
    <w:rsid w:val="00851DE0"/>
    <w:rPr>
      <w:color w:val="auto"/>
    </w:rPr>
  </w:style>
  <w:style w:type="character" w:styleId="CommentReference">
    <w:name w:val="annotation reference"/>
    <w:basedOn w:val="DefaultParagraphFont"/>
    <w:uiPriority w:val="99"/>
    <w:semiHidden/>
    <w:unhideWhenUsed/>
    <w:rsid w:val="003D0581"/>
    <w:rPr>
      <w:sz w:val="16"/>
      <w:szCs w:val="16"/>
    </w:rPr>
  </w:style>
  <w:style w:type="paragraph" w:styleId="CommentText">
    <w:name w:val="annotation text"/>
    <w:basedOn w:val="Normal"/>
    <w:link w:val="CommentTextChar"/>
    <w:uiPriority w:val="99"/>
    <w:semiHidden/>
    <w:unhideWhenUsed/>
    <w:rsid w:val="003D0581"/>
    <w:pPr>
      <w:spacing w:line="240" w:lineRule="auto"/>
    </w:pPr>
    <w:rPr>
      <w:sz w:val="20"/>
      <w:szCs w:val="20"/>
    </w:rPr>
  </w:style>
  <w:style w:type="character" w:customStyle="1" w:styleId="CommentTextChar">
    <w:name w:val="Comment Text Char"/>
    <w:basedOn w:val="DefaultParagraphFont"/>
    <w:link w:val="CommentText"/>
    <w:uiPriority w:val="99"/>
    <w:semiHidden/>
    <w:rsid w:val="003D0581"/>
    <w:rPr>
      <w:rFonts w:ascii="Times New Roman" w:hAnsi="Times New Roman" w:cs="Times New Roman"/>
      <w:color w:val="002060"/>
      <w:lang w:val="en-GB"/>
    </w:rPr>
  </w:style>
  <w:style w:type="paragraph" w:styleId="CommentSubject">
    <w:name w:val="annotation subject"/>
    <w:basedOn w:val="CommentText"/>
    <w:next w:val="CommentText"/>
    <w:link w:val="CommentSubjectChar"/>
    <w:uiPriority w:val="99"/>
    <w:semiHidden/>
    <w:unhideWhenUsed/>
    <w:rsid w:val="003D0581"/>
    <w:rPr>
      <w:b/>
      <w:bCs/>
    </w:rPr>
  </w:style>
  <w:style w:type="character" w:customStyle="1" w:styleId="CommentSubjectChar">
    <w:name w:val="Comment Subject Char"/>
    <w:basedOn w:val="CommentTextChar"/>
    <w:link w:val="CommentSubject"/>
    <w:uiPriority w:val="99"/>
    <w:semiHidden/>
    <w:rsid w:val="003D0581"/>
    <w:rPr>
      <w:rFonts w:ascii="Times New Roman" w:hAnsi="Times New Roman" w:cs="Times New Roman"/>
      <w:b/>
      <w:bCs/>
      <w:color w:val="002060"/>
      <w:lang w:val="en-GB"/>
    </w:rPr>
  </w:style>
  <w:style w:type="paragraph" w:styleId="Revision">
    <w:name w:val="Revision"/>
    <w:hidden/>
    <w:uiPriority w:val="99"/>
    <w:semiHidden/>
    <w:rsid w:val="0083479F"/>
    <w:pPr>
      <w:spacing w:line="240" w:lineRule="auto"/>
    </w:pPr>
    <w:rPr>
      <w:rFonts w:ascii="Times New Roman" w:hAnsi="Times New Roman" w:cs="Times New Roman"/>
      <w:color w:val="002060"/>
      <w:sz w:val="24"/>
      <w:szCs w:val="24"/>
      <w:lang w:val="en-GB"/>
    </w:rPr>
  </w:style>
  <w:style w:type="character" w:customStyle="1" w:styleId="Sub-Sub-SubSectionHeader">
    <w:name w:val="Sub-Sub-Sub Section Header"/>
    <w:basedOn w:val="DefaultParagraphFont"/>
    <w:rsid w:val="000960B1"/>
    <w:rPr>
      <w:rFonts w:ascii="Verdana" w:hAnsi="Verdan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735"/>
    <w:pPr>
      <w:jc w:val="both"/>
    </w:pPr>
    <w:rPr>
      <w:rFonts w:ascii="Times New Roman" w:hAnsi="Times New Roman" w:cs="Times New Roman"/>
      <w:color w:val="002060"/>
      <w:sz w:val="24"/>
      <w:szCs w:val="24"/>
      <w:lang w:val="en-GB"/>
    </w:rPr>
  </w:style>
  <w:style w:type="paragraph" w:styleId="Heading1">
    <w:name w:val="heading 1"/>
    <w:basedOn w:val="Normal"/>
    <w:next w:val="Normal"/>
    <w:link w:val="Heading1Char"/>
    <w:uiPriority w:val="9"/>
    <w:qFormat/>
    <w:rsid w:val="0077573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A75FE7"/>
    <w:pPr>
      <w:keepNext/>
      <w:spacing w:before="240" w:after="60" w:line="240" w:lineRule="auto"/>
      <w:jc w:val="left"/>
      <w:outlineLvl w:val="1"/>
    </w:pPr>
    <w:rPr>
      <w:rFonts w:ascii="Arial" w:eastAsia="Times New Roman" w:hAnsi="Arial" w:cs="Arial"/>
      <w:b/>
      <w:bCs/>
      <w:i/>
      <w:iCs/>
      <w:color w:val="auto"/>
      <w:sz w:val="28"/>
      <w:szCs w:val="28"/>
    </w:rPr>
  </w:style>
  <w:style w:type="paragraph" w:styleId="Heading3">
    <w:name w:val="heading 3"/>
    <w:basedOn w:val="Normal"/>
    <w:next w:val="Normal"/>
    <w:link w:val="Heading3Char"/>
    <w:unhideWhenUsed/>
    <w:qFormat/>
    <w:rsid w:val="00F73E1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735"/>
    <w:rPr>
      <w:rFonts w:ascii="Cambria" w:eastAsia="Times New Roman" w:hAnsi="Cambria" w:cs="Times New Roman"/>
      <w:b/>
      <w:bCs/>
      <w:color w:val="365F91"/>
      <w:sz w:val="28"/>
      <w:szCs w:val="28"/>
    </w:rPr>
  </w:style>
  <w:style w:type="character" w:customStyle="1" w:styleId="style81">
    <w:name w:val="style81"/>
    <w:basedOn w:val="DefaultParagraphFont"/>
    <w:rsid w:val="00775735"/>
    <w:rPr>
      <w:color w:val="000000"/>
    </w:rPr>
  </w:style>
  <w:style w:type="paragraph" w:styleId="NormalWeb">
    <w:name w:val="Normal (Web)"/>
    <w:basedOn w:val="Normal"/>
    <w:uiPriority w:val="99"/>
    <w:unhideWhenUsed/>
    <w:rsid w:val="00775735"/>
    <w:pPr>
      <w:spacing w:before="100" w:beforeAutospacing="1" w:after="100" w:afterAutospacing="1"/>
    </w:pPr>
    <w:rPr>
      <w:rFonts w:eastAsia="Times New Roman"/>
      <w:color w:val="auto"/>
    </w:rPr>
  </w:style>
  <w:style w:type="character" w:styleId="Hyperlink">
    <w:name w:val="Hyperlink"/>
    <w:basedOn w:val="DefaultParagraphFont"/>
    <w:uiPriority w:val="99"/>
    <w:unhideWhenUsed/>
    <w:rsid w:val="00775735"/>
    <w:rPr>
      <w:color w:val="0000FF"/>
      <w:u w:val="single"/>
    </w:rPr>
  </w:style>
  <w:style w:type="paragraph" w:styleId="ListParagraph">
    <w:name w:val="List Paragraph"/>
    <w:basedOn w:val="Normal"/>
    <w:uiPriority w:val="34"/>
    <w:qFormat/>
    <w:rsid w:val="00775735"/>
    <w:pPr>
      <w:ind w:left="720"/>
      <w:contextualSpacing/>
    </w:pPr>
  </w:style>
  <w:style w:type="paragraph" w:styleId="Footer">
    <w:name w:val="footer"/>
    <w:basedOn w:val="Normal"/>
    <w:link w:val="FooterChar"/>
    <w:uiPriority w:val="99"/>
    <w:unhideWhenUsed/>
    <w:rsid w:val="00775735"/>
    <w:pPr>
      <w:tabs>
        <w:tab w:val="center" w:pos="4680"/>
        <w:tab w:val="right" w:pos="9360"/>
      </w:tabs>
    </w:pPr>
  </w:style>
  <w:style w:type="character" w:customStyle="1" w:styleId="FooterChar">
    <w:name w:val="Footer Char"/>
    <w:basedOn w:val="DefaultParagraphFont"/>
    <w:link w:val="Footer"/>
    <w:uiPriority w:val="99"/>
    <w:rsid w:val="00775735"/>
    <w:rPr>
      <w:rFonts w:ascii="Times New Roman" w:hAnsi="Times New Roman" w:cs="Times New Roman"/>
      <w:color w:val="002060"/>
      <w:sz w:val="24"/>
      <w:szCs w:val="24"/>
    </w:rPr>
  </w:style>
  <w:style w:type="paragraph" w:styleId="HTMLPreformatted">
    <w:name w:val="HTML Preformatted"/>
    <w:basedOn w:val="Normal"/>
    <w:link w:val="HTMLPreformattedChar"/>
    <w:uiPriority w:val="99"/>
    <w:semiHidden/>
    <w:unhideWhenUsed/>
    <w:rsid w:val="00775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775735"/>
    <w:rPr>
      <w:rFonts w:ascii="Courier New" w:eastAsia="Times New Roman" w:hAnsi="Courier New" w:cs="Courier New"/>
    </w:rPr>
  </w:style>
  <w:style w:type="character" w:customStyle="1" w:styleId="googqs-tidbit1">
    <w:name w:val="goog_qs-tidbit1"/>
    <w:basedOn w:val="DefaultParagraphFont"/>
    <w:rsid w:val="00BE030B"/>
    <w:rPr>
      <w:vanish w:val="0"/>
      <w:webHidden w:val="0"/>
      <w:specVanish w:val="0"/>
    </w:rPr>
  </w:style>
  <w:style w:type="paragraph" w:styleId="BalloonText">
    <w:name w:val="Balloon Text"/>
    <w:basedOn w:val="Normal"/>
    <w:link w:val="BalloonTextChar"/>
    <w:uiPriority w:val="99"/>
    <w:semiHidden/>
    <w:unhideWhenUsed/>
    <w:rsid w:val="00940CAB"/>
    <w:rPr>
      <w:rFonts w:ascii="Tahoma" w:hAnsi="Tahoma" w:cs="Tahoma"/>
      <w:sz w:val="16"/>
      <w:szCs w:val="16"/>
    </w:rPr>
  </w:style>
  <w:style w:type="character" w:customStyle="1" w:styleId="BalloonTextChar">
    <w:name w:val="Balloon Text Char"/>
    <w:basedOn w:val="DefaultParagraphFont"/>
    <w:link w:val="BalloonText"/>
    <w:uiPriority w:val="99"/>
    <w:semiHidden/>
    <w:rsid w:val="00940CAB"/>
    <w:rPr>
      <w:rFonts w:ascii="Tahoma" w:hAnsi="Tahoma" w:cs="Tahoma"/>
      <w:color w:val="002060"/>
      <w:sz w:val="16"/>
      <w:szCs w:val="16"/>
    </w:rPr>
  </w:style>
  <w:style w:type="table" w:styleId="TableGrid">
    <w:name w:val="Table Grid"/>
    <w:basedOn w:val="TableNormal"/>
    <w:uiPriority w:val="59"/>
    <w:rsid w:val="00086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4C5C"/>
    <w:pPr>
      <w:autoSpaceDE w:val="0"/>
      <w:autoSpaceDN w:val="0"/>
      <w:adjustRightInd w:val="0"/>
      <w:spacing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A7A0F"/>
    <w:rPr>
      <w:color w:val="800080" w:themeColor="followedHyperlink"/>
      <w:u w:val="single"/>
    </w:rPr>
  </w:style>
  <w:style w:type="paragraph" w:customStyle="1" w:styleId="Standard">
    <w:name w:val="Standard"/>
    <w:basedOn w:val="Default"/>
    <w:next w:val="Default"/>
    <w:uiPriority w:val="99"/>
    <w:rsid w:val="00F46C15"/>
    <w:rPr>
      <w:rFonts w:ascii="Tahoma" w:hAnsi="Tahoma" w:cs="Tahoma"/>
      <w:color w:val="auto"/>
    </w:rPr>
  </w:style>
  <w:style w:type="character" w:customStyle="1" w:styleId="hps">
    <w:name w:val="hps"/>
    <w:basedOn w:val="DefaultParagraphFont"/>
    <w:rsid w:val="00A96ED3"/>
  </w:style>
  <w:style w:type="paragraph" w:styleId="Header">
    <w:name w:val="header"/>
    <w:basedOn w:val="Normal"/>
    <w:link w:val="HeaderChar"/>
    <w:uiPriority w:val="99"/>
    <w:unhideWhenUsed/>
    <w:rsid w:val="00E248A6"/>
    <w:pPr>
      <w:tabs>
        <w:tab w:val="center" w:pos="4153"/>
        <w:tab w:val="right" w:pos="8306"/>
      </w:tabs>
      <w:spacing w:line="240" w:lineRule="auto"/>
    </w:pPr>
  </w:style>
  <w:style w:type="character" w:customStyle="1" w:styleId="HeaderChar">
    <w:name w:val="Header Char"/>
    <w:basedOn w:val="DefaultParagraphFont"/>
    <w:link w:val="Header"/>
    <w:uiPriority w:val="99"/>
    <w:rsid w:val="00E248A6"/>
    <w:rPr>
      <w:rFonts w:ascii="Times New Roman" w:hAnsi="Times New Roman" w:cs="Times New Roman"/>
      <w:color w:val="002060"/>
      <w:sz w:val="24"/>
      <w:szCs w:val="24"/>
    </w:rPr>
  </w:style>
  <w:style w:type="character" w:customStyle="1" w:styleId="Heading2Char">
    <w:name w:val="Heading 2 Char"/>
    <w:basedOn w:val="DefaultParagraphFont"/>
    <w:link w:val="Heading2"/>
    <w:rsid w:val="00A75FE7"/>
    <w:rPr>
      <w:rFonts w:ascii="Arial" w:eastAsia="Times New Roman" w:hAnsi="Arial"/>
      <w:b/>
      <w:bCs/>
      <w:i/>
      <w:iCs/>
      <w:sz w:val="28"/>
      <w:szCs w:val="28"/>
      <w:lang w:val="en-GB"/>
    </w:rPr>
  </w:style>
  <w:style w:type="character" w:styleId="Strong">
    <w:name w:val="Strong"/>
    <w:basedOn w:val="DefaultParagraphFont"/>
    <w:uiPriority w:val="22"/>
    <w:qFormat/>
    <w:rsid w:val="001538E1"/>
    <w:rPr>
      <w:b/>
      <w:bCs/>
    </w:rPr>
  </w:style>
  <w:style w:type="character" w:customStyle="1" w:styleId="small-link-text1">
    <w:name w:val="small-link-text1"/>
    <w:basedOn w:val="DefaultParagraphFont"/>
    <w:rsid w:val="00C33B05"/>
    <w:rPr>
      <w:rFonts w:ascii="Arial" w:hAnsi="Arial" w:cs="Arial" w:hint="default"/>
      <w:color w:val="000000"/>
      <w:sz w:val="20"/>
      <w:szCs w:val="20"/>
    </w:rPr>
  </w:style>
  <w:style w:type="character" w:styleId="HTMLAcronym">
    <w:name w:val="HTML Acronym"/>
    <w:basedOn w:val="DefaultParagraphFont"/>
    <w:uiPriority w:val="99"/>
    <w:semiHidden/>
    <w:unhideWhenUsed/>
    <w:rsid w:val="007C1E8C"/>
  </w:style>
  <w:style w:type="character" w:customStyle="1" w:styleId="A2">
    <w:name w:val="A2"/>
    <w:uiPriority w:val="99"/>
    <w:rsid w:val="002956C5"/>
    <w:rPr>
      <w:rFonts w:cs="Stone Sans"/>
      <w:color w:val="000000"/>
      <w:sz w:val="20"/>
      <w:szCs w:val="20"/>
    </w:rPr>
  </w:style>
  <w:style w:type="character" w:customStyle="1" w:styleId="A9">
    <w:name w:val="A9"/>
    <w:uiPriority w:val="99"/>
    <w:rsid w:val="00227E9F"/>
    <w:rPr>
      <w:rFonts w:cs="Stone Sans"/>
      <w:color w:val="000000"/>
      <w:sz w:val="18"/>
      <w:szCs w:val="18"/>
    </w:rPr>
  </w:style>
  <w:style w:type="character" w:customStyle="1" w:styleId="Heading3Char">
    <w:name w:val="Heading 3 Char"/>
    <w:basedOn w:val="DefaultParagraphFont"/>
    <w:link w:val="Heading3"/>
    <w:rsid w:val="00F73E13"/>
    <w:rPr>
      <w:rFonts w:asciiTheme="majorHAnsi" w:eastAsiaTheme="majorEastAsia" w:hAnsiTheme="majorHAnsi" w:cstheme="majorBidi"/>
      <w:b/>
      <w:bCs/>
      <w:color w:val="4F81BD" w:themeColor="accent1"/>
      <w:sz w:val="24"/>
      <w:szCs w:val="24"/>
      <w:lang w:val="en-GB"/>
    </w:rPr>
  </w:style>
  <w:style w:type="paragraph" w:customStyle="1" w:styleId="textpopis">
    <w:name w:val="text_popis"/>
    <w:basedOn w:val="Normal"/>
    <w:rsid w:val="00DF4507"/>
    <w:pPr>
      <w:spacing w:before="100" w:beforeAutospacing="1" w:after="100" w:afterAutospacing="1" w:line="240" w:lineRule="auto"/>
      <w:jc w:val="left"/>
    </w:pPr>
    <w:rPr>
      <w:rFonts w:eastAsia="Times New Roman"/>
      <w:color w:val="auto"/>
    </w:rPr>
  </w:style>
  <w:style w:type="paragraph" w:styleId="Title">
    <w:name w:val="Title"/>
    <w:basedOn w:val="Default"/>
    <w:next w:val="Default"/>
    <w:link w:val="TitleChar"/>
    <w:uiPriority w:val="99"/>
    <w:qFormat/>
    <w:rsid w:val="00A81110"/>
    <w:rPr>
      <w:rFonts w:ascii="HAODAB+Arial,Bold" w:hAnsi="HAODAB+Arial,Bold" w:cs="Arial"/>
      <w:color w:val="auto"/>
    </w:rPr>
  </w:style>
  <w:style w:type="character" w:customStyle="1" w:styleId="TitleChar">
    <w:name w:val="Title Char"/>
    <w:basedOn w:val="DefaultParagraphFont"/>
    <w:link w:val="Title"/>
    <w:uiPriority w:val="99"/>
    <w:rsid w:val="00A81110"/>
    <w:rPr>
      <w:rFonts w:ascii="HAODAB+Arial,Bold" w:hAnsi="HAODAB+Arial,Bold"/>
      <w:sz w:val="24"/>
      <w:szCs w:val="24"/>
    </w:rPr>
  </w:style>
  <w:style w:type="paragraph" w:customStyle="1" w:styleId="Author">
    <w:name w:val="Author"/>
    <w:basedOn w:val="Default"/>
    <w:next w:val="Default"/>
    <w:uiPriority w:val="99"/>
    <w:rsid w:val="00A81110"/>
    <w:rPr>
      <w:rFonts w:ascii="HAODAB+Arial,Bold" w:hAnsi="HAODAB+Arial,Bold" w:cs="Arial"/>
      <w:color w:val="auto"/>
    </w:rPr>
  </w:style>
  <w:style w:type="paragraph" w:customStyle="1" w:styleId="References">
    <w:name w:val="References"/>
    <w:basedOn w:val="Default"/>
    <w:next w:val="Default"/>
    <w:rsid w:val="008C00FF"/>
    <w:rPr>
      <w:color w:val="auto"/>
    </w:rPr>
  </w:style>
  <w:style w:type="character" w:customStyle="1" w:styleId="categorydata3">
    <w:name w:val="category_data3"/>
    <w:basedOn w:val="DefaultParagraphFont"/>
    <w:rsid w:val="00517ED1"/>
    <w:rPr>
      <w:rFonts w:ascii="Arial" w:hAnsi="Arial" w:cs="Arial" w:hint="default"/>
      <w:spacing w:val="10"/>
      <w:sz w:val="11"/>
      <w:szCs w:val="11"/>
    </w:rPr>
  </w:style>
  <w:style w:type="character" w:customStyle="1" w:styleId="categorydata">
    <w:name w:val="category_data"/>
    <w:basedOn w:val="DefaultParagraphFont"/>
    <w:rsid w:val="00F14F98"/>
  </w:style>
  <w:style w:type="paragraph" w:customStyle="1" w:styleId="Bullet">
    <w:name w:val="Bullet"/>
    <w:basedOn w:val="Default"/>
    <w:next w:val="Default"/>
    <w:uiPriority w:val="99"/>
    <w:rsid w:val="00851DE0"/>
    <w:rPr>
      <w:color w:val="auto"/>
    </w:rPr>
  </w:style>
  <w:style w:type="character" w:styleId="CommentReference">
    <w:name w:val="annotation reference"/>
    <w:basedOn w:val="DefaultParagraphFont"/>
    <w:uiPriority w:val="99"/>
    <w:semiHidden/>
    <w:unhideWhenUsed/>
    <w:rsid w:val="003D0581"/>
    <w:rPr>
      <w:sz w:val="16"/>
      <w:szCs w:val="16"/>
    </w:rPr>
  </w:style>
  <w:style w:type="paragraph" w:styleId="CommentText">
    <w:name w:val="annotation text"/>
    <w:basedOn w:val="Normal"/>
    <w:link w:val="CommentTextChar"/>
    <w:uiPriority w:val="99"/>
    <w:semiHidden/>
    <w:unhideWhenUsed/>
    <w:rsid w:val="003D0581"/>
    <w:pPr>
      <w:spacing w:line="240" w:lineRule="auto"/>
    </w:pPr>
    <w:rPr>
      <w:sz w:val="20"/>
      <w:szCs w:val="20"/>
    </w:rPr>
  </w:style>
  <w:style w:type="character" w:customStyle="1" w:styleId="CommentTextChar">
    <w:name w:val="Comment Text Char"/>
    <w:basedOn w:val="DefaultParagraphFont"/>
    <w:link w:val="CommentText"/>
    <w:uiPriority w:val="99"/>
    <w:semiHidden/>
    <w:rsid w:val="003D0581"/>
    <w:rPr>
      <w:rFonts w:ascii="Times New Roman" w:hAnsi="Times New Roman" w:cs="Times New Roman"/>
      <w:color w:val="002060"/>
      <w:lang w:val="en-GB"/>
    </w:rPr>
  </w:style>
  <w:style w:type="paragraph" w:styleId="CommentSubject">
    <w:name w:val="annotation subject"/>
    <w:basedOn w:val="CommentText"/>
    <w:next w:val="CommentText"/>
    <w:link w:val="CommentSubjectChar"/>
    <w:uiPriority w:val="99"/>
    <w:semiHidden/>
    <w:unhideWhenUsed/>
    <w:rsid w:val="003D0581"/>
    <w:rPr>
      <w:b/>
      <w:bCs/>
    </w:rPr>
  </w:style>
  <w:style w:type="character" w:customStyle="1" w:styleId="CommentSubjectChar">
    <w:name w:val="Comment Subject Char"/>
    <w:basedOn w:val="CommentTextChar"/>
    <w:link w:val="CommentSubject"/>
    <w:uiPriority w:val="99"/>
    <w:semiHidden/>
    <w:rsid w:val="003D0581"/>
    <w:rPr>
      <w:rFonts w:ascii="Times New Roman" w:hAnsi="Times New Roman" w:cs="Times New Roman"/>
      <w:b/>
      <w:bCs/>
      <w:color w:val="002060"/>
      <w:lang w:val="en-GB"/>
    </w:rPr>
  </w:style>
  <w:style w:type="paragraph" w:styleId="Revision">
    <w:name w:val="Revision"/>
    <w:hidden/>
    <w:uiPriority w:val="99"/>
    <w:semiHidden/>
    <w:rsid w:val="0083479F"/>
    <w:pPr>
      <w:spacing w:line="240" w:lineRule="auto"/>
    </w:pPr>
    <w:rPr>
      <w:rFonts w:ascii="Times New Roman" w:hAnsi="Times New Roman" w:cs="Times New Roman"/>
      <w:color w:val="002060"/>
      <w:sz w:val="24"/>
      <w:szCs w:val="24"/>
      <w:lang w:val="en-GB"/>
    </w:rPr>
  </w:style>
  <w:style w:type="character" w:customStyle="1" w:styleId="Sub-Sub-SubSectionHeader">
    <w:name w:val="Sub-Sub-Sub Section Header"/>
    <w:basedOn w:val="DefaultParagraphFont"/>
    <w:rsid w:val="000960B1"/>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899">
      <w:bodyDiv w:val="1"/>
      <w:marLeft w:val="240"/>
      <w:marRight w:val="240"/>
      <w:marTop w:val="0"/>
      <w:marBottom w:val="240"/>
      <w:divBdr>
        <w:top w:val="none" w:sz="0" w:space="0" w:color="auto"/>
        <w:left w:val="none" w:sz="0" w:space="0" w:color="auto"/>
        <w:bottom w:val="none" w:sz="0" w:space="0" w:color="auto"/>
        <w:right w:val="none" w:sz="0" w:space="0" w:color="auto"/>
      </w:divBdr>
      <w:divsChild>
        <w:div w:id="1908221985">
          <w:marLeft w:val="27"/>
          <w:marRight w:val="0"/>
          <w:marTop w:val="0"/>
          <w:marBottom w:val="0"/>
          <w:divBdr>
            <w:top w:val="none" w:sz="0" w:space="0" w:color="auto"/>
            <w:left w:val="none" w:sz="0" w:space="0" w:color="auto"/>
            <w:bottom w:val="none" w:sz="0" w:space="0" w:color="auto"/>
            <w:right w:val="none" w:sz="0" w:space="0" w:color="auto"/>
          </w:divBdr>
        </w:div>
      </w:divsChild>
    </w:div>
    <w:div w:id="112483635">
      <w:bodyDiv w:val="1"/>
      <w:marLeft w:val="0"/>
      <w:marRight w:val="0"/>
      <w:marTop w:val="0"/>
      <w:marBottom w:val="0"/>
      <w:divBdr>
        <w:top w:val="none" w:sz="0" w:space="0" w:color="auto"/>
        <w:left w:val="none" w:sz="0" w:space="0" w:color="auto"/>
        <w:bottom w:val="none" w:sz="0" w:space="0" w:color="auto"/>
        <w:right w:val="none" w:sz="0" w:space="0" w:color="auto"/>
      </w:divBdr>
      <w:divsChild>
        <w:div w:id="1926569075">
          <w:marLeft w:val="0"/>
          <w:marRight w:val="0"/>
          <w:marTop w:val="0"/>
          <w:marBottom w:val="0"/>
          <w:divBdr>
            <w:top w:val="none" w:sz="0" w:space="0" w:color="auto"/>
            <w:left w:val="none" w:sz="0" w:space="0" w:color="auto"/>
            <w:bottom w:val="none" w:sz="0" w:space="0" w:color="auto"/>
            <w:right w:val="none" w:sz="0" w:space="0" w:color="auto"/>
          </w:divBdr>
          <w:divsChild>
            <w:div w:id="1777208867">
              <w:marLeft w:val="0"/>
              <w:marRight w:val="0"/>
              <w:marTop w:val="0"/>
              <w:marBottom w:val="0"/>
              <w:divBdr>
                <w:top w:val="none" w:sz="0" w:space="0" w:color="auto"/>
                <w:left w:val="none" w:sz="0" w:space="0" w:color="auto"/>
                <w:bottom w:val="none" w:sz="0" w:space="0" w:color="auto"/>
                <w:right w:val="none" w:sz="0" w:space="0" w:color="auto"/>
              </w:divBdr>
              <w:divsChild>
                <w:div w:id="1764187238">
                  <w:marLeft w:val="0"/>
                  <w:marRight w:val="0"/>
                  <w:marTop w:val="0"/>
                  <w:marBottom w:val="0"/>
                  <w:divBdr>
                    <w:top w:val="none" w:sz="0" w:space="0" w:color="auto"/>
                    <w:left w:val="none" w:sz="0" w:space="0" w:color="auto"/>
                    <w:bottom w:val="none" w:sz="0" w:space="0" w:color="auto"/>
                    <w:right w:val="none" w:sz="0" w:space="0" w:color="auto"/>
                  </w:divBdr>
                  <w:divsChild>
                    <w:div w:id="580530666">
                      <w:marLeft w:val="0"/>
                      <w:marRight w:val="0"/>
                      <w:marTop w:val="0"/>
                      <w:marBottom w:val="0"/>
                      <w:divBdr>
                        <w:top w:val="none" w:sz="0" w:space="0" w:color="auto"/>
                        <w:left w:val="none" w:sz="0" w:space="0" w:color="auto"/>
                        <w:bottom w:val="none" w:sz="0" w:space="0" w:color="auto"/>
                        <w:right w:val="none" w:sz="0" w:space="0" w:color="auto"/>
                      </w:divBdr>
                      <w:divsChild>
                        <w:div w:id="49227493">
                          <w:marLeft w:val="0"/>
                          <w:marRight w:val="0"/>
                          <w:marTop w:val="0"/>
                          <w:marBottom w:val="0"/>
                          <w:divBdr>
                            <w:top w:val="none" w:sz="0" w:space="0" w:color="auto"/>
                            <w:left w:val="none" w:sz="0" w:space="0" w:color="auto"/>
                            <w:bottom w:val="none" w:sz="0" w:space="0" w:color="auto"/>
                            <w:right w:val="none" w:sz="0" w:space="0" w:color="auto"/>
                          </w:divBdr>
                          <w:divsChild>
                            <w:div w:id="188221627">
                              <w:marLeft w:val="0"/>
                              <w:marRight w:val="0"/>
                              <w:marTop w:val="0"/>
                              <w:marBottom w:val="0"/>
                              <w:divBdr>
                                <w:top w:val="none" w:sz="0" w:space="0" w:color="auto"/>
                                <w:left w:val="none" w:sz="0" w:space="0" w:color="auto"/>
                                <w:bottom w:val="none" w:sz="0" w:space="0" w:color="auto"/>
                                <w:right w:val="none" w:sz="0" w:space="0" w:color="auto"/>
                              </w:divBdr>
                              <w:divsChild>
                                <w:div w:id="260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775313">
      <w:bodyDiv w:val="1"/>
      <w:marLeft w:val="0"/>
      <w:marRight w:val="0"/>
      <w:marTop w:val="0"/>
      <w:marBottom w:val="0"/>
      <w:divBdr>
        <w:top w:val="none" w:sz="0" w:space="0" w:color="auto"/>
        <w:left w:val="none" w:sz="0" w:space="0" w:color="auto"/>
        <w:bottom w:val="none" w:sz="0" w:space="0" w:color="auto"/>
        <w:right w:val="none" w:sz="0" w:space="0" w:color="auto"/>
      </w:divBdr>
      <w:divsChild>
        <w:div w:id="1098908245">
          <w:marLeft w:val="0"/>
          <w:marRight w:val="0"/>
          <w:marTop w:val="0"/>
          <w:marBottom w:val="0"/>
          <w:divBdr>
            <w:top w:val="none" w:sz="0" w:space="0" w:color="auto"/>
            <w:left w:val="none" w:sz="0" w:space="0" w:color="auto"/>
            <w:bottom w:val="none" w:sz="0" w:space="0" w:color="auto"/>
            <w:right w:val="none" w:sz="0" w:space="0" w:color="auto"/>
          </w:divBdr>
          <w:divsChild>
            <w:div w:id="941185876">
              <w:marLeft w:val="0"/>
              <w:marRight w:val="0"/>
              <w:marTop w:val="0"/>
              <w:marBottom w:val="0"/>
              <w:divBdr>
                <w:top w:val="none" w:sz="0" w:space="0" w:color="auto"/>
                <w:left w:val="none" w:sz="0" w:space="0" w:color="auto"/>
                <w:bottom w:val="none" w:sz="0" w:space="0" w:color="auto"/>
                <w:right w:val="none" w:sz="0" w:space="0" w:color="auto"/>
              </w:divBdr>
              <w:divsChild>
                <w:div w:id="331105706">
                  <w:marLeft w:val="0"/>
                  <w:marRight w:val="0"/>
                  <w:marTop w:val="0"/>
                  <w:marBottom w:val="0"/>
                  <w:divBdr>
                    <w:top w:val="none" w:sz="0" w:space="0" w:color="auto"/>
                    <w:left w:val="none" w:sz="0" w:space="0" w:color="auto"/>
                    <w:bottom w:val="none" w:sz="0" w:space="0" w:color="auto"/>
                    <w:right w:val="none" w:sz="0" w:space="0" w:color="auto"/>
                  </w:divBdr>
                  <w:divsChild>
                    <w:div w:id="1596092818">
                      <w:marLeft w:val="0"/>
                      <w:marRight w:val="0"/>
                      <w:marTop w:val="0"/>
                      <w:marBottom w:val="0"/>
                      <w:divBdr>
                        <w:top w:val="none" w:sz="0" w:space="0" w:color="auto"/>
                        <w:left w:val="none" w:sz="0" w:space="0" w:color="auto"/>
                        <w:bottom w:val="none" w:sz="0" w:space="0" w:color="auto"/>
                        <w:right w:val="none" w:sz="0" w:space="0" w:color="auto"/>
                      </w:divBdr>
                      <w:divsChild>
                        <w:div w:id="1892765991">
                          <w:marLeft w:val="0"/>
                          <w:marRight w:val="0"/>
                          <w:marTop w:val="0"/>
                          <w:marBottom w:val="0"/>
                          <w:divBdr>
                            <w:top w:val="none" w:sz="0" w:space="0" w:color="auto"/>
                            <w:left w:val="none" w:sz="0" w:space="0" w:color="auto"/>
                            <w:bottom w:val="none" w:sz="0" w:space="0" w:color="auto"/>
                            <w:right w:val="none" w:sz="0" w:space="0" w:color="auto"/>
                          </w:divBdr>
                          <w:divsChild>
                            <w:div w:id="92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575010">
      <w:bodyDiv w:val="1"/>
      <w:marLeft w:val="0"/>
      <w:marRight w:val="0"/>
      <w:marTop w:val="0"/>
      <w:marBottom w:val="0"/>
      <w:divBdr>
        <w:top w:val="none" w:sz="0" w:space="0" w:color="auto"/>
        <w:left w:val="none" w:sz="0" w:space="0" w:color="auto"/>
        <w:bottom w:val="none" w:sz="0" w:space="0" w:color="auto"/>
        <w:right w:val="none" w:sz="0" w:space="0" w:color="auto"/>
      </w:divBdr>
      <w:divsChild>
        <w:div w:id="969170310">
          <w:marLeft w:val="0"/>
          <w:marRight w:val="0"/>
          <w:marTop w:val="0"/>
          <w:marBottom w:val="0"/>
          <w:divBdr>
            <w:top w:val="none" w:sz="0" w:space="0" w:color="auto"/>
            <w:left w:val="none" w:sz="0" w:space="0" w:color="auto"/>
            <w:bottom w:val="none" w:sz="0" w:space="0" w:color="auto"/>
            <w:right w:val="none" w:sz="0" w:space="0" w:color="auto"/>
          </w:divBdr>
          <w:divsChild>
            <w:div w:id="58483016">
              <w:marLeft w:val="0"/>
              <w:marRight w:val="0"/>
              <w:marTop w:val="0"/>
              <w:marBottom w:val="0"/>
              <w:divBdr>
                <w:top w:val="none" w:sz="0" w:space="0" w:color="auto"/>
                <w:left w:val="none" w:sz="0" w:space="0" w:color="auto"/>
                <w:bottom w:val="none" w:sz="0" w:space="0" w:color="auto"/>
                <w:right w:val="none" w:sz="0" w:space="0" w:color="auto"/>
              </w:divBdr>
              <w:divsChild>
                <w:div w:id="1145657157">
                  <w:marLeft w:val="0"/>
                  <w:marRight w:val="0"/>
                  <w:marTop w:val="0"/>
                  <w:marBottom w:val="0"/>
                  <w:divBdr>
                    <w:top w:val="none" w:sz="0" w:space="0" w:color="auto"/>
                    <w:left w:val="none" w:sz="0" w:space="0" w:color="auto"/>
                    <w:bottom w:val="none" w:sz="0" w:space="0" w:color="auto"/>
                    <w:right w:val="none" w:sz="0" w:space="0" w:color="auto"/>
                  </w:divBdr>
                  <w:divsChild>
                    <w:div w:id="88239524">
                      <w:marLeft w:val="0"/>
                      <w:marRight w:val="0"/>
                      <w:marTop w:val="0"/>
                      <w:marBottom w:val="0"/>
                      <w:divBdr>
                        <w:top w:val="none" w:sz="0" w:space="0" w:color="auto"/>
                        <w:left w:val="none" w:sz="0" w:space="0" w:color="auto"/>
                        <w:bottom w:val="none" w:sz="0" w:space="0" w:color="auto"/>
                        <w:right w:val="none" w:sz="0" w:space="0" w:color="auto"/>
                      </w:divBdr>
                      <w:divsChild>
                        <w:div w:id="1883249963">
                          <w:marLeft w:val="0"/>
                          <w:marRight w:val="0"/>
                          <w:marTop w:val="0"/>
                          <w:marBottom w:val="0"/>
                          <w:divBdr>
                            <w:top w:val="none" w:sz="0" w:space="0" w:color="auto"/>
                            <w:left w:val="none" w:sz="0" w:space="0" w:color="auto"/>
                            <w:bottom w:val="none" w:sz="0" w:space="0" w:color="auto"/>
                            <w:right w:val="none" w:sz="0" w:space="0" w:color="auto"/>
                          </w:divBdr>
                          <w:divsChild>
                            <w:div w:id="17850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183296">
      <w:bodyDiv w:val="1"/>
      <w:marLeft w:val="0"/>
      <w:marRight w:val="0"/>
      <w:marTop w:val="0"/>
      <w:marBottom w:val="0"/>
      <w:divBdr>
        <w:top w:val="none" w:sz="0" w:space="0" w:color="auto"/>
        <w:left w:val="none" w:sz="0" w:space="0" w:color="auto"/>
        <w:bottom w:val="none" w:sz="0" w:space="0" w:color="auto"/>
        <w:right w:val="none" w:sz="0" w:space="0" w:color="auto"/>
      </w:divBdr>
      <w:divsChild>
        <w:div w:id="2023824089">
          <w:marLeft w:val="0"/>
          <w:marRight w:val="0"/>
          <w:marTop w:val="0"/>
          <w:marBottom w:val="0"/>
          <w:divBdr>
            <w:top w:val="none" w:sz="0" w:space="0" w:color="auto"/>
            <w:left w:val="none" w:sz="0" w:space="0" w:color="auto"/>
            <w:bottom w:val="none" w:sz="0" w:space="0" w:color="auto"/>
            <w:right w:val="none" w:sz="0" w:space="0" w:color="auto"/>
          </w:divBdr>
          <w:divsChild>
            <w:div w:id="731390881">
              <w:marLeft w:val="0"/>
              <w:marRight w:val="0"/>
              <w:marTop w:val="0"/>
              <w:marBottom w:val="0"/>
              <w:divBdr>
                <w:top w:val="none" w:sz="0" w:space="0" w:color="auto"/>
                <w:left w:val="none" w:sz="0" w:space="0" w:color="auto"/>
                <w:bottom w:val="none" w:sz="0" w:space="0" w:color="auto"/>
                <w:right w:val="none" w:sz="0" w:space="0" w:color="auto"/>
              </w:divBdr>
              <w:divsChild>
                <w:div w:id="209998868">
                  <w:marLeft w:val="0"/>
                  <w:marRight w:val="0"/>
                  <w:marTop w:val="0"/>
                  <w:marBottom w:val="0"/>
                  <w:divBdr>
                    <w:top w:val="none" w:sz="0" w:space="0" w:color="auto"/>
                    <w:left w:val="none" w:sz="0" w:space="0" w:color="auto"/>
                    <w:bottom w:val="none" w:sz="0" w:space="0" w:color="auto"/>
                    <w:right w:val="none" w:sz="0" w:space="0" w:color="auto"/>
                  </w:divBdr>
                  <w:divsChild>
                    <w:div w:id="169370931">
                      <w:marLeft w:val="0"/>
                      <w:marRight w:val="0"/>
                      <w:marTop w:val="0"/>
                      <w:marBottom w:val="0"/>
                      <w:divBdr>
                        <w:top w:val="none" w:sz="0" w:space="0" w:color="auto"/>
                        <w:left w:val="none" w:sz="0" w:space="0" w:color="auto"/>
                        <w:bottom w:val="none" w:sz="0" w:space="0" w:color="auto"/>
                        <w:right w:val="none" w:sz="0" w:space="0" w:color="auto"/>
                      </w:divBdr>
                      <w:divsChild>
                        <w:div w:id="1933664310">
                          <w:marLeft w:val="0"/>
                          <w:marRight w:val="0"/>
                          <w:marTop w:val="0"/>
                          <w:marBottom w:val="0"/>
                          <w:divBdr>
                            <w:top w:val="none" w:sz="0" w:space="0" w:color="auto"/>
                            <w:left w:val="none" w:sz="0" w:space="0" w:color="auto"/>
                            <w:bottom w:val="none" w:sz="0" w:space="0" w:color="auto"/>
                            <w:right w:val="none" w:sz="0" w:space="0" w:color="auto"/>
                          </w:divBdr>
                          <w:divsChild>
                            <w:div w:id="13459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659304">
      <w:bodyDiv w:val="1"/>
      <w:marLeft w:val="0"/>
      <w:marRight w:val="0"/>
      <w:marTop w:val="0"/>
      <w:marBottom w:val="0"/>
      <w:divBdr>
        <w:top w:val="none" w:sz="0" w:space="0" w:color="auto"/>
        <w:left w:val="none" w:sz="0" w:space="0" w:color="auto"/>
        <w:bottom w:val="none" w:sz="0" w:space="0" w:color="auto"/>
        <w:right w:val="none" w:sz="0" w:space="0" w:color="auto"/>
      </w:divBdr>
      <w:divsChild>
        <w:div w:id="282003180">
          <w:marLeft w:val="0"/>
          <w:marRight w:val="0"/>
          <w:marTop w:val="100"/>
          <w:marBottom w:val="100"/>
          <w:divBdr>
            <w:top w:val="none" w:sz="0" w:space="0" w:color="auto"/>
            <w:left w:val="none" w:sz="0" w:space="0" w:color="auto"/>
            <w:bottom w:val="none" w:sz="0" w:space="0" w:color="auto"/>
            <w:right w:val="none" w:sz="0" w:space="0" w:color="auto"/>
          </w:divBdr>
        </w:div>
      </w:divsChild>
    </w:div>
    <w:div w:id="470753959">
      <w:bodyDiv w:val="1"/>
      <w:marLeft w:val="0"/>
      <w:marRight w:val="0"/>
      <w:marTop w:val="0"/>
      <w:marBottom w:val="0"/>
      <w:divBdr>
        <w:top w:val="none" w:sz="0" w:space="0" w:color="auto"/>
        <w:left w:val="none" w:sz="0" w:space="0" w:color="auto"/>
        <w:bottom w:val="none" w:sz="0" w:space="0" w:color="auto"/>
        <w:right w:val="none" w:sz="0" w:space="0" w:color="auto"/>
      </w:divBdr>
      <w:divsChild>
        <w:div w:id="276522245">
          <w:marLeft w:val="0"/>
          <w:marRight w:val="0"/>
          <w:marTop w:val="0"/>
          <w:marBottom w:val="0"/>
          <w:divBdr>
            <w:top w:val="none" w:sz="0" w:space="0" w:color="auto"/>
            <w:left w:val="none" w:sz="0" w:space="0" w:color="auto"/>
            <w:bottom w:val="none" w:sz="0" w:space="0" w:color="auto"/>
            <w:right w:val="none" w:sz="0" w:space="0" w:color="auto"/>
          </w:divBdr>
          <w:divsChild>
            <w:div w:id="316112155">
              <w:marLeft w:val="0"/>
              <w:marRight w:val="0"/>
              <w:marTop w:val="0"/>
              <w:marBottom w:val="0"/>
              <w:divBdr>
                <w:top w:val="none" w:sz="0" w:space="0" w:color="auto"/>
                <w:left w:val="none" w:sz="0" w:space="0" w:color="auto"/>
                <w:bottom w:val="none" w:sz="0" w:space="0" w:color="auto"/>
                <w:right w:val="none" w:sz="0" w:space="0" w:color="auto"/>
              </w:divBdr>
              <w:divsChild>
                <w:div w:id="1172179562">
                  <w:marLeft w:val="0"/>
                  <w:marRight w:val="0"/>
                  <w:marTop w:val="0"/>
                  <w:marBottom w:val="0"/>
                  <w:divBdr>
                    <w:top w:val="none" w:sz="0" w:space="0" w:color="auto"/>
                    <w:left w:val="none" w:sz="0" w:space="0" w:color="auto"/>
                    <w:bottom w:val="none" w:sz="0" w:space="0" w:color="auto"/>
                    <w:right w:val="none" w:sz="0" w:space="0" w:color="auto"/>
                  </w:divBdr>
                  <w:divsChild>
                    <w:div w:id="529608872">
                      <w:marLeft w:val="0"/>
                      <w:marRight w:val="0"/>
                      <w:marTop w:val="0"/>
                      <w:marBottom w:val="0"/>
                      <w:divBdr>
                        <w:top w:val="none" w:sz="0" w:space="0" w:color="auto"/>
                        <w:left w:val="none" w:sz="0" w:space="0" w:color="auto"/>
                        <w:bottom w:val="none" w:sz="0" w:space="0" w:color="auto"/>
                        <w:right w:val="none" w:sz="0" w:space="0" w:color="auto"/>
                      </w:divBdr>
                      <w:divsChild>
                        <w:div w:id="459226797">
                          <w:marLeft w:val="0"/>
                          <w:marRight w:val="0"/>
                          <w:marTop w:val="0"/>
                          <w:marBottom w:val="0"/>
                          <w:divBdr>
                            <w:top w:val="none" w:sz="0" w:space="0" w:color="auto"/>
                            <w:left w:val="none" w:sz="0" w:space="0" w:color="auto"/>
                            <w:bottom w:val="none" w:sz="0" w:space="0" w:color="auto"/>
                            <w:right w:val="none" w:sz="0" w:space="0" w:color="auto"/>
                          </w:divBdr>
                          <w:divsChild>
                            <w:div w:id="17003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76858">
      <w:bodyDiv w:val="1"/>
      <w:marLeft w:val="0"/>
      <w:marRight w:val="0"/>
      <w:marTop w:val="0"/>
      <w:marBottom w:val="0"/>
      <w:divBdr>
        <w:top w:val="none" w:sz="0" w:space="0" w:color="auto"/>
        <w:left w:val="none" w:sz="0" w:space="0" w:color="auto"/>
        <w:bottom w:val="none" w:sz="0" w:space="0" w:color="auto"/>
        <w:right w:val="none" w:sz="0" w:space="0" w:color="auto"/>
      </w:divBdr>
    </w:div>
    <w:div w:id="531458675">
      <w:bodyDiv w:val="1"/>
      <w:marLeft w:val="0"/>
      <w:marRight w:val="0"/>
      <w:marTop w:val="0"/>
      <w:marBottom w:val="0"/>
      <w:divBdr>
        <w:top w:val="none" w:sz="0" w:space="0" w:color="auto"/>
        <w:left w:val="none" w:sz="0" w:space="0" w:color="auto"/>
        <w:bottom w:val="none" w:sz="0" w:space="0" w:color="auto"/>
        <w:right w:val="none" w:sz="0" w:space="0" w:color="auto"/>
      </w:divBdr>
      <w:divsChild>
        <w:div w:id="60565814">
          <w:marLeft w:val="0"/>
          <w:marRight w:val="0"/>
          <w:marTop w:val="100"/>
          <w:marBottom w:val="100"/>
          <w:divBdr>
            <w:top w:val="none" w:sz="0" w:space="0" w:color="auto"/>
            <w:left w:val="none" w:sz="0" w:space="0" w:color="auto"/>
            <w:bottom w:val="none" w:sz="0" w:space="0" w:color="auto"/>
            <w:right w:val="none" w:sz="0" w:space="0" w:color="auto"/>
          </w:divBdr>
        </w:div>
      </w:divsChild>
    </w:div>
    <w:div w:id="606430750">
      <w:bodyDiv w:val="1"/>
      <w:marLeft w:val="0"/>
      <w:marRight w:val="0"/>
      <w:marTop w:val="0"/>
      <w:marBottom w:val="0"/>
      <w:divBdr>
        <w:top w:val="none" w:sz="0" w:space="0" w:color="auto"/>
        <w:left w:val="none" w:sz="0" w:space="0" w:color="auto"/>
        <w:bottom w:val="none" w:sz="0" w:space="0" w:color="auto"/>
        <w:right w:val="none" w:sz="0" w:space="0" w:color="auto"/>
      </w:divBdr>
      <w:divsChild>
        <w:div w:id="742148032">
          <w:marLeft w:val="0"/>
          <w:marRight w:val="0"/>
          <w:marTop w:val="0"/>
          <w:marBottom w:val="0"/>
          <w:divBdr>
            <w:top w:val="none" w:sz="0" w:space="0" w:color="auto"/>
            <w:left w:val="none" w:sz="0" w:space="0" w:color="auto"/>
            <w:bottom w:val="none" w:sz="0" w:space="0" w:color="auto"/>
            <w:right w:val="none" w:sz="0" w:space="0" w:color="auto"/>
          </w:divBdr>
          <w:divsChild>
            <w:div w:id="2043164140">
              <w:marLeft w:val="0"/>
              <w:marRight w:val="0"/>
              <w:marTop w:val="0"/>
              <w:marBottom w:val="0"/>
              <w:divBdr>
                <w:top w:val="none" w:sz="0" w:space="0" w:color="auto"/>
                <w:left w:val="none" w:sz="0" w:space="0" w:color="auto"/>
                <w:bottom w:val="none" w:sz="0" w:space="0" w:color="auto"/>
                <w:right w:val="none" w:sz="0" w:space="0" w:color="auto"/>
              </w:divBdr>
              <w:divsChild>
                <w:div w:id="1051466020">
                  <w:marLeft w:val="0"/>
                  <w:marRight w:val="0"/>
                  <w:marTop w:val="0"/>
                  <w:marBottom w:val="0"/>
                  <w:divBdr>
                    <w:top w:val="none" w:sz="0" w:space="0" w:color="auto"/>
                    <w:left w:val="none" w:sz="0" w:space="0" w:color="auto"/>
                    <w:bottom w:val="none" w:sz="0" w:space="0" w:color="auto"/>
                    <w:right w:val="none" w:sz="0" w:space="0" w:color="auto"/>
                  </w:divBdr>
                  <w:divsChild>
                    <w:div w:id="1040325535">
                      <w:marLeft w:val="0"/>
                      <w:marRight w:val="0"/>
                      <w:marTop w:val="0"/>
                      <w:marBottom w:val="200"/>
                      <w:divBdr>
                        <w:top w:val="none" w:sz="0" w:space="0" w:color="auto"/>
                        <w:left w:val="none" w:sz="0" w:space="0" w:color="auto"/>
                        <w:bottom w:val="none" w:sz="0" w:space="0" w:color="auto"/>
                        <w:right w:val="none" w:sz="0" w:space="0" w:color="auto"/>
                      </w:divBdr>
                      <w:divsChild>
                        <w:div w:id="5354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831671">
      <w:bodyDiv w:val="1"/>
      <w:marLeft w:val="0"/>
      <w:marRight w:val="0"/>
      <w:marTop w:val="0"/>
      <w:marBottom w:val="0"/>
      <w:divBdr>
        <w:top w:val="none" w:sz="0" w:space="0" w:color="auto"/>
        <w:left w:val="none" w:sz="0" w:space="0" w:color="auto"/>
        <w:bottom w:val="none" w:sz="0" w:space="0" w:color="auto"/>
        <w:right w:val="none" w:sz="0" w:space="0" w:color="auto"/>
      </w:divBdr>
      <w:divsChild>
        <w:div w:id="1451969472">
          <w:marLeft w:val="0"/>
          <w:marRight w:val="0"/>
          <w:marTop w:val="0"/>
          <w:marBottom w:val="0"/>
          <w:divBdr>
            <w:top w:val="none" w:sz="0" w:space="0" w:color="auto"/>
            <w:left w:val="none" w:sz="0" w:space="0" w:color="auto"/>
            <w:bottom w:val="none" w:sz="0" w:space="0" w:color="auto"/>
            <w:right w:val="none" w:sz="0" w:space="0" w:color="auto"/>
          </w:divBdr>
          <w:divsChild>
            <w:div w:id="1053965051">
              <w:marLeft w:val="0"/>
              <w:marRight w:val="0"/>
              <w:marTop w:val="0"/>
              <w:marBottom w:val="0"/>
              <w:divBdr>
                <w:top w:val="none" w:sz="0" w:space="0" w:color="auto"/>
                <w:left w:val="none" w:sz="0" w:space="0" w:color="auto"/>
                <w:bottom w:val="none" w:sz="0" w:space="0" w:color="auto"/>
                <w:right w:val="none" w:sz="0" w:space="0" w:color="auto"/>
              </w:divBdr>
              <w:divsChild>
                <w:div w:id="79177258">
                  <w:marLeft w:val="0"/>
                  <w:marRight w:val="0"/>
                  <w:marTop w:val="0"/>
                  <w:marBottom w:val="0"/>
                  <w:divBdr>
                    <w:top w:val="none" w:sz="0" w:space="0" w:color="auto"/>
                    <w:left w:val="none" w:sz="0" w:space="0" w:color="auto"/>
                    <w:bottom w:val="none" w:sz="0" w:space="0" w:color="auto"/>
                    <w:right w:val="none" w:sz="0" w:space="0" w:color="auto"/>
                  </w:divBdr>
                  <w:divsChild>
                    <w:div w:id="1493763286">
                      <w:marLeft w:val="0"/>
                      <w:marRight w:val="0"/>
                      <w:marTop w:val="0"/>
                      <w:marBottom w:val="0"/>
                      <w:divBdr>
                        <w:top w:val="none" w:sz="0" w:space="0" w:color="auto"/>
                        <w:left w:val="none" w:sz="0" w:space="0" w:color="auto"/>
                        <w:bottom w:val="none" w:sz="0" w:space="0" w:color="auto"/>
                        <w:right w:val="none" w:sz="0" w:space="0" w:color="auto"/>
                      </w:divBdr>
                      <w:divsChild>
                        <w:div w:id="1240754703">
                          <w:marLeft w:val="0"/>
                          <w:marRight w:val="0"/>
                          <w:marTop w:val="0"/>
                          <w:marBottom w:val="0"/>
                          <w:divBdr>
                            <w:top w:val="none" w:sz="0" w:space="0" w:color="auto"/>
                            <w:left w:val="none" w:sz="0" w:space="0" w:color="auto"/>
                            <w:bottom w:val="none" w:sz="0" w:space="0" w:color="auto"/>
                            <w:right w:val="none" w:sz="0" w:space="0" w:color="auto"/>
                          </w:divBdr>
                          <w:divsChild>
                            <w:div w:id="846793811">
                              <w:marLeft w:val="0"/>
                              <w:marRight w:val="0"/>
                              <w:marTop w:val="0"/>
                              <w:marBottom w:val="0"/>
                              <w:divBdr>
                                <w:top w:val="none" w:sz="0" w:space="0" w:color="auto"/>
                                <w:left w:val="none" w:sz="0" w:space="0" w:color="auto"/>
                                <w:bottom w:val="none" w:sz="0" w:space="0" w:color="auto"/>
                                <w:right w:val="none" w:sz="0" w:space="0" w:color="auto"/>
                              </w:divBdr>
                              <w:divsChild>
                                <w:div w:id="202329832">
                                  <w:marLeft w:val="0"/>
                                  <w:marRight w:val="0"/>
                                  <w:marTop w:val="0"/>
                                  <w:marBottom w:val="0"/>
                                  <w:divBdr>
                                    <w:top w:val="none" w:sz="0" w:space="0" w:color="auto"/>
                                    <w:left w:val="none" w:sz="0" w:space="0" w:color="auto"/>
                                    <w:bottom w:val="none" w:sz="0" w:space="0" w:color="auto"/>
                                    <w:right w:val="none" w:sz="0" w:space="0" w:color="auto"/>
                                  </w:divBdr>
                                  <w:divsChild>
                                    <w:div w:id="116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888802">
      <w:bodyDiv w:val="1"/>
      <w:marLeft w:val="240"/>
      <w:marRight w:val="240"/>
      <w:marTop w:val="0"/>
      <w:marBottom w:val="240"/>
      <w:divBdr>
        <w:top w:val="none" w:sz="0" w:space="0" w:color="auto"/>
        <w:left w:val="none" w:sz="0" w:space="0" w:color="auto"/>
        <w:bottom w:val="none" w:sz="0" w:space="0" w:color="auto"/>
        <w:right w:val="none" w:sz="0" w:space="0" w:color="auto"/>
      </w:divBdr>
      <w:divsChild>
        <w:div w:id="760830593">
          <w:marLeft w:val="27"/>
          <w:marRight w:val="0"/>
          <w:marTop w:val="0"/>
          <w:marBottom w:val="0"/>
          <w:divBdr>
            <w:top w:val="none" w:sz="0" w:space="0" w:color="auto"/>
            <w:left w:val="none" w:sz="0" w:space="0" w:color="auto"/>
            <w:bottom w:val="none" w:sz="0" w:space="0" w:color="auto"/>
            <w:right w:val="none" w:sz="0" w:space="0" w:color="auto"/>
          </w:divBdr>
        </w:div>
      </w:divsChild>
    </w:div>
    <w:div w:id="821504549">
      <w:bodyDiv w:val="1"/>
      <w:marLeft w:val="0"/>
      <w:marRight w:val="0"/>
      <w:marTop w:val="0"/>
      <w:marBottom w:val="100"/>
      <w:divBdr>
        <w:top w:val="none" w:sz="0" w:space="0" w:color="auto"/>
        <w:left w:val="none" w:sz="0" w:space="0" w:color="auto"/>
        <w:bottom w:val="none" w:sz="0" w:space="0" w:color="auto"/>
        <w:right w:val="none" w:sz="0" w:space="0" w:color="auto"/>
      </w:divBdr>
      <w:divsChild>
        <w:div w:id="690304222">
          <w:marLeft w:val="0"/>
          <w:marRight w:val="0"/>
          <w:marTop w:val="0"/>
          <w:marBottom w:val="100"/>
          <w:divBdr>
            <w:top w:val="none" w:sz="0" w:space="0" w:color="auto"/>
            <w:left w:val="none" w:sz="0" w:space="0" w:color="auto"/>
            <w:bottom w:val="none" w:sz="0" w:space="0" w:color="auto"/>
            <w:right w:val="none" w:sz="0" w:space="0" w:color="auto"/>
          </w:divBdr>
          <w:divsChild>
            <w:div w:id="110756788">
              <w:marLeft w:val="300"/>
              <w:marRight w:val="300"/>
              <w:marTop w:val="200"/>
              <w:marBottom w:val="0"/>
              <w:divBdr>
                <w:top w:val="dotted" w:sz="4" w:space="0" w:color="5D90AA"/>
                <w:left w:val="none" w:sz="0" w:space="0" w:color="auto"/>
                <w:bottom w:val="dotted" w:sz="4" w:space="0" w:color="B3C7D1"/>
                <w:right w:val="none" w:sz="0" w:space="0" w:color="auto"/>
              </w:divBdr>
              <w:divsChild>
                <w:div w:id="13385179">
                  <w:marLeft w:val="0"/>
                  <w:marRight w:val="100"/>
                  <w:marTop w:val="50"/>
                  <w:marBottom w:val="30"/>
                  <w:divBdr>
                    <w:top w:val="none" w:sz="0" w:space="0" w:color="auto"/>
                    <w:left w:val="none" w:sz="0" w:space="0" w:color="auto"/>
                    <w:bottom w:val="none" w:sz="0" w:space="0" w:color="auto"/>
                    <w:right w:val="none" w:sz="0" w:space="0" w:color="auto"/>
                  </w:divBdr>
                </w:div>
              </w:divsChild>
            </w:div>
          </w:divsChild>
        </w:div>
      </w:divsChild>
    </w:div>
    <w:div w:id="827089178">
      <w:bodyDiv w:val="1"/>
      <w:marLeft w:val="0"/>
      <w:marRight w:val="0"/>
      <w:marTop w:val="0"/>
      <w:marBottom w:val="0"/>
      <w:divBdr>
        <w:top w:val="none" w:sz="0" w:space="0" w:color="auto"/>
        <w:left w:val="none" w:sz="0" w:space="0" w:color="auto"/>
        <w:bottom w:val="none" w:sz="0" w:space="0" w:color="auto"/>
        <w:right w:val="none" w:sz="0" w:space="0" w:color="auto"/>
      </w:divBdr>
      <w:divsChild>
        <w:div w:id="414908440">
          <w:marLeft w:val="0"/>
          <w:marRight w:val="0"/>
          <w:marTop w:val="0"/>
          <w:marBottom w:val="0"/>
          <w:divBdr>
            <w:top w:val="none" w:sz="0" w:space="0" w:color="auto"/>
            <w:left w:val="none" w:sz="0" w:space="0" w:color="auto"/>
            <w:bottom w:val="none" w:sz="0" w:space="0" w:color="auto"/>
            <w:right w:val="none" w:sz="0" w:space="0" w:color="auto"/>
          </w:divBdr>
          <w:divsChild>
            <w:div w:id="762990134">
              <w:marLeft w:val="0"/>
              <w:marRight w:val="0"/>
              <w:marTop w:val="4060"/>
              <w:marBottom w:val="0"/>
              <w:divBdr>
                <w:top w:val="none" w:sz="0" w:space="0" w:color="auto"/>
                <w:left w:val="none" w:sz="0" w:space="0" w:color="auto"/>
                <w:bottom w:val="none" w:sz="0" w:space="0" w:color="auto"/>
                <w:right w:val="none" w:sz="0" w:space="0" w:color="auto"/>
              </w:divBdr>
            </w:div>
          </w:divsChild>
        </w:div>
      </w:divsChild>
    </w:div>
    <w:div w:id="882331338">
      <w:bodyDiv w:val="1"/>
      <w:marLeft w:val="240"/>
      <w:marRight w:val="240"/>
      <w:marTop w:val="0"/>
      <w:marBottom w:val="240"/>
      <w:divBdr>
        <w:top w:val="none" w:sz="0" w:space="0" w:color="auto"/>
        <w:left w:val="none" w:sz="0" w:space="0" w:color="auto"/>
        <w:bottom w:val="none" w:sz="0" w:space="0" w:color="auto"/>
        <w:right w:val="none" w:sz="0" w:space="0" w:color="auto"/>
      </w:divBdr>
      <w:divsChild>
        <w:div w:id="1839415906">
          <w:marLeft w:val="27"/>
          <w:marRight w:val="0"/>
          <w:marTop w:val="0"/>
          <w:marBottom w:val="0"/>
          <w:divBdr>
            <w:top w:val="none" w:sz="0" w:space="0" w:color="auto"/>
            <w:left w:val="none" w:sz="0" w:space="0" w:color="auto"/>
            <w:bottom w:val="none" w:sz="0" w:space="0" w:color="auto"/>
            <w:right w:val="none" w:sz="0" w:space="0" w:color="auto"/>
          </w:divBdr>
        </w:div>
      </w:divsChild>
    </w:div>
    <w:div w:id="892156118">
      <w:bodyDiv w:val="1"/>
      <w:marLeft w:val="0"/>
      <w:marRight w:val="0"/>
      <w:marTop w:val="0"/>
      <w:marBottom w:val="0"/>
      <w:divBdr>
        <w:top w:val="none" w:sz="0" w:space="0" w:color="auto"/>
        <w:left w:val="none" w:sz="0" w:space="0" w:color="auto"/>
        <w:bottom w:val="none" w:sz="0" w:space="0" w:color="auto"/>
        <w:right w:val="none" w:sz="0" w:space="0" w:color="auto"/>
      </w:divBdr>
      <w:divsChild>
        <w:div w:id="47192491">
          <w:marLeft w:val="0"/>
          <w:marRight w:val="0"/>
          <w:marTop w:val="0"/>
          <w:marBottom w:val="0"/>
          <w:divBdr>
            <w:top w:val="none" w:sz="0" w:space="0" w:color="auto"/>
            <w:left w:val="none" w:sz="0" w:space="0" w:color="auto"/>
            <w:bottom w:val="none" w:sz="0" w:space="0" w:color="auto"/>
            <w:right w:val="none" w:sz="0" w:space="0" w:color="auto"/>
          </w:divBdr>
          <w:divsChild>
            <w:div w:id="1798796783">
              <w:marLeft w:val="0"/>
              <w:marRight w:val="0"/>
              <w:marTop w:val="0"/>
              <w:marBottom w:val="0"/>
              <w:divBdr>
                <w:top w:val="none" w:sz="0" w:space="0" w:color="auto"/>
                <w:left w:val="none" w:sz="0" w:space="0" w:color="auto"/>
                <w:bottom w:val="none" w:sz="0" w:space="0" w:color="auto"/>
                <w:right w:val="none" w:sz="0" w:space="0" w:color="auto"/>
              </w:divBdr>
              <w:divsChild>
                <w:div w:id="1540361830">
                  <w:marLeft w:val="0"/>
                  <w:marRight w:val="0"/>
                  <w:marTop w:val="0"/>
                  <w:marBottom w:val="0"/>
                  <w:divBdr>
                    <w:top w:val="none" w:sz="0" w:space="0" w:color="auto"/>
                    <w:left w:val="none" w:sz="0" w:space="0" w:color="auto"/>
                    <w:bottom w:val="none" w:sz="0" w:space="0" w:color="auto"/>
                    <w:right w:val="none" w:sz="0" w:space="0" w:color="auto"/>
                  </w:divBdr>
                  <w:divsChild>
                    <w:div w:id="1836916053">
                      <w:marLeft w:val="0"/>
                      <w:marRight w:val="0"/>
                      <w:marTop w:val="0"/>
                      <w:marBottom w:val="0"/>
                      <w:divBdr>
                        <w:top w:val="none" w:sz="0" w:space="0" w:color="auto"/>
                        <w:left w:val="none" w:sz="0" w:space="0" w:color="auto"/>
                        <w:bottom w:val="none" w:sz="0" w:space="0" w:color="auto"/>
                        <w:right w:val="none" w:sz="0" w:space="0" w:color="auto"/>
                      </w:divBdr>
                      <w:divsChild>
                        <w:div w:id="982393731">
                          <w:marLeft w:val="0"/>
                          <w:marRight w:val="0"/>
                          <w:marTop w:val="0"/>
                          <w:marBottom w:val="0"/>
                          <w:divBdr>
                            <w:top w:val="none" w:sz="0" w:space="0" w:color="auto"/>
                            <w:left w:val="none" w:sz="0" w:space="0" w:color="auto"/>
                            <w:bottom w:val="none" w:sz="0" w:space="0" w:color="auto"/>
                            <w:right w:val="none" w:sz="0" w:space="0" w:color="auto"/>
                          </w:divBdr>
                          <w:divsChild>
                            <w:div w:id="19459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122312">
      <w:bodyDiv w:val="1"/>
      <w:marLeft w:val="0"/>
      <w:marRight w:val="0"/>
      <w:marTop w:val="0"/>
      <w:marBottom w:val="0"/>
      <w:divBdr>
        <w:top w:val="none" w:sz="0" w:space="0" w:color="auto"/>
        <w:left w:val="none" w:sz="0" w:space="0" w:color="auto"/>
        <w:bottom w:val="none" w:sz="0" w:space="0" w:color="auto"/>
        <w:right w:val="none" w:sz="0" w:space="0" w:color="auto"/>
      </w:divBdr>
      <w:divsChild>
        <w:div w:id="1613324369">
          <w:marLeft w:val="0"/>
          <w:marRight w:val="0"/>
          <w:marTop w:val="0"/>
          <w:marBottom w:val="0"/>
          <w:divBdr>
            <w:top w:val="none" w:sz="0" w:space="0" w:color="auto"/>
            <w:left w:val="none" w:sz="0" w:space="0" w:color="auto"/>
            <w:bottom w:val="none" w:sz="0" w:space="0" w:color="auto"/>
            <w:right w:val="none" w:sz="0" w:space="0" w:color="auto"/>
          </w:divBdr>
          <w:divsChild>
            <w:div w:id="1444307207">
              <w:marLeft w:val="0"/>
              <w:marRight w:val="0"/>
              <w:marTop w:val="0"/>
              <w:marBottom w:val="0"/>
              <w:divBdr>
                <w:top w:val="none" w:sz="0" w:space="0" w:color="auto"/>
                <w:left w:val="none" w:sz="0" w:space="0" w:color="auto"/>
                <w:bottom w:val="none" w:sz="0" w:space="0" w:color="auto"/>
                <w:right w:val="none" w:sz="0" w:space="0" w:color="auto"/>
              </w:divBdr>
              <w:divsChild>
                <w:div w:id="279384471">
                  <w:marLeft w:val="0"/>
                  <w:marRight w:val="0"/>
                  <w:marTop w:val="0"/>
                  <w:marBottom w:val="0"/>
                  <w:divBdr>
                    <w:top w:val="none" w:sz="0" w:space="0" w:color="auto"/>
                    <w:left w:val="none" w:sz="0" w:space="0" w:color="auto"/>
                    <w:bottom w:val="none" w:sz="0" w:space="0" w:color="auto"/>
                    <w:right w:val="none" w:sz="0" w:space="0" w:color="auto"/>
                  </w:divBdr>
                  <w:divsChild>
                    <w:div w:id="658849503">
                      <w:marLeft w:val="0"/>
                      <w:marRight w:val="0"/>
                      <w:marTop w:val="0"/>
                      <w:marBottom w:val="0"/>
                      <w:divBdr>
                        <w:top w:val="none" w:sz="0" w:space="0" w:color="auto"/>
                        <w:left w:val="none" w:sz="0" w:space="0" w:color="auto"/>
                        <w:bottom w:val="none" w:sz="0" w:space="0" w:color="auto"/>
                        <w:right w:val="none" w:sz="0" w:space="0" w:color="auto"/>
                      </w:divBdr>
                      <w:divsChild>
                        <w:div w:id="1313024351">
                          <w:marLeft w:val="0"/>
                          <w:marRight w:val="0"/>
                          <w:marTop w:val="0"/>
                          <w:marBottom w:val="0"/>
                          <w:divBdr>
                            <w:top w:val="none" w:sz="0" w:space="0" w:color="auto"/>
                            <w:left w:val="none" w:sz="0" w:space="0" w:color="auto"/>
                            <w:bottom w:val="none" w:sz="0" w:space="0" w:color="auto"/>
                            <w:right w:val="none" w:sz="0" w:space="0" w:color="auto"/>
                          </w:divBdr>
                          <w:divsChild>
                            <w:div w:id="565652472">
                              <w:marLeft w:val="0"/>
                              <w:marRight w:val="0"/>
                              <w:marTop w:val="0"/>
                              <w:marBottom w:val="0"/>
                              <w:divBdr>
                                <w:top w:val="none" w:sz="0" w:space="0" w:color="auto"/>
                                <w:left w:val="none" w:sz="0" w:space="0" w:color="auto"/>
                                <w:bottom w:val="none" w:sz="0" w:space="0" w:color="auto"/>
                                <w:right w:val="none" w:sz="0" w:space="0" w:color="auto"/>
                              </w:divBdr>
                              <w:divsChild>
                                <w:div w:id="447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62639">
      <w:bodyDiv w:val="1"/>
      <w:marLeft w:val="0"/>
      <w:marRight w:val="0"/>
      <w:marTop w:val="0"/>
      <w:marBottom w:val="0"/>
      <w:divBdr>
        <w:top w:val="none" w:sz="0" w:space="0" w:color="auto"/>
        <w:left w:val="none" w:sz="0" w:space="0" w:color="auto"/>
        <w:bottom w:val="none" w:sz="0" w:space="0" w:color="auto"/>
        <w:right w:val="none" w:sz="0" w:space="0" w:color="auto"/>
      </w:divBdr>
      <w:divsChild>
        <w:div w:id="1050496043">
          <w:marLeft w:val="0"/>
          <w:marRight w:val="0"/>
          <w:marTop w:val="0"/>
          <w:marBottom w:val="0"/>
          <w:divBdr>
            <w:top w:val="none" w:sz="0" w:space="0" w:color="auto"/>
            <w:left w:val="none" w:sz="0" w:space="0" w:color="auto"/>
            <w:bottom w:val="none" w:sz="0" w:space="0" w:color="auto"/>
            <w:right w:val="none" w:sz="0" w:space="0" w:color="auto"/>
          </w:divBdr>
          <w:divsChild>
            <w:div w:id="1650670264">
              <w:marLeft w:val="0"/>
              <w:marRight w:val="0"/>
              <w:marTop w:val="0"/>
              <w:marBottom w:val="0"/>
              <w:divBdr>
                <w:top w:val="none" w:sz="0" w:space="0" w:color="auto"/>
                <w:left w:val="none" w:sz="0" w:space="0" w:color="auto"/>
                <w:bottom w:val="none" w:sz="0" w:space="0" w:color="auto"/>
                <w:right w:val="none" w:sz="0" w:space="0" w:color="auto"/>
              </w:divBdr>
              <w:divsChild>
                <w:div w:id="1264916881">
                  <w:marLeft w:val="0"/>
                  <w:marRight w:val="0"/>
                  <w:marTop w:val="0"/>
                  <w:marBottom w:val="0"/>
                  <w:divBdr>
                    <w:top w:val="none" w:sz="0" w:space="0" w:color="auto"/>
                    <w:left w:val="none" w:sz="0" w:space="0" w:color="auto"/>
                    <w:bottom w:val="none" w:sz="0" w:space="0" w:color="auto"/>
                    <w:right w:val="none" w:sz="0" w:space="0" w:color="auto"/>
                  </w:divBdr>
                  <w:divsChild>
                    <w:div w:id="1680231218">
                      <w:marLeft w:val="0"/>
                      <w:marRight w:val="0"/>
                      <w:marTop w:val="0"/>
                      <w:marBottom w:val="0"/>
                      <w:divBdr>
                        <w:top w:val="none" w:sz="0" w:space="0" w:color="auto"/>
                        <w:left w:val="none" w:sz="0" w:space="0" w:color="auto"/>
                        <w:bottom w:val="none" w:sz="0" w:space="0" w:color="auto"/>
                        <w:right w:val="none" w:sz="0" w:space="0" w:color="auto"/>
                      </w:divBdr>
                      <w:divsChild>
                        <w:div w:id="411976277">
                          <w:marLeft w:val="0"/>
                          <w:marRight w:val="0"/>
                          <w:marTop w:val="0"/>
                          <w:marBottom w:val="0"/>
                          <w:divBdr>
                            <w:top w:val="none" w:sz="0" w:space="0" w:color="auto"/>
                            <w:left w:val="none" w:sz="0" w:space="0" w:color="auto"/>
                            <w:bottom w:val="none" w:sz="0" w:space="0" w:color="auto"/>
                            <w:right w:val="none" w:sz="0" w:space="0" w:color="auto"/>
                          </w:divBdr>
                          <w:divsChild>
                            <w:div w:id="1147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428897">
      <w:bodyDiv w:val="1"/>
      <w:marLeft w:val="240"/>
      <w:marRight w:val="240"/>
      <w:marTop w:val="0"/>
      <w:marBottom w:val="240"/>
      <w:divBdr>
        <w:top w:val="none" w:sz="0" w:space="0" w:color="auto"/>
        <w:left w:val="none" w:sz="0" w:space="0" w:color="auto"/>
        <w:bottom w:val="none" w:sz="0" w:space="0" w:color="auto"/>
        <w:right w:val="none" w:sz="0" w:space="0" w:color="auto"/>
      </w:divBdr>
      <w:divsChild>
        <w:div w:id="1332829272">
          <w:marLeft w:val="27"/>
          <w:marRight w:val="0"/>
          <w:marTop w:val="0"/>
          <w:marBottom w:val="0"/>
          <w:divBdr>
            <w:top w:val="none" w:sz="0" w:space="0" w:color="auto"/>
            <w:left w:val="none" w:sz="0" w:space="0" w:color="auto"/>
            <w:bottom w:val="none" w:sz="0" w:space="0" w:color="auto"/>
            <w:right w:val="none" w:sz="0" w:space="0" w:color="auto"/>
          </w:divBdr>
        </w:div>
      </w:divsChild>
    </w:div>
    <w:div w:id="1132017103">
      <w:bodyDiv w:val="1"/>
      <w:marLeft w:val="0"/>
      <w:marRight w:val="0"/>
      <w:marTop w:val="0"/>
      <w:marBottom w:val="0"/>
      <w:divBdr>
        <w:top w:val="none" w:sz="0" w:space="0" w:color="auto"/>
        <w:left w:val="none" w:sz="0" w:space="0" w:color="auto"/>
        <w:bottom w:val="none" w:sz="0" w:space="0" w:color="auto"/>
        <w:right w:val="none" w:sz="0" w:space="0" w:color="auto"/>
      </w:divBdr>
      <w:divsChild>
        <w:div w:id="1557623224">
          <w:marLeft w:val="0"/>
          <w:marRight w:val="0"/>
          <w:marTop w:val="0"/>
          <w:marBottom w:val="0"/>
          <w:divBdr>
            <w:top w:val="none" w:sz="0" w:space="0" w:color="auto"/>
            <w:left w:val="none" w:sz="0" w:space="0" w:color="auto"/>
            <w:bottom w:val="none" w:sz="0" w:space="0" w:color="auto"/>
            <w:right w:val="none" w:sz="0" w:space="0" w:color="auto"/>
          </w:divBdr>
          <w:divsChild>
            <w:div w:id="859703379">
              <w:marLeft w:val="0"/>
              <w:marRight w:val="0"/>
              <w:marTop w:val="0"/>
              <w:marBottom w:val="0"/>
              <w:divBdr>
                <w:top w:val="none" w:sz="0" w:space="0" w:color="auto"/>
                <w:left w:val="none" w:sz="0" w:space="0" w:color="auto"/>
                <w:bottom w:val="none" w:sz="0" w:space="0" w:color="auto"/>
                <w:right w:val="none" w:sz="0" w:space="0" w:color="auto"/>
              </w:divBdr>
              <w:divsChild>
                <w:div w:id="277151965">
                  <w:marLeft w:val="0"/>
                  <w:marRight w:val="0"/>
                  <w:marTop w:val="0"/>
                  <w:marBottom w:val="0"/>
                  <w:divBdr>
                    <w:top w:val="none" w:sz="0" w:space="0" w:color="auto"/>
                    <w:left w:val="none" w:sz="0" w:space="0" w:color="auto"/>
                    <w:bottom w:val="none" w:sz="0" w:space="0" w:color="auto"/>
                    <w:right w:val="none" w:sz="0" w:space="0" w:color="auto"/>
                  </w:divBdr>
                  <w:divsChild>
                    <w:div w:id="1841314307">
                      <w:marLeft w:val="0"/>
                      <w:marRight w:val="0"/>
                      <w:marTop w:val="0"/>
                      <w:marBottom w:val="0"/>
                      <w:divBdr>
                        <w:top w:val="none" w:sz="0" w:space="0" w:color="auto"/>
                        <w:left w:val="none" w:sz="0" w:space="0" w:color="auto"/>
                        <w:bottom w:val="none" w:sz="0" w:space="0" w:color="auto"/>
                        <w:right w:val="none" w:sz="0" w:space="0" w:color="auto"/>
                      </w:divBdr>
                      <w:divsChild>
                        <w:div w:id="2131822358">
                          <w:marLeft w:val="0"/>
                          <w:marRight w:val="0"/>
                          <w:marTop w:val="0"/>
                          <w:marBottom w:val="0"/>
                          <w:divBdr>
                            <w:top w:val="none" w:sz="0" w:space="0" w:color="auto"/>
                            <w:left w:val="none" w:sz="0" w:space="0" w:color="auto"/>
                            <w:bottom w:val="none" w:sz="0" w:space="0" w:color="auto"/>
                            <w:right w:val="none" w:sz="0" w:space="0" w:color="auto"/>
                          </w:divBdr>
                          <w:divsChild>
                            <w:div w:id="16366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65382">
      <w:bodyDiv w:val="1"/>
      <w:marLeft w:val="0"/>
      <w:marRight w:val="0"/>
      <w:marTop w:val="0"/>
      <w:marBottom w:val="0"/>
      <w:divBdr>
        <w:top w:val="none" w:sz="0" w:space="0" w:color="auto"/>
        <w:left w:val="none" w:sz="0" w:space="0" w:color="auto"/>
        <w:bottom w:val="none" w:sz="0" w:space="0" w:color="auto"/>
        <w:right w:val="none" w:sz="0" w:space="0" w:color="auto"/>
      </w:divBdr>
      <w:divsChild>
        <w:div w:id="248999478">
          <w:marLeft w:val="0"/>
          <w:marRight w:val="0"/>
          <w:marTop w:val="0"/>
          <w:marBottom w:val="0"/>
          <w:divBdr>
            <w:top w:val="none" w:sz="0" w:space="0" w:color="auto"/>
            <w:left w:val="none" w:sz="0" w:space="0" w:color="auto"/>
            <w:bottom w:val="none" w:sz="0" w:space="0" w:color="auto"/>
            <w:right w:val="none" w:sz="0" w:space="0" w:color="auto"/>
          </w:divBdr>
          <w:divsChild>
            <w:div w:id="479735181">
              <w:marLeft w:val="0"/>
              <w:marRight w:val="0"/>
              <w:marTop w:val="0"/>
              <w:marBottom w:val="0"/>
              <w:divBdr>
                <w:top w:val="none" w:sz="0" w:space="0" w:color="auto"/>
                <w:left w:val="none" w:sz="0" w:space="0" w:color="auto"/>
                <w:bottom w:val="none" w:sz="0" w:space="0" w:color="auto"/>
                <w:right w:val="none" w:sz="0" w:space="0" w:color="auto"/>
              </w:divBdr>
              <w:divsChild>
                <w:div w:id="18506693">
                  <w:marLeft w:val="0"/>
                  <w:marRight w:val="0"/>
                  <w:marTop w:val="0"/>
                  <w:marBottom w:val="0"/>
                  <w:divBdr>
                    <w:top w:val="none" w:sz="0" w:space="0" w:color="auto"/>
                    <w:left w:val="none" w:sz="0" w:space="0" w:color="auto"/>
                    <w:bottom w:val="none" w:sz="0" w:space="0" w:color="auto"/>
                    <w:right w:val="none" w:sz="0" w:space="0" w:color="auto"/>
                  </w:divBdr>
                  <w:divsChild>
                    <w:div w:id="2011907297">
                      <w:marLeft w:val="0"/>
                      <w:marRight w:val="0"/>
                      <w:marTop w:val="0"/>
                      <w:marBottom w:val="200"/>
                      <w:divBdr>
                        <w:top w:val="none" w:sz="0" w:space="0" w:color="auto"/>
                        <w:left w:val="none" w:sz="0" w:space="0" w:color="auto"/>
                        <w:bottom w:val="none" w:sz="0" w:space="0" w:color="auto"/>
                        <w:right w:val="none" w:sz="0" w:space="0" w:color="auto"/>
                      </w:divBdr>
                      <w:divsChild>
                        <w:div w:id="1835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175981">
      <w:bodyDiv w:val="1"/>
      <w:marLeft w:val="0"/>
      <w:marRight w:val="0"/>
      <w:marTop w:val="0"/>
      <w:marBottom w:val="0"/>
      <w:divBdr>
        <w:top w:val="none" w:sz="0" w:space="0" w:color="auto"/>
        <w:left w:val="none" w:sz="0" w:space="0" w:color="auto"/>
        <w:bottom w:val="none" w:sz="0" w:space="0" w:color="auto"/>
        <w:right w:val="none" w:sz="0" w:space="0" w:color="auto"/>
      </w:divBdr>
      <w:divsChild>
        <w:div w:id="1473987577">
          <w:marLeft w:val="0"/>
          <w:marRight w:val="0"/>
          <w:marTop w:val="0"/>
          <w:marBottom w:val="0"/>
          <w:divBdr>
            <w:top w:val="none" w:sz="0" w:space="0" w:color="auto"/>
            <w:left w:val="none" w:sz="0" w:space="0" w:color="auto"/>
            <w:bottom w:val="none" w:sz="0" w:space="0" w:color="auto"/>
            <w:right w:val="none" w:sz="0" w:space="0" w:color="auto"/>
          </w:divBdr>
          <w:divsChild>
            <w:div w:id="523326986">
              <w:marLeft w:val="0"/>
              <w:marRight w:val="0"/>
              <w:marTop w:val="0"/>
              <w:marBottom w:val="0"/>
              <w:divBdr>
                <w:top w:val="none" w:sz="0" w:space="0" w:color="auto"/>
                <w:left w:val="none" w:sz="0" w:space="0" w:color="auto"/>
                <w:bottom w:val="none" w:sz="0" w:space="0" w:color="auto"/>
                <w:right w:val="none" w:sz="0" w:space="0" w:color="auto"/>
              </w:divBdr>
              <w:divsChild>
                <w:div w:id="1982344770">
                  <w:marLeft w:val="1934"/>
                  <w:marRight w:val="0"/>
                  <w:marTop w:val="0"/>
                  <w:marBottom w:val="0"/>
                  <w:divBdr>
                    <w:top w:val="none" w:sz="0" w:space="0" w:color="auto"/>
                    <w:left w:val="none" w:sz="0" w:space="0" w:color="auto"/>
                    <w:bottom w:val="none" w:sz="0" w:space="0" w:color="auto"/>
                    <w:right w:val="none" w:sz="0" w:space="0" w:color="auto"/>
                  </w:divBdr>
                  <w:divsChild>
                    <w:div w:id="854613986">
                      <w:marLeft w:val="0"/>
                      <w:marRight w:val="0"/>
                      <w:marTop w:val="0"/>
                      <w:marBottom w:val="0"/>
                      <w:divBdr>
                        <w:top w:val="none" w:sz="0" w:space="0" w:color="auto"/>
                        <w:left w:val="none" w:sz="0" w:space="0" w:color="auto"/>
                        <w:bottom w:val="none" w:sz="0" w:space="0" w:color="auto"/>
                        <w:right w:val="none" w:sz="0" w:space="0" w:color="auto"/>
                      </w:divBdr>
                      <w:divsChild>
                        <w:div w:id="1551309787">
                          <w:marLeft w:val="0"/>
                          <w:marRight w:val="322"/>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 w:id="1279095810">
      <w:bodyDiv w:val="1"/>
      <w:marLeft w:val="0"/>
      <w:marRight w:val="0"/>
      <w:marTop w:val="0"/>
      <w:marBottom w:val="0"/>
      <w:divBdr>
        <w:top w:val="none" w:sz="0" w:space="0" w:color="auto"/>
        <w:left w:val="none" w:sz="0" w:space="0" w:color="auto"/>
        <w:bottom w:val="none" w:sz="0" w:space="0" w:color="auto"/>
        <w:right w:val="none" w:sz="0" w:space="0" w:color="auto"/>
      </w:divBdr>
      <w:divsChild>
        <w:div w:id="421226919">
          <w:marLeft w:val="547"/>
          <w:marRight w:val="0"/>
          <w:marTop w:val="86"/>
          <w:marBottom w:val="0"/>
          <w:divBdr>
            <w:top w:val="none" w:sz="0" w:space="0" w:color="auto"/>
            <w:left w:val="none" w:sz="0" w:space="0" w:color="auto"/>
            <w:bottom w:val="none" w:sz="0" w:space="0" w:color="auto"/>
            <w:right w:val="none" w:sz="0" w:space="0" w:color="auto"/>
          </w:divBdr>
        </w:div>
      </w:divsChild>
    </w:div>
    <w:div w:id="1311473245">
      <w:bodyDiv w:val="1"/>
      <w:marLeft w:val="240"/>
      <w:marRight w:val="240"/>
      <w:marTop w:val="0"/>
      <w:marBottom w:val="240"/>
      <w:divBdr>
        <w:top w:val="none" w:sz="0" w:space="0" w:color="auto"/>
        <w:left w:val="none" w:sz="0" w:space="0" w:color="auto"/>
        <w:bottom w:val="none" w:sz="0" w:space="0" w:color="auto"/>
        <w:right w:val="none" w:sz="0" w:space="0" w:color="auto"/>
      </w:divBdr>
      <w:divsChild>
        <w:div w:id="693923843">
          <w:marLeft w:val="27"/>
          <w:marRight w:val="0"/>
          <w:marTop w:val="0"/>
          <w:marBottom w:val="0"/>
          <w:divBdr>
            <w:top w:val="none" w:sz="0" w:space="0" w:color="auto"/>
            <w:left w:val="none" w:sz="0" w:space="0" w:color="auto"/>
            <w:bottom w:val="none" w:sz="0" w:space="0" w:color="auto"/>
            <w:right w:val="none" w:sz="0" w:space="0" w:color="auto"/>
          </w:divBdr>
        </w:div>
      </w:divsChild>
    </w:div>
    <w:div w:id="1311983934">
      <w:bodyDiv w:val="1"/>
      <w:marLeft w:val="240"/>
      <w:marRight w:val="240"/>
      <w:marTop w:val="0"/>
      <w:marBottom w:val="240"/>
      <w:divBdr>
        <w:top w:val="none" w:sz="0" w:space="0" w:color="auto"/>
        <w:left w:val="none" w:sz="0" w:space="0" w:color="auto"/>
        <w:bottom w:val="none" w:sz="0" w:space="0" w:color="auto"/>
        <w:right w:val="none" w:sz="0" w:space="0" w:color="auto"/>
      </w:divBdr>
      <w:divsChild>
        <w:div w:id="1005861584">
          <w:marLeft w:val="27"/>
          <w:marRight w:val="0"/>
          <w:marTop w:val="0"/>
          <w:marBottom w:val="0"/>
          <w:divBdr>
            <w:top w:val="none" w:sz="0" w:space="0" w:color="auto"/>
            <w:left w:val="none" w:sz="0" w:space="0" w:color="auto"/>
            <w:bottom w:val="none" w:sz="0" w:space="0" w:color="auto"/>
            <w:right w:val="none" w:sz="0" w:space="0" w:color="auto"/>
          </w:divBdr>
        </w:div>
      </w:divsChild>
    </w:div>
    <w:div w:id="1346591954">
      <w:bodyDiv w:val="1"/>
      <w:marLeft w:val="0"/>
      <w:marRight w:val="0"/>
      <w:marTop w:val="0"/>
      <w:marBottom w:val="0"/>
      <w:divBdr>
        <w:top w:val="none" w:sz="0" w:space="0" w:color="auto"/>
        <w:left w:val="none" w:sz="0" w:space="0" w:color="auto"/>
        <w:bottom w:val="none" w:sz="0" w:space="0" w:color="auto"/>
        <w:right w:val="none" w:sz="0" w:space="0" w:color="auto"/>
      </w:divBdr>
      <w:divsChild>
        <w:div w:id="5526849">
          <w:marLeft w:val="0"/>
          <w:marRight w:val="0"/>
          <w:marTop w:val="0"/>
          <w:marBottom w:val="0"/>
          <w:divBdr>
            <w:top w:val="none" w:sz="0" w:space="0" w:color="auto"/>
            <w:left w:val="none" w:sz="0" w:space="0" w:color="auto"/>
            <w:bottom w:val="none" w:sz="0" w:space="0" w:color="auto"/>
            <w:right w:val="none" w:sz="0" w:space="0" w:color="auto"/>
          </w:divBdr>
          <w:divsChild>
            <w:div w:id="771559935">
              <w:marLeft w:val="0"/>
              <w:marRight w:val="0"/>
              <w:marTop w:val="0"/>
              <w:marBottom w:val="0"/>
              <w:divBdr>
                <w:top w:val="none" w:sz="0" w:space="0" w:color="auto"/>
                <w:left w:val="none" w:sz="0" w:space="0" w:color="auto"/>
                <w:bottom w:val="none" w:sz="0" w:space="0" w:color="auto"/>
                <w:right w:val="none" w:sz="0" w:space="0" w:color="auto"/>
              </w:divBdr>
              <w:divsChild>
                <w:div w:id="674770411">
                  <w:marLeft w:val="0"/>
                  <w:marRight w:val="0"/>
                  <w:marTop w:val="0"/>
                  <w:marBottom w:val="0"/>
                  <w:divBdr>
                    <w:top w:val="none" w:sz="0" w:space="0" w:color="auto"/>
                    <w:left w:val="none" w:sz="0" w:space="0" w:color="auto"/>
                    <w:bottom w:val="none" w:sz="0" w:space="0" w:color="auto"/>
                    <w:right w:val="none" w:sz="0" w:space="0" w:color="auto"/>
                  </w:divBdr>
                  <w:divsChild>
                    <w:div w:id="309411285">
                      <w:marLeft w:val="0"/>
                      <w:marRight w:val="0"/>
                      <w:marTop w:val="0"/>
                      <w:marBottom w:val="0"/>
                      <w:divBdr>
                        <w:top w:val="none" w:sz="0" w:space="0" w:color="auto"/>
                        <w:left w:val="none" w:sz="0" w:space="0" w:color="auto"/>
                        <w:bottom w:val="none" w:sz="0" w:space="0" w:color="auto"/>
                        <w:right w:val="none" w:sz="0" w:space="0" w:color="auto"/>
                      </w:divBdr>
                      <w:divsChild>
                        <w:div w:id="1287465444">
                          <w:marLeft w:val="0"/>
                          <w:marRight w:val="0"/>
                          <w:marTop w:val="0"/>
                          <w:marBottom w:val="0"/>
                          <w:divBdr>
                            <w:top w:val="none" w:sz="0" w:space="0" w:color="auto"/>
                            <w:left w:val="none" w:sz="0" w:space="0" w:color="auto"/>
                            <w:bottom w:val="none" w:sz="0" w:space="0" w:color="auto"/>
                            <w:right w:val="none" w:sz="0" w:space="0" w:color="auto"/>
                          </w:divBdr>
                          <w:divsChild>
                            <w:div w:id="1630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085369">
      <w:bodyDiv w:val="1"/>
      <w:marLeft w:val="0"/>
      <w:marRight w:val="0"/>
      <w:marTop w:val="0"/>
      <w:marBottom w:val="0"/>
      <w:divBdr>
        <w:top w:val="none" w:sz="0" w:space="0" w:color="auto"/>
        <w:left w:val="none" w:sz="0" w:space="0" w:color="auto"/>
        <w:bottom w:val="none" w:sz="0" w:space="0" w:color="auto"/>
        <w:right w:val="none" w:sz="0" w:space="0" w:color="auto"/>
      </w:divBdr>
      <w:divsChild>
        <w:div w:id="694384006">
          <w:marLeft w:val="0"/>
          <w:marRight w:val="0"/>
          <w:marTop w:val="0"/>
          <w:marBottom w:val="0"/>
          <w:divBdr>
            <w:top w:val="none" w:sz="0" w:space="0" w:color="auto"/>
            <w:left w:val="none" w:sz="0" w:space="0" w:color="auto"/>
            <w:bottom w:val="none" w:sz="0" w:space="0" w:color="auto"/>
            <w:right w:val="none" w:sz="0" w:space="0" w:color="auto"/>
          </w:divBdr>
          <w:divsChild>
            <w:div w:id="564603841">
              <w:marLeft w:val="0"/>
              <w:marRight w:val="0"/>
              <w:marTop w:val="0"/>
              <w:marBottom w:val="0"/>
              <w:divBdr>
                <w:top w:val="none" w:sz="0" w:space="0" w:color="auto"/>
                <w:left w:val="none" w:sz="0" w:space="0" w:color="auto"/>
                <w:bottom w:val="none" w:sz="0" w:space="0" w:color="auto"/>
                <w:right w:val="none" w:sz="0" w:space="0" w:color="auto"/>
              </w:divBdr>
              <w:divsChild>
                <w:div w:id="634797158">
                  <w:marLeft w:val="0"/>
                  <w:marRight w:val="0"/>
                  <w:marTop w:val="0"/>
                  <w:marBottom w:val="0"/>
                  <w:divBdr>
                    <w:top w:val="none" w:sz="0" w:space="0" w:color="auto"/>
                    <w:left w:val="none" w:sz="0" w:space="0" w:color="auto"/>
                    <w:bottom w:val="none" w:sz="0" w:space="0" w:color="auto"/>
                    <w:right w:val="none" w:sz="0" w:space="0" w:color="auto"/>
                  </w:divBdr>
                  <w:divsChild>
                    <w:div w:id="918834773">
                      <w:marLeft w:val="0"/>
                      <w:marRight w:val="0"/>
                      <w:marTop w:val="0"/>
                      <w:marBottom w:val="0"/>
                      <w:divBdr>
                        <w:top w:val="none" w:sz="0" w:space="0" w:color="auto"/>
                        <w:left w:val="none" w:sz="0" w:space="0" w:color="auto"/>
                        <w:bottom w:val="none" w:sz="0" w:space="0" w:color="auto"/>
                        <w:right w:val="none" w:sz="0" w:space="0" w:color="auto"/>
                      </w:divBdr>
                      <w:divsChild>
                        <w:div w:id="921836507">
                          <w:marLeft w:val="0"/>
                          <w:marRight w:val="0"/>
                          <w:marTop w:val="0"/>
                          <w:marBottom w:val="0"/>
                          <w:divBdr>
                            <w:top w:val="none" w:sz="0" w:space="0" w:color="auto"/>
                            <w:left w:val="none" w:sz="0" w:space="0" w:color="auto"/>
                            <w:bottom w:val="none" w:sz="0" w:space="0" w:color="auto"/>
                            <w:right w:val="none" w:sz="0" w:space="0" w:color="auto"/>
                          </w:divBdr>
                          <w:divsChild>
                            <w:div w:id="12060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835520">
      <w:bodyDiv w:val="1"/>
      <w:marLeft w:val="0"/>
      <w:marRight w:val="0"/>
      <w:marTop w:val="0"/>
      <w:marBottom w:val="0"/>
      <w:divBdr>
        <w:top w:val="none" w:sz="0" w:space="0" w:color="auto"/>
        <w:left w:val="none" w:sz="0" w:space="0" w:color="auto"/>
        <w:bottom w:val="none" w:sz="0" w:space="0" w:color="auto"/>
        <w:right w:val="none" w:sz="0" w:space="0" w:color="auto"/>
      </w:divBdr>
      <w:divsChild>
        <w:div w:id="465969123">
          <w:marLeft w:val="0"/>
          <w:marRight w:val="0"/>
          <w:marTop w:val="0"/>
          <w:marBottom w:val="0"/>
          <w:divBdr>
            <w:top w:val="none" w:sz="0" w:space="0" w:color="auto"/>
            <w:left w:val="none" w:sz="0" w:space="0" w:color="auto"/>
            <w:bottom w:val="none" w:sz="0" w:space="0" w:color="auto"/>
            <w:right w:val="none" w:sz="0" w:space="0" w:color="auto"/>
          </w:divBdr>
          <w:divsChild>
            <w:div w:id="344595635">
              <w:marLeft w:val="0"/>
              <w:marRight w:val="0"/>
              <w:marTop w:val="0"/>
              <w:marBottom w:val="0"/>
              <w:divBdr>
                <w:top w:val="none" w:sz="0" w:space="0" w:color="auto"/>
                <w:left w:val="none" w:sz="0" w:space="0" w:color="auto"/>
                <w:bottom w:val="none" w:sz="0" w:space="0" w:color="auto"/>
                <w:right w:val="none" w:sz="0" w:space="0" w:color="auto"/>
              </w:divBdr>
              <w:divsChild>
                <w:div w:id="1601525993">
                  <w:marLeft w:val="0"/>
                  <w:marRight w:val="0"/>
                  <w:marTop w:val="0"/>
                  <w:marBottom w:val="0"/>
                  <w:divBdr>
                    <w:top w:val="none" w:sz="0" w:space="0" w:color="auto"/>
                    <w:left w:val="none" w:sz="0" w:space="0" w:color="auto"/>
                    <w:bottom w:val="none" w:sz="0" w:space="0" w:color="auto"/>
                    <w:right w:val="none" w:sz="0" w:space="0" w:color="auto"/>
                  </w:divBdr>
                  <w:divsChild>
                    <w:div w:id="633145440">
                      <w:marLeft w:val="0"/>
                      <w:marRight w:val="0"/>
                      <w:marTop w:val="0"/>
                      <w:marBottom w:val="0"/>
                      <w:divBdr>
                        <w:top w:val="none" w:sz="0" w:space="0" w:color="auto"/>
                        <w:left w:val="none" w:sz="0" w:space="0" w:color="auto"/>
                        <w:bottom w:val="none" w:sz="0" w:space="0" w:color="auto"/>
                        <w:right w:val="none" w:sz="0" w:space="0" w:color="auto"/>
                      </w:divBdr>
                      <w:divsChild>
                        <w:div w:id="15192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661089">
      <w:bodyDiv w:val="1"/>
      <w:marLeft w:val="0"/>
      <w:marRight w:val="0"/>
      <w:marTop w:val="0"/>
      <w:marBottom w:val="0"/>
      <w:divBdr>
        <w:top w:val="none" w:sz="0" w:space="0" w:color="auto"/>
        <w:left w:val="none" w:sz="0" w:space="0" w:color="auto"/>
        <w:bottom w:val="none" w:sz="0" w:space="0" w:color="auto"/>
        <w:right w:val="none" w:sz="0" w:space="0" w:color="auto"/>
      </w:divBdr>
      <w:divsChild>
        <w:div w:id="563833155">
          <w:marLeft w:val="0"/>
          <w:marRight w:val="0"/>
          <w:marTop w:val="0"/>
          <w:marBottom w:val="0"/>
          <w:divBdr>
            <w:top w:val="none" w:sz="0" w:space="0" w:color="auto"/>
            <w:left w:val="none" w:sz="0" w:space="0" w:color="auto"/>
            <w:bottom w:val="none" w:sz="0" w:space="0" w:color="auto"/>
            <w:right w:val="none" w:sz="0" w:space="0" w:color="auto"/>
          </w:divBdr>
          <w:divsChild>
            <w:div w:id="247465592">
              <w:marLeft w:val="0"/>
              <w:marRight w:val="0"/>
              <w:marTop w:val="0"/>
              <w:marBottom w:val="0"/>
              <w:divBdr>
                <w:top w:val="none" w:sz="0" w:space="0" w:color="auto"/>
                <w:left w:val="none" w:sz="0" w:space="0" w:color="auto"/>
                <w:bottom w:val="none" w:sz="0" w:space="0" w:color="auto"/>
                <w:right w:val="none" w:sz="0" w:space="0" w:color="auto"/>
              </w:divBdr>
              <w:divsChild>
                <w:div w:id="464667366">
                  <w:marLeft w:val="0"/>
                  <w:marRight w:val="0"/>
                  <w:marTop w:val="0"/>
                  <w:marBottom w:val="0"/>
                  <w:divBdr>
                    <w:top w:val="none" w:sz="0" w:space="0" w:color="auto"/>
                    <w:left w:val="none" w:sz="0" w:space="0" w:color="auto"/>
                    <w:bottom w:val="none" w:sz="0" w:space="0" w:color="auto"/>
                    <w:right w:val="none" w:sz="0" w:space="0" w:color="auto"/>
                  </w:divBdr>
                  <w:divsChild>
                    <w:div w:id="490298342">
                      <w:marLeft w:val="0"/>
                      <w:marRight w:val="0"/>
                      <w:marTop w:val="0"/>
                      <w:marBottom w:val="0"/>
                      <w:divBdr>
                        <w:top w:val="none" w:sz="0" w:space="0" w:color="auto"/>
                        <w:left w:val="none" w:sz="0" w:space="0" w:color="auto"/>
                        <w:bottom w:val="none" w:sz="0" w:space="0" w:color="auto"/>
                        <w:right w:val="none" w:sz="0" w:space="0" w:color="auto"/>
                      </w:divBdr>
                      <w:divsChild>
                        <w:div w:id="260920447">
                          <w:marLeft w:val="0"/>
                          <w:marRight w:val="0"/>
                          <w:marTop w:val="0"/>
                          <w:marBottom w:val="0"/>
                          <w:divBdr>
                            <w:top w:val="none" w:sz="0" w:space="0" w:color="auto"/>
                            <w:left w:val="none" w:sz="0" w:space="0" w:color="auto"/>
                            <w:bottom w:val="none" w:sz="0" w:space="0" w:color="auto"/>
                            <w:right w:val="none" w:sz="0" w:space="0" w:color="auto"/>
                          </w:divBdr>
                          <w:divsChild>
                            <w:div w:id="789470055">
                              <w:marLeft w:val="0"/>
                              <w:marRight w:val="0"/>
                              <w:marTop w:val="0"/>
                              <w:marBottom w:val="0"/>
                              <w:divBdr>
                                <w:top w:val="none" w:sz="0" w:space="0" w:color="auto"/>
                                <w:left w:val="none" w:sz="0" w:space="0" w:color="auto"/>
                                <w:bottom w:val="none" w:sz="0" w:space="0" w:color="auto"/>
                                <w:right w:val="none" w:sz="0" w:space="0" w:color="auto"/>
                              </w:divBdr>
                              <w:divsChild>
                                <w:div w:id="232932475">
                                  <w:marLeft w:val="0"/>
                                  <w:marRight w:val="0"/>
                                  <w:marTop w:val="0"/>
                                  <w:marBottom w:val="0"/>
                                  <w:divBdr>
                                    <w:top w:val="none" w:sz="0" w:space="0" w:color="auto"/>
                                    <w:left w:val="none" w:sz="0" w:space="0" w:color="auto"/>
                                    <w:bottom w:val="none" w:sz="0" w:space="0" w:color="auto"/>
                                    <w:right w:val="none" w:sz="0" w:space="0" w:color="auto"/>
                                  </w:divBdr>
                                  <w:divsChild>
                                    <w:div w:id="10490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802638">
      <w:bodyDiv w:val="1"/>
      <w:marLeft w:val="0"/>
      <w:marRight w:val="0"/>
      <w:marTop w:val="0"/>
      <w:marBottom w:val="0"/>
      <w:divBdr>
        <w:top w:val="none" w:sz="0" w:space="0" w:color="auto"/>
        <w:left w:val="none" w:sz="0" w:space="0" w:color="auto"/>
        <w:bottom w:val="none" w:sz="0" w:space="0" w:color="auto"/>
        <w:right w:val="none" w:sz="0" w:space="0" w:color="auto"/>
      </w:divBdr>
      <w:divsChild>
        <w:div w:id="1124813144">
          <w:marLeft w:val="1"/>
          <w:marRight w:val="0"/>
          <w:marTop w:val="0"/>
          <w:marBottom w:val="0"/>
          <w:divBdr>
            <w:top w:val="none" w:sz="0" w:space="0" w:color="auto"/>
            <w:left w:val="none" w:sz="0" w:space="0" w:color="auto"/>
            <w:bottom w:val="none" w:sz="0" w:space="0" w:color="auto"/>
            <w:right w:val="none" w:sz="0" w:space="0" w:color="auto"/>
          </w:divBdr>
          <w:divsChild>
            <w:div w:id="1919168487">
              <w:marLeft w:val="0"/>
              <w:marRight w:val="1"/>
              <w:marTop w:val="0"/>
              <w:marBottom w:val="240"/>
              <w:divBdr>
                <w:top w:val="none" w:sz="0" w:space="0" w:color="auto"/>
                <w:left w:val="none" w:sz="0" w:space="0" w:color="auto"/>
                <w:bottom w:val="none" w:sz="0" w:space="0" w:color="auto"/>
                <w:right w:val="none" w:sz="0" w:space="0" w:color="auto"/>
              </w:divBdr>
            </w:div>
          </w:divsChild>
        </w:div>
      </w:divsChild>
    </w:div>
    <w:div w:id="1640571985">
      <w:bodyDiv w:val="1"/>
      <w:marLeft w:val="0"/>
      <w:marRight w:val="0"/>
      <w:marTop w:val="0"/>
      <w:marBottom w:val="100"/>
      <w:divBdr>
        <w:top w:val="none" w:sz="0" w:space="0" w:color="auto"/>
        <w:left w:val="none" w:sz="0" w:space="0" w:color="auto"/>
        <w:bottom w:val="none" w:sz="0" w:space="0" w:color="auto"/>
        <w:right w:val="none" w:sz="0" w:space="0" w:color="auto"/>
      </w:divBdr>
      <w:divsChild>
        <w:div w:id="1597711408">
          <w:marLeft w:val="0"/>
          <w:marRight w:val="0"/>
          <w:marTop w:val="0"/>
          <w:marBottom w:val="100"/>
          <w:divBdr>
            <w:top w:val="none" w:sz="0" w:space="0" w:color="auto"/>
            <w:left w:val="none" w:sz="0" w:space="0" w:color="auto"/>
            <w:bottom w:val="none" w:sz="0" w:space="0" w:color="auto"/>
            <w:right w:val="none" w:sz="0" w:space="0" w:color="auto"/>
          </w:divBdr>
          <w:divsChild>
            <w:div w:id="2098550215">
              <w:marLeft w:val="300"/>
              <w:marRight w:val="300"/>
              <w:marTop w:val="200"/>
              <w:marBottom w:val="0"/>
              <w:divBdr>
                <w:top w:val="dotted" w:sz="4" w:space="0" w:color="5D90AA"/>
                <w:left w:val="none" w:sz="0" w:space="0" w:color="auto"/>
                <w:bottom w:val="dotted" w:sz="4" w:space="0" w:color="B3C7D1"/>
                <w:right w:val="none" w:sz="0" w:space="0" w:color="auto"/>
              </w:divBdr>
              <w:divsChild>
                <w:div w:id="430395207">
                  <w:marLeft w:val="0"/>
                  <w:marRight w:val="100"/>
                  <w:marTop w:val="50"/>
                  <w:marBottom w:val="30"/>
                  <w:divBdr>
                    <w:top w:val="none" w:sz="0" w:space="0" w:color="auto"/>
                    <w:left w:val="none" w:sz="0" w:space="0" w:color="auto"/>
                    <w:bottom w:val="none" w:sz="0" w:space="0" w:color="auto"/>
                    <w:right w:val="none" w:sz="0" w:space="0" w:color="auto"/>
                  </w:divBdr>
                </w:div>
              </w:divsChild>
            </w:div>
          </w:divsChild>
        </w:div>
      </w:divsChild>
    </w:div>
    <w:div w:id="1684940110">
      <w:bodyDiv w:val="1"/>
      <w:marLeft w:val="0"/>
      <w:marRight w:val="0"/>
      <w:marTop w:val="0"/>
      <w:marBottom w:val="0"/>
      <w:divBdr>
        <w:top w:val="none" w:sz="0" w:space="0" w:color="auto"/>
        <w:left w:val="none" w:sz="0" w:space="0" w:color="auto"/>
        <w:bottom w:val="none" w:sz="0" w:space="0" w:color="auto"/>
        <w:right w:val="none" w:sz="0" w:space="0" w:color="auto"/>
      </w:divBdr>
      <w:divsChild>
        <w:div w:id="1882276991">
          <w:marLeft w:val="0"/>
          <w:marRight w:val="0"/>
          <w:marTop w:val="0"/>
          <w:marBottom w:val="0"/>
          <w:divBdr>
            <w:top w:val="none" w:sz="0" w:space="0" w:color="auto"/>
            <w:left w:val="none" w:sz="0" w:space="0" w:color="auto"/>
            <w:bottom w:val="none" w:sz="0" w:space="0" w:color="auto"/>
            <w:right w:val="none" w:sz="0" w:space="0" w:color="auto"/>
          </w:divBdr>
          <w:divsChild>
            <w:div w:id="1605380735">
              <w:marLeft w:val="0"/>
              <w:marRight w:val="0"/>
              <w:marTop w:val="0"/>
              <w:marBottom w:val="0"/>
              <w:divBdr>
                <w:top w:val="none" w:sz="0" w:space="0" w:color="auto"/>
                <w:left w:val="none" w:sz="0" w:space="0" w:color="auto"/>
                <w:bottom w:val="none" w:sz="0" w:space="0" w:color="auto"/>
                <w:right w:val="none" w:sz="0" w:space="0" w:color="auto"/>
              </w:divBdr>
              <w:divsChild>
                <w:div w:id="1210416529">
                  <w:marLeft w:val="0"/>
                  <w:marRight w:val="0"/>
                  <w:marTop w:val="0"/>
                  <w:marBottom w:val="0"/>
                  <w:divBdr>
                    <w:top w:val="none" w:sz="0" w:space="0" w:color="auto"/>
                    <w:left w:val="none" w:sz="0" w:space="0" w:color="auto"/>
                    <w:bottom w:val="none" w:sz="0" w:space="0" w:color="auto"/>
                    <w:right w:val="none" w:sz="0" w:space="0" w:color="auto"/>
                  </w:divBdr>
                  <w:divsChild>
                    <w:div w:id="1598362887">
                      <w:marLeft w:val="0"/>
                      <w:marRight w:val="0"/>
                      <w:marTop w:val="0"/>
                      <w:marBottom w:val="0"/>
                      <w:divBdr>
                        <w:top w:val="none" w:sz="0" w:space="0" w:color="auto"/>
                        <w:left w:val="none" w:sz="0" w:space="0" w:color="auto"/>
                        <w:bottom w:val="none" w:sz="0" w:space="0" w:color="auto"/>
                        <w:right w:val="none" w:sz="0" w:space="0" w:color="auto"/>
                      </w:divBdr>
                      <w:divsChild>
                        <w:div w:id="1250433438">
                          <w:marLeft w:val="0"/>
                          <w:marRight w:val="0"/>
                          <w:marTop w:val="0"/>
                          <w:marBottom w:val="0"/>
                          <w:divBdr>
                            <w:top w:val="none" w:sz="0" w:space="0" w:color="auto"/>
                            <w:left w:val="none" w:sz="0" w:space="0" w:color="auto"/>
                            <w:bottom w:val="none" w:sz="0" w:space="0" w:color="auto"/>
                            <w:right w:val="none" w:sz="0" w:space="0" w:color="auto"/>
                          </w:divBdr>
                          <w:divsChild>
                            <w:div w:id="2170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100250">
      <w:bodyDiv w:val="1"/>
      <w:marLeft w:val="0"/>
      <w:marRight w:val="0"/>
      <w:marTop w:val="0"/>
      <w:marBottom w:val="0"/>
      <w:divBdr>
        <w:top w:val="none" w:sz="0" w:space="0" w:color="auto"/>
        <w:left w:val="none" w:sz="0" w:space="0" w:color="auto"/>
        <w:bottom w:val="none" w:sz="0" w:space="0" w:color="auto"/>
        <w:right w:val="none" w:sz="0" w:space="0" w:color="auto"/>
      </w:divBdr>
      <w:divsChild>
        <w:div w:id="1074474134">
          <w:marLeft w:val="547"/>
          <w:marRight w:val="0"/>
          <w:marTop w:val="86"/>
          <w:marBottom w:val="0"/>
          <w:divBdr>
            <w:top w:val="none" w:sz="0" w:space="0" w:color="auto"/>
            <w:left w:val="none" w:sz="0" w:space="0" w:color="auto"/>
            <w:bottom w:val="none" w:sz="0" w:space="0" w:color="auto"/>
            <w:right w:val="none" w:sz="0" w:space="0" w:color="auto"/>
          </w:divBdr>
        </w:div>
        <w:div w:id="67730567">
          <w:marLeft w:val="547"/>
          <w:marRight w:val="0"/>
          <w:marTop w:val="86"/>
          <w:marBottom w:val="0"/>
          <w:divBdr>
            <w:top w:val="none" w:sz="0" w:space="0" w:color="auto"/>
            <w:left w:val="none" w:sz="0" w:space="0" w:color="auto"/>
            <w:bottom w:val="none" w:sz="0" w:space="0" w:color="auto"/>
            <w:right w:val="none" w:sz="0" w:space="0" w:color="auto"/>
          </w:divBdr>
        </w:div>
      </w:divsChild>
    </w:div>
    <w:div w:id="1777285424">
      <w:bodyDiv w:val="1"/>
      <w:marLeft w:val="0"/>
      <w:marRight w:val="0"/>
      <w:marTop w:val="0"/>
      <w:marBottom w:val="0"/>
      <w:divBdr>
        <w:top w:val="none" w:sz="0" w:space="0" w:color="auto"/>
        <w:left w:val="none" w:sz="0" w:space="0" w:color="auto"/>
        <w:bottom w:val="none" w:sz="0" w:space="0" w:color="auto"/>
        <w:right w:val="none" w:sz="0" w:space="0" w:color="auto"/>
      </w:divBdr>
      <w:divsChild>
        <w:div w:id="1821580416">
          <w:marLeft w:val="0"/>
          <w:marRight w:val="0"/>
          <w:marTop w:val="0"/>
          <w:marBottom w:val="0"/>
          <w:divBdr>
            <w:top w:val="none" w:sz="0" w:space="0" w:color="auto"/>
            <w:left w:val="none" w:sz="0" w:space="0" w:color="auto"/>
            <w:bottom w:val="none" w:sz="0" w:space="0" w:color="auto"/>
            <w:right w:val="none" w:sz="0" w:space="0" w:color="auto"/>
          </w:divBdr>
          <w:divsChild>
            <w:div w:id="2111662757">
              <w:marLeft w:val="0"/>
              <w:marRight w:val="0"/>
              <w:marTop w:val="0"/>
              <w:marBottom w:val="0"/>
              <w:divBdr>
                <w:top w:val="none" w:sz="0" w:space="0" w:color="auto"/>
                <w:left w:val="none" w:sz="0" w:space="0" w:color="auto"/>
                <w:bottom w:val="none" w:sz="0" w:space="0" w:color="auto"/>
                <w:right w:val="none" w:sz="0" w:space="0" w:color="auto"/>
              </w:divBdr>
              <w:divsChild>
                <w:div w:id="1282684812">
                  <w:marLeft w:val="0"/>
                  <w:marRight w:val="0"/>
                  <w:marTop w:val="0"/>
                  <w:marBottom w:val="0"/>
                  <w:divBdr>
                    <w:top w:val="none" w:sz="0" w:space="0" w:color="auto"/>
                    <w:left w:val="none" w:sz="0" w:space="0" w:color="auto"/>
                    <w:bottom w:val="none" w:sz="0" w:space="0" w:color="auto"/>
                    <w:right w:val="none" w:sz="0" w:space="0" w:color="auto"/>
                  </w:divBdr>
                  <w:divsChild>
                    <w:div w:id="1874221458">
                      <w:marLeft w:val="0"/>
                      <w:marRight w:val="0"/>
                      <w:marTop w:val="0"/>
                      <w:marBottom w:val="0"/>
                      <w:divBdr>
                        <w:top w:val="none" w:sz="0" w:space="0" w:color="auto"/>
                        <w:left w:val="none" w:sz="0" w:space="0" w:color="auto"/>
                        <w:bottom w:val="none" w:sz="0" w:space="0" w:color="auto"/>
                        <w:right w:val="none" w:sz="0" w:space="0" w:color="auto"/>
                      </w:divBdr>
                      <w:divsChild>
                        <w:div w:id="1950694370">
                          <w:marLeft w:val="0"/>
                          <w:marRight w:val="0"/>
                          <w:marTop w:val="0"/>
                          <w:marBottom w:val="0"/>
                          <w:divBdr>
                            <w:top w:val="none" w:sz="0" w:space="0" w:color="auto"/>
                            <w:left w:val="none" w:sz="0" w:space="0" w:color="auto"/>
                            <w:bottom w:val="none" w:sz="0" w:space="0" w:color="auto"/>
                            <w:right w:val="none" w:sz="0" w:space="0" w:color="auto"/>
                          </w:divBdr>
                          <w:divsChild>
                            <w:div w:id="15578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50111">
      <w:bodyDiv w:val="1"/>
      <w:marLeft w:val="0"/>
      <w:marRight w:val="0"/>
      <w:marTop w:val="0"/>
      <w:marBottom w:val="0"/>
      <w:divBdr>
        <w:top w:val="none" w:sz="0" w:space="0" w:color="auto"/>
        <w:left w:val="none" w:sz="0" w:space="0" w:color="auto"/>
        <w:bottom w:val="none" w:sz="0" w:space="0" w:color="auto"/>
        <w:right w:val="none" w:sz="0" w:space="0" w:color="auto"/>
      </w:divBdr>
      <w:divsChild>
        <w:div w:id="571701386">
          <w:marLeft w:val="0"/>
          <w:marRight w:val="0"/>
          <w:marTop w:val="0"/>
          <w:marBottom w:val="0"/>
          <w:divBdr>
            <w:top w:val="none" w:sz="0" w:space="0" w:color="auto"/>
            <w:left w:val="none" w:sz="0" w:space="0" w:color="auto"/>
            <w:bottom w:val="none" w:sz="0" w:space="0" w:color="auto"/>
            <w:right w:val="none" w:sz="0" w:space="0" w:color="auto"/>
          </w:divBdr>
          <w:divsChild>
            <w:div w:id="855581909">
              <w:marLeft w:val="0"/>
              <w:marRight w:val="0"/>
              <w:marTop w:val="0"/>
              <w:marBottom w:val="0"/>
              <w:divBdr>
                <w:top w:val="none" w:sz="0" w:space="0" w:color="auto"/>
                <w:left w:val="none" w:sz="0" w:space="0" w:color="auto"/>
                <w:bottom w:val="none" w:sz="0" w:space="0" w:color="auto"/>
                <w:right w:val="none" w:sz="0" w:space="0" w:color="auto"/>
              </w:divBdr>
              <w:divsChild>
                <w:div w:id="5794988">
                  <w:marLeft w:val="0"/>
                  <w:marRight w:val="0"/>
                  <w:marTop w:val="0"/>
                  <w:marBottom w:val="0"/>
                  <w:divBdr>
                    <w:top w:val="none" w:sz="0" w:space="0" w:color="auto"/>
                    <w:left w:val="none" w:sz="0" w:space="0" w:color="auto"/>
                    <w:bottom w:val="none" w:sz="0" w:space="0" w:color="auto"/>
                    <w:right w:val="none" w:sz="0" w:space="0" w:color="auto"/>
                  </w:divBdr>
                  <w:divsChild>
                    <w:div w:id="737896759">
                      <w:marLeft w:val="0"/>
                      <w:marRight w:val="0"/>
                      <w:marTop w:val="0"/>
                      <w:marBottom w:val="0"/>
                      <w:divBdr>
                        <w:top w:val="none" w:sz="0" w:space="0" w:color="auto"/>
                        <w:left w:val="none" w:sz="0" w:space="0" w:color="auto"/>
                        <w:bottom w:val="none" w:sz="0" w:space="0" w:color="auto"/>
                        <w:right w:val="none" w:sz="0" w:space="0" w:color="auto"/>
                      </w:divBdr>
                      <w:divsChild>
                        <w:div w:id="135536303">
                          <w:marLeft w:val="0"/>
                          <w:marRight w:val="0"/>
                          <w:marTop w:val="0"/>
                          <w:marBottom w:val="0"/>
                          <w:divBdr>
                            <w:top w:val="none" w:sz="0" w:space="0" w:color="auto"/>
                            <w:left w:val="none" w:sz="0" w:space="0" w:color="auto"/>
                            <w:bottom w:val="none" w:sz="0" w:space="0" w:color="auto"/>
                            <w:right w:val="none" w:sz="0" w:space="0" w:color="auto"/>
                          </w:divBdr>
                          <w:divsChild>
                            <w:div w:id="16102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89166">
      <w:bodyDiv w:val="1"/>
      <w:marLeft w:val="0"/>
      <w:marRight w:val="0"/>
      <w:marTop w:val="0"/>
      <w:marBottom w:val="0"/>
      <w:divBdr>
        <w:top w:val="none" w:sz="0" w:space="0" w:color="auto"/>
        <w:left w:val="none" w:sz="0" w:space="0" w:color="auto"/>
        <w:bottom w:val="none" w:sz="0" w:space="0" w:color="auto"/>
        <w:right w:val="none" w:sz="0" w:space="0" w:color="auto"/>
      </w:divBdr>
      <w:divsChild>
        <w:div w:id="1818377797">
          <w:marLeft w:val="0"/>
          <w:marRight w:val="0"/>
          <w:marTop w:val="0"/>
          <w:marBottom w:val="0"/>
          <w:divBdr>
            <w:top w:val="none" w:sz="0" w:space="0" w:color="auto"/>
            <w:left w:val="none" w:sz="0" w:space="0" w:color="auto"/>
            <w:bottom w:val="none" w:sz="0" w:space="0" w:color="auto"/>
            <w:right w:val="none" w:sz="0" w:space="0" w:color="auto"/>
          </w:divBdr>
          <w:divsChild>
            <w:div w:id="760613241">
              <w:marLeft w:val="0"/>
              <w:marRight w:val="0"/>
              <w:marTop w:val="0"/>
              <w:marBottom w:val="0"/>
              <w:divBdr>
                <w:top w:val="none" w:sz="0" w:space="0" w:color="auto"/>
                <w:left w:val="none" w:sz="0" w:space="0" w:color="auto"/>
                <w:bottom w:val="none" w:sz="0" w:space="0" w:color="auto"/>
                <w:right w:val="none" w:sz="0" w:space="0" w:color="auto"/>
              </w:divBdr>
              <w:divsChild>
                <w:div w:id="1214930728">
                  <w:marLeft w:val="0"/>
                  <w:marRight w:val="0"/>
                  <w:marTop w:val="0"/>
                  <w:marBottom w:val="0"/>
                  <w:divBdr>
                    <w:top w:val="none" w:sz="0" w:space="0" w:color="auto"/>
                    <w:left w:val="none" w:sz="0" w:space="0" w:color="auto"/>
                    <w:bottom w:val="none" w:sz="0" w:space="0" w:color="auto"/>
                    <w:right w:val="none" w:sz="0" w:space="0" w:color="auto"/>
                  </w:divBdr>
                  <w:divsChild>
                    <w:div w:id="303854982">
                      <w:marLeft w:val="0"/>
                      <w:marRight w:val="0"/>
                      <w:marTop w:val="0"/>
                      <w:marBottom w:val="0"/>
                      <w:divBdr>
                        <w:top w:val="none" w:sz="0" w:space="0" w:color="auto"/>
                        <w:left w:val="none" w:sz="0" w:space="0" w:color="auto"/>
                        <w:bottom w:val="none" w:sz="0" w:space="0" w:color="auto"/>
                        <w:right w:val="none" w:sz="0" w:space="0" w:color="auto"/>
                      </w:divBdr>
                      <w:divsChild>
                        <w:div w:id="1392774475">
                          <w:marLeft w:val="0"/>
                          <w:marRight w:val="0"/>
                          <w:marTop w:val="0"/>
                          <w:marBottom w:val="0"/>
                          <w:divBdr>
                            <w:top w:val="none" w:sz="0" w:space="0" w:color="auto"/>
                            <w:left w:val="none" w:sz="0" w:space="0" w:color="auto"/>
                            <w:bottom w:val="none" w:sz="0" w:space="0" w:color="auto"/>
                            <w:right w:val="none" w:sz="0" w:space="0" w:color="auto"/>
                          </w:divBdr>
                          <w:divsChild>
                            <w:div w:id="19250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193185">
      <w:bodyDiv w:val="1"/>
      <w:marLeft w:val="0"/>
      <w:marRight w:val="0"/>
      <w:marTop w:val="0"/>
      <w:marBottom w:val="0"/>
      <w:divBdr>
        <w:top w:val="none" w:sz="0" w:space="0" w:color="auto"/>
        <w:left w:val="none" w:sz="0" w:space="0" w:color="auto"/>
        <w:bottom w:val="none" w:sz="0" w:space="0" w:color="auto"/>
        <w:right w:val="none" w:sz="0" w:space="0" w:color="auto"/>
      </w:divBdr>
      <w:divsChild>
        <w:div w:id="1855531444">
          <w:marLeft w:val="0"/>
          <w:marRight w:val="0"/>
          <w:marTop w:val="0"/>
          <w:marBottom w:val="0"/>
          <w:divBdr>
            <w:top w:val="none" w:sz="0" w:space="0" w:color="auto"/>
            <w:left w:val="none" w:sz="0" w:space="0" w:color="auto"/>
            <w:bottom w:val="none" w:sz="0" w:space="0" w:color="auto"/>
            <w:right w:val="none" w:sz="0" w:space="0" w:color="auto"/>
          </w:divBdr>
          <w:divsChild>
            <w:div w:id="1334525993">
              <w:marLeft w:val="0"/>
              <w:marRight w:val="0"/>
              <w:marTop w:val="0"/>
              <w:marBottom w:val="0"/>
              <w:divBdr>
                <w:top w:val="none" w:sz="0" w:space="0" w:color="auto"/>
                <w:left w:val="none" w:sz="0" w:space="0" w:color="auto"/>
                <w:bottom w:val="none" w:sz="0" w:space="0" w:color="auto"/>
                <w:right w:val="none" w:sz="0" w:space="0" w:color="auto"/>
              </w:divBdr>
              <w:divsChild>
                <w:div w:id="856584379">
                  <w:marLeft w:val="0"/>
                  <w:marRight w:val="0"/>
                  <w:marTop w:val="0"/>
                  <w:marBottom w:val="0"/>
                  <w:divBdr>
                    <w:top w:val="none" w:sz="0" w:space="0" w:color="auto"/>
                    <w:left w:val="none" w:sz="0" w:space="0" w:color="auto"/>
                    <w:bottom w:val="none" w:sz="0" w:space="0" w:color="auto"/>
                    <w:right w:val="none" w:sz="0" w:space="0" w:color="auto"/>
                  </w:divBdr>
                  <w:divsChild>
                    <w:div w:id="355082924">
                      <w:marLeft w:val="0"/>
                      <w:marRight w:val="0"/>
                      <w:marTop w:val="0"/>
                      <w:marBottom w:val="200"/>
                      <w:divBdr>
                        <w:top w:val="none" w:sz="0" w:space="0" w:color="auto"/>
                        <w:left w:val="none" w:sz="0" w:space="0" w:color="auto"/>
                        <w:bottom w:val="none" w:sz="0" w:space="0" w:color="auto"/>
                        <w:right w:val="none" w:sz="0" w:space="0" w:color="auto"/>
                      </w:divBdr>
                      <w:divsChild>
                        <w:div w:id="3137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849891">
      <w:bodyDiv w:val="1"/>
      <w:marLeft w:val="240"/>
      <w:marRight w:val="240"/>
      <w:marTop w:val="0"/>
      <w:marBottom w:val="240"/>
      <w:divBdr>
        <w:top w:val="none" w:sz="0" w:space="0" w:color="auto"/>
        <w:left w:val="none" w:sz="0" w:space="0" w:color="auto"/>
        <w:bottom w:val="none" w:sz="0" w:space="0" w:color="auto"/>
        <w:right w:val="none" w:sz="0" w:space="0" w:color="auto"/>
      </w:divBdr>
      <w:divsChild>
        <w:div w:id="1578977518">
          <w:marLeft w:val="27"/>
          <w:marRight w:val="0"/>
          <w:marTop w:val="0"/>
          <w:marBottom w:val="0"/>
          <w:divBdr>
            <w:top w:val="none" w:sz="0" w:space="0" w:color="auto"/>
            <w:left w:val="none" w:sz="0" w:space="0" w:color="auto"/>
            <w:bottom w:val="none" w:sz="0" w:space="0" w:color="auto"/>
            <w:right w:val="none" w:sz="0" w:space="0" w:color="auto"/>
          </w:divBdr>
        </w:div>
      </w:divsChild>
    </w:div>
    <w:div w:id="2024435735">
      <w:bodyDiv w:val="1"/>
      <w:marLeft w:val="0"/>
      <w:marRight w:val="0"/>
      <w:marTop w:val="0"/>
      <w:marBottom w:val="0"/>
      <w:divBdr>
        <w:top w:val="none" w:sz="0" w:space="0" w:color="auto"/>
        <w:left w:val="none" w:sz="0" w:space="0" w:color="auto"/>
        <w:bottom w:val="none" w:sz="0" w:space="0" w:color="auto"/>
        <w:right w:val="none" w:sz="0" w:space="0" w:color="auto"/>
      </w:divBdr>
      <w:divsChild>
        <w:div w:id="1949311188">
          <w:marLeft w:val="0"/>
          <w:marRight w:val="0"/>
          <w:marTop w:val="0"/>
          <w:marBottom w:val="0"/>
          <w:divBdr>
            <w:top w:val="none" w:sz="0" w:space="0" w:color="auto"/>
            <w:left w:val="none" w:sz="0" w:space="0" w:color="auto"/>
            <w:bottom w:val="none" w:sz="0" w:space="0" w:color="auto"/>
            <w:right w:val="none" w:sz="0" w:space="0" w:color="auto"/>
          </w:divBdr>
          <w:divsChild>
            <w:div w:id="762455252">
              <w:marLeft w:val="0"/>
              <w:marRight w:val="0"/>
              <w:marTop w:val="0"/>
              <w:marBottom w:val="0"/>
              <w:divBdr>
                <w:top w:val="none" w:sz="0" w:space="0" w:color="auto"/>
                <w:left w:val="none" w:sz="0" w:space="0" w:color="auto"/>
                <w:bottom w:val="none" w:sz="0" w:space="0" w:color="auto"/>
                <w:right w:val="none" w:sz="0" w:space="0" w:color="auto"/>
              </w:divBdr>
              <w:divsChild>
                <w:div w:id="1721513572">
                  <w:marLeft w:val="0"/>
                  <w:marRight w:val="0"/>
                  <w:marTop w:val="0"/>
                  <w:marBottom w:val="0"/>
                  <w:divBdr>
                    <w:top w:val="none" w:sz="0" w:space="0" w:color="auto"/>
                    <w:left w:val="none" w:sz="0" w:space="0" w:color="auto"/>
                    <w:bottom w:val="none" w:sz="0" w:space="0" w:color="auto"/>
                    <w:right w:val="none" w:sz="0" w:space="0" w:color="auto"/>
                  </w:divBdr>
                  <w:divsChild>
                    <w:div w:id="1207597280">
                      <w:marLeft w:val="0"/>
                      <w:marRight w:val="0"/>
                      <w:marTop w:val="0"/>
                      <w:marBottom w:val="0"/>
                      <w:divBdr>
                        <w:top w:val="none" w:sz="0" w:space="0" w:color="auto"/>
                        <w:left w:val="none" w:sz="0" w:space="0" w:color="auto"/>
                        <w:bottom w:val="none" w:sz="0" w:space="0" w:color="auto"/>
                        <w:right w:val="none" w:sz="0" w:space="0" w:color="auto"/>
                      </w:divBdr>
                      <w:divsChild>
                        <w:div w:id="893345440">
                          <w:marLeft w:val="0"/>
                          <w:marRight w:val="0"/>
                          <w:marTop w:val="0"/>
                          <w:marBottom w:val="0"/>
                          <w:divBdr>
                            <w:top w:val="none" w:sz="0" w:space="0" w:color="auto"/>
                            <w:left w:val="none" w:sz="0" w:space="0" w:color="auto"/>
                            <w:bottom w:val="none" w:sz="0" w:space="0" w:color="auto"/>
                            <w:right w:val="none" w:sz="0" w:space="0" w:color="auto"/>
                          </w:divBdr>
                          <w:divsChild>
                            <w:div w:id="18073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6573">
      <w:bodyDiv w:val="1"/>
      <w:marLeft w:val="0"/>
      <w:marRight w:val="0"/>
      <w:marTop w:val="0"/>
      <w:marBottom w:val="0"/>
      <w:divBdr>
        <w:top w:val="none" w:sz="0" w:space="0" w:color="auto"/>
        <w:left w:val="none" w:sz="0" w:space="0" w:color="auto"/>
        <w:bottom w:val="none" w:sz="0" w:space="0" w:color="auto"/>
        <w:right w:val="none" w:sz="0" w:space="0" w:color="auto"/>
      </w:divBdr>
      <w:divsChild>
        <w:div w:id="880095942">
          <w:marLeft w:val="0"/>
          <w:marRight w:val="0"/>
          <w:marTop w:val="0"/>
          <w:marBottom w:val="0"/>
          <w:divBdr>
            <w:top w:val="none" w:sz="0" w:space="0" w:color="auto"/>
            <w:left w:val="none" w:sz="0" w:space="0" w:color="auto"/>
            <w:bottom w:val="none" w:sz="0" w:space="0" w:color="auto"/>
            <w:right w:val="none" w:sz="0" w:space="0" w:color="auto"/>
          </w:divBdr>
          <w:divsChild>
            <w:div w:id="1767338884">
              <w:marLeft w:val="0"/>
              <w:marRight w:val="0"/>
              <w:marTop w:val="0"/>
              <w:marBottom w:val="0"/>
              <w:divBdr>
                <w:top w:val="none" w:sz="0" w:space="0" w:color="auto"/>
                <w:left w:val="none" w:sz="0" w:space="0" w:color="auto"/>
                <w:bottom w:val="none" w:sz="0" w:space="0" w:color="auto"/>
                <w:right w:val="none" w:sz="0" w:space="0" w:color="auto"/>
              </w:divBdr>
              <w:divsChild>
                <w:div w:id="675962499">
                  <w:marLeft w:val="0"/>
                  <w:marRight w:val="0"/>
                  <w:marTop w:val="0"/>
                  <w:marBottom w:val="0"/>
                  <w:divBdr>
                    <w:top w:val="none" w:sz="0" w:space="0" w:color="auto"/>
                    <w:left w:val="none" w:sz="0" w:space="0" w:color="auto"/>
                    <w:bottom w:val="none" w:sz="0" w:space="0" w:color="auto"/>
                    <w:right w:val="none" w:sz="0" w:space="0" w:color="auto"/>
                  </w:divBdr>
                  <w:divsChild>
                    <w:div w:id="63794538">
                      <w:marLeft w:val="0"/>
                      <w:marRight w:val="0"/>
                      <w:marTop w:val="0"/>
                      <w:marBottom w:val="0"/>
                      <w:divBdr>
                        <w:top w:val="none" w:sz="0" w:space="0" w:color="auto"/>
                        <w:left w:val="none" w:sz="0" w:space="0" w:color="auto"/>
                        <w:bottom w:val="none" w:sz="0" w:space="0" w:color="auto"/>
                        <w:right w:val="none" w:sz="0" w:space="0" w:color="auto"/>
                      </w:divBdr>
                      <w:divsChild>
                        <w:div w:id="526987490">
                          <w:marLeft w:val="0"/>
                          <w:marRight w:val="0"/>
                          <w:marTop w:val="0"/>
                          <w:marBottom w:val="0"/>
                          <w:divBdr>
                            <w:top w:val="none" w:sz="0" w:space="0" w:color="auto"/>
                            <w:left w:val="none" w:sz="0" w:space="0" w:color="auto"/>
                            <w:bottom w:val="none" w:sz="0" w:space="0" w:color="auto"/>
                            <w:right w:val="none" w:sz="0" w:space="0" w:color="auto"/>
                          </w:divBdr>
                        </w:div>
                        <w:div w:id="1577713727">
                          <w:marLeft w:val="0"/>
                          <w:marRight w:val="0"/>
                          <w:marTop w:val="0"/>
                          <w:marBottom w:val="0"/>
                          <w:divBdr>
                            <w:top w:val="none" w:sz="0" w:space="0" w:color="auto"/>
                            <w:left w:val="none" w:sz="0" w:space="0" w:color="auto"/>
                            <w:bottom w:val="none" w:sz="0" w:space="0" w:color="auto"/>
                            <w:right w:val="none" w:sz="0" w:space="0" w:color="auto"/>
                          </w:divBdr>
                        </w:div>
                        <w:div w:id="20001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82535">
      <w:bodyDiv w:val="1"/>
      <w:marLeft w:val="0"/>
      <w:marRight w:val="0"/>
      <w:marTop w:val="0"/>
      <w:marBottom w:val="0"/>
      <w:divBdr>
        <w:top w:val="none" w:sz="0" w:space="0" w:color="auto"/>
        <w:left w:val="none" w:sz="0" w:space="0" w:color="auto"/>
        <w:bottom w:val="none" w:sz="0" w:space="0" w:color="auto"/>
        <w:right w:val="none" w:sz="0" w:space="0" w:color="auto"/>
      </w:divBdr>
      <w:divsChild>
        <w:div w:id="864753892">
          <w:marLeft w:val="0"/>
          <w:marRight w:val="0"/>
          <w:marTop w:val="0"/>
          <w:marBottom w:val="0"/>
          <w:divBdr>
            <w:top w:val="none" w:sz="0" w:space="0" w:color="auto"/>
            <w:left w:val="none" w:sz="0" w:space="0" w:color="auto"/>
            <w:bottom w:val="none" w:sz="0" w:space="0" w:color="auto"/>
            <w:right w:val="none" w:sz="0" w:space="0" w:color="auto"/>
          </w:divBdr>
          <w:divsChild>
            <w:div w:id="87316304">
              <w:marLeft w:val="0"/>
              <w:marRight w:val="0"/>
              <w:marTop w:val="0"/>
              <w:marBottom w:val="0"/>
              <w:divBdr>
                <w:top w:val="none" w:sz="0" w:space="0" w:color="auto"/>
                <w:left w:val="none" w:sz="0" w:space="0" w:color="auto"/>
                <w:bottom w:val="none" w:sz="0" w:space="0" w:color="auto"/>
                <w:right w:val="none" w:sz="0" w:space="0" w:color="auto"/>
              </w:divBdr>
              <w:divsChild>
                <w:div w:id="1795905719">
                  <w:marLeft w:val="0"/>
                  <w:marRight w:val="0"/>
                  <w:marTop w:val="0"/>
                  <w:marBottom w:val="0"/>
                  <w:divBdr>
                    <w:top w:val="none" w:sz="0" w:space="0" w:color="auto"/>
                    <w:left w:val="none" w:sz="0" w:space="0" w:color="auto"/>
                    <w:bottom w:val="none" w:sz="0" w:space="0" w:color="auto"/>
                    <w:right w:val="none" w:sz="0" w:space="0" w:color="auto"/>
                  </w:divBdr>
                  <w:divsChild>
                    <w:div w:id="470515480">
                      <w:marLeft w:val="0"/>
                      <w:marRight w:val="0"/>
                      <w:marTop w:val="0"/>
                      <w:marBottom w:val="0"/>
                      <w:divBdr>
                        <w:top w:val="none" w:sz="0" w:space="0" w:color="auto"/>
                        <w:left w:val="none" w:sz="0" w:space="0" w:color="auto"/>
                        <w:bottom w:val="none" w:sz="0" w:space="0" w:color="auto"/>
                        <w:right w:val="none" w:sz="0" w:space="0" w:color="auto"/>
                      </w:divBdr>
                      <w:divsChild>
                        <w:div w:id="412943835">
                          <w:marLeft w:val="0"/>
                          <w:marRight w:val="0"/>
                          <w:marTop w:val="0"/>
                          <w:marBottom w:val="0"/>
                          <w:divBdr>
                            <w:top w:val="none" w:sz="0" w:space="0" w:color="auto"/>
                            <w:left w:val="none" w:sz="0" w:space="0" w:color="auto"/>
                            <w:bottom w:val="none" w:sz="0" w:space="0" w:color="auto"/>
                            <w:right w:val="none" w:sz="0" w:space="0" w:color="auto"/>
                          </w:divBdr>
                          <w:divsChild>
                            <w:div w:id="5591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52073">
      <w:bodyDiv w:val="1"/>
      <w:marLeft w:val="0"/>
      <w:marRight w:val="0"/>
      <w:marTop w:val="0"/>
      <w:marBottom w:val="0"/>
      <w:divBdr>
        <w:top w:val="none" w:sz="0" w:space="0" w:color="auto"/>
        <w:left w:val="none" w:sz="0" w:space="0" w:color="auto"/>
        <w:bottom w:val="none" w:sz="0" w:space="0" w:color="auto"/>
        <w:right w:val="none" w:sz="0" w:space="0" w:color="auto"/>
      </w:divBdr>
      <w:divsChild>
        <w:div w:id="1951625878">
          <w:marLeft w:val="0"/>
          <w:marRight w:val="0"/>
          <w:marTop w:val="0"/>
          <w:marBottom w:val="0"/>
          <w:divBdr>
            <w:top w:val="none" w:sz="0" w:space="0" w:color="auto"/>
            <w:left w:val="none" w:sz="0" w:space="0" w:color="auto"/>
            <w:bottom w:val="none" w:sz="0" w:space="0" w:color="auto"/>
            <w:right w:val="none" w:sz="0" w:space="0" w:color="auto"/>
          </w:divBdr>
          <w:divsChild>
            <w:div w:id="1178421963">
              <w:marLeft w:val="0"/>
              <w:marRight w:val="0"/>
              <w:marTop w:val="0"/>
              <w:marBottom w:val="0"/>
              <w:divBdr>
                <w:top w:val="none" w:sz="0" w:space="0" w:color="auto"/>
                <w:left w:val="none" w:sz="0" w:space="0" w:color="auto"/>
                <w:bottom w:val="none" w:sz="0" w:space="0" w:color="auto"/>
                <w:right w:val="none" w:sz="0" w:space="0" w:color="auto"/>
              </w:divBdr>
              <w:divsChild>
                <w:div w:id="1882328941">
                  <w:marLeft w:val="0"/>
                  <w:marRight w:val="0"/>
                  <w:marTop w:val="0"/>
                  <w:marBottom w:val="0"/>
                  <w:divBdr>
                    <w:top w:val="none" w:sz="0" w:space="0" w:color="auto"/>
                    <w:left w:val="none" w:sz="0" w:space="0" w:color="auto"/>
                    <w:bottom w:val="none" w:sz="0" w:space="0" w:color="auto"/>
                    <w:right w:val="none" w:sz="0" w:space="0" w:color="auto"/>
                  </w:divBdr>
                  <w:divsChild>
                    <w:div w:id="96414155">
                      <w:marLeft w:val="0"/>
                      <w:marRight w:val="0"/>
                      <w:marTop w:val="0"/>
                      <w:marBottom w:val="555"/>
                      <w:divBdr>
                        <w:top w:val="none" w:sz="0" w:space="0" w:color="auto"/>
                        <w:left w:val="none" w:sz="0" w:space="0" w:color="auto"/>
                        <w:bottom w:val="none" w:sz="0" w:space="0" w:color="auto"/>
                        <w:right w:val="none" w:sz="0" w:space="0" w:color="auto"/>
                      </w:divBdr>
                      <w:divsChild>
                        <w:div w:id="18953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947638">
      <w:bodyDiv w:val="1"/>
      <w:marLeft w:val="0"/>
      <w:marRight w:val="0"/>
      <w:marTop w:val="0"/>
      <w:marBottom w:val="0"/>
      <w:divBdr>
        <w:top w:val="none" w:sz="0" w:space="0" w:color="auto"/>
        <w:left w:val="none" w:sz="0" w:space="0" w:color="auto"/>
        <w:bottom w:val="none" w:sz="0" w:space="0" w:color="auto"/>
        <w:right w:val="none" w:sz="0" w:space="0" w:color="auto"/>
      </w:divBdr>
      <w:divsChild>
        <w:div w:id="1944411910">
          <w:marLeft w:val="0"/>
          <w:marRight w:val="0"/>
          <w:marTop w:val="0"/>
          <w:marBottom w:val="0"/>
          <w:divBdr>
            <w:top w:val="none" w:sz="0" w:space="0" w:color="auto"/>
            <w:left w:val="none" w:sz="0" w:space="0" w:color="auto"/>
            <w:bottom w:val="none" w:sz="0" w:space="0" w:color="auto"/>
            <w:right w:val="none" w:sz="0" w:space="0" w:color="auto"/>
          </w:divBdr>
          <w:divsChild>
            <w:div w:id="485245910">
              <w:marLeft w:val="0"/>
              <w:marRight w:val="0"/>
              <w:marTop w:val="0"/>
              <w:marBottom w:val="0"/>
              <w:divBdr>
                <w:top w:val="none" w:sz="0" w:space="0" w:color="auto"/>
                <w:left w:val="none" w:sz="0" w:space="0" w:color="auto"/>
                <w:bottom w:val="none" w:sz="0" w:space="0" w:color="auto"/>
                <w:right w:val="none" w:sz="0" w:space="0" w:color="auto"/>
              </w:divBdr>
              <w:divsChild>
                <w:div w:id="519851751">
                  <w:marLeft w:val="0"/>
                  <w:marRight w:val="0"/>
                  <w:marTop w:val="0"/>
                  <w:marBottom w:val="0"/>
                  <w:divBdr>
                    <w:top w:val="none" w:sz="0" w:space="0" w:color="auto"/>
                    <w:left w:val="none" w:sz="0" w:space="0" w:color="auto"/>
                    <w:bottom w:val="none" w:sz="0" w:space="0" w:color="auto"/>
                    <w:right w:val="none" w:sz="0" w:space="0" w:color="auto"/>
                  </w:divBdr>
                  <w:divsChild>
                    <w:div w:id="1685863089">
                      <w:marLeft w:val="0"/>
                      <w:marRight w:val="0"/>
                      <w:marTop w:val="0"/>
                      <w:marBottom w:val="0"/>
                      <w:divBdr>
                        <w:top w:val="none" w:sz="0" w:space="0" w:color="auto"/>
                        <w:left w:val="none" w:sz="0" w:space="0" w:color="auto"/>
                        <w:bottom w:val="none" w:sz="0" w:space="0" w:color="auto"/>
                        <w:right w:val="none" w:sz="0" w:space="0" w:color="auto"/>
                      </w:divBdr>
                      <w:divsChild>
                        <w:div w:id="899906494">
                          <w:marLeft w:val="0"/>
                          <w:marRight w:val="0"/>
                          <w:marTop w:val="0"/>
                          <w:marBottom w:val="0"/>
                          <w:divBdr>
                            <w:top w:val="none" w:sz="0" w:space="0" w:color="auto"/>
                            <w:left w:val="none" w:sz="0" w:space="0" w:color="auto"/>
                            <w:bottom w:val="none" w:sz="0" w:space="0" w:color="auto"/>
                            <w:right w:val="none" w:sz="0" w:space="0" w:color="auto"/>
                          </w:divBdr>
                          <w:divsChild>
                            <w:div w:id="645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681583">
      <w:bodyDiv w:val="1"/>
      <w:marLeft w:val="0"/>
      <w:marRight w:val="0"/>
      <w:marTop w:val="0"/>
      <w:marBottom w:val="0"/>
      <w:divBdr>
        <w:top w:val="none" w:sz="0" w:space="0" w:color="auto"/>
        <w:left w:val="none" w:sz="0" w:space="0" w:color="auto"/>
        <w:bottom w:val="none" w:sz="0" w:space="0" w:color="auto"/>
        <w:right w:val="none" w:sz="0" w:space="0" w:color="auto"/>
      </w:divBdr>
      <w:divsChild>
        <w:div w:id="1139810436">
          <w:marLeft w:val="0"/>
          <w:marRight w:val="0"/>
          <w:marTop w:val="0"/>
          <w:marBottom w:val="0"/>
          <w:divBdr>
            <w:top w:val="none" w:sz="0" w:space="0" w:color="auto"/>
            <w:left w:val="none" w:sz="0" w:space="0" w:color="auto"/>
            <w:bottom w:val="none" w:sz="0" w:space="0" w:color="auto"/>
            <w:right w:val="none" w:sz="0" w:space="0" w:color="auto"/>
          </w:divBdr>
          <w:divsChild>
            <w:div w:id="1754358199">
              <w:marLeft w:val="0"/>
              <w:marRight w:val="0"/>
              <w:marTop w:val="0"/>
              <w:marBottom w:val="0"/>
              <w:divBdr>
                <w:top w:val="none" w:sz="0" w:space="0" w:color="auto"/>
                <w:left w:val="none" w:sz="0" w:space="0" w:color="auto"/>
                <w:bottom w:val="none" w:sz="0" w:space="0" w:color="auto"/>
                <w:right w:val="none" w:sz="0" w:space="0" w:color="auto"/>
              </w:divBdr>
              <w:divsChild>
                <w:div w:id="563105063">
                  <w:marLeft w:val="0"/>
                  <w:marRight w:val="0"/>
                  <w:marTop w:val="0"/>
                  <w:marBottom w:val="0"/>
                  <w:divBdr>
                    <w:top w:val="none" w:sz="0" w:space="0" w:color="auto"/>
                    <w:left w:val="none" w:sz="0" w:space="0" w:color="auto"/>
                    <w:bottom w:val="none" w:sz="0" w:space="0" w:color="auto"/>
                    <w:right w:val="none" w:sz="0" w:space="0" w:color="auto"/>
                  </w:divBdr>
                  <w:divsChild>
                    <w:div w:id="743994981">
                      <w:marLeft w:val="0"/>
                      <w:marRight w:val="0"/>
                      <w:marTop w:val="0"/>
                      <w:marBottom w:val="0"/>
                      <w:divBdr>
                        <w:top w:val="single" w:sz="18" w:space="0" w:color="E8E8E8"/>
                        <w:left w:val="none" w:sz="0" w:space="0" w:color="auto"/>
                        <w:bottom w:val="none" w:sz="0" w:space="0" w:color="auto"/>
                        <w:right w:val="none" w:sz="0" w:space="0" w:color="auto"/>
                      </w:divBdr>
                      <w:divsChild>
                        <w:div w:id="746852508">
                          <w:marLeft w:val="0"/>
                          <w:marRight w:val="3879"/>
                          <w:marTop w:val="0"/>
                          <w:marBottom w:val="0"/>
                          <w:divBdr>
                            <w:top w:val="none" w:sz="0" w:space="0" w:color="auto"/>
                            <w:left w:val="none" w:sz="0" w:space="0" w:color="auto"/>
                            <w:bottom w:val="none" w:sz="0" w:space="0" w:color="auto"/>
                            <w:right w:val="none" w:sz="0" w:space="0" w:color="auto"/>
                          </w:divBdr>
                          <w:divsChild>
                            <w:div w:id="1781752710">
                              <w:marLeft w:val="0"/>
                              <w:marRight w:val="0"/>
                              <w:marTop w:val="0"/>
                              <w:marBottom w:val="0"/>
                              <w:divBdr>
                                <w:top w:val="none" w:sz="0" w:space="0" w:color="auto"/>
                                <w:left w:val="none" w:sz="0" w:space="0" w:color="auto"/>
                                <w:bottom w:val="none" w:sz="0" w:space="0" w:color="auto"/>
                                <w:right w:val="none" w:sz="0" w:space="0" w:color="auto"/>
                              </w:divBdr>
                              <w:divsChild>
                                <w:div w:id="1366950498">
                                  <w:marLeft w:val="0"/>
                                  <w:marRight w:val="0"/>
                                  <w:marTop w:val="0"/>
                                  <w:marBottom w:val="0"/>
                                  <w:divBdr>
                                    <w:top w:val="single" w:sz="4" w:space="0" w:color="FFFFFF"/>
                                    <w:left w:val="none" w:sz="0" w:space="0" w:color="auto"/>
                                    <w:bottom w:val="none" w:sz="0" w:space="0" w:color="auto"/>
                                    <w:right w:val="none" w:sz="0" w:space="0" w:color="auto"/>
                                  </w:divBdr>
                                  <w:divsChild>
                                    <w:div w:id="984747485">
                                      <w:marLeft w:val="0"/>
                                      <w:marRight w:val="0"/>
                                      <w:marTop w:val="0"/>
                                      <w:marBottom w:val="0"/>
                                      <w:divBdr>
                                        <w:top w:val="none" w:sz="0" w:space="0" w:color="auto"/>
                                        <w:left w:val="none" w:sz="0" w:space="0" w:color="auto"/>
                                        <w:bottom w:val="none" w:sz="0" w:space="0" w:color="auto"/>
                                        <w:right w:val="none" w:sz="0" w:space="0" w:color="auto"/>
                                      </w:divBdr>
                                      <w:divsChild>
                                        <w:div w:id="897401996">
                                          <w:marLeft w:val="0"/>
                                          <w:marRight w:val="0"/>
                                          <w:marTop w:val="0"/>
                                          <w:marBottom w:val="0"/>
                                          <w:divBdr>
                                            <w:top w:val="none" w:sz="0" w:space="0" w:color="auto"/>
                                            <w:left w:val="none" w:sz="0" w:space="0" w:color="auto"/>
                                            <w:bottom w:val="none" w:sz="0" w:space="0" w:color="auto"/>
                                            <w:right w:val="none" w:sz="0" w:space="0" w:color="auto"/>
                                          </w:divBdr>
                                          <w:divsChild>
                                            <w:div w:id="1418214993">
                                              <w:marLeft w:val="0"/>
                                              <w:marRight w:val="0"/>
                                              <w:marTop w:val="0"/>
                                              <w:marBottom w:val="0"/>
                                              <w:divBdr>
                                                <w:top w:val="none" w:sz="0" w:space="0" w:color="auto"/>
                                                <w:left w:val="none" w:sz="0" w:space="0" w:color="auto"/>
                                                <w:bottom w:val="none" w:sz="0" w:space="0" w:color="auto"/>
                                                <w:right w:val="none" w:sz="0" w:space="0" w:color="auto"/>
                                              </w:divBdr>
                                              <w:divsChild>
                                                <w:div w:id="290212074">
                                                  <w:marLeft w:val="32"/>
                                                  <w:marRight w:val="54"/>
                                                  <w:marTop w:val="0"/>
                                                  <w:marBottom w:val="0"/>
                                                  <w:divBdr>
                                                    <w:top w:val="none" w:sz="0" w:space="0" w:color="auto"/>
                                                    <w:left w:val="none" w:sz="0" w:space="0" w:color="auto"/>
                                                    <w:bottom w:val="none" w:sz="0" w:space="0" w:color="auto"/>
                                                    <w:right w:val="none" w:sz="0" w:space="0" w:color="auto"/>
                                                  </w:divBdr>
                                                  <w:divsChild>
                                                    <w:div w:id="1103915629">
                                                      <w:marLeft w:val="0"/>
                                                      <w:marRight w:val="0"/>
                                                      <w:marTop w:val="0"/>
                                                      <w:marBottom w:val="0"/>
                                                      <w:divBdr>
                                                        <w:top w:val="none" w:sz="0" w:space="0" w:color="auto"/>
                                                        <w:left w:val="none" w:sz="0" w:space="0" w:color="auto"/>
                                                        <w:bottom w:val="none" w:sz="0" w:space="0" w:color="auto"/>
                                                        <w:right w:val="none" w:sz="0" w:space="0" w:color="auto"/>
                                                      </w:divBdr>
                                                      <w:divsChild>
                                                        <w:div w:id="1331568340">
                                                          <w:marLeft w:val="0"/>
                                                          <w:marRight w:val="-24000"/>
                                                          <w:marTop w:val="0"/>
                                                          <w:marBottom w:val="0"/>
                                                          <w:divBdr>
                                                            <w:top w:val="none" w:sz="0" w:space="0" w:color="auto"/>
                                                            <w:left w:val="none" w:sz="0" w:space="0" w:color="auto"/>
                                                            <w:bottom w:val="none" w:sz="0" w:space="0" w:color="auto"/>
                                                            <w:right w:val="none" w:sz="0" w:space="0" w:color="auto"/>
                                                          </w:divBdr>
                                                          <w:divsChild>
                                                            <w:div w:id="989753364">
                                                              <w:marLeft w:val="0"/>
                                                              <w:marRight w:val="0"/>
                                                              <w:marTop w:val="0"/>
                                                              <w:marBottom w:val="0"/>
                                                              <w:divBdr>
                                                                <w:top w:val="none" w:sz="0" w:space="0" w:color="auto"/>
                                                                <w:left w:val="none" w:sz="0" w:space="0" w:color="auto"/>
                                                                <w:bottom w:val="none" w:sz="0" w:space="0" w:color="auto"/>
                                                                <w:right w:val="none" w:sz="0" w:space="0" w:color="auto"/>
                                                              </w:divBdr>
                                                              <w:divsChild>
                                                                <w:div w:id="17200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vip.db.dk/lb/phd/phd-thesis.pdf" TargetMode="External"/><Relationship Id="rId26" Type="http://schemas.openxmlformats.org/officeDocument/2006/relationships/hyperlink" Target="http://www.useit.com/alertbox/9605.html" TargetMode="External"/><Relationship Id="rId3" Type="http://schemas.openxmlformats.org/officeDocument/2006/relationships/styles" Target="styles.xml"/><Relationship Id="rId21" Type="http://schemas.openxmlformats.org/officeDocument/2006/relationships/hyperlink" Target="http://eprints.rclis.org/16164/1/Annals-57-2.pdf" TargetMode="External"/><Relationship Id="rId7" Type="http://schemas.openxmlformats.org/officeDocument/2006/relationships/footnotes" Target="footnotes.xml"/><Relationship Id="rId12" Type="http://schemas.openxmlformats.org/officeDocument/2006/relationships/hyperlink" Target="mailto:D.Benyon@napier.ac.uk" TargetMode="External"/><Relationship Id="rId17" Type="http://schemas.openxmlformats.org/officeDocument/2006/relationships/image" Target="media/image3.emf"/><Relationship Id="rId25" Type="http://schemas.openxmlformats.org/officeDocument/2006/relationships/hyperlink" Target="http://www.useit.com/jakob/"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webometrics.info/" TargetMode="External"/><Relationship Id="rId29" Type="http://schemas.openxmlformats.org/officeDocument/2006/relationships/hyperlink" Target="http://www.library.uiuc.edu/archives/workpap/PromSUV200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Rutter@napier.ac.uk" TargetMode="External"/><Relationship Id="rId24" Type="http://schemas.openxmlformats.org/officeDocument/2006/relationships/hyperlink" Target="http://www.emeraldinsight.com/researchregiste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validator.w3.org" TargetMode="External"/><Relationship Id="rId23" Type="http://schemas.openxmlformats.org/officeDocument/2006/relationships/hyperlink" Target="http://www.mecs-press.org/ijitcs/ijitcs-v5-n5/IJITCS-V5-N5-4.pdf" TargetMode="External"/><Relationship Id="rId28" Type="http://schemas.openxmlformats.org/officeDocument/2006/relationships/hyperlink" Target="http://webology.ir/2005/v2n1/a11.html" TargetMode="External"/><Relationship Id="rId10" Type="http://schemas.openxmlformats.org/officeDocument/2006/relationships/hyperlink" Target="mailto:hnuaim@kau.edu.sa" TargetMode="External"/><Relationship Id="rId19" Type="http://schemas.openxmlformats.org/officeDocument/2006/relationships/hyperlink" Target="http://www.cast.org/learningtools/Bobby/index.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zahran@kau.edu.sa" TargetMode="External"/><Relationship Id="rId14" Type="http://schemas.openxmlformats.org/officeDocument/2006/relationships/hyperlink" Target="http://validator.w3.org/checklink" TargetMode="External"/><Relationship Id="rId22" Type="http://schemas.openxmlformats.org/officeDocument/2006/relationships/hyperlink" Target="http://nopr.niscair.res.in/bitstream/123456789/5939/1/ALIS%2056(2)%2069-79.pdf" TargetMode="External"/><Relationship Id="rId27" Type="http://schemas.openxmlformats.org/officeDocument/2006/relationships/hyperlink" Target="http://www.nngroup.com/articles/usability-101-introduction-to-usabilit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894AD-98BE-4199-AEAF-548BC087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19</Pages>
  <Words>7905</Words>
  <Characters>45062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172</cp:revision>
  <cp:lastPrinted>2014-02-01T07:49:00Z</cp:lastPrinted>
  <dcterms:created xsi:type="dcterms:W3CDTF">2014-02-04T22:36:00Z</dcterms:created>
  <dcterms:modified xsi:type="dcterms:W3CDTF">2014-02-22T23:12:00Z</dcterms:modified>
</cp:coreProperties>
</file>