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EC134" w14:textId="10F29B2C" w:rsidR="00AD4BBB" w:rsidRPr="001F6DC1" w:rsidRDefault="0018090F" w:rsidP="00AD4BBB">
      <w:pPr>
        <w:widowControl/>
        <w:spacing w:after="200"/>
        <w:jc w:val="center"/>
        <w:rPr>
          <w:rFonts w:ascii="Times New Roman" w:eastAsia="Times New Roman" w:hAnsi="Times New Roman"/>
          <w:b/>
          <w:color w:val="000000"/>
          <w:kern w:val="0"/>
          <w:sz w:val="28"/>
          <w:szCs w:val="28"/>
          <w:lang w:eastAsia="en-GB"/>
        </w:rPr>
      </w:pPr>
      <w:r w:rsidRPr="001F6DC1">
        <w:rPr>
          <w:rFonts w:ascii="Times New Roman" w:eastAsia="Times New Roman" w:hAnsi="Times New Roman"/>
          <w:b/>
          <w:color w:val="000000"/>
          <w:kern w:val="0"/>
          <w:sz w:val="28"/>
          <w:szCs w:val="28"/>
          <w:lang w:eastAsia="en-GB"/>
        </w:rPr>
        <w:t xml:space="preserve"> </w:t>
      </w:r>
      <w:r w:rsidR="00F834D7" w:rsidRPr="001F6DC1">
        <w:rPr>
          <w:rFonts w:ascii="Times New Roman" w:eastAsia="Times New Roman" w:hAnsi="Times New Roman"/>
          <w:b/>
          <w:color w:val="000000"/>
          <w:kern w:val="0"/>
          <w:sz w:val="28"/>
          <w:szCs w:val="28"/>
          <w:lang w:eastAsia="en-GB"/>
        </w:rPr>
        <w:t>An individual subjectivist critique of the use</w:t>
      </w:r>
      <w:r w:rsidR="00EE5E8C" w:rsidRPr="001F6DC1">
        <w:rPr>
          <w:rFonts w:ascii="Times New Roman" w:eastAsia="Times New Roman" w:hAnsi="Times New Roman"/>
          <w:b/>
          <w:color w:val="000000"/>
          <w:kern w:val="0"/>
          <w:sz w:val="28"/>
          <w:szCs w:val="28"/>
          <w:lang w:eastAsia="en-GB"/>
        </w:rPr>
        <w:t xml:space="preserve"> </w:t>
      </w:r>
      <w:r w:rsidR="00F834D7" w:rsidRPr="001F6DC1">
        <w:rPr>
          <w:rFonts w:ascii="Times New Roman" w:eastAsia="Times New Roman" w:hAnsi="Times New Roman"/>
          <w:b/>
          <w:color w:val="000000"/>
          <w:kern w:val="0"/>
          <w:sz w:val="28"/>
          <w:szCs w:val="28"/>
          <w:lang w:eastAsia="en-GB"/>
        </w:rPr>
        <w:t xml:space="preserve">of </w:t>
      </w:r>
      <w:r w:rsidR="00DF5C40" w:rsidRPr="001F6DC1">
        <w:rPr>
          <w:rFonts w:ascii="Times New Roman" w:eastAsia="Times New Roman" w:hAnsi="Times New Roman"/>
          <w:b/>
          <w:color w:val="000000"/>
          <w:kern w:val="0"/>
          <w:sz w:val="28"/>
          <w:szCs w:val="28"/>
          <w:lang w:eastAsia="en-GB"/>
        </w:rPr>
        <w:t xml:space="preserve">Corpus Linguistics </w:t>
      </w:r>
      <w:r w:rsidR="00EE5E8C" w:rsidRPr="001F6DC1">
        <w:rPr>
          <w:rFonts w:ascii="Times New Roman" w:eastAsia="Times New Roman" w:hAnsi="Times New Roman"/>
          <w:b/>
          <w:color w:val="000000"/>
          <w:kern w:val="0"/>
          <w:sz w:val="28"/>
          <w:szCs w:val="28"/>
          <w:lang w:eastAsia="en-GB"/>
        </w:rPr>
        <w:t>to inform pedagogical materials</w:t>
      </w:r>
    </w:p>
    <w:p w14:paraId="73FEC6DB" w14:textId="6A06A359" w:rsidR="00AD4BBB" w:rsidRPr="001F6DC1" w:rsidRDefault="00AD4BBB" w:rsidP="00AD4BBB">
      <w:pPr>
        <w:autoSpaceDE w:val="0"/>
        <w:autoSpaceDN w:val="0"/>
        <w:adjustRightInd w:val="0"/>
        <w:rPr>
          <w:rFonts w:ascii="Times New Roman" w:hAnsi="Times New Roman"/>
          <w:szCs w:val="24"/>
        </w:rPr>
      </w:pPr>
      <w:r w:rsidRPr="001F6DC1">
        <w:rPr>
          <w:rFonts w:ascii="Times New Roman" w:hAnsi="Times New Roman"/>
          <w:szCs w:val="24"/>
        </w:rPr>
        <w:t xml:space="preserve">Kendall Richards a &amp; Nick Pilcher b  </w:t>
      </w:r>
    </w:p>
    <w:p w14:paraId="2ACAA7A8" w14:textId="1BB57436" w:rsidR="00AD4BBB" w:rsidRPr="001F6DC1" w:rsidRDefault="00AD4BBB" w:rsidP="00AD4BBB">
      <w:pPr>
        <w:autoSpaceDE w:val="0"/>
        <w:autoSpaceDN w:val="0"/>
        <w:adjustRightInd w:val="0"/>
        <w:rPr>
          <w:rFonts w:ascii="Times New Roman" w:hAnsi="Times New Roman"/>
          <w:szCs w:val="24"/>
        </w:rPr>
      </w:pPr>
      <w:proofErr w:type="gramStart"/>
      <w:r w:rsidRPr="001F6DC1">
        <w:rPr>
          <w:rFonts w:ascii="Times New Roman" w:hAnsi="Times New Roman"/>
          <w:szCs w:val="24"/>
        </w:rPr>
        <w:t>a</w:t>
      </w:r>
      <w:proofErr w:type="gramEnd"/>
      <w:r w:rsidR="0018090F" w:rsidRPr="001F6DC1">
        <w:rPr>
          <w:rFonts w:ascii="Times New Roman" w:hAnsi="Times New Roman"/>
          <w:szCs w:val="24"/>
        </w:rPr>
        <w:t xml:space="preserve"> School of Computing</w:t>
      </w:r>
      <w:r w:rsidRPr="001F6DC1">
        <w:rPr>
          <w:rFonts w:ascii="Times New Roman" w:hAnsi="Times New Roman"/>
          <w:szCs w:val="24"/>
        </w:rPr>
        <w:t xml:space="preserve">, Edinburgh Napier University , Edinburgh, EH10 5DT, UK. Author. Tel: (00)44 131 455 2659 email: </w:t>
      </w:r>
      <w:hyperlink r:id="rId8" w:history="1">
        <w:r w:rsidRPr="001F6DC1">
          <w:rPr>
            <w:rStyle w:val="Hyperlink"/>
            <w:rFonts w:ascii="Times New Roman" w:hAnsi="Times New Roman"/>
            <w:szCs w:val="24"/>
          </w:rPr>
          <w:t>K.Richards@napier.ac.uk</w:t>
        </w:r>
      </w:hyperlink>
    </w:p>
    <w:p w14:paraId="3B8EAFB3" w14:textId="39F0D11E" w:rsidR="00AD4BBB" w:rsidRPr="001F6DC1" w:rsidRDefault="00055991" w:rsidP="00AD4BBB">
      <w:pPr>
        <w:autoSpaceDE w:val="0"/>
        <w:autoSpaceDN w:val="0"/>
        <w:adjustRightInd w:val="0"/>
        <w:rPr>
          <w:rFonts w:ascii="Times New Roman" w:hAnsi="Times New Roman"/>
          <w:szCs w:val="24"/>
        </w:rPr>
      </w:pPr>
      <w:r w:rsidRPr="001F6DC1">
        <w:rPr>
          <w:rFonts w:ascii="Times New Roman" w:hAnsi="Times New Roman"/>
          <w:szCs w:val="24"/>
        </w:rPr>
        <w:t xml:space="preserve"> </w:t>
      </w:r>
      <w:proofErr w:type="gramStart"/>
      <w:r w:rsidRPr="001F6DC1">
        <w:rPr>
          <w:rFonts w:ascii="Times New Roman" w:hAnsi="Times New Roman"/>
          <w:szCs w:val="24"/>
        </w:rPr>
        <w:t>b</w:t>
      </w:r>
      <w:proofErr w:type="gramEnd"/>
      <w:r w:rsidRPr="001F6DC1">
        <w:rPr>
          <w:rFonts w:ascii="Times New Roman" w:hAnsi="Times New Roman"/>
          <w:szCs w:val="24"/>
        </w:rPr>
        <w:t xml:space="preserve"> The Business School</w:t>
      </w:r>
      <w:r w:rsidR="00AD4BBB" w:rsidRPr="001F6DC1">
        <w:rPr>
          <w:rFonts w:ascii="Times New Roman" w:hAnsi="Times New Roman"/>
          <w:szCs w:val="24"/>
        </w:rPr>
        <w:t>, Edin</w:t>
      </w:r>
      <w:bookmarkStart w:id="0" w:name="_GoBack"/>
      <w:bookmarkEnd w:id="0"/>
      <w:r w:rsidR="00AD4BBB" w:rsidRPr="001F6DC1">
        <w:rPr>
          <w:rFonts w:ascii="Times New Roman" w:hAnsi="Times New Roman"/>
          <w:szCs w:val="24"/>
        </w:rPr>
        <w:t xml:space="preserve">burgh Napier University, Edinburgh, EH14 1DJ UK. Corresponding author. Tel: (00)44 131 455 4731 email: </w:t>
      </w:r>
      <w:hyperlink r:id="rId9" w:history="1">
        <w:r w:rsidR="00AD4BBB" w:rsidRPr="001F6DC1">
          <w:rPr>
            <w:rStyle w:val="Hyperlink"/>
            <w:rFonts w:ascii="Times New Roman" w:hAnsi="Times New Roman"/>
            <w:szCs w:val="24"/>
          </w:rPr>
          <w:t>N.Pilcher@napier.ac.uk</w:t>
        </w:r>
      </w:hyperlink>
      <w:r w:rsidR="00AD4BBB" w:rsidRPr="001F6DC1">
        <w:rPr>
          <w:rFonts w:ascii="Times New Roman" w:hAnsi="Times New Roman"/>
          <w:szCs w:val="24"/>
        </w:rPr>
        <w:t xml:space="preserve"> </w:t>
      </w:r>
    </w:p>
    <w:p w14:paraId="746FD72D" w14:textId="77777777" w:rsidR="00AD4BBB" w:rsidRPr="001F6DC1" w:rsidRDefault="00AD4BBB" w:rsidP="004B326A">
      <w:pPr>
        <w:widowControl/>
        <w:ind w:right="794"/>
        <w:rPr>
          <w:rFonts w:ascii="Times New Roman" w:eastAsia="Arial Unicode MS" w:hAnsi="Times New Roman"/>
          <w:b/>
          <w:szCs w:val="24"/>
        </w:rPr>
      </w:pPr>
    </w:p>
    <w:p w14:paraId="6B52FAC8" w14:textId="62672450" w:rsidR="004B326A" w:rsidRPr="001F6DC1" w:rsidRDefault="004B326A" w:rsidP="004B326A">
      <w:pPr>
        <w:widowControl/>
        <w:ind w:right="794"/>
        <w:rPr>
          <w:rFonts w:ascii="Times New Roman" w:eastAsia="Arial Unicode MS" w:hAnsi="Times New Roman"/>
          <w:b/>
          <w:sz w:val="28"/>
          <w:szCs w:val="28"/>
        </w:rPr>
      </w:pPr>
      <w:r w:rsidRPr="001F6DC1">
        <w:rPr>
          <w:rFonts w:ascii="Times New Roman" w:eastAsia="Arial Unicode MS" w:hAnsi="Times New Roman"/>
          <w:b/>
          <w:sz w:val="28"/>
          <w:szCs w:val="28"/>
        </w:rPr>
        <w:t>Abstract</w:t>
      </w:r>
    </w:p>
    <w:p w14:paraId="696BAA0A" w14:textId="77777777" w:rsidR="004B326A" w:rsidRPr="001F6DC1" w:rsidRDefault="004B326A" w:rsidP="004B326A">
      <w:pPr>
        <w:widowControl/>
        <w:ind w:right="794"/>
        <w:rPr>
          <w:rFonts w:ascii="Times New Roman" w:eastAsia="Arial Unicode MS" w:hAnsi="Times New Roman"/>
          <w:szCs w:val="24"/>
        </w:rPr>
      </w:pPr>
    </w:p>
    <w:p w14:paraId="55307B6B" w14:textId="69DD273B" w:rsidR="00AD4BBB" w:rsidRPr="001F6DC1" w:rsidRDefault="00DF5C40" w:rsidP="00AD4BBB">
      <w:pPr>
        <w:widowControl/>
        <w:ind w:right="794"/>
        <w:rPr>
          <w:rFonts w:ascii="Times New Roman" w:eastAsia="Arial Unicode MS" w:hAnsi="Times New Roman"/>
          <w:szCs w:val="24"/>
        </w:rPr>
      </w:pPr>
      <w:r w:rsidRPr="001F6DC1">
        <w:rPr>
          <w:rFonts w:ascii="Times New Roman" w:eastAsia="Arial Unicode MS" w:hAnsi="Times New Roman"/>
          <w:szCs w:val="24"/>
        </w:rPr>
        <w:t>Corpus Linguistics</w:t>
      </w:r>
      <w:r w:rsidR="00CF48C2">
        <w:rPr>
          <w:rFonts w:ascii="Times New Roman" w:eastAsia="Arial Unicode MS" w:hAnsi="Times New Roman"/>
          <w:szCs w:val="24"/>
        </w:rPr>
        <w:t>, or the gathering together of language into a body for analysis and development of materials,</w:t>
      </w:r>
      <w:r w:rsidRPr="001F6DC1">
        <w:rPr>
          <w:rFonts w:ascii="Times New Roman" w:eastAsia="Arial Unicode MS" w:hAnsi="Times New Roman"/>
          <w:szCs w:val="24"/>
        </w:rPr>
        <w:t xml:space="preserve"> claims </w:t>
      </w:r>
      <w:r w:rsidR="002601CB" w:rsidRPr="001F6DC1">
        <w:rPr>
          <w:rFonts w:ascii="Times New Roman" w:eastAsia="Arial Unicode MS" w:hAnsi="Times New Roman"/>
          <w:szCs w:val="24"/>
        </w:rPr>
        <w:t>itself</w:t>
      </w:r>
      <w:r w:rsidRPr="001F6DC1">
        <w:rPr>
          <w:rFonts w:ascii="Times New Roman" w:eastAsia="Arial Unicode MS" w:hAnsi="Times New Roman"/>
          <w:szCs w:val="24"/>
        </w:rPr>
        <w:t xml:space="preserve"> an assured, establis</w:t>
      </w:r>
      <w:r w:rsidR="002601CB" w:rsidRPr="001F6DC1">
        <w:rPr>
          <w:rFonts w:ascii="Times New Roman" w:eastAsia="Arial Unicode MS" w:hAnsi="Times New Roman"/>
          <w:szCs w:val="24"/>
        </w:rPr>
        <w:t>hed method (or field) that valuably</w:t>
      </w:r>
      <w:r w:rsidRPr="001F6DC1">
        <w:rPr>
          <w:rFonts w:ascii="Times New Roman" w:eastAsia="Arial Unicode MS" w:hAnsi="Times New Roman"/>
          <w:szCs w:val="24"/>
        </w:rPr>
        <w:t xml:space="preserve"> inform</w:t>
      </w:r>
      <w:r w:rsidR="002601CB" w:rsidRPr="001F6DC1">
        <w:rPr>
          <w:rFonts w:ascii="Times New Roman" w:eastAsia="Arial Unicode MS" w:hAnsi="Times New Roman"/>
          <w:szCs w:val="24"/>
        </w:rPr>
        <w:t>s</w:t>
      </w:r>
      <w:r w:rsidRPr="001F6DC1">
        <w:rPr>
          <w:rFonts w:ascii="Times New Roman" w:eastAsia="Arial Unicode MS" w:hAnsi="Times New Roman"/>
          <w:szCs w:val="24"/>
        </w:rPr>
        <w:t xml:space="preserve"> pedagogical materials and knowledge of language. The fundamental validity of Corpus </w:t>
      </w:r>
      <w:r w:rsidR="00402073">
        <w:rPr>
          <w:rFonts w:ascii="Times New Roman" w:eastAsia="Arial Unicode MS" w:hAnsi="Times New Roman"/>
          <w:szCs w:val="24"/>
        </w:rPr>
        <w:t>L</w:t>
      </w:r>
      <w:r w:rsidRPr="001F6DC1">
        <w:rPr>
          <w:rFonts w:ascii="Times New Roman" w:eastAsia="Arial Unicode MS" w:hAnsi="Times New Roman"/>
          <w:szCs w:val="24"/>
        </w:rPr>
        <w:t>inguistics is</w:t>
      </w:r>
      <w:r w:rsidR="004B326A" w:rsidRPr="001F6DC1">
        <w:rPr>
          <w:rFonts w:ascii="Times New Roman" w:eastAsia="Arial Unicode MS" w:hAnsi="Times New Roman"/>
          <w:szCs w:val="24"/>
        </w:rPr>
        <w:t xml:space="preserve"> rarely, if ever, critiqued. </w:t>
      </w:r>
      <w:r w:rsidRPr="001F6DC1">
        <w:rPr>
          <w:rFonts w:ascii="Times New Roman" w:eastAsia="Arial Unicode MS" w:hAnsi="Times New Roman"/>
          <w:szCs w:val="24"/>
        </w:rPr>
        <w:t xml:space="preserve">In this </w:t>
      </w:r>
      <w:r w:rsidR="00D44671">
        <w:rPr>
          <w:rFonts w:ascii="Times New Roman" w:eastAsia="Arial Unicode MS" w:hAnsi="Times New Roman"/>
          <w:szCs w:val="24"/>
        </w:rPr>
        <w:t>empirical paper</w:t>
      </w:r>
      <w:r w:rsidRPr="001F6DC1">
        <w:rPr>
          <w:rFonts w:ascii="Times New Roman" w:eastAsia="Arial Unicode MS" w:hAnsi="Times New Roman"/>
          <w:szCs w:val="24"/>
        </w:rPr>
        <w:t xml:space="preserve"> we </w:t>
      </w:r>
      <w:r w:rsidR="00D44671">
        <w:rPr>
          <w:rFonts w:ascii="Times New Roman" w:eastAsia="Arial Unicode MS" w:hAnsi="Times New Roman"/>
          <w:szCs w:val="24"/>
        </w:rPr>
        <w:t xml:space="preserve">critically </w:t>
      </w:r>
      <w:r w:rsidRPr="001F6DC1">
        <w:rPr>
          <w:rFonts w:ascii="Times New Roman" w:eastAsia="Arial Unicode MS" w:hAnsi="Times New Roman"/>
          <w:szCs w:val="24"/>
        </w:rPr>
        <w:t xml:space="preserve">consider </w:t>
      </w:r>
      <w:r w:rsidR="00DD3480" w:rsidRPr="001F6DC1">
        <w:rPr>
          <w:rFonts w:ascii="Times New Roman" w:eastAsia="Arial Unicode MS" w:hAnsi="Times New Roman"/>
          <w:szCs w:val="24"/>
        </w:rPr>
        <w:t xml:space="preserve">the foundations of </w:t>
      </w:r>
      <w:r w:rsidRPr="001F6DC1">
        <w:rPr>
          <w:rFonts w:ascii="Times New Roman" w:eastAsia="Arial Unicode MS" w:hAnsi="Times New Roman"/>
          <w:szCs w:val="24"/>
        </w:rPr>
        <w:t>Corpus Linguistics</w:t>
      </w:r>
      <w:r w:rsidR="00D44671">
        <w:rPr>
          <w:rFonts w:ascii="Times New Roman" w:eastAsia="Arial Unicode MS" w:hAnsi="Times New Roman"/>
          <w:szCs w:val="24"/>
        </w:rPr>
        <w:t xml:space="preserve"> as being </w:t>
      </w:r>
      <w:r w:rsidR="00E050A8" w:rsidRPr="001F6DC1">
        <w:rPr>
          <w:rFonts w:ascii="Times New Roman" w:eastAsia="Arial Unicode MS" w:hAnsi="Times New Roman"/>
          <w:szCs w:val="24"/>
        </w:rPr>
        <w:t xml:space="preserve">based on an abstract objectivist view of language. </w:t>
      </w:r>
      <w:r w:rsidR="00D44671">
        <w:rPr>
          <w:rFonts w:ascii="Times New Roman" w:eastAsia="Arial Unicode MS" w:hAnsi="Times New Roman"/>
          <w:szCs w:val="24"/>
        </w:rPr>
        <w:t>W</w:t>
      </w:r>
      <w:r w:rsidR="00E050A8" w:rsidRPr="001F6DC1">
        <w:rPr>
          <w:rFonts w:ascii="Times New Roman" w:eastAsia="Arial Unicode MS" w:hAnsi="Times New Roman"/>
          <w:szCs w:val="24"/>
        </w:rPr>
        <w:t>e critique this foundation through the lens of an individual subjectivist view of language</w:t>
      </w:r>
      <w:r w:rsidRPr="001F6DC1">
        <w:rPr>
          <w:rFonts w:ascii="Times New Roman" w:eastAsia="Arial Unicode MS" w:hAnsi="Times New Roman"/>
          <w:szCs w:val="24"/>
        </w:rPr>
        <w:t xml:space="preserve">. </w:t>
      </w:r>
      <w:r w:rsidR="00D44671">
        <w:rPr>
          <w:rFonts w:ascii="Times New Roman" w:eastAsia="Arial Unicode MS" w:hAnsi="Times New Roman"/>
          <w:szCs w:val="24"/>
        </w:rPr>
        <w:t>Our</w:t>
      </w:r>
      <w:r w:rsidR="00E050A8" w:rsidRPr="001F6DC1">
        <w:rPr>
          <w:rFonts w:ascii="Times New Roman" w:eastAsia="Arial Unicode MS" w:hAnsi="Times New Roman"/>
          <w:szCs w:val="24"/>
        </w:rPr>
        <w:t xml:space="preserve"> introduction outlines abstract objectivis</w:t>
      </w:r>
      <w:r w:rsidR="00236F2F">
        <w:rPr>
          <w:rFonts w:ascii="Times New Roman" w:eastAsia="Arial Unicode MS" w:hAnsi="Times New Roman"/>
          <w:szCs w:val="24"/>
        </w:rPr>
        <w:t>t</w:t>
      </w:r>
      <w:r w:rsidR="00E050A8" w:rsidRPr="001F6DC1">
        <w:rPr>
          <w:rFonts w:ascii="Times New Roman" w:eastAsia="Arial Unicode MS" w:hAnsi="Times New Roman"/>
          <w:szCs w:val="24"/>
        </w:rPr>
        <w:t xml:space="preserve"> and individual subjectivist views of language</w:t>
      </w:r>
      <w:r w:rsidR="00D44671">
        <w:rPr>
          <w:rFonts w:ascii="Times New Roman" w:eastAsia="Arial Unicode MS" w:hAnsi="Times New Roman"/>
          <w:szCs w:val="24"/>
        </w:rPr>
        <w:t>. We</w:t>
      </w:r>
      <w:r w:rsidR="00E050A8" w:rsidRPr="001F6DC1">
        <w:rPr>
          <w:rFonts w:ascii="Times New Roman" w:eastAsia="Arial Unicode MS" w:hAnsi="Times New Roman"/>
          <w:szCs w:val="24"/>
        </w:rPr>
        <w:t xml:space="preserve"> </w:t>
      </w:r>
      <w:r w:rsidR="00D44671">
        <w:rPr>
          <w:rFonts w:ascii="Times New Roman" w:eastAsia="Arial Unicode MS" w:hAnsi="Times New Roman"/>
          <w:szCs w:val="24"/>
        </w:rPr>
        <w:t>then</w:t>
      </w:r>
      <w:r w:rsidR="00F834D7" w:rsidRPr="001F6DC1">
        <w:rPr>
          <w:rFonts w:ascii="Times New Roman" w:eastAsia="Arial Unicode MS" w:hAnsi="Times New Roman"/>
          <w:szCs w:val="24"/>
        </w:rPr>
        <w:t xml:space="preserve"> present</w:t>
      </w:r>
      <w:r w:rsidRPr="001F6DC1">
        <w:rPr>
          <w:rFonts w:ascii="Times New Roman" w:eastAsia="Arial Unicode MS" w:hAnsi="Times New Roman"/>
          <w:szCs w:val="24"/>
        </w:rPr>
        <w:t xml:space="preserve"> what Corpus Linguistics claims to do</w:t>
      </w:r>
      <w:r w:rsidR="00236F2F">
        <w:rPr>
          <w:rFonts w:ascii="Times New Roman" w:eastAsia="Arial Unicode MS" w:hAnsi="Times New Roman"/>
          <w:szCs w:val="24"/>
        </w:rPr>
        <w:t>, and consider what critiques of it there have been to date.</w:t>
      </w:r>
      <w:r w:rsidRPr="001F6DC1">
        <w:rPr>
          <w:rFonts w:ascii="Times New Roman" w:eastAsia="Arial Unicode MS" w:hAnsi="Times New Roman"/>
          <w:szCs w:val="24"/>
        </w:rPr>
        <w:t xml:space="preserve"> We</w:t>
      </w:r>
      <w:r w:rsidR="00E050A8" w:rsidRPr="001F6DC1">
        <w:rPr>
          <w:rFonts w:ascii="Times New Roman" w:eastAsia="Arial Unicode MS" w:hAnsi="Times New Roman"/>
          <w:szCs w:val="24"/>
        </w:rPr>
        <w:t xml:space="preserve"> th</w:t>
      </w:r>
      <w:r w:rsidR="00D44671">
        <w:rPr>
          <w:rFonts w:ascii="Times New Roman" w:eastAsia="Arial Unicode MS" w:hAnsi="Times New Roman"/>
          <w:szCs w:val="24"/>
        </w:rPr>
        <w:t>en critique</w:t>
      </w:r>
      <w:r w:rsidR="006C41B4" w:rsidRPr="001F6DC1">
        <w:rPr>
          <w:rFonts w:ascii="Times New Roman" w:eastAsia="Arial Unicode MS" w:hAnsi="Times New Roman"/>
          <w:szCs w:val="24"/>
        </w:rPr>
        <w:t xml:space="preserve"> the f</w:t>
      </w:r>
      <w:r w:rsidR="00236F2F">
        <w:rPr>
          <w:rFonts w:ascii="Times New Roman" w:eastAsia="Arial Unicode MS" w:hAnsi="Times New Roman"/>
          <w:szCs w:val="24"/>
        </w:rPr>
        <w:t>oundations</w:t>
      </w:r>
      <w:r w:rsidRPr="001F6DC1">
        <w:rPr>
          <w:rFonts w:ascii="Times New Roman" w:eastAsia="Arial Unicode MS" w:hAnsi="Times New Roman"/>
          <w:szCs w:val="24"/>
        </w:rPr>
        <w:t xml:space="preserve"> of Corpus Linguistics</w:t>
      </w:r>
      <w:r w:rsidR="00E050A8" w:rsidRPr="001F6DC1">
        <w:rPr>
          <w:rFonts w:ascii="Times New Roman" w:eastAsia="Arial Unicode MS" w:hAnsi="Times New Roman"/>
          <w:szCs w:val="24"/>
        </w:rPr>
        <w:t xml:space="preserve"> from an individual s</w:t>
      </w:r>
      <w:r w:rsidR="002601CB" w:rsidRPr="001F6DC1">
        <w:rPr>
          <w:rFonts w:ascii="Times New Roman" w:eastAsia="Arial Unicode MS" w:hAnsi="Times New Roman"/>
          <w:szCs w:val="24"/>
        </w:rPr>
        <w:t>ubjectivist view of language</w:t>
      </w:r>
      <w:r w:rsidRPr="001F6DC1">
        <w:rPr>
          <w:rFonts w:ascii="Times New Roman" w:eastAsia="Arial Unicode MS" w:hAnsi="Times New Roman"/>
          <w:szCs w:val="24"/>
        </w:rPr>
        <w:t>.</w:t>
      </w:r>
      <w:r w:rsidR="004B326A" w:rsidRPr="001F6DC1">
        <w:rPr>
          <w:rFonts w:ascii="Times New Roman" w:eastAsia="Arial Unicode MS" w:hAnsi="Times New Roman"/>
          <w:szCs w:val="24"/>
        </w:rPr>
        <w:t xml:space="preserve"> </w:t>
      </w:r>
      <w:r w:rsidR="002601CB" w:rsidRPr="001F6DC1">
        <w:rPr>
          <w:rFonts w:ascii="Times New Roman" w:eastAsia="Arial Unicode MS" w:hAnsi="Times New Roman"/>
          <w:szCs w:val="24"/>
        </w:rPr>
        <w:t>We</w:t>
      </w:r>
      <w:r w:rsidR="00236F2F">
        <w:rPr>
          <w:rFonts w:ascii="Times New Roman" w:eastAsia="Arial Unicode MS" w:hAnsi="Times New Roman"/>
          <w:szCs w:val="24"/>
        </w:rPr>
        <w:t xml:space="preserve"> illustrate this critique by drawing on</w:t>
      </w:r>
      <w:r w:rsidR="006C41B4" w:rsidRPr="001F6DC1">
        <w:rPr>
          <w:rFonts w:ascii="Times New Roman" w:eastAsia="Arial Unicode MS" w:hAnsi="Times New Roman"/>
          <w:szCs w:val="24"/>
        </w:rPr>
        <w:t xml:space="preserve"> data from interviews and foc</w:t>
      </w:r>
      <w:r w:rsidR="00EE5E8C" w:rsidRPr="001F6DC1">
        <w:rPr>
          <w:rFonts w:ascii="Times New Roman" w:eastAsia="Arial Unicode MS" w:hAnsi="Times New Roman"/>
          <w:szCs w:val="24"/>
        </w:rPr>
        <w:t>us groups with content material lecturers</w:t>
      </w:r>
      <w:r w:rsidR="003A6979" w:rsidRPr="001F6DC1">
        <w:rPr>
          <w:rFonts w:ascii="Times New Roman" w:eastAsia="Arial Unicode MS" w:hAnsi="Times New Roman"/>
          <w:szCs w:val="24"/>
        </w:rPr>
        <w:t xml:space="preserve"> and students</w:t>
      </w:r>
      <w:r w:rsidR="0063047B" w:rsidRPr="001F6DC1">
        <w:rPr>
          <w:rFonts w:ascii="Times New Roman" w:eastAsia="Arial Unicode MS" w:hAnsi="Times New Roman"/>
          <w:szCs w:val="24"/>
        </w:rPr>
        <w:t xml:space="preserve"> in the subject areas of ‘Business’; ‘Nursing’; ‘Design’ and ‘Computing’</w:t>
      </w:r>
      <w:r w:rsidR="006C41B4" w:rsidRPr="001F6DC1">
        <w:rPr>
          <w:rFonts w:ascii="Times New Roman" w:eastAsia="Arial Unicode MS" w:hAnsi="Times New Roman"/>
          <w:szCs w:val="24"/>
        </w:rPr>
        <w:t>.</w:t>
      </w:r>
      <w:r w:rsidR="00236F2F">
        <w:rPr>
          <w:rFonts w:ascii="Times New Roman" w:eastAsia="Arial Unicode MS" w:hAnsi="Times New Roman"/>
          <w:szCs w:val="24"/>
        </w:rPr>
        <w:t xml:space="preserve"> These data question </w:t>
      </w:r>
      <w:r w:rsidR="00D44671">
        <w:rPr>
          <w:rFonts w:ascii="Times New Roman" w:eastAsia="Arial Unicode MS" w:hAnsi="Times New Roman"/>
          <w:szCs w:val="24"/>
        </w:rPr>
        <w:t xml:space="preserve">the fundamental assumption that </w:t>
      </w:r>
      <w:r w:rsidR="00236F2F">
        <w:rPr>
          <w:rFonts w:ascii="Times New Roman" w:eastAsia="Arial Unicode MS" w:hAnsi="Times New Roman"/>
          <w:szCs w:val="24"/>
        </w:rPr>
        <w:t>Corpus Linguistics’</w:t>
      </w:r>
      <w:r w:rsidR="00D44671">
        <w:rPr>
          <w:rFonts w:ascii="Times New Roman" w:eastAsia="Arial Unicode MS" w:hAnsi="Times New Roman"/>
          <w:szCs w:val="24"/>
        </w:rPr>
        <w:t xml:space="preserve"> operates on:</w:t>
      </w:r>
      <w:r w:rsidR="00236F2F">
        <w:rPr>
          <w:rFonts w:ascii="Times New Roman" w:eastAsia="Arial Unicode MS" w:hAnsi="Times New Roman"/>
          <w:szCs w:val="24"/>
        </w:rPr>
        <w:t xml:space="preserve"> that what is counted is indeed countable. They show how ostensibly similar words are understood in very different ways with very different underpinning psychological elements. </w:t>
      </w:r>
      <w:r w:rsidR="00121B3F" w:rsidRPr="001F6DC1">
        <w:rPr>
          <w:rFonts w:ascii="Times New Roman" w:eastAsia="Arial Unicode MS" w:hAnsi="Times New Roman"/>
          <w:szCs w:val="24"/>
        </w:rPr>
        <w:t>We argue</w:t>
      </w:r>
      <w:r w:rsidR="00AE1EEE" w:rsidRPr="001F6DC1">
        <w:rPr>
          <w:rFonts w:ascii="Times New Roman" w:eastAsia="Arial Unicode MS" w:hAnsi="Times New Roman"/>
          <w:szCs w:val="24"/>
        </w:rPr>
        <w:t xml:space="preserve"> that</w:t>
      </w:r>
      <w:r w:rsidR="00055991" w:rsidRPr="001F6DC1">
        <w:rPr>
          <w:rFonts w:ascii="Times New Roman" w:eastAsia="Arial Unicode MS" w:hAnsi="Times New Roman"/>
          <w:szCs w:val="24"/>
        </w:rPr>
        <w:t xml:space="preserve"> Corpus Linguistics</w:t>
      </w:r>
      <w:r w:rsidR="00EE5E8C" w:rsidRPr="001F6DC1">
        <w:rPr>
          <w:rFonts w:ascii="Times New Roman" w:eastAsia="Arial Unicode MS" w:hAnsi="Times New Roman"/>
          <w:szCs w:val="24"/>
        </w:rPr>
        <w:t xml:space="preserve"> </w:t>
      </w:r>
      <w:r w:rsidR="00236F2F">
        <w:rPr>
          <w:rFonts w:ascii="Times New Roman" w:eastAsia="Arial Unicode MS" w:hAnsi="Times New Roman"/>
          <w:szCs w:val="24"/>
        </w:rPr>
        <w:t xml:space="preserve">thus </w:t>
      </w:r>
      <w:r w:rsidR="00EE5E8C" w:rsidRPr="001F6DC1">
        <w:rPr>
          <w:rFonts w:ascii="Times New Roman" w:eastAsia="Arial Unicode MS" w:hAnsi="Times New Roman"/>
          <w:szCs w:val="24"/>
        </w:rPr>
        <w:t>inf</w:t>
      </w:r>
      <w:r w:rsidR="00055991" w:rsidRPr="001F6DC1">
        <w:rPr>
          <w:rFonts w:ascii="Times New Roman" w:eastAsia="Arial Unicode MS" w:hAnsi="Times New Roman"/>
          <w:szCs w:val="24"/>
        </w:rPr>
        <w:t>orm</w:t>
      </w:r>
      <w:r w:rsidR="00E050A8" w:rsidRPr="001F6DC1">
        <w:rPr>
          <w:rFonts w:ascii="Times New Roman" w:eastAsia="Arial Unicode MS" w:hAnsi="Times New Roman"/>
          <w:szCs w:val="24"/>
        </w:rPr>
        <w:t>s</w:t>
      </w:r>
      <w:r w:rsidR="00055991" w:rsidRPr="001F6DC1">
        <w:rPr>
          <w:rFonts w:ascii="Times New Roman" w:eastAsia="Arial Unicode MS" w:hAnsi="Times New Roman"/>
          <w:szCs w:val="24"/>
        </w:rPr>
        <w:t xml:space="preserve"> pedagogical materials with a</w:t>
      </w:r>
      <w:r w:rsidR="00EE5E8C" w:rsidRPr="001F6DC1">
        <w:rPr>
          <w:rFonts w:ascii="Times New Roman" w:eastAsia="Arial Unicode MS" w:hAnsi="Times New Roman"/>
          <w:szCs w:val="24"/>
        </w:rPr>
        <w:t xml:space="preserve"> merely passive understanding</w:t>
      </w:r>
      <w:r w:rsidR="00055991" w:rsidRPr="001F6DC1">
        <w:rPr>
          <w:rFonts w:ascii="Times New Roman" w:eastAsia="Arial Unicode MS" w:hAnsi="Times New Roman"/>
          <w:szCs w:val="24"/>
        </w:rPr>
        <w:t xml:space="preserve"> of the language</w:t>
      </w:r>
      <w:r w:rsidR="00253B7E" w:rsidRPr="001F6DC1">
        <w:rPr>
          <w:rFonts w:ascii="Times New Roman" w:eastAsia="Arial Unicode MS" w:hAnsi="Times New Roman"/>
          <w:szCs w:val="24"/>
        </w:rPr>
        <w:t>.</w:t>
      </w:r>
      <w:r w:rsidR="001749C2">
        <w:rPr>
          <w:rFonts w:ascii="Times New Roman" w:eastAsia="Arial Unicode MS" w:hAnsi="Times New Roman"/>
          <w:szCs w:val="24"/>
        </w:rPr>
        <w:t xml:space="preserve"> </w:t>
      </w:r>
      <w:r w:rsidR="001749C2" w:rsidRPr="001F6DC1">
        <w:rPr>
          <w:rFonts w:ascii="Times New Roman" w:eastAsia="Arial Unicode MS" w:hAnsi="Times New Roman"/>
          <w:szCs w:val="24"/>
        </w:rPr>
        <w:t>This</w:t>
      </w:r>
      <w:r w:rsidR="00BF679E" w:rsidRPr="001F6DC1">
        <w:rPr>
          <w:rFonts w:ascii="Times New Roman" w:eastAsia="Arial Unicode MS" w:hAnsi="Times New Roman"/>
          <w:szCs w:val="24"/>
        </w:rPr>
        <w:t xml:space="preserve"> view can only gain access to the inert crust of previous language</w:t>
      </w:r>
      <w:r w:rsidR="00236F2F">
        <w:rPr>
          <w:rFonts w:ascii="Times New Roman" w:eastAsia="Arial Unicode MS" w:hAnsi="Times New Roman"/>
          <w:szCs w:val="24"/>
        </w:rPr>
        <w:t>,</w:t>
      </w:r>
      <w:r w:rsidR="00BF679E" w:rsidRPr="001F6DC1">
        <w:rPr>
          <w:rFonts w:ascii="Times New Roman" w:eastAsia="Arial Unicode MS" w:hAnsi="Times New Roman"/>
          <w:szCs w:val="24"/>
        </w:rPr>
        <w:t xml:space="preserve"> because it removes language from its individual </w:t>
      </w:r>
      <w:proofErr w:type="gramStart"/>
      <w:r w:rsidR="00BF679E" w:rsidRPr="001F6DC1">
        <w:rPr>
          <w:rFonts w:ascii="Times New Roman" w:eastAsia="Arial Unicode MS" w:hAnsi="Times New Roman"/>
          <w:szCs w:val="24"/>
        </w:rPr>
        <w:t>subjective</w:t>
      </w:r>
      <w:proofErr w:type="gramEnd"/>
      <w:r w:rsidR="00BF679E" w:rsidRPr="001F6DC1">
        <w:rPr>
          <w:rFonts w:ascii="Times New Roman" w:eastAsia="Arial Unicode MS" w:hAnsi="Times New Roman"/>
          <w:szCs w:val="24"/>
        </w:rPr>
        <w:t xml:space="preserve"> context</w:t>
      </w:r>
      <w:r w:rsidR="00236F2F">
        <w:rPr>
          <w:rFonts w:ascii="Times New Roman" w:eastAsia="Arial Unicode MS" w:hAnsi="Times New Roman"/>
          <w:szCs w:val="24"/>
        </w:rPr>
        <w:t>. This context</w:t>
      </w:r>
      <w:r w:rsidR="00BF679E" w:rsidRPr="001F6DC1">
        <w:rPr>
          <w:rFonts w:ascii="Times New Roman" w:eastAsia="Arial Unicode MS" w:hAnsi="Times New Roman"/>
          <w:szCs w:val="24"/>
        </w:rPr>
        <w:t xml:space="preserve"> is fundamental to giving </w:t>
      </w:r>
      <w:r w:rsidR="00236F2F">
        <w:rPr>
          <w:rFonts w:ascii="Times New Roman" w:eastAsia="Arial Unicode MS" w:hAnsi="Times New Roman"/>
          <w:szCs w:val="24"/>
        </w:rPr>
        <w:t>language</w:t>
      </w:r>
      <w:r w:rsidR="00BF679E" w:rsidRPr="001F6DC1">
        <w:rPr>
          <w:rFonts w:ascii="Times New Roman" w:eastAsia="Arial Unicode MS" w:hAnsi="Times New Roman"/>
          <w:szCs w:val="24"/>
        </w:rPr>
        <w:t xml:space="preserve"> the conscious and psychological</w:t>
      </w:r>
      <w:r w:rsidR="002601CB" w:rsidRPr="001F6DC1">
        <w:rPr>
          <w:rFonts w:ascii="Times New Roman" w:eastAsia="Arial Unicode MS" w:hAnsi="Times New Roman"/>
          <w:szCs w:val="24"/>
        </w:rPr>
        <w:t xml:space="preserve"> elements that underpin its use</w:t>
      </w:r>
      <w:r w:rsidR="002601CB" w:rsidRPr="00B94AF0">
        <w:rPr>
          <w:rFonts w:ascii="Times New Roman" w:eastAsia="Arial Unicode MS" w:hAnsi="Times New Roman"/>
          <w:szCs w:val="24"/>
        </w:rPr>
        <w:t>.</w:t>
      </w:r>
      <w:r w:rsidR="00BF679E" w:rsidRPr="001F6DC1">
        <w:rPr>
          <w:rFonts w:ascii="Times New Roman" w:eastAsia="Arial Unicode MS" w:hAnsi="Times New Roman"/>
          <w:szCs w:val="24"/>
        </w:rPr>
        <w:t xml:space="preserve"> </w:t>
      </w:r>
      <w:r w:rsidR="00236F2F">
        <w:rPr>
          <w:rFonts w:ascii="Times New Roman" w:eastAsia="Arial Unicode MS" w:hAnsi="Times New Roman"/>
          <w:szCs w:val="24"/>
        </w:rPr>
        <w:t>We argue the language should be taught through dialogue in this subject context and not removed from it</w:t>
      </w:r>
      <w:r w:rsidR="00253B7E" w:rsidRPr="001F6DC1">
        <w:rPr>
          <w:rFonts w:ascii="Times New Roman" w:eastAsia="Arial Unicode MS" w:hAnsi="Times New Roman"/>
          <w:szCs w:val="24"/>
        </w:rPr>
        <w:t>.</w:t>
      </w:r>
    </w:p>
    <w:p w14:paraId="12814CEB" w14:textId="77777777" w:rsidR="00236F2F" w:rsidRPr="001F6DC1" w:rsidRDefault="00236F2F" w:rsidP="00AD4BBB">
      <w:pPr>
        <w:widowControl/>
        <w:ind w:right="794"/>
        <w:rPr>
          <w:rFonts w:ascii="Times New Roman" w:eastAsia="Arial Unicode MS" w:hAnsi="Times New Roman"/>
          <w:szCs w:val="24"/>
        </w:rPr>
      </w:pPr>
    </w:p>
    <w:p w14:paraId="3106454F" w14:textId="4C25FC87" w:rsidR="00AD4BBB" w:rsidRPr="001F6DC1" w:rsidRDefault="004B326A" w:rsidP="00AD4BBB">
      <w:pPr>
        <w:widowControl/>
        <w:ind w:right="794"/>
        <w:rPr>
          <w:rFonts w:ascii="Times New Roman" w:eastAsia="Arial Unicode MS" w:hAnsi="Times New Roman"/>
          <w:szCs w:val="24"/>
        </w:rPr>
      </w:pPr>
      <w:r w:rsidRPr="001F6DC1">
        <w:rPr>
          <w:rFonts w:ascii="Times New Roman" w:eastAsia="Arial Unicode MS" w:hAnsi="Times New Roman"/>
          <w:b/>
          <w:szCs w:val="24"/>
        </w:rPr>
        <w:t>Keywords:</w:t>
      </w:r>
      <w:r w:rsidRPr="001F6DC1">
        <w:rPr>
          <w:rFonts w:ascii="Times New Roman" w:eastAsia="Arial Unicode MS" w:hAnsi="Times New Roman"/>
          <w:szCs w:val="24"/>
        </w:rPr>
        <w:t xml:space="preserve"> Corpus</w:t>
      </w:r>
      <w:r w:rsidR="00880B49" w:rsidRPr="001F6DC1">
        <w:rPr>
          <w:rFonts w:ascii="Times New Roman" w:eastAsia="Arial Unicode MS" w:hAnsi="Times New Roman"/>
          <w:szCs w:val="24"/>
        </w:rPr>
        <w:t xml:space="preserve"> Linguistics; Critique; Individual Subjectivism</w:t>
      </w:r>
    </w:p>
    <w:p w14:paraId="065D827F" w14:textId="376F7499" w:rsidR="003630CD" w:rsidRPr="001F6DC1" w:rsidRDefault="003630CD" w:rsidP="00AD4BBB">
      <w:pPr>
        <w:widowControl/>
        <w:ind w:right="794"/>
        <w:rPr>
          <w:rFonts w:ascii="Times New Roman" w:eastAsia="Arial Unicode MS" w:hAnsi="Times New Roman"/>
          <w:kern w:val="0"/>
          <w:szCs w:val="24"/>
          <w:lang w:eastAsia="en-US"/>
        </w:rPr>
      </w:pPr>
      <w:r w:rsidRPr="001F6DC1">
        <w:rPr>
          <w:rFonts w:ascii="Times New Roman" w:eastAsia="Arial Unicode MS" w:hAnsi="Times New Roman"/>
          <w:szCs w:val="24"/>
        </w:rPr>
        <w:lastRenderedPageBreak/>
        <w:t>“</w:t>
      </w:r>
      <w:proofErr w:type="gramStart"/>
      <w:r w:rsidR="00AD4BBB" w:rsidRPr="001F6DC1">
        <w:rPr>
          <w:rFonts w:ascii="Times New Roman" w:eastAsia="Arial Unicode MS" w:hAnsi="Times New Roman"/>
          <w:szCs w:val="24"/>
        </w:rPr>
        <w:t>linguistics</w:t>
      </w:r>
      <w:proofErr w:type="gramEnd"/>
      <w:r w:rsidR="00AD4BBB" w:rsidRPr="001F6DC1">
        <w:rPr>
          <w:rFonts w:ascii="Times New Roman" w:eastAsia="Arial Unicode MS" w:hAnsi="Times New Roman"/>
          <w:szCs w:val="24"/>
        </w:rPr>
        <w:t xml:space="preserve"> has always taken as its point of departure the finished </w:t>
      </w:r>
      <w:proofErr w:type="spellStart"/>
      <w:r w:rsidR="00AD4BBB" w:rsidRPr="001F6DC1">
        <w:rPr>
          <w:rFonts w:ascii="Times New Roman" w:eastAsia="Arial Unicode MS" w:hAnsi="Times New Roman"/>
          <w:szCs w:val="24"/>
        </w:rPr>
        <w:t>monologic</w:t>
      </w:r>
      <w:proofErr w:type="spellEnd"/>
      <w:r w:rsidR="00AD4BBB" w:rsidRPr="001F6DC1">
        <w:rPr>
          <w:rFonts w:ascii="Times New Roman" w:eastAsia="Arial Unicode MS" w:hAnsi="Times New Roman"/>
          <w:szCs w:val="24"/>
        </w:rPr>
        <w:t xml:space="preserve"> utterance – the anc</w:t>
      </w:r>
      <w:r w:rsidR="00DD3480" w:rsidRPr="001F6DC1">
        <w:rPr>
          <w:rFonts w:ascii="Times New Roman" w:eastAsia="Arial Unicode MS" w:hAnsi="Times New Roman"/>
          <w:szCs w:val="24"/>
        </w:rPr>
        <w:t xml:space="preserve">ient written monument </w:t>
      </w:r>
      <w:r w:rsidR="00AD4BBB" w:rsidRPr="001F6DC1">
        <w:rPr>
          <w:rFonts w:ascii="Times New Roman" w:eastAsia="Arial Unicode MS" w:hAnsi="Times New Roman"/>
          <w:szCs w:val="24"/>
        </w:rPr>
        <w:t xml:space="preserve">considering it the ultimate </w:t>
      </w:r>
      <w:proofErr w:type="spellStart"/>
      <w:r w:rsidR="00AD4BBB" w:rsidRPr="001F6DC1">
        <w:rPr>
          <w:rFonts w:ascii="Times New Roman" w:eastAsia="Arial Unicode MS" w:hAnsi="Times New Roman"/>
          <w:szCs w:val="24"/>
        </w:rPr>
        <w:t>realium</w:t>
      </w:r>
      <w:proofErr w:type="spellEnd"/>
      <w:r w:rsidR="00AD4BBB" w:rsidRPr="001F6DC1">
        <w:rPr>
          <w:rFonts w:ascii="Times New Roman" w:eastAsia="Arial Unicode MS" w:hAnsi="Times New Roman"/>
          <w:szCs w:val="24"/>
        </w:rPr>
        <w:t xml:space="preserve">. All its methods and categories were elaborated in its work on this kind of defunct, </w:t>
      </w:r>
      <w:proofErr w:type="spellStart"/>
      <w:r w:rsidR="00AD4BBB" w:rsidRPr="001F6DC1">
        <w:rPr>
          <w:rFonts w:ascii="Times New Roman" w:eastAsia="Arial Unicode MS" w:hAnsi="Times New Roman"/>
          <w:szCs w:val="24"/>
        </w:rPr>
        <w:t>monologic</w:t>
      </w:r>
      <w:proofErr w:type="spellEnd"/>
      <w:r w:rsidR="00AD4BBB" w:rsidRPr="001F6DC1">
        <w:rPr>
          <w:rFonts w:ascii="Times New Roman" w:eastAsia="Arial Unicode MS" w:hAnsi="Times New Roman"/>
          <w:szCs w:val="24"/>
        </w:rPr>
        <w:t xml:space="preserve"> utterance or, rather, on a series of such utterances constituting a corpus for linguistics by v</w:t>
      </w:r>
      <w:r w:rsidR="00DD3480" w:rsidRPr="001F6DC1">
        <w:rPr>
          <w:rFonts w:ascii="Times New Roman" w:eastAsia="Arial Unicode MS" w:hAnsi="Times New Roman"/>
          <w:szCs w:val="24"/>
        </w:rPr>
        <w:t>irtue of common language alone</w:t>
      </w:r>
      <w:r w:rsidR="00AD4BBB" w:rsidRPr="001F6DC1">
        <w:rPr>
          <w:rFonts w:ascii="Times New Roman" w:eastAsia="Arial Unicode MS" w:hAnsi="Times New Roman"/>
          <w:szCs w:val="24"/>
        </w:rPr>
        <w:t>”</w:t>
      </w:r>
      <w:r w:rsidRPr="001F6DC1">
        <w:rPr>
          <w:rFonts w:ascii="Times New Roman" w:eastAsia="Arial Unicode MS" w:hAnsi="Times New Roman"/>
          <w:szCs w:val="24"/>
        </w:rPr>
        <w:t xml:space="preserve"> </w:t>
      </w:r>
      <w:r w:rsidRPr="001F6DC1">
        <w:rPr>
          <w:rFonts w:ascii="Times New Roman" w:eastAsia="Arial Unicode MS" w:hAnsi="Times New Roman"/>
          <w:kern w:val="0"/>
          <w:szCs w:val="24"/>
          <w:lang w:eastAsia="en-US"/>
        </w:rPr>
        <w:t>(</w:t>
      </w:r>
      <w:proofErr w:type="spellStart"/>
      <w:r w:rsidRPr="001F6DC1">
        <w:rPr>
          <w:rFonts w:ascii="Times New Roman" w:eastAsia="Arial Unicode MS" w:hAnsi="Times New Roman"/>
          <w:kern w:val="0"/>
          <w:szCs w:val="24"/>
          <w:lang w:eastAsia="en-US"/>
        </w:rPr>
        <w:t>Voloshinov</w:t>
      </w:r>
      <w:proofErr w:type="spellEnd"/>
      <w:r w:rsidRPr="001F6DC1">
        <w:rPr>
          <w:rStyle w:val="FootnoteReference"/>
          <w:rFonts w:ascii="Times New Roman" w:eastAsia="Arial Unicode MS" w:hAnsi="Times New Roman"/>
          <w:kern w:val="0"/>
          <w:szCs w:val="24"/>
          <w:lang w:eastAsia="en-US"/>
        </w:rPr>
        <w:footnoteReference w:id="1"/>
      </w:r>
      <w:r w:rsidR="00EE5E8C" w:rsidRPr="001F6DC1">
        <w:rPr>
          <w:rFonts w:ascii="Times New Roman" w:eastAsia="Arial Unicode MS" w:hAnsi="Times New Roman"/>
          <w:kern w:val="0"/>
          <w:szCs w:val="24"/>
          <w:lang w:eastAsia="en-US"/>
        </w:rPr>
        <w:t>, 1929, p.73</w:t>
      </w:r>
      <w:r w:rsidRPr="001F6DC1">
        <w:rPr>
          <w:rFonts w:ascii="Times New Roman" w:eastAsia="Arial Unicode MS" w:hAnsi="Times New Roman"/>
          <w:kern w:val="0"/>
          <w:szCs w:val="24"/>
          <w:lang w:eastAsia="en-US"/>
        </w:rPr>
        <w:t>).</w:t>
      </w:r>
    </w:p>
    <w:p w14:paraId="3DFEB11F" w14:textId="77777777" w:rsidR="00AE1EEE" w:rsidRPr="001F6DC1" w:rsidRDefault="00AE1EEE" w:rsidP="00AD4BBB">
      <w:pPr>
        <w:widowControl/>
        <w:ind w:right="794"/>
        <w:rPr>
          <w:rFonts w:ascii="Times New Roman" w:eastAsia="Arial Unicode MS" w:hAnsi="Times New Roman"/>
          <w:kern w:val="0"/>
          <w:szCs w:val="24"/>
          <w:lang w:eastAsia="en-US"/>
        </w:rPr>
      </w:pPr>
    </w:p>
    <w:p w14:paraId="4C3A6F14" w14:textId="7BAEDE45" w:rsidR="00051B41" w:rsidRPr="001F6DC1" w:rsidRDefault="00051B41" w:rsidP="00AD4BBB">
      <w:pPr>
        <w:widowControl/>
        <w:ind w:right="794"/>
        <w:rPr>
          <w:rFonts w:ascii="Times New Roman" w:eastAsia="Arial Unicode MS" w:hAnsi="Times New Roman"/>
          <w:szCs w:val="24"/>
        </w:rPr>
      </w:pPr>
      <w:r w:rsidRPr="001F6DC1">
        <w:rPr>
          <w:rFonts w:ascii="Times New Roman" w:eastAsia="Arial Unicode MS" w:hAnsi="Times New Roman"/>
          <w:kern w:val="0"/>
          <w:szCs w:val="24"/>
          <w:lang w:eastAsia="en-US"/>
        </w:rPr>
        <w:t>“English is becoming an aggregate of vocabularies only loosely in connection with one another, which yet have many words in common, so that there is much danger of accidental ambiguity, and you have to bear firmly in mind the small clique for whom this aut</w:t>
      </w:r>
      <w:r w:rsidR="00DD3480" w:rsidRPr="001F6DC1">
        <w:rPr>
          <w:rFonts w:ascii="Times New Roman" w:eastAsia="Arial Unicode MS" w:hAnsi="Times New Roman"/>
          <w:kern w:val="0"/>
          <w:szCs w:val="24"/>
          <w:lang w:eastAsia="en-US"/>
        </w:rPr>
        <w:t>hor is writing</w:t>
      </w:r>
      <w:r w:rsidRPr="001F6DC1">
        <w:rPr>
          <w:rFonts w:ascii="Times New Roman" w:eastAsia="Arial Unicode MS" w:hAnsi="Times New Roman"/>
          <w:kern w:val="0"/>
          <w:szCs w:val="24"/>
          <w:lang w:eastAsia="en-US"/>
        </w:rPr>
        <w:t xml:space="preserve">” </w:t>
      </w:r>
      <w:r w:rsidR="00DD3480" w:rsidRPr="001F6DC1">
        <w:rPr>
          <w:rFonts w:ascii="Times New Roman" w:eastAsia="Arial Unicode MS" w:hAnsi="Times New Roman"/>
          <w:kern w:val="0"/>
          <w:szCs w:val="24"/>
          <w:lang w:eastAsia="en-US"/>
        </w:rPr>
        <w:t>(</w:t>
      </w:r>
      <w:proofErr w:type="spellStart"/>
      <w:r w:rsidR="00880B49" w:rsidRPr="001F6DC1">
        <w:rPr>
          <w:rFonts w:ascii="Times New Roman" w:eastAsia="Arial Unicode MS" w:hAnsi="Times New Roman"/>
          <w:kern w:val="0"/>
          <w:szCs w:val="24"/>
          <w:lang w:eastAsia="en-US"/>
        </w:rPr>
        <w:t>Empson</w:t>
      </w:r>
      <w:proofErr w:type="spellEnd"/>
      <w:r w:rsidR="00880B49" w:rsidRPr="001F6DC1">
        <w:rPr>
          <w:rFonts w:ascii="Times New Roman" w:eastAsia="Arial Unicode MS" w:hAnsi="Times New Roman"/>
          <w:kern w:val="0"/>
          <w:szCs w:val="24"/>
          <w:lang w:eastAsia="en-US"/>
        </w:rPr>
        <w:t>, 1930</w:t>
      </w:r>
      <w:r w:rsidR="0079182A" w:rsidRPr="001F6DC1">
        <w:rPr>
          <w:rFonts w:ascii="Times New Roman" w:eastAsia="Arial Unicode MS" w:hAnsi="Times New Roman"/>
          <w:kern w:val="0"/>
          <w:szCs w:val="24"/>
          <w:lang w:eastAsia="en-US"/>
        </w:rPr>
        <w:t>, p.</w:t>
      </w:r>
      <w:r w:rsidRPr="001F6DC1">
        <w:rPr>
          <w:rFonts w:ascii="Times New Roman" w:eastAsia="Arial Unicode MS" w:hAnsi="Times New Roman"/>
          <w:kern w:val="0"/>
          <w:szCs w:val="24"/>
          <w:lang w:eastAsia="en-US"/>
        </w:rPr>
        <w:t xml:space="preserve"> 236</w:t>
      </w:r>
      <w:r w:rsidR="00DD3480" w:rsidRPr="001F6DC1">
        <w:rPr>
          <w:rFonts w:ascii="Times New Roman" w:eastAsia="Arial Unicode MS" w:hAnsi="Times New Roman"/>
          <w:kern w:val="0"/>
          <w:szCs w:val="24"/>
          <w:lang w:eastAsia="en-US"/>
        </w:rPr>
        <w:t>)</w:t>
      </w:r>
      <w:r w:rsidR="00911155">
        <w:rPr>
          <w:rFonts w:ascii="Times New Roman" w:eastAsia="Arial Unicode MS" w:hAnsi="Times New Roman"/>
          <w:kern w:val="0"/>
          <w:szCs w:val="24"/>
          <w:lang w:eastAsia="en-US"/>
        </w:rPr>
        <w:t>.</w:t>
      </w:r>
    </w:p>
    <w:p w14:paraId="414A5859" w14:textId="5429F171" w:rsidR="003D1850" w:rsidRPr="001F6DC1" w:rsidRDefault="003D1850" w:rsidP="00402E9F">
      <w:pPr>
        <w:rPr>
          <w:rFonts w:ascii="Times New Roman" w:eastAsia="Arial Unicode MS" w:hAnsi="Times New Roman"/>
          <w:kern w:val="0"/>
          <w:szCs w:val="24"/>
          <w:lang w:eastAsia="en-US"/>
        </w:rPr>
      </w:pPr>
    </w:p>
    <w:p w14:paraId="578BDF3C" w14:textId="4E6E3309" w:rsidR="001D1432" w:rsidRPr="001F6DC1" w:rsidRDefault="009E1F0D" w:rsidP="00292659">
      <w:pPr>
        <w:widowControl/>
        <w:spacing w:after="200"/>
        <w:rPr>
          <w:rFonts w:ascii="Times New Roman" w:eastAsia="Times New Roman" w:hAnsi="Times New Roman"/>
          <w:b/>
          <w:color w:val="000000"/>
          <w:kern w:val="0"/>
          <w:sz w:val="28"/>
          <w:szCs w:val="28"/>
          <w:lang w:eastAsia="en-GB"/>
        </w:rPr>
      </w:pPr>
      <w:r w:rsidRPr="001F6DC1">
        <w:rPr>
          <w:rFonts w:ascii="Times New Roman" w:eastAsia="Times New Roman" w:hAnsi="Times New Roman"/>
          <w:b/>
          <w:color w:val="000000"/>
          <w:kern w:val="0"/>
          <w:sz w:val="28"/>
          <w:szCs w:val="28"/>
          <w:lang w:eastAsia="en-GB"/>
        </w:rPr>
        <w:t>Introduction</w:t>
      </w:r>
      <w:r w:rsidR="009F477F" w:rsidRPr="001F6DC1">
        <w:rPr>
          <w:rFonts w:ascii="Times New Roman" w:eastAsia="Times New Roman" w:hAnsi="Times New Roman"/>
          <w:b/>
          <w:color w:val="000000"/>
          <w:kern w:val="0"/>
          <w:sz w:val="28"/>
          <w:szCs w:val="28"/>
          <w:lang w:eastAsia="en-GB"/>
        </w:rPr>
        <w:t xml:space="preserve">: </w:t>
      </w:r>
    </w:p>
    <w:p w14:paraId="1B3BDB1F" w14:textId="37AAD5C3" w:rsidR="00F87606" w:rsidRDefault="001D1432" w:rsidP="00321D74">
      <w:pPr>
        <w:widowControl/>
        <w:rPr>
          <w:rFonts w:ascii="Times New Roman" w:hAnsi="Times New Roman"/>
          <w:color w:val="1A1A1A"/>
          <w:kern w:val="0"/>
          <w:szCs w:val="24"/>
        </w:rPr>
      </w:pPr>
      <w:r w:rsidRPr="001F6DC1">
        <w:rPr>
          <w:rFonts w:ascii="Times New Roman" w:hAnsi="Times New Roman"/>
          <w:color w:val="1A1A1A"/>
          <w:kern w:val="0"/>
          <w:szCs w:val="24"/>
        </w:rPr>
        <w:t xml:space="preserve">In 1929, </w:t>
      </w:r>
      <w:proofErr w:type="spellStart"/>
      <w:r w:rsidRPr="001F6DC1">
        <w:rPr>
          <w:rFonts w:ascii="Times New Roman" w:hAnsi="Times New Roman"/>
          <w:color w:val="1A1A1A"/>
          <w:kern w:val="0"/>
          <w:szCs w:val="24"/>
        </w:rPr>
        <w:t>Voloshinov</w:t>
      </w:r>
      <w:proofErr w:type="spellEnd"/>
      <w:r w:rsidRPr="001F6DC1">
        <w:rPr>
          <w:rFonts w:ascii="Times New Roman" w:hAnsi="Times New Roman"/>
          <w:color w:val="1A1A1A"/>
          <w:kern w:val="0"/>
          <w:szCs w:val="24"/>
        </w:rPr>
        <w:t xml:space="preserve"> published </w:t>
      </w:r>
      <w:r w:rsidRPr="00321D74">
        <w:rPr>
          <w:rFonts w:ascii="Times New Roman" w:hAnsi="Times New Roman"/>
          <w:i/>
          <w:color w:val="1A1A1A"/>
          <w:kern w:val="0"/>
          <w:szCs w:val="24"/>
        </w:rPr>
        <w:t>Marxism and the p</w:t>
      </w:r>
      <w:r w:rsidR="00F834D7" w:rsidRPr="00321D74">
        <w:rPr>
          <w:rFonts w:ascii="Times New Roman" w:hAnsi="Times New Roman"/>
          <w:i/>
          <w:color w:val="1A1A1A"/>
          <w:kern w:val="0"/>
          <w:szCs w:val="24"/>
        </w:rPr>
        <w:t>hilosophy of language</w:t>
      </w:r>
      <w:r w:rsidR="00061AB0">
        <w:rPr>
          <w:rFonts w:ascii="Times New Roman" w:hAnsi="Times New Roman"/>
          <w:color w:val="1A1A1A"/>
          <w:kern w:val="0"/>
          <w:szCs w:val="24"/>
        </w:rPr>
        <w:t>. In it</w:t>
      </w:r>
      <w:r w:rsidR="00F834D7" w:rsidRPr="001F6DC1">
        <w:rPr>
          <w:rFonts w:ascii="Times New Roman" w:hAnsi="Times New Roman"/>
          <w:color w:val="1A1A1A"/>
          <w:kern w:val="0"/>
          <w:szCs w:val="24"/>
        </w:rPr>
        <w:t xml:space="preserve"> he argued</w:t>
      </w:r>
      <w:r w:rsidRPr="001F6DC1">
        <w:rPr>
          <w:rFonts w:ascii="Times New Roman" w:hAnsi="Times New Roman"/>
          <w:color w:val="1A1A1A"/>
          <w:kern w:val="0"/>
          <w:szCs w:val="24"/>
        </w:rPr>
        <w:t xml:space="preserve"> that two key trends can be identified in linguistic thought: </w:t>
      </w:r>
      <w:r w:rsidR="00061AB0">
        <w:rPr>
          <w:rFonts w:ascii="Times New Roman" w:hAnsi="Times New Roman"/>
          <w:color w:val="1A1A1A"/>
          <w:kern w:val="0"/>
          <w:szCs w:val="24"/>
        </w:rPr>
        <w:t>i</w:t>
      </w:r>
      <w:r w:rsidRPr="001F6DC1">
        <w:rPr>
          <w:rFonts w:ascii="Times New Roman" w:hAnsi="Times New Roman"/>
          <w:color w:val="1A1A1A"/>
          <w:kern w:val="0"/>
          <w:szCs w:val="24"/>
        </w:rPr>
        <w:t xml:space="preserve">ndividual </w:t>
      </w:r>
      <w:r w:rsidR="00061AB0">
        <w:rPr>
          <w:rFonts w:ascii="Times New Roman" w:hAnsi="Times New Roman"/>
          <w:color w:val="1A1A1A"/>
          <w:kern w:val="0"/>
          <w:szCs w:val="24"/>
        </w:rPr>
        <w:t>s</w:t>
      </w:r>
      <w:r w:rsidRPr="001F6DC1">
        <w:rPr>
          <w:rFonts w:ascii="Times New Roman" w:hAnsi="Times New Roman"/>
          <w:color w:val="1A1A1A"/>
          <w:kern w:val="0"/>
          <w:szCs w:val="24"/>
        </w:rPr>
        <w:t xml:space="preserve">ubjectivist approaches to </w:t>
      </w:r>
      <w:r w:rsidR="00061AB0">
        <w:rPr>
          <w:rFonts w:ascii="Times New Roman" w:hAnsi="Times New Roman"/>
          <w:color w:val="1A1A1A"/>
          <w:kern w:val="0"/>
          <w:szCs w:val="24"/>
        </w:rPr>
        <w:t>l</w:t>
      </w:r>
      <w:r w:rsidRPr="00D5120B">
        <w:rPr>
          <w:rFonts w:ascii="Times New Roman" w:hAnsi="Times New Roman"/>
          <w:color w:val="1A1A1A"/>
          <w:kern w:val="0"/>
          <w:szCs w:val="24"/>
        </w:rPr>
        <w:t xml:space="preserve">anguage, and </w:t>
      </w:r>
      <w:r w:rsidR="00061AB0">
        <w:rPr>
          <w:rFonts w:ascii="Times New Roman" w:hAnsi="Times New Roman"/>
          <w:color w:val="1A1A1A"/>
          <w:kern w:val="0"/>
          <w:szCs w:val="24"/>
        </w:rPr>
        <w:t>a</w:t>
      </w:r>
      <w:r w:rsidRPr="00D5120B">
        <w:rPr>
          <w:rFonts w:ascii="Times New Roman" w:hAnsi="Times New Roman"/>
          <w:color w:val="1A1A1A"/>
          <w:kern w:val="0"/>
          <w:szCs w:val="24"/>
        </w:rPr>
        <w:t xml:space="preserve">bstract </w:t>
      </w:r>
      <w:r w:rsidR="00061AB0">
        <w:rPr>
          <w:rFonts w:ascii="Times New Roman" w:hAnsi="Times New Roman"/>
          <w:color w:val="1A1A1A"/>
          <w:kern w:val="0"/>
          <w:szCs w:val="24"/>
        </w:rPr>
        <w:t>o</w:t>
      </w:r>
      <w:r w:rsidRPr="00D5120B">
        <w:rPr>
          <w:rFonts w:ascii="Times New Roman" w:hAnsi="Times New Roman"/>
          <w:color w:val="1A1A1A"/>
          <w:kern w:val="0"/>
          <w:szCs w:val="24"/>
        </w:rPr>
        <w:t>bjectivist approaches to language</w:t>
      </w:r>
      <w:r w:rsidRPr="001F6DC1">
        <w:rPr>
          <w:rFonts w:ascii="Times New Roman" w:hAnsi="Times New Roman"/>
          <w:color w:val="1A1A1A"/>
          <w:kern w:val="0"/>
          <w:szCs w:val="24"/>
        </w:rPr>
        <w:t xml:space="preserve">. </w:t>
      </w:r>
      <w:r w:rsidR="009B3166" w:rsidRPr="001F6DC1">
        <w:rPr>
          <w:rFonts w:ascii="Times New Roman" w:hAnsi="Times New Roman"/>
          <w:color w:val="1A1A1A"/>
          <w:kern w:val="0"/>
          <w:szCs w:val="24"/>
        </w:rPr>
        <w:t>The latter is grounded in the idea that language is</w:t>
      </w:r>
      <w:r w:rsidR="00B843F9" w:rsidRPr="001F6DC1">
        <w:rPr>
          <w:rFonts w:ascii="Times New Roman" w:hAnsi="Times New Roman"/>
          <w:color w:val="1A1A1A"/>
          <w:kern w:val="0"/>
          <w:szCs w:val="24"/>
        </w:rPr>
        <w:t xml:space="preserve"> objective and can be detached</w:t>
      </w:r>
      <w:r w:rsidR="009B3166" w:rsidRPr="001F6DC1">
        <w:rPr>
          <w:rFonts w:ascii="Times New Roman" w:hAnsi="Times New Roman"/>
          <w:color w:val="1A1A1A"/>
          <w:kern w:val="0"/>
          <w:szCs w:val="24"/>
        </w:rPr>
        <w:t xml:space="preserve"> for analysis and teaching</w:t>
      </w:r>
      <w:r w:rsidR="00E330C9" w:rsidRPr="001F6DC1">
        <w:rPr>
          <w:rFonts w:ascii="Times New Roman" w:hAnsi="Times New Roman"/>
          <w:color w:val="1A1A1A"/>
          <w:kern w:val="0"/>
          <w:szCs w:val="24"/>
        </w:rPr>
        <w:t>, whereas</w:t>
      </w:r>
      <w:r w:rsidR="009B3166" w:rsidRPr="001F6DC1">
        <w:rPr>
          <w:rFonts w:ascii="Times New Roman" w:hAnsi="Times New Roman"/>
          <w:color w:val="1A1A1A"/>
          <w:kern w:val="0"/>
          <w:szCs w:val="24"/>
        </w:rPr>
        <w:t xml:space="preserve"> the former is grounded in the idea that language is subjective and </w:t>
      </w:r>
      <w:r w:rsidR="009B3166" w:rsidRPr="00D5120B">
        <w:rPr>
          <w:rFonts w:ascii="Times New Roman" w:hAnsi="Times New Roman"/>
          <w:color w:val="1A1A1A"/>
          <w:kern w:val="0"/>
          <w:szCs w:val="24"/>
        </w:rPr>
        <w:t>individual</w:t>
      </w:r>
      <w:r w:rsidR="00061AB0">
        <w:rPr>
          <w:rFonts w:ascii="Times New Roman" w:hAnsi="Times New Roman"/>
          <w:color w:val="1A1A1A"/>
          <w:kern w:val="0"/>
          <w:szCs w:val="24"/>
        </w:rPr>
        <w:t>,</w:t>
      </w:r>
      <w:r w:rsidR="007A5F54" w:rsidRPr="00321D74">
        <w:rPr>
          <w:rFonts w:ascii="Times New Roman" w:hAnsi="Times New Roman"/>
          <w:color w:val="1A1A1A"/>
          <w:kern w:val="0"/>
          <w:szCs w:val="24"/>
        </w:rPr>
        <w:t xml:space="preserve"> liv</w:t>
      </w:r>
      <w:r w:rsidR="00061AB0">
        <w:rPr>
          <w:rFonts w:ascii="Times New Roman" w:hAnsi="Times New Roman"/>
          <w:color w:val="1A1A1A"/>
          <w:kern w:val="0"/>
          <w:szCs w:val="24"/>
        </w:rPr>
        <w:t>ing only</w:t>
      </w:r>
      <w:r w:rsidR="007A5F54" w:rsidRPr="00321D74">
        <w:rPr>
          <w:rFonts w:ascii="Times New Roman" w:hAnsi="Times New Roman"/>
          <w:color w:val="1A1A1A"/>
          <w:kern w:val="0"/>
          <w:szCs w:val="24"/>
        </w:rPr>
        <w:t xml:space="preserve"> within its specific context</w:t>
      </w:r>
      <w:r w:rsidR="009B3166" w:rsidRPr="00321D74">
        <w:rPr>
          <w:rFonts w:ascii="Times New Roman" w:hAnsi="Times New Roman"/>
          <w:color w:val="1A1A1A"/>
          <w:kern w:val="0"/>
          <w:szCs w:val="24"/>
        </w:rPr>
        <w:t>.</w:t>
      </w:r>
      <w:r w:rsidR="009B3166" w:rsidRPr="001F6DC1">
        <w:rPr>
          <w:rFonts w:ascii="Times New Roman" w:hAnsi="Times New Roman"/>
          <w:color w:val="1A1A1A"/>
          <w:kern w:val="0"/>
          <w:szCs w:val="24"/>
        </w:rPr>
        <w:t xml:space="preserve"> </w:t>
      </w:r>
      <w:proofErr w:type="spellStart"/>
      <w:r w:rsidR="009B3166" w:rsidRPr="001F6DC1">
        <w:rPr>
          <w:rFonts w:ascii="Times New Roman" w:hAnsi="Times New Roman"/>
          <w:color w:val="1A1A1A"/>
          <w:kern w:val="0"/>
          <w:szCs w:val="24"/>
        </w:rPr>
        <w:t>Voloshinov</w:t>
      </w:r>
      <w:proofErr w:type="spellEnd"/>
      <w:r w:rsidR="009B3166" w:rsidRPr="001F6DC1">
        <w:rPr>
          <w:rFonts w:ascii="Times New Roman" w:hAnsi="Times New Roman"/>
          <w:color w:val="1A1A1A"/>
          <w:kern w:val="0"/>
          <w:szCs w:val="24"/>
        </w:rPr>
        <w:t xml:space="preserve"> outlines each of these approaches as having four key trends which are antithetical to each other. We quote these four trends of the abstract objectivist approach (</w:t>
      </w:r>
      <w:proofErr w:type="spellStart"/>
      <w:r w:rsidR="009B3166" w:rsidRPr="001F6DC1">
        <w:rPr>
          <w:rFonts w:ascii="Times New Roman" w:hAnsi="Times New Roman"/>
          <w:color w:val="1A1A1A"/>
          <w:kern w:val="0"/>
          <w:szCs w:val="24"/>
        </w:rPr>
        <w:t>Voloshinov</w:t>
      </w:r>
      <w:proofErr w:type="spellEnd"/>
      <w:r w:rsidR="009B3166" w:rsidRPr="001F6DC1">
        <w:rPr>
          <w:rFonts w:ascii="Times New Roman" w:hAnsi="Times New Roman"/>
          <w:color w:val="1A1A1A"/>
          <w:kern w:val="0"/>
          <w:szCs w:val="24"/>
        </w:rPr>
        <w:t>, 1929, p. 57) and thos</w:t>
      </w:r>
      <w:r w:rsidR="009739B7" w:rsidRPr="001F6DC1">
        <w:rPr>
          <w:rFonts w:ascii="Times New Roman" w:hAnsi="Times New Roman"/>
          <w:color w:val="1A1A1A"/>
          <w:kern w:val="0"/>
          <w:szCs w:val="24"/>
        </w:rPr>
        <w:t>e of</w:t>
      </w:r>
      <w:r w:rsidR="009B3166" w:rsidRPr="001F6DC1">
        <w:rPr>
          <w:rFonts w:ascii="Times New Roman" w:hAnsi="Times New Roman"/>
          <w:color w:val="1A1A1A"/>
          <w:kern w:val="0"/>
          <w:szCs w:val="24"/>
        </w:rPr>
        <w:t xml:space="preserve"> the individual subjectivist approach (ibid, p.48) and here place them side by side</w:t>
      </w:r>
      <w:r w:rsidR="00446EF1" w:rsidRPr="001F6DC1">
        <w:rPr>
          <w:rFonts w:ascii="Times New Roman" w:hAnsi="Times New Roman"/>
          <w:color w:val="1A1A1A"/>
          <w:kern w:val="0"/>
          <w:szCs w:val="24"/>
        </w:rPr>
        <w:t xml:space="preserve"> (Table 1)</w:t>
      </w:r>
      <w:r w:rsidR="009B3166" w:rsidRPr="001F6DC1">
        <w:rPr>
          <w:rFonts w:ascii="Times New Roman" w:hAnsi="Times New Roman"/>
          <w:color w:val="1A1A1A"/>
          <w:kern w:val="0"/>
          <w:szCs w:val="24"/>
        </w:rPr>
        <w:t xml:space="preserve"> for</w:t>
      </w:r>
      <w:r w:rsidR="009739B7" w:rsidRPr="001F6DC1">
        <w:rPr>
          <w:rFonts w:ascii="Times New Roman" w:hAnsi="Times New Roman"/>
          <w:color w:val="1A1A1A"/>
          <w:kern w:val="0"/>
          <w:szCs w:val="24"/>
        </w:rPr>
        <w:t xml:space="preserve"> the purposes of illustration </w:t>
      </w:r>
      <w:r w:rsidR="00406ED2" w:rsidRPr="001F6DC1">
        <w:rPr>
          <w:rFonts w:ascii="Times New Roman" w:hAnsi="Times New Roman"/>
          <w:color w:val="1A1A1A"/>
          <w:kern w:val="0"/>
          <w:szCs w:val="24"/>
        </w:rPr>
        <w:t xml:space="preserve">of their antithetical nature. We also code them </w:t>
      </w:r>
      <w:r w:rsidR="00D5120B">
        <w:rPr>
          <w:rFonts w:ascii="Times New Roman" w:hAnsi="Times New Roman"/>
          <w:color w:val="1A1A1A"/>
          <w:kern w:val="0"/>
          <w:szCs w:val="24"/>
        </w:rPr>
        <w:t xml:space="preserve">and use these codes to </w:t>
      </w:r>
      <w:r w:rsidR="00911155">
        <w:rPr>
          <w:rFonts w:ascii="Times New Roman" w:hAnsi="Times New Roman"/>
          <w:color w:val="1A1A1A"/>
          <w:kern w:val="0"/>
          <w:szCs w:val="24"/>
        </w:rPr>
        <w:t xml:space="preserve">illustrate </w:t>
      </w:r>
      <w:r w:rsidR="00D5120B">
        <w:rPr>
          <w:rFonts w:ascii="Times New Roman" w:hAnsi="Times New Roman"/>
          <w:color w:val="1A1A1A"/>
          <w:kern w:val="0"/>
          <w:szCs w:val="24"/>
        </w:rPr>
        <w:t>the relevance of the examples of literature and data we use</w:t>
      </w:r>
      <w:r w:rsidR="00406ED2" w:rsidRPr="001F6DC1">
        <w:rPr>
          <w:rFonts w:ascii="Times New Roman" w:hAnsi="Times New Roman"/>
          <w:color w:val="1A1A1A"/>
          <w:kern w:val="0"/>
          <w:szCs w:val="24"/>
        </w:rPr>
        <w:t xml:space="preserve"> throughout the article</w:t>
      </w:r>
      <w:r w:rsidR="007A5F54" w:rsidRPr="00CF48C2">
        <w:rPr>
          <w:rFonts w:ascii="Times New Roman" w:hAnsi="Times New Roman"/>
          <w:color w:val="1A1A1A"/>
          <w:kern w:val="0"/>
          <w:szCs w:val="24"/>
        </w:rPr>
        <w:t>.</w:t>
      </w:r>
      <w:r w:rsidR="00B85733" w:rsidRPr="00CF48C2">
        <w:rPr>
          <w:rFonts w:ascii="Times New Roman" w:hAnsi="Times New Roman"/>
          <w:color w:val="1A1A1A"/>
          <w:kern w:val="0"/>
          <w:szCs w:val="24"/>
        </w:rPr>
        <w:t xml:space="preserve"> </w:t>
      </w:r>
      <w:r w:rsidR="00CF48C2" w:rsidRPr="00CF48C2">
        <w:rPr>
          <w:rFonts w:ascii="Times New Roman" w:hAnsi="Times New Roman"/>
          <w:color w:val="1A1A1A"/>
          <w:kern w:val="0"/>
          <w:szCs w:val="24"/>
        </w:rPr>
        <w:t xml:space="preserve">Although we </w:t>
      </w:r>
      <w:r w:rsidR="00911155">
        <w:rPr>
          <w:rFonts w:ascii="Times New Roman" w:hAnsi="Times New Roman"/>
          <w:color w:val="1A1A1A"/>
          <w:kern w:val="0"/>
          <w:szCs w:val="24"/>
        </w:rPr>
        <w:t>use</w:t>
      </w:r>
      <w:r w:rsidR="00911155" w:rsidRPr="00CF48C2">
        <w:rPr>
          <w:rFonts w:ascii="Times New Roman" w:hAnsi="Times New Roman"/>
          <w:color w:val="1A1A1A"/>
          <w:kern w:val="0"/>
          <w:szCs w:val="24"/>
        </w:rPr>
        <w:t xml:space="preserve"> </w:t>
      </w:r>
      <w:r w:rsidR="00CF48C2" w:rsidRPr="00CF48C2">
        <w:rPr>
          <w:rFonts w:ascii="Times New Roman" w:hAnsi="Times New Roman"/>
          <w:color w:val="1A1A1A"/>
          <w:kern w:val="0"/>
          <w:szCs w:val="24"/>
        </w:rPr>
        <w:t>these four trends in our coded examples throughout the article, in the table we briefly note their significance in terms of what they imply for the possibilities of language analysis.</w:t>
      </w:r>
      <w:r w:rsidR="00CF48C2">
        <w:rPr>
          <w:rFonts w:ascii="Times New Roman" w:hAnsi="Times New Roman"/>
          <w:color w:val="1A1A1A"/>
          <w:kern w:val="0"/>
          <w:szCs w:val="24"/>
        </w:rPr>
        <w:t xml:space="preserve"> </w:t>
      </w:r>
    </w:p>
    <w:p w14:paraId="3AB41E4B" w14:textId="2FD77CAC" w:rsidR="008D6BEC" w:rsidRDefault="00BF679E" w:rsidP="00321D74">
      <w:pPr>
        <w:widowControl/>
        <w:ind w:firstLine="480"/>
        <w:rPr>
          <w:rFonts w:ascii="Times New Roman" w:eastAsia="Arial Unicode MS" w:hAnsi="Times New Roman"/>
          <w:szCs w:val="24"/>
        </w:rPr>
      </w:pPr>
      <w:r w:rsidRPr="001F6DC1">
        <w:rPr>
          <w:rFonts w:ascii="Times New Roman" w:hAnsi="Times New Roman"/>
          <w:color w:val="1A1A1A"/>
          <w:kern w:val="0"/>
          <w:szCs w:val="24"/>
        </w:rPr>
        <w:t xml:space="preserve">We </w:t>
      </w:r>
      <w:r w:rsidR="00CF48C2">
        <w:rPr>
          <w:rFonts w:ascii="Times New Roman" w:hAnsi="Times New Roman"/>
          <w:color w:val="1A1A1A"/>
          <w:kern w:val="0"/>
          <w:szCs w:val="24"/>
        </w:rPr>
        <w:t xml:space="preserve">draw on </w:t>
      </w:r>
      <w:r w:rsidR="00911155">
        <w:rPr>
          <w:rFonts w:ascii="Times New Roman" w:hAnsi="Times New Roman"/>
          <w:color w:val="1A1A1A"/>
          <w:kern w:val="0"/>
          <w:szCs w:val="24"/>
        </w:rPr>
        <w:t xml:space="preserve">both this </w:t>
      </w:r>
      <w:r w:rsidR="00CF48C2">
        <w:rPr>
          <w:rFonts w:ascii="Times New Roman" w:hAnsi="Times New Roman"/>
          <w:color w:val="1A1A1A"/>
          <w:kern w:val="0"/>
          <w:szCs w:val="24"/>
        </w:rPr>
        <w:t xml:space="preserve">literature and </w:t>
      </w:r>
      <w:r w:rsidR="00911155">
        <w:rPr>
          <w:rFonts w:ascii="Times New Roman" w:hAnsi="Times New Roman"/>
          <w:color w:val="1A1A1A"/>
          <w:kern w:val="0"/>
          <w:szCs w:val="24"/>
        </w:rPr>
        <w:t xml:space="preserve">also </w:t>
      </w:r>
      <w:r w:rsidR="00CF48C2">
        <w:rPr>
          <w:rFonts w:ascii="Times New Roman" w:hAnsi="Times New Roman"/>
          <w:color w:val="1A1A1A"/>
          <w:kern w:val="0"/>
          <w:szCs w:val="24"/>
        </w:rPr>
        <w:t xml:space="preserve">empirical data from interviews and focus groups to </w:t>
      </w:r>
      <w:r w:rsidRPr="001F6DC1">
        <w:rPr>
          <w:rFonts w:ascii="Times New Roman" w:hAnsi="Times New Roman"/>
          <w:color w:val="1A1A1A"/>
          <w:kern w:val="0"/>
          <w:szCs w:val="24"/>
        </w:rPr>
        <w:t>argue that Corpus Linguistics is based upon, and justified by, an abstract objectivist view of language.</w:t>
      </w:r>
      <w:r w:rsidR="00F87606">
        <w:rPr>
          <w:rFonts w:ascii="Times New Roman" w:hAnsi="Times New Roman"/>
          <w:color w:val="1A1A1A"/>
          <w:kern w:val="0"/>
          <w:szCs w:val="24"/>
        </w:rPr>
        <w:t xml:space="preserve"> The whole approach of Corpus Linguistics (see immediately below) is based upon this view as it collects together language from different contexts and deposits </w:t>
      </w:r>
      <w:r w:rsidR="00911155">
        <w:rPr>
          <w:rFonts w:ascii="Times New Roman" w:hAnsi="Times New Roman"/>
          <w:color w:val="1A1A1A"/>
          <w:kern w:val="0"/>
          <w:szCs w:val="24"/>
        </w:rPr>
        <w:t xml:space="preserve">it </w:t>
      </w:r>
      <w:r w:rsidR="00F87606">
        <w:rPr>
          <w:rFonts w:ascii="Times New Roman" w:hAnsi="Times New Roman"/>
          <w:color w:val="1A1A1A"/>
          <w:kern w:val="0"/>
          <w:szCs w:val="24"/>
        </w:rPr>
        <w:t xml:space="preserve">into a bank which it uses to analyze. It is based on the </w:t>
      </w:r>
      <w:r w:rsidR="00061AB0">
        <w:rPr>
          <w:rFonts w:ascii="Times New Roman" w:hAnsi="Times New Roman"/>
          <w:color w:val="1A1A1A"/>
          <w:kern w:val="0"/>
          <w:szCs w:val="24"/>
        </w:rPr>
        <w:t xml:space="preserve">fundamental </w:t>
      </w:r>
      <w:r w:rsidR="00F87606">
        <w:rPr>
          <w:rFonts w:ascii="Times New Roman" w:hAnsi="Times New Roman"/>
          <w:color w:val="1A1A1A"/>
          <w:kern w:val="0"/>
          <w:szCs w:val="24"/>
        </w:rPr>
        <w:t>assumption that the counted words are i</w:t>
      </w:r>
      <w:r w:rsidR="00061AB0">
        <w:rPr>
          <w:rFonts w:ascii="Times New Roman" w:hAnsi="Times New Roman"/>
          <w:color w:val="1A1A1A"/>
          <w:kern w:val="0"/>
          <w:szCs w:val="24"/>
        </w:rPr>
        <w:t xml:space="preserve">n fact countable. However, here </w:t>
      </w:r>
      <w:r w:rsidR="00F87606">
        <w:rPr>
          <w:rFonts w:ascii="Times New Roman" w:eastAsia="Arial Unicode MS" w:hAnsi="Times New Roman"/>
          <w:szCs w:val="24"/>
        </w:rPr>
        <w:t>w</w:t>
      </w:r>
      <w:r w:rsidRPr="001F6DC1">
        <w:rPr>
          <w:rFonts w:ascii="Times New Roman" w:eastAsia="Arial Unicode MS" w:hAnsi="Times New Roman"/>
          <w:szCs w:val="24"/>
        </w:rPr>
        <w:t xml:space="preserve">e </w:t>
      </w:r>
      <w:r w:rsidR="00B94AF0">
        <w:rPr>
          <w:rFonts w:ascii="Times New Roman" w:eastAsia="Arial Unicode MS" w:hAnsi="Times New Roman"/>
          <w:szCs w:val="24"/>
        </w:rPr>
        <w:t xml:space="preserve">raise the </w:t>
      </w:r>
      <w:r w:rsidR="00E30E0F">
        <w:rPr>
          <w:rFonts w:ascii="Times New Roman" w:eastAsia="Arial Unicode MS" w:hAnsi="Times New Roman"/>
          <w:szCs w:val="24"/>
        </w:rPr>
        <w:t xml:space="preserve">following </w:t>
      </w:r>
      <w:r w:rsidR="00B94AF0">
        <w:rPr>
          <w:rFonts w:ascii="Times New Roman" w:eastAsia="Arial Unicode MS" w:hAnsi="Times New Roman"/>
          <w:szCs w:val="24"/>
        </w:rPr>
        <w:t>questions: Does</w:t>
      </w:r>
      <w:r w:rsidRPr="001F6DC1">
        <w:rPr>
          <w:rFonts w:ascii="Times New Roman" w:eastAsia="Arial Unicode MS" w:hAnsi="Times New Roman"/>
          <w:szCs w:val="24"/>
        </w:rPr>
        <w:t xml:space="preserve"> this view only gain access to the inert </w:t>
      </w:r>
      <w:r w:rsidRPr="001F6DC1">
        <w:rPr>
          <w:rFonts w:ascii="Times New Roman" w:eastAsia="Arial Unicode MS" w:hAnsi="Times New Roman"/>
          <w:szCs w:val="24"/>
        </w:rPr>
        <w:lastRenderedPageBreak/>
        <w:t>crust of previous language</w:t>
      </w:r>
      <w:r w:rsidR="00E30E0F">
        <w:rPr>
          <w:rFonts w:ascii="Times New Roman" w:eastAsia="Arial Unicode MS" w:hAnsi="Times New Roman"/>
          <w:szCs w:val="24"/>
        </w:rPr>
        <w:t>? Con</w:t>
      </w:r>
      <w:r w:rsidR="00B94AF0">
        <w:rPr>
          <w:rFonts w:ascii="Times New Roman" w:eastAsia="Arial Unicode MS" w:hAnsi="Times New Roman"/>
          <w:szCs w:val="24"/>
        </w:rPr>
        <w:t>sequently</w:t>
      </w:r>
      <w:r w:rsidR="00E30E0F">
        <w:rPr>
          <w:rFonts w:ascii="Times New Roman" w:eastAsia="Arial Unicode MS" w:hAnsi="Times New Roman"/>
          <w:szCs w:val="24"/>
        </w:rPr>
        <w:t xml:space="preserve">, </w:t>
      </w:r>
      <w:r w:rsidR="00263ED6">
        <w:rPr>
          <w:rFonts w:ascii="Times New Roman" w:eastAsia="Arial Unicode MS" w:hAnsi="Times New Roman"/>
          <w:szCs w:val="24"/>
        </w:rPr>
        <w:t>does this</w:t>
      </w:r>
      <w:r w:rsidRPr="001F6DC1">
        <w:rPr>
          <w:rFonts w:ascii="Times New Roman" w:eastAsia="Arial Unicode MS" w:hAnsi="Times New Roman"/>
          <w:szCs w:val="24"/>
        </w:rPr>
        <w:t xml:space="preserve"> remove language from its individual subjective context</w:t>
      </w:r>
      <w:r w:rsidR="00263ED6">
        <w:rPr>
          <w:rFonts w:ascii="Times New Roman" w:eastAsia="Arial Unicode MS" w:hAnsi="Times New Roman"/>
          <w:szCs w:val="24"/>
        </w:rPr>
        <w:t xml:space="preserve"> which</w:t>
      </w:r>
      <w:r w:rsidRPr="001F6DC1">
        <w:rPr>
          <w:rFonts w:ascii="Times New Roman" w:eastAsia="Arial Unicode MS" w:hAnsi="Times New Roman"/>
          <w:szCs w:val="24"/>
        </w:rPr>
        <w:t xml:space="preserve"> giv</w:t>
      </w:r>
      <w:r w:rsidR="00263ED6">
        <w:rPr>
          <w:rFonts w:ascii="Times New Roman" w:eastAsia="Arial Unicode MS" w:hAnsi="Times New Roman"/>
          <w:szCs w:val="24"/>
        </w:rPr>
        <w:t>es</w:t>
      </w:r>
      <w:r w:rsidRPr="001F6DC1">
        <w:rPr>
          <w:rFonts w:ascii="Times New Roman" w:eastAsia="Arial Unicode MS" w:hAnsi="Times New Roman"/>
          <w:szCs w:val="24"/>
        </w:rPr>
        <w:t xml:space="preserve"> it the conscious and psychological elements underpin</w:t>
      </w:r>
      <w:r w:rsidR="00263ED6">
        <w:rPr>
          <w:rFonts w:ascii="Times New Roman" w:eastAsia="Arial Unicode MS" w:hAnsi="Times New Roman"/>
          <w:szCs w:val="24"/>
        </w:rPr>
        <w:t>ning</w:t>
      </w:r>
      <w:r w:rsidRPr="001F6DC1">
        <w:rPr>
          <w:rFonts w:ascii="Times New Roman" w:eastAsia="Arial Unicode MS" w:hAnsi="Times New Roman"/>
          <w:szCs w:val="24"/>
        </w:rPr>
        <w:t xml:space="preserve"> its use</w:t>
      </w:r>
      <w:r w:rsidR="00E30E0F">
        <w:rPr>
          <w:rFonts w:ascii="Times New Roman" w:eastAsia="Arial Unicode MS" w:hAnsi="Times New Roman"/>
          <w:szCs w:val="24"/>
        </w:rPr>
        <w:t>?</w:t>
      </w:r>
    </w:p>
    <w:p w14:paraId="07F4CCCE" w14:textId="6AB30AAD" w:rsidR="00BF679E" w:rsidRPr="001F6DC1" w:rsidRDefault="00BF679E" w:rsidP="00321D74">
      <w:pPr>
        <w:widowControl/>
        <w:ind w:firstLine="480"/>
        <w:rPr>
          <w:rFonts w:ascii="Times New Roman" w:hAnsi="Times New Roman"/>
          <w:color w:val="1A1A1A"/>
          <w:kern w:val="0"/>
          <w:szCs w:val="24"/>
        </w:rPr>
      </w:pPr>
    </w:p>
    <w:tbl>
      <w:tblPr>
        <w:tblStyle w:val="TableGrid"/>
        <w:tblW w:w="8359" w:type="dxa"/>
        <w:tblLook w:val="04A0" w:firstRow="1" w:lastRow="0" w:firstColumn="1" w:lastColumn="0" w:noHBand="0" w:noVBand="1"/>
      </w:tblPr>
      <w:tblGrid>
        <w:gridCol w:w="4815"/>
        <w:gridCol w:w="3544"/>
      </w:tblGrid>
      <w:tr w:rsidR="009739B7" w:rsidRPr="00FC4B47" w14:paraId="53CBB9A7" w14:textId="77777777" w:rsidTr="00FC4B47">
        <w:tc>
          <w:tcPr>
            <w:tcW w:w="4815" w:type="dxa"/>
          </w:tcPr>
          <w:p w14:paraId="497C0FB2" w14:textId="7ABEEFCF" w:rsidR="009739B7" w:rsidRPr="00321D74" w:rsidRDefault="009739B7" w:rsidP="009739B7">
            <w:pPr>
              <w:widowControl/>
              <w:contextualSpacing/>
              <w:rPr>
                <w:rFonts w:ascii="Times New Roman" w:hAnsi="Times New Roman"/>
                <w:color w:val="1A1A1A"/>
                <w:kern w:val="0"/>
                <w:sz w:val="20"/>
                <w:szCs w:val="20"/>
              </w:rPr>
            </w:pPr>
            <w:r w:rsidRPr="00321D74">
              <w:rPr>
                <w:rFonts w:ascii="Times New Roman" w:hAnsi="Times New Roman"/>
                <w:color w:val="1A1A1A"/>
                <w:kern w:val="0"/>
                <w:sz w:val="20"/>
                <w:szCs w:val="20"/>
              </w:rPr>
              <w:t>Abstract objectivist approaches</w:t>
            </w:r>
          </w:p>
        </w:tc>
        <w:tc>
          <w:tcPr>
            <w:tcW w:w="3544" w:type="dxa"/>
          </w:tcPr>
          <w:p w14:paraId="37730D23" w14:textId="1008B2AB" w:rsidR="009739B7" w:rsidRPr="00321D74" w:rsidRDefault="009739B7" w:rsidP="009739B7">
            <w:pPr>
              <w:widowControl/>
              <w:contextualSpacing/>
              <w:rPr>
                <w:rFonts w:ascii="Times New Roman" w:hAnsi="Times New Roman"/>
                <w:color w:val="1A1A1A"/>
                <w:kern w:val="0"/>
                <w:sz w:val="20"/>
                <w:szCs w:val="20"/>
              </w:rPr>
            </w:pPr>
            <w:r w:rsidRPr="00321D74">
              <w:rPr>
                <w:rFonts w:ascii="Times New Roman" w:hAnsi="Times New Roman"/>
                <w:color w:val="1A1A1A"/>
                <w:kern w:val="0"/>
                <w:sz w:val="20"/>
                <w:szCs w:val="20"/>
              </w:rPr>
              <w:t>Individual subjectivist approaches</w:t>
            </w:r>
          </w:p>
        </w:tc>
      </w:tr>
      <w:tr w:rsidR="009739B7" w:rsidRPr="00FC4B47" w14:paraId="78D152B0" w14:textId="77777777" w:rsidTr="00FC4B47">
        <w:tc>
          <w:tcPr>
            <w:tcW w:w="4815" w:type="dxa"/>
          </w:tcPr>
          <w:p w14:paraId="499E0F83" w14:textId="2CAB8558" w:rsidR="009739B7" w:rsidRPr="00321D74" w:rsidRDefault="009739B7" w:rsidP="00FC4B47">
            <w:pPr>
              <w:widowControl/>
              <w:contextualSpacing/>
              <w:rPr>
                <w:rFonts w:ascii="Times New Roman" w:hAnsi="Times New Roman"/>
                <w:color w:val="1A1A1A"/>
                <w:kern w:val="0"/>
                <w:sz w:val="20"/>
                <w:szCs w:val="20"/>
              </w:rPr>
            </w:pPr>
            <w:r w:rsidRPr="00321D74">
              <w:rPr>
                <w:rFonts w:ascii="Times New Roman" w:hAnsi="Times New Roman"/>
                <w:i/>
                <w:sz w:val="20"/>
                <w:szCs w:val="20"/>
              </w:rPr>
              <w:t>1. Language is a stable, immutable system of normatively identical linguistic forms which the individual consciousness finds ready-made and which is incontestable for that consciousness.</w:t>
            </w:r>
            <w:r w:rsidR="00406ED2" w:rsidRPr="00321D74">
              <w:rPr>
                <w:rFonts w:ascii="Times New Roman" w:hAnsi="Times New Roman"/>
                <w:i/>
                <w:sz w:val="20"/>
                <w:szCs w:val="20"/>
              </w:rPr>
              <w:t xml:space="preserve"> </w:t>
            </w:r>
            <w:r w:rsidR="00406ED2" w:rsidRPr="00321D74">
              <w:rPr>
                <w:rFonts w:ascii="Times New Roman" w:hAnsi="Times New Roman"/>
                <w:sz w:val="20"/>
                <w:szCs w:val="20"/>
              </w:rPr>
              <w:t>[AO1]</w:t>
            </w:r>
            <w:r w:rsidR="000B5B5F" w:rsidRPr="00321D74">
              <w:rPr>
                <w:rFonts w:ascii="Times New Roman" w:hAnsi="Times New Roman"/>
                <w:sz w:val="20"/>
                <w:szCs w:val="20"/>
              </w:rPr>
              <w:t xml:space="preserve"> – </w:t>
            </w:r>
            <w:proofErr w:type="gramStart"/>
            <w:r w:rsidR="00FC4B47" w:rsidRPr="00321D74">
              <w:rPr>
                <w:rFonts w:ascii="Times New Roman" w:hAnsi="Times New Roman"/>
                <w:sz w:val="20"/>
                <w:szCs w:val="20"/>
              </w:rPr>
              <w:t>i.e</w:t>
            </w:r>
            <w:proofErr w:type="gramEnd"/>
            <w:r w:rsidR="00FC4B47" w:rsidRPr="00321D74">
              <w:rPr>
                <w:rFonts w:ascii="Times New Roman" w:hAnsi="Times New Roman"/>
                <w:sz w:val="20"/>
                <w:szCs w:val="20"/>
              </w:rPr>
              <w:t>.</w:t>
            </w:r>
            <w:r w:rsidR="00061AB0" w:rsidRPr="00886A08">
              <w:rPr>
                <w:rFonts w:ascii="Times New Roman" w:hAnsi="Times New Roman"/>
                <w:sz w:val="20"/>
                <w:szCs w:val="20"/>
              </w:rPr>
              <w:t xml:space="preserve"> words form a scientific system to</w:t>
            </w:r>
            <w:r w:rsidR="00061AB0">
              <w:rPr>
                <w:rFonts w:ascii="Times New Roman" w:hAnsi="Times New Roman"/>
                <w:sz w:val="20"/>
                <w:szCs w:val="20"/>
              </w:rPr>
              <w:t xml:space="preserve"> study and</w:t>
            </w:r>
            <w:r w:rsidR="00061AB0" w:rsidRPr="00886A08">
              <w:rPr>
                <w:rFonts w:ascii="Times New Roman" w:hAnsi="Times New Roman"/>
                <w:sz w:val="20"/>
                <w:szCs w:val="20"/>
              </w:rPr>
              <w:t xml:space="preserve"> count with one or more stable meaning</w:t>
            </w:r>
            <w:r w:rsidR="00FC4B47" w:rsidRPr="00321D74">
              <w:rPr>
                <w:rFonts w:ascii="Times New Roman" w:hAnsi="Times New Roman"/>
                <w:sz w:val="20"/>
                <w:szCs w:val="20"/>
              </w:rPr>
              <w:t>, even if from different places.</w:t>
            </w:r>
          </w:p>
        </w:tc>
        <w:tc>
          <w:tcPr>
            <w:tcW w:w="3544" w:type="dxa"/>
          </w:tcPr>
          <w:p w14:paraId="4FC5F83E" w14:textId="34804AE1" w:rsidR="009739B7" w:rsidRPr="00321D74" w:rsidRDefault="009739B7" w:rsidP="00FC4B47">
            <w:pPr>
              <w:widowControl/>
              <w:contextualSpacing/>
              <w:rPr>
                <w:rFonts w:ascii="Times New Roman" w:hAnsi="Times New Roman"/>
                <w:color w:val="1A1A1A"/>
                <w:kern w:val="0"/>
                <w:sz w:val="20"/>
                <w:szCs w:val="20"/>
              </w:rPr>
            </w:pPr>
            <w:r w:rsidRPr="00321D74">
              <w:rPr>
                <w:rFonts w:ascii="Times New Roman" w:hAnsi="Times New Roman"/>
                <w:i/>
                <w:sz w:val="20"/>
                <w:szCs w:val="20"/>
              </w:rPr>
              <w:t>1. Language is activity, an unceasing process of creation (</w:t>
            </w:r>
            <w:proofErr w:type="spellStart"/>
            <w:r w:rsidRPr="00321D74">
              <w:rPr>
                <w:rFonts w:ascii="Times New Roman" w:hAnsi="Times New Roman"/>
                <w:sz w:val="20"/>
                <w:szCs w:val="20"/>
              </w:rPr>
              <w:t>energeia</w:t>
            </w:r>
            <w:proofErr w:type="spellEnd"/>
            <w:r w:rsidRPr="00321D74">
              <w:rPr>
                <w:rFonts w:ascii="Times New Roman" w:hAnsi="Times New Roman"/>
                <w:i/>
                <w:sz w:val="20"/>
                <w:szCs w:val="20"/>
              </w:rPr>
              <w:t>) realized in individual speech acts;</w:t>
            </w:r>
            <w:r w:rsidR="00406ED2" w:rsidRPr="00321D74">
              <w:rPr>
                <w:rFonts w:ascii="Times New Roman" w:hAnsi="Times New Roman"/>
                <w:i/>
                <w:sz w:val="20"/>
                <w:szCs w:val="20"/>
              </w:rPr>
              <w:t xml:space="preserve"> </w:t>
            </w:r>
            <w:r w:rsidR="00406ED2" w:rsidRPr="00321D74">
              <w:rPr>
                <w:rFonts w:ascii="Times New Roman" w:hAnsi="Times New Roman"/>
                <w:sz w:val="20"/>
                <w:szCs w:val="20"/>
              </w:rPr>
              <w:t>[IS1]</w:t>
            </w:r>
            <w:r w:rsidR="000B5B5F" w:rsidRPr="00321D74">
              <w:rPr>
                <w:rFonts w:ascii="Times New Roman" w:hAnsi="Times New Roman"/>
                <w:sz w:val="20"/>
                <w:szCs w:val="20"/>
              </w:rPr>
              <w:t xml:space="preserve"> </w:t>
            </w:r>
            <w:r w:rsidR="00FC4B47" w:rsidRPr="00321D74">
              <w:rPr>
                <w:rFonts w:ascii="Times New Roman" w:hAnsi="Times New Roman"/>
                <w:sz w:val="20"/>
                <w:szCs w:val="20"/>
              </w:rPr>
              <w:t>– i.e. words are individual, unique to context, and cannot be removed for objective study.</w:t>
            </w:r>
          </w:p>
        </w:tc>
      </w:tr>
      <w:tr w:rsidR="009739B7" w:rsidRPr="00FC4B47" w14:paraId="1CE86DD8" w14:textId="77777777" w:rsidTr="00321D74">
        <w:trPr>
          <w:trHeight w:val="2203"/>
        </w:trPr>
        <w:tc>
          <w:tcPr>
            <w:tcW w:w="4815" w:type="dxa"/>
          </w:tcPr>
          <w:p w14:paraId="1F1E8CC2" w14:textId="77777777" w:rsidR="00FC4B47" w:rsidRPr="00321D74" w:rsidRDefault="009739B7" w:rsidP="00FC4B47">
            <w:pPr>
              <w:contextualSpacing/>
              <w:rPr>
                <w:rFonts w:ascii="Times New Roman" w:hAnsi="Times New Roman"/>
                <w:sz w:val="20"/>
                <w:szCs w:val="20"/>
              </w:rPr>
            </w:pPr>
            <w:r w:rsidRPr="00321D74">
              <w:rPr>
                <w:rFonts w:ascii="Times New Roman" w:hAnsi="Times New Roman"/>
                <w:i/>
                <w:sz w:val="20"/>
                <w:szCs w:val="20"/>
              </w:rPr>
              <w:t>2. The laws of language are the specifically linguistic laws of connection between linguistic signs within a given, closed linguistic system.</w:t>
            </w:r>
            <w:r w:rsidRPr="00321D74">
              <w:rPr>
                <w:rFonts w:ascii="Times New Roman" w:hAnsi="Times New Roman"/>
                <w:sz w:val="20"/>
                <w:szCs w:val="20"/>
              </w:rPr>
              <w:t xml:space="preserve"> </w:t>
            </w:r>
            <w:r w:rsidR="00FC4B47" w:rsidRPr="00321D74">
              <w:rPr>
                <w:rFonts w:ascii="Times New Roman" w:hAnsi="Times New Roman"/>
                <w:sz w:val="20"/>
                <w:szCs w:val="20"/>
              </w:rPr>
              <w:t xml:space="preserve">These laws are objective with respect to </w:t>
            </w:r>
            <w:r w:rsidR="00FC4B47" w:rsidRPr="00321D74">
              <w:rPr>
                <w:rFonts w:ascii="Times New Roman" w:hAnsi="Times New Roman"/>
                <w:i/>
                <w:sz w:val="20"/>
                <w:szCs w:val="20"/>
              </w:rPr>
              <w:t>any</w:t>
            </w:r>
            <w:r w:rsidR="00FC4B47" w:rsidRPr="00321D74">
              <w:rPr>
                <w:rFonts w:ascii="Times New Roman" w:hAnsi="Times New Roman"/>
                <w:sz w:val="20"/>
                <w:szCs w:val="20"/>
              </w:rPr>
              <w:t xml:space="preserve"> subjective consciousness. [AO2]</w:t>
            </w:r>
          </w:p>
          <w:p w14:paraId="115E26EC" w14:textId="71AD83A8" w:rsidR="000B5B5F" w:rsidRPr="00321D74" w:rsidRDefault="00061AB0" w:rsidP="009739B7">
            <w:pPr>
              <w:contextualSpacing/>
              <w:rPr>
                <w:rFonts w:ascii="Times New Roman" w:hAnsi="Times New Roman"/>
                <w:sz w:val="20"/>
                <w:szCs w:val="20"/>
              </w:rPr>
            </w:pPr>
            <w:proofErr w:type="gramStart"/>
            <w:r w:rsidRPr="00886A08">
              <w:rPr>
                <w:rFonts w:ascii="Times New Roman" w:hAnsi="Times New Roman"/>
                <w:sz w:val="20"/>
                <w:szCs w:val="20"/>
              </w:rPr>
              <w:t>i.e</w:t>
            </w:r>
            <w:proofErr w:type="gramEnd"/>
            <w:r w:rsidRPr="00886A08">
              <w:rPr>
                <w:rFonts w:ascii="Times New Roman" w:hAnsi="Times New Roman"/>
                <w:sz w:val="20"/>
                <w:szCs w:val="20"/>
              </w:rPr>
              <w:t xml:space="preserve">. </w:t>
            </w:r>
            <w:r w:rsidR="00FC4B47" w:rsidRPr="00321D74">
              <w:rPr>
                <w:rFonts w:ascii="Times New Roman" w:hAnsi="Times New Roman"/>
                <w:sz w:val="20"/>
                <w:szCs w:val="20"/>
              </w:rPr>
              <w:t>individuals use</w:t>
            </w:r>
            <w:r w:rsidRPr="00886A08">
              <w:rPr>
                <w:rFonts w:ascii="Times New Roman" w:hAnsi="Times New Roman"/>
                <w:sz w:val="20"/>
                <w:szCs w:val="20"/>
              </w:rPr>
              <w:t xml:space="preserve"> words according to</w:t>
            </w:r>
            <w:r w:rsidR="00FC4B47" w:rsidRPr="00321D74">
              <w:rPr>
                <w:rFonts w:ascii="Times New Roman" w:hAnsi="Times New Roman"/>
                <w:sz w:val="20"/>
                <w:szCs w:val="20"/>
              </w:rPr>
              <w:t xml:space="preserve"> a </w:t>
            </w:r>
            <w:r w:rsidRPr="00886A08">
              <w:rPr>
                <w:rFonts w:ascii="Times New Roman" w:hAnsi="Times New Roman"/>
                <w:sz w:val="20"/>
                <w:szCs w:val="20"/>
              </w:rPr>
              <w:t>closed objective system, thus</w:t>
            </w:r>
            <w:r w:rsidR="00FC4B47" w:rsidRPr="00321D74">
              <w:rPr>
                <w:rFonts w:ascii="Times New Roman" w:hAnsi="Times New Roman"/>
                <w:sz w:val="20"/>
                <w:szCs w:val="20"/>
              </w:rPr>
              <w:t xml:space="preserve"> words represent equal items.</w:t>
            </w:r>
          </w:p>
        </w:tc>
        <w:tc>
          <w:tcPr>
            <w:tcW w:w="3544" w:type="dxa"/>
          </w:tcPr>
          <w:p w14:paraId="739F253A" w14:textId="4AAEE848" w:rsidR="009739B7" w:rsidRPr="00321D74" w:rsidRDefault="009739B7" w:rsidP="009739B7">
            <w:pPr>
              <w:contextualSpacing/>
              <w:rPr>
                <w:rFonts w:ascii="Times New Roman" w:hAnsi="Times New Roman"/>
                <w:sz w:val="20"/>
                <w:szCs w:val="20"/>
              </w:rPr>
            </w:pPr>
            <w:r w:rsidRPr="00321D74">
              <w:rPr>
                <w:rFonts w:ascii="Times New Roman" w:hAnsi="Times New Roman"/>
                <w:i/>
                <w:sz w:val="20"/>
                <w:szCs w:val="20"/>
              </w:rPr>
              <w:t>2. The laws of language creativity are the laws of individual psychology;</w:t>
            </w:r>
            <w:r w:rsidR="00F2587A" w:rsidRPr="00321D74">
              <w:rPr>
                <w:rFonts w:ascii="Times New Roman" w:hAnsi="Times New Roman"/>
                <w:i/>
                <w:sz w:val="20"/>
                <w:szCs w:val="20"/>
              </w:rPr>
              <w:t xml:space="preserve"> </w:t>
            </w:r>
            <w:r w:rsidR="00F2587A" w:rsidRPr="00321D74">
              <w:rPr>
                <w:rFonts w:ascii="Times New Roman" w:hAnsi="Times New Roman"/>
                <w:sz w:val="20"/>
                <w:szCs w:val="20"/>
              </w:rPr>
              <w:t>[IS2]</w:t>
            </w:r>
          </w:p>
          <w:p w14:paraId="6407DE4F" w14:textId="2498D0DA" w:rsidR="009739B7" w:rsidRPr="00321D74" w:rsidRDefault="00FC4B47" w:rsidP="000B5B5F">
            <w:pPr>
              <w:contextualSpacing/>
              <w:rPr>
                <w:rFonts w:ascii="Times New Roman" w:hAnsi="Times New Roman"/>
                <w:i/>
                <w:sz w:val="20"/>
                <w:szCs w:val="20"/>
              </w:rPr>
            </w:pPr>
            <w:proofErr w:type="gramStart"/>
            <w:r w:rsidRPr="00321D74">
              <w:rPr>
                <w:rFonts w:ascii="Times New Roman" w:hAnsi="Times New Roman"/>
                <w:sz w:val="20"/>
                <w:szCs w:val="20"/>
              </w:rPr>
              <w:t>i.e</w:t>
            </w:r>
            <w:proofErr w:type="gramEnd"/>
            <w:r w:rsidRPr="00321D74">
              <w:rPr>
                <w:rFonts w:ascii="Times New Roman" w:hAnsi="Times New Roman"/>
                <w:sz w:val="20"/>
                <w:szCs w:val="20"/>
              </w:rPr>
              <w:t>. words are used individually, their meaning is unique to each individual, and they do not represent equal items in a system.</w:t>
            </w:r>
          </w:p>
        </w:tc>
      </w:tr>
      <w:tr w:rsidR="009739B7" w:rsidRPr="00FC4B47" w14:paraId="37C62B5B" w14:textId="77777777" w:rsidTr="00FC4B47">
        <w:tc>
          <w:tcPr>
            <w:tcW w:w="4815" w:type="dxa"/>
          </w:tcPr>
          <w:p w14:paraId="1BCAB596" w14:textId="3413326B" w:rsidR="009739B7" w:rsidRPr="00321D74" w:rsidRDefault="009739B7" w:rsidP="00FC4B47">
            <w:pPr>
              <w:contextualSpacing/>
              <w:rPr>
                <w:rFonts w:ascii="Times New Roman" w:hAnsi="Times New Roman"/>
                <w:sz w:val="20"/>
                <w:szCs w:val="20"/>
              </w:rPr>
            </w:pPr>
            <w:r w:rsidRPr="00321D74">
              <w:rPr>
                <w:rFonts w:ascii="Times New Roman" w:hAnsi="Times New Roman"/>
                <w:sz w:val="20"/>
                <w:szCs w:val="20"/>
              </w:rPr>
              <w:t xml:space="preserve">3. </w:t>
            </w:r>
            <w:r w:rsidRPr="00321D74">
              <w:rPr>
                <w:rFonts w:ascii="Times New Roman" w:hAnsi="Times New Roman"/>
                <w:i/>
                <w:sz w:val="20"/>
                <w:szCs w:val="20"/>
              </w:rPr>
              <w:t>Specifically linguistic connections have nothing in common with ideological values</w:t>
            </w:r>
            <w:r w:rsidRPr="00321D74">
              <w:rPr>
                <w:rFonts w:ascii="Times New Roman" w:hAnsi="Times New Roman"/>
                <w:sz w:val="20"/>
                <w:szCs w:val="20"/>
              </w:rPr>
              <w:t xml:space="preserve"> (artistic, cognitive, or other). Language phenomena are not grounded in ideological motives. No connection of a kind natural and comprehensible to the consciousness or of an artistic kind obtains between the word and its meaning.</w:t>
            </w:r>
            <w:r w:rsidR="00F2587A" w:rsidRPr="00321D74">
              <w:rPr>
                <w:rFonts w:ascii="Times New Roman" w:hAnsi="Times New Roman"/>
                <w:sz w:val="20"/>
                <w:szCs w:val="20"/>
              </w:rPr>
              <w:t xml:space="preserve"> [AO3]</w:t>
            </w:r>
            <w:r w:rsidR="000B5B5F" w:rsidRPr="00321D74">
              <w:rPr>
                <w:rFonts w:ascii="Times New Roman" w:hAnsi="Times New Roman"/>
                <w:sz w:val="20"/>
                <w:szCs w:val="20"/>
              </w:rPr>
              <w:t xml:space="preserve"> </w:t>
            </w:r>
            <w:r w:rsidR="00061AB0" w:rsidRPr="00886A08">
              <w:rPr>
                <w:rFonts w:ascii="Times New Roman" w:hAnsi="Times New Roman"/>
                <w:sz w:val="20"/>
                <w:szCs w:val="20"/>
              </w:rPr>
              <w:t>i.e. language is neutral, objective and can be</w:t>
            </w:r>
            <w:r w:rsidR="00FC4B47" w:rsidRPr="00321D74">
              <w:rPr>
                <w:rFonts w:ascii="Times New Roman" w:hAnsi="Times New Roman"/>
                <w:sz w:val="20"/>
                <w:szCs w:val="20"/>
              </w:rPr>
              <w:t xml:space="preserve"> s</w:t>
            </w:r>
            <w:r w:rsidR="00061AB0" w:rsidRPr="00886A08">
              <w:rPr>
                <w:rFonts w:ascii="Times New Roman" w:hAnsi="Times New Roman"/>
                <w:sz w:val="20"/>
                <w:szCs w:val="20"/>
              </w:rPr>
              <w:t>cientifically studied</w:t>
            </w:r>
          </w:p>
        </w:tc>
        <w:tc>
          <w:tcPr>
            <w:tcW w:w="3544" w:type="dxa"/>
          </w:tcPr>
          <w:p w14:paraId="64D5131E" w14:textId="501358C4" w:rsidR="009739B7" w:rsidRPr="00321D74" w:rsidRDefault="009739B7" w:rsidP="009739B7">
            <w:pPr>
              <w:contextualSpacing/>
              <w:rPr>
                <w:rFonts w:ascii="Times New Roman" w:hAnsi="Times New Roman"/>
                <w:i/>
                <w:sz w:val="20"/>
                <w:szCs w:val="20"/>
              </w:rPr>
            </w:pPr>
            <w:r w:rsidRPr="00321D74">
              <w:rPr>
                <w:rFonts w:ascii="Times New Roman" w:hAnsi="Times New Roman"/>
                <w:i/>
                <w:sz w:val="20"/>
                <w:szCs w:val="20"/>
              </w:rPr>
              <w:t>3. Creativity of language is meaningful creativity, analogous to creative art;</w:t>
            </w:r>
            <w:r w:rsidR="00F2587A" w:rsidRPr="00321D74">
              <w:rPr>
                <w:rFonts w:ascii="Times New Roman" w:hAnsi="Times New Roman"/>
                <w:i/>
                <w:sz w:val="20"/>
                <w:szCs w:val="20"/>
              </w:rPr>
              <w:t xml:space="preserve"> </w:t>
            </w:r>
            <w:r w:rsidR="00F2587A" w:rsidRPr="00321D74">
              <w:rPr>
                <w:rFonts w:ascii="Times New Roman" w:hAnsi="Times New Roman"/>
                <w:sz w:val="20"/>
                <w:szCs w:val="20"/>
              </w:rPr>
              <w:t>[IS3]</w:t>
            </w:r>
          </w:p>
          <w:p w14:paraId="4AA50539" w14:textId="74A96E26" w:rsidR="009739B7" w:rsidRPr="00321D74" w:rsidRDefault="00FC4B47" w:rsidP="009739B7">
            <w:pPr>
              <w:widowControl/>
              <w:contextualSpacing/>
              <w:rPr>
                <w:rFonts w:ascii="Times New Roman" w:hAnsi="Times New Roman"/>
                <w:color w:val="1A1A1A"/>
                <w:kern w:val="0"/>
                <w:sz w:val="20"/>
                <w:szCs w:val="20"/>
              </w:rPr>
            </w:pPr>
            <w:r w:rsidRPr="00321D74">
              <w:rPr>
                <w:rFonts w:ascii="Times New Roman" w:hAnsi="Times New Roman"/>
                <w:color w:val="1A1A1A"/>
                <w:kern w:val="0"/>
                <w:sz w:val="20"/>
                <w:szCs w:val="20"/>
              </w:rPr>
              <w:t>i.e. language is individual and subjective, and used in a unique creative way by individuals at the time of usage</w:t>
            </w:r>
          </w:p>
        </w:tc>
      </w:tr>
      <w:tr w:rsidR="009739B7" w:rsidRPr="00FC4B47" w14:paraId="76C8074A" w14:textId="77777777" w:rsidTr="00FC4B47">
        <w:tc>
          <w:tcPr>
            <w:tcW w:w="4815" w:type="dxa"/>
          </w:tcPr>
          <w:p w14:paraId="04000A49" w14:textId="77777777" w:rsidR="009739B7" w:rsidRPr="00321D74" w:rsidRDefault="009739B7" w:rsidP="009739B7">
            <w:pPr>
              <w:contextualSpacing/>
              <w:rPr>
                <w:rFonts w:ascii="Times New Roman" w:hAnsi="Times New Roman"/>
                <w:sz w:val="20"/>
                <w:szCs w:val="20"/>
              </w:rPr>
            </w:pPr>
            <w:r w:rsidRPr="00321D74">
              <w:rPr>
                <w:rFonts w:ascii="Times New Roman" w:hAnsi="Times New Roman"/>
                <w:sz w:val="20"/>
                <w:szCs w:val="20"/>
              </w:rPr>
              <w:t xml:space="preserve">4. </w:t>
            </w:r>
            <w:r w:rsidRPr="00321D74">
              <w:rPr>
                <w:rFonts w:ascii="Times New Roman" w:hAnsi="Times New Roman"/>
                <w:i/>
                <w:sz w:val="20"/>
                <w:szCs w:val="20"/>
              </w:rPr>
              <w:t>Individual acts of speaking are, from the viewpoint of language, merely fortuitous refractions and variations or plain and simple distortions of normatively identical forms;</w:t>
            </w:r>
            <w:r w:rsidRPr="00321D74">
              <w:rPr>
                <w:rFonts w:ascii="Times New Roman" w:hAnsi="Times New Roman"/>
                <w:sz w:val="20"/>
                <w:szCs w:val="20"/>
              </w:rPr>
              <w:t xml:space="preserve"> but precisely these acts of individual discourse explain the historical changeability of linguistic forms, a changeability in itself, from the standpoint of the language system, is irrational and senseless. </w:t>
            </w:r>
            <w:r w:rsidRPr="00321D74">
              <w:rPr>
                <w:rFonts w:ascii="Times New Roman" w:hAnsi="Times New Roman"/>
                <w:i/>
                <w:sz w:val="20"/>
                <w:szCs w:val="20"/>
              </w:rPr>
              <w:t>There is no connection, no sharing of motives, between the system of language and its history. They are alien to one another.”</w:t>
            </w:r>
            <w:r w:rsidR="00F2587A" w:rsidRPr="00321D74">
              <w:rPr>
                <w:rFonts w:ascii="Times New Roman" w:hAnsi="Times New Roman"/>
                <w:i/>
                <w:sz w:val="20"/>
                <w:szCs w:val="20"/>
              </w:rPr>
              <w:t xml:space="preserve"> </w:t>
            </w:r>
            <w:r w:rsidR="00F2587A" w:rsidRPr="00321D74">
              <w:rPr>
                <w:rFonts w:ascii="Times New Roman" w:hAnsi="Times New Roman"/>
                <w:sz w:val="20"/>
                <w:szCs w:val="20"/>
              </w:rPr>
              <w:t>[AO4]</w:t>
            </w:r>
          </w:p>
          <w:p w14:paraId="0A6A52EC" w14:textId="3DA1B11B" w:rsidR="004A45FF" w:rsidRPr="00321D74" w:rsidRDefault="00FC4B47" w:rsidP="009739B7">
            <w:pPr>
              <w:contextualSpacing/>
              <w:rPr>
                <w:rFonts w:ascii="Times New Roman" w:hAnsi="Times New Roman"/>
                <w:sz w:val="20"/>
                <w:szCs w:val="20"/>
              </w:rPr>
            </w:pPr>
            <w:proofErr w:type="spellStart"/>
            <w:r w:rsidRPr="00321D74">
              <w:rPr>
                <w:rFonts w:ascii="Times New Roman" w:hAnsi="Times New Roman"/>
                <w:sz w:val="20"/>
                <w:szCs w:val="20"/>
              </w:rPr>
              <w:t>i.e</w:t>
            </w:r>
            <w:proofErr w:type="spellEnd"/>
            <w:r w:rsidRPr="00321D74">
              <w:rPr>
                <w:rFonts w:ascii="Times New Roman" w:hAnsi="Times New Roman"/>
                <w:sz w:val="20"/>
                <w:szCs w:val="20"/>
              </w:rPr>
              <w:t>, indivi</w:t>
            </w:r>
            <w:r w:rsidR="00263ED6" w:rsidRPr="00886A08">
              <w:rPr>
                <w:rFonts w:ascii="Times New Roman" w:hAnsi="Times New Roman"/>
                <w:sz w:val="20"/>
                <w:szCs w:val="20"/>
              </w:rPr>
              <w:t>dual variations are</w:t>
            </w:r>
            <w:r w:rsidRPr="00321D74">
              <w:rPr>
                <w:rFonts w:ascii="Times New Roman" w:hAnsi="Times New Roman"/>
                <w:sz w:val="20"/>
                <w:szCs w:val="20"/>
              </w:rPr>
              <w:t xml:space="preserve"> anomalies or errors in individual usage of the obje</w:t>
            </w:r>
            <w:r w:rsidR="00263ED6" w:rsidRPr="00886A08">
              <w:rPr>
                <w:rFonts w:ascii="Times New Roman" w:hAnsi="Times New Roman"/>
                <w:sz w:val="20"/>
                <w:szCs w:val="20"/>
              </w:rPr>
              <w:t xml:space="preserve">ctive system, </w:t>
            </w:r>
            <w:r w:rsidR="00263ED6">
              <w:rPr>
                <w:rFonts w:ascii="Times New Roman" w:hAnsi="Times New Roman"/>
                <w:sz w:val="20"/>
                <w:szCs w:val="20"/>
              </w:rPr>
              <w:t xml:space="preserve">only </w:t>
            </w:r>
            <w:r w:rsidR="00263ED6" w:rsidRPr="00886A08">
              <w:rPr>
                <w:rFonts w:ascii="Times New Roman" w:hAnsi="Times New Roman"/>
                <w:sz w:val="20"/>
                <w:szCs w:val="20"/>
              </w:rPr>
              <w:t>important</w:t>
            </w:r>
            <w:r w:rsidRPr="00321D74">
              <w:rPr>
                <w:rFonts w:ascii="Times New Roman" w:hAnsi="Times New Roman"/>
                <w:sz w:val="20"/>
                <w:szCs w:val="20"/>
              </w:rPr>
              <w:t xml:space="preserve"> when embedded in diachronic variation over time.</w:t>
            </w:r>
          </w:p>
        </w:tc>
        <w:tc>
          <w:tcPr>
            <w:tcW w:w="3544" w:type="dxa"/>
          </w:tcPr>
          <w:p w14:paraId="18BBCE20" w14:textId="77777777" w:rsidR="009739B7" w:rsidRPr="00321D74" w:rsidRDefault="009739B7" w:rsidP="009739B7">
            <w:pPr>
              <w:contextualSpacing/>
              <w:rPr>
                <w:rFonts w:ascii="Times New Roman" w:hAnsi="Times New Roman"/>
                <w:sz w:val="20"/>
                <w:szCs w:val="20"/>
              </w:rPr>
            </w:pPr>
            <w:r w:rsidRPr="00321D74">
              <w:rPr>
                <w:rFonts w:ascii="Times New Roman" w:hAnsi="Times New Roman"/>
                <w:i/>
                <w:sz w:val="20"/>
                <w:szCs w:val="20"/>
              </w:rPr>
              <w:t>4. Language as a ready-made product (</w:t>
            </w:r>
            <w:r w:rsidRPr="00321D74">
              <w:rPr>
                <w:rFonts w:ascii="Times New Roman" w:hAnsi="Times New Roman"/>
                <w:sz w:val="20"/>
                <w:szCs w:val="20"/>
              </w:rPr>
              <w:t>ergon</w:t>
            </w:r>
            <w:r w:rsidRPr="00321D74">
              <w:rPr>
                <w:rFonts w:ascii="Times New Roman" w:hAnsi="Times New Roman"/>
                <w:i/>
                <w:sz w:val="20"/>
                <w:szCs w:val="20"/>
              </w:rPr>
              <w:t>), as a stable system (lexicon, grammar, phonetics), is, so to speak, the inert crust, the hardened lava of language creativity, of which linguistics makes an abstract construct in the interests of the practical teaching of language as a ready-made instrument</w:t>
            </w:r>
            <w:r w:rsidRPr="00321D74">
              <w:rPr>
                <w:rFonts w:ascii="Times New Roman" w:hAnsi="Times New Roman"/>
                <w:sz w:val="20"/>
                <w:szCs w:val="20"/>
              </w:rPr>
              <w:t>.”</w:t>
            </w:r>
            <w:r w:rsidR="00F2587A" w:rsidRPr="00321D74">
              <w:rPr>
                <w:rFonts w:ascii="Times New Roman" w:hAnsi="Times New Roman"/>
                <w:sz w:val="20"/>
                <w:szCs w:val="20"/>
              </w:rPr>
              <w:t xml:space="preserve"> [IS4]</w:t>
            </w:r>
          </w:p>
          <w:p w14:paraId="2BFBD285" w14:textId="3A53525B" w:rsidR="004A45FF" w:rsidRPr="00321D74" w:rsidRDefault="00263ED6" w:rsidP="009739B7">
            <w:pPr>
              <w:contextualSpacing/>
              <w:rPr>
                <w:rFonts w:ascii="Times New Roman" w:hAnsi="Times New Roman"/>
                <w:i/>
                <w:sz w:val="20"/>
                <w:szCs w:val="20"/>
              </w:rPr>
            </w:pPr>
            <w:proofErr w:type="gramStart"/>
            <w:r w:rsidRPr="00886A08">
              <w:rPr>
                <w:rFonts w:ascii="Times New Roman" w:hAnsi="Times New Roman"/>
                <w:sz w:val="20"/>
                <w:szCs w:val="20"/>
              </w:rPr>
              <w:t>i.e</w:t>
            </w:r>
            <w:proofErr w:type="gramEnd"/>
            <w:r w:rsidRPr="00886A08">
              <w:rPr>
                <w:rFonts w:ascii="Times New Roman" w:hAnsi="Times New Roman"/>
                <w:sz w:val="20"/>
                <w:szCs w:val="20"/>
              </w:rPr>
              <w:t>. words can be</w:t>
            </w:r>
            <w:r w:rsidR="00FC4B47" w:rsidRPr="00321D74">
              <w:rPr>
                <w:rFonts w:ascii="Times New Roman" w:hAnsi="Times New Roman"/>
                <w:sz w:val="20"/>
                <w:szCs w:val="20"/>
              </w:rPr>
              <w:t xml:space="preserve"> counted and accorded importance by frequency. However, this is not possible as words only represent a hardened crust</w:t>
            </w:r>
          </w:p>
        </w:tc>
      </w:tr>
    </w:tbl>
    <w:p w14:paraId="0CDF76FD" w14:textId="28A0CB0E" w:rsidR="005508C0" w:rsidRPr="001F6DC1" w:rsidRDefault="005508C0" w:rsidP="005508C0">
      <w:pPr>
        <w:rPr>
          <w:rFonts w:ascii="Times New Roman" w:hAnsi="Times New Roman"/>
          <w:szCs w:val="24"/>
        </w:rPr>
      </w:pPr>
      <w:r w:rsidRPr="001F6DC1">
        <w:rPr>
          <w:rFonts w:ascii="Times New Roman" w:hAnsi="Times New Roman"/>
          <w:color w:val="1A1A1A"/>
          <w:kern w:val="0"/>
          <w:szCs w:val="24"/>
        </w:rPr>
        <w:lastRenderedPageBreak/>
        <w:t>Table 1. Abstract objectivist and individual subjectivist approaches to language</w:t>
      </w:r>
    </w:p>
    <w:p w14:paraId="2BFFDE4F" w14:textId="78D69C5C" w:rsidR="001D1432" w:rsidRPr="001F6DC1" w:rsidRDefault="009739B7" w:rsidP="00AE1A70">
      <w:pPr>
        <w:widowControl/>
        <w:spacing w:after="200"/>
        <w:ind w:firstLine="480"/>
        <w:rPr>
          <w:rFonts w:ascii="Times New Roman" w:eastAsia="Times New Roman" w:hAnsi="Times New Roman"/>
          <w:color w:val="000000"/>
          <w:kern w:val="0"/>
          <w:szCs w:val="24"/>
          <w:lang w:eastAsia="en-GB"/>
        </w:rPr>
      </w:pPr>
      <w:r w:rsidRPr="001F6DC1">
        <w:rPr>
          <w:rFonts w:ascii="Times New Roman" w:eastAsia="Times New Roman" w:hAnsi="Times New Roman"/>
          <w:color w:val="000000"/>
          <w:kern w:val="0"/>
          <w:szCs w:val="24"/>
          <w:lang w:eastAsia="en-GB"/>
        </w:rPr>
        <w:t xml:space="preserve">Thus, from an abstract objectivist perspective, language is </w:t>
      </w:r>
      <w:r w:rsidR="005508C0" w:rsidRPr="001F6DC1">
        <w:rPr>
          <w:rFonts w:ascii="Times New Roman" w:eastAsia="Times New Roman" w:hAnsi="Times New Roman"/>
          <w:color w:val="000000"/>
          <w:kern w:val="0"/>
          <w:szCs w:val="24"/>
          <w:lang w:eastAsia="en-GB"/>
        </w:rPr>
        <w:t>fixed, immutable and disconnected from consciousness</w:t>
      </w:r>
      <w:r w:rsidR="00F834D7" w:rsidRPr="001F6DC1">
        <w:rPr>
          <w:rFonts w:ascii="Times New Roman" w:eastAsia="Times New Roman" w:hAnsi="Times New Roman"/>
          <w:color w:val="000000"/>
          <w:kern w:val="0"/>
          <w:szCs w:val="24"/>
          <w:lang w:eastAsia="en-GB"/>
        </w:rPr>
        <w:t>,</w:t>
      </w:r>
      <w:r w:rsidR="005508C0" w:rsidRPr="001F6DC1">
        <w:rPr>
          <w:rFonts w:ascii="Times New Roman" w:eastAsia="Times New Roman" w:hAnsi="Times New Roman"/>
          <w:color w:val="000000"/>
          <w:kern w:val="0"/>
          <w:szCs w:val="24"/>
          <w:lang w:eastAsia="en-GB"/>
        </w:rPr>
        <w:t xml:space="preserve"> whereas</w:t>
      </w:r>
      <w:r w:rsidRPr="001F6DC1">
        <w:rPr>
          <w:rFonts w:ascii="Times New Roman" w:eastAsia="Times New Roman" w:hAnsi="Times New Roman"/>
          <w:color w:val="000000"/>
          <w:kern w:val="0"/>
          <w:szCs w:val="24"/>
          <w:lang w:eastAsia="en-GB"/>
        </w:rPr>
        <w:t xml:space="preserve"> from an individual subjectivist viewpoint, language is continually evolving, is indi</w:t>
      </w:r>
      <w:r w:rsidR="005508C0" w:rsidRPr="001F6DC1">
        <w:rPr>
          <w:rFonts w:ascii="Times New Roman" w:eastAsia="Times New Roman" w:hAnsi="Times New Roman"/>
          <w:color w:val="000000"/>
          <w:kern w:val="0"/>
          <w:szCs w:val="24"/>
          <w:lang w:eastAsia="en-GB"/>
        </w:rPr>
        <w:t>vidual and rooted in ideology and consciousness</w:t>
      </w:r>
      <w:r w:rsidRPr="001F6DC1">
        <w:rPr>
          <w:rFonts w:ascii="Times New Roman" w:eastAsia="Times New Roman" w:hAnsi="Times New Roman"/>
          <w:color w:val="000000"/>
          <w:kern w:val="0"/>
          <w:szCs w:val="24"/>
          <w:lang w:eastAsia="en-GB"/>
        </w:rPr>
        <w:t xml:space="preserve">. </w:t>
      </w:r>
      <w:r w:rsidR="005508C0" w:rsidRPr="001F6DC1">
        <w:rPr>
          <w:rFonts w:ascii="Times New Roman" w:eastAsia="Times New Roman" w:hAnsi="Times New Roman"/>
          <w:color w:val="000000"/>
          <w:kern w:val="0"/>
          <w:szCs w:val="24"/>
          <w:lang w:eastAsia="en-GB"/>
        </w:rPr>
        <w:t>Arguably, such views of language are paradigmatic (cf. Kuhn, 1970) in that they represent frames of seeing language</w:t>
      </w:r>
      <w:r w:rsidR="003B5E73">
        <w:rPr>
          <w:rFonts w:ascii="Times New Roman" w:eastAsia="Times New Roman" w:hAnsi="Times New Roman"/>
          <w:color w:val="000000"/>
          <w:kern w:val="0"/>
          <w:szCs w:val="24"/>
          <w:lang w:eastAsia="en-GB"/>
        </w:rPr>
        <w:t>;</w:t>
      </w:r>
      <w:r w:rsidR="009E2EA9">
        <w:rPr>
          <w:rFonts w:ascii="Times New Roman" w:eastAsia="Times New Roman" w:hAnsi="Times New Roman"/>
          <w:color w:val="000000"/>
          <w:kern w:val="0"/>
          <w:szCs w:val="24"/>
          <w:lang w:eastAsia="en-GB"/>
        </w:rPr>
        <w:t xml:space="preserve"> or ontological (cf. Lafford, 2007) in that they see the language as being </w:t>
      </w:r>
      <w:r w:rsidR="009E2EA9" w:rsidRPr="00595877">
        <w:rPr>
          <w:rFonts w:ascii="Times New Roman" w:eastAsia="Times New Roman" w:hAnsi="Times New Roman"/>
          <w:i/>
          <w:color w:val="000000"/>
          <w:kern w:val="0"/>
          <w:szCs w:val="24"/>
          <w:lang w:eastAsia="en-GB"/>
        </w:rPr>
        <w:t>emic</w:t>
      </w:r>
      <w:r w:rsidR="009E2EA9">
        <w:rPr>
          <w:rFonts w:ascii="Times New Roman" w:eastAsia="Times New Roman" w:hAnsi="Times New Roman"/>
          <w:color w:val="000000"/>
          <w:kern w:val="0"/>
          <w:szCs w:val="24"/>
          <w:lang w:eastAsia="en-GB"/>
        </w:rPr>
        <w:t xml:space="preserve"> and individual rather than </w:t>
      </w:r>
      <w:r w:rsidR="009E2EA9" w:rsidRPr="00595877">
        <w:rPr>
          <w:rFonts w:ascii="Times New Roman" w:eastAsia="Times New Roman" w:hAnsi="Times New Roman"/>
          <w:i/>
          <w:color w:val="000000"/>
          <w:kern w:val="0"/>
          <w:szCs w:val="24"/>
          <w:lang w:eastAsia="en-GB"/>
        </w:rPr>
        <w:t>etic</w:t>
      </w:r>
      <w:r w:rsidR="009E2EA9">
        <w:rPr>
          <w:rFonts w:ascii="Times New Roman" w:eastAsia="Times New Roman" w:hAnsi="Times New Roman"/>
          <w:color w:val="000000"/>
          <w:kern w:val="0"/>
          <w:szCs w:val="24"/>
          <w:lang w:eastAsia="en-GB"/>
        </w:rPr>
        <w:t xml:space="preserve"> and structural. Such views</w:t>
      </w:r>
      <w:r w:rsidR="005508C0" w:rsidRPr="001F6DC1">
        <w:rPr>
          <w:rFonts w:ascii="Times New Roman" w:eastAsia="Times New Roman" w:hAnsi="Times New Roman"/>
          <w:color w:val="000000"/>
          <w:kern w:val="0"/>
          <w:szCs w:val="24"/>
          <w:lang w:eastAsia="en-GB"/>
        </w:rPr>
        <w:t xml:space="preserve"> </w:t>
      </w:r>
      <w:r w:rsidR="00E330C9" w:rsidRPr="001F6DC1">
        <w:rPr>
          <w:rFonts w:ascii="Times New Roman" w:eastAsia="Times New Roman" w:hAnsi="Times New Roman"/>
          <w:color w:val="000000"/>
          <w:kern w:val="0"/>
          <w:szCs w:val="24"/>
          <w:lang w:eastAsia="en-GB"/>
        </w:rPr>
        <w:t xml:space="preserve">in turn </w:t>
      </w:r>
      <w:r w:rsidR="005508C0" w:rsidRPr="001F6DC1">
        <w:rPr>
          <w:rFonts w:ascii="Times New Roman" w:eastAsia="Times New Roman" w:hAnsi="Times New Roman"/>
          <w:color w:val="000000"/>
          <w:kern w:val="0"/>
          <w:szCs w:val="24"/>
          <w:lang w:eastAsia="en-GB"/>
        </w:rPr>
        <w:t xml:space="preserve">govern how language is approached and taught. In other words, such views will underpin how certain fields or methods both view language and view how it can be </w:t>
      </w:r>
      <w:proofErr w:type="spellStart"/>
      <w:r w:rsidR="005508C0" w:rsidRPr="001F6DC1">
        <w:rPr>
          <w:rFonts w:ascii="Times New Roman" w:eastAsia="Times New Roman" w:hAnsi="Times New Roman"/>
          <w:color w:val="000000"/>
          <w:kern w:val="0"/>
          <w:szCs w:val="24"/>
          <w:lang w:eastAsia="en-GB"/>
        </w:rPr>
        <w:t>analysed</w:t>
      </w:r>
      <w:proofErr w:type="spellEnd"/>
      <w:r w:rsidR="005508C0" w:rsidRPr="001F6DC1">
        <w:rPr>
          <w:rFonts w:ascii="Times New Roman" w:eastAsia="Times New Roman" w:hAnsi="Times New Roman"/>
          <w:color w:val="000000"/>
          <w:kern w:val="0"/>
          <w:szCs w:val="24"/>
          <w:lang w:eastAsia="en-GB"/>
        </w:rPr>
        <w:t xml:space="preserve"> and taught. </w:t>
      </w:r>
      <w:r w:rsidR="00263ED6">
        <w:rPr>
          <w:rFonts w:ascii="Times New Roman" w:eastAsia="Times New Roman" w:hAnsi="Times New Roman"/>
          <w:color w:val="000000"/>
          <w:kern w:val="0"/>
          <w:szCs w:val="24"/>
          <w:lang w:eastAsia="en-GB"/>
        </w:rPr>
        <w:t>From an individual subjectivist view of language,</w:t>
      </w:r>
      <w:r w:rsidR="00D5120B" w:rsidRPr="00D5120B">
        <w:rPr>
          <w:rFonts w:ascii="Times New Roman" w:eastAsia="Times New Roman" w:hAnsi="Times New Roman"/>
          <w:color w:val="000000"/>
          <w:kern w:val="0"/>
          <w:szCs w:val="24"/>
          <w:lang w:eastAsia="en-GB"/>
        </w:rPr>
        <w:t xml:space="preserve"> language must be taught through dialogue within its context of us</w:t>
      </w:r>
      <w:r w:rsidR="00263ED6">
        <w:rPr>
          <w:rFonts w:ascii="Times New Roman" w:eastAsia="Times New Roman" w:hAnsi="Times New Roman"/>
          <w:color w:val="000000"/>
          <w:kern w:val="0"/>
          <w:szCs w:val="24"/>
          <w:lang w:eastAsia="en-GB"/>
        </w:rPr>
        <w:t>e</w:t>
      </w:r>
      <w:r w:rsidR="00D5120B" w:rsidRPr="00D5120B">
        <w:rPr>
          <w:rFonts w:ascii="Times New Roman" w:eastAsia="Times New Roman" w:hAnsi="Times New Roman"/>
          <w:color w:val="000000"/>
          <w:kern w:val="0"/>
          <w:szCs w:val="24"/>
          <w:lang w:eastAsia="en-GB"/>
        </w:rPr>
        <w:t>, as the meaning and usage of the language is individual and underpinned by creative ideological and p</w:t>
      </w:r>
      <w:r w:rsidR="00263ED6">
        <w:rPr>
          <w:rFonts w:ascii="Times New Roman" w:eastAsia="Times New Roman" w:hAnsi="Times New Roman"/>
          <w:color w:val="000000"/>
          <w:kern w:val="0"/>
          <w:szCs w:val="24"/>
          <w:lang w:eastAsia="en-GB"/>
        </w:rPr>
        <w:t>sychological elements. Conversely, from an abstract o</w:t>
      </w:r>
      <w:r w:rsidR="00D5120B" w:rsidRPr="00D5120B">
        <w:rPr>
          <w:rFonts w:ascii="Times New Roman" w:eastAsia="Times New Roman" w:hAnsi="Times New Roman"/>
          <w:color w:val="000000"/>
          <w:kern w:val="0"/>
          <w:szCs w:val="24"/>
          <w:lang w:eastAsia="en-GB"/>
        </w:rPr>
        <w:t>bjectivist view of language, as the system of language is closed, stable and immutable, language can be taken from a range of different contexts and assembled for study of frequency and usage, and then packaged to be delivered in any context, such as the language classroom.</w:t>
      </w:r>
      <w:r w:rsidR="00D5120B">
        <w:rPr>
          <w:rFonts w:ascii="Times New Roman" w:eastAsia="Times New Roman" w:hAnsi="Times New Roman"/>
          <w:color w:val="000000"/>
          <w:kern w:val="0"/>
          <w:szCs w:val="24"/>
          <w:lang w:eastAsia="en-GB"/>
        </w:rPr>
        <w:t xml:space="preserve"> </w:t>
      </w:r>
      <w:r w:rsidR="005508C0" w:rsidRPr="001F6DC1">
        <w:rPr>
          <w:rFonts w:ascii="Times New Roman" w:eastAsia="Times New Roman" w:hAnsi="Times New Roman"/>
          <w:color w:val="000000"/>
          <w:kern w:val="0"/>
          <w:szCs w:val="24"/>
          <w:lang w:eastAsia="en-GB"/>
        </w:rPr>
        <w:t>This</w:t>
      </w:r>
      <w:r w:rsidR="00314563">
        <w:rPr>
          <w:rFonts w:ascii="Times New Roman" w:eastAsia="Times New Roman" w:hAnsi="Times New Roman"/>
          <w:color w:val="000000"/>
          <w:kern w:val="0"/>
          <w:szCs w:val="24"/>
          <w:lang w:eastAsia="en-GB"/>
        </w:rPr>
        <w:t xml:space="preserve"> latter view</w:t>
      </w:r>
      <w:r w:rsidR="005508C0" w:rsidRPr="001F6DC1">
        <w:rPr>
          <w:rFonts w:ascii="Times New Roman" w:eastAsia="Times New Roman" w:hAnsi="Times New Roman"/>
          <w:color w:val="000000"/>
          <w:kern w:val="0"/>
          <w:szCs w:val="24"/>
          <w:lang w:eastAsia="en-GB"/>
        </w:rPr>
        <w:t xml:space="preserve"> is very </w:t>
      </w:r>
      <w:r w:rsidR="00F834D7" w:rsidRPr="001F6DC1">
        <w:rPr>
          <w:rFonts w:ascii="Times New Roman" w:eastAsia="Times New Roman" w:hAnsi="Times New Roman"/>
          <w:color w:val="000000"/>
          <w:kern w:val="0"/>
          <w:szCs w:val="24"/>
          <w:lang w:eastAsia="en-GB"/>
        </w:rPr>
        <w:t>much true of Corpus Linguistics</w:t>
      </w:r>
      <w:r w:rsidR="008D6BEC">
        <w:rPr>
          <w:rFonts w:ascii="Times New Roman" w:eastAsia="Times New Roman" w:hAnsi="Times New Roman"/>
          <w:color w:val="000000"/>
          <w:kern w:val="0"/>
          <w:szCs w:val="24"/>
          <w:lang w:eastAsia="en-GB"/>
        </w:rPr>
        <w:t>, which assumes that what it counts is indeed countable</w:t>
      </w:r>
      <w:r w:rsidR="00F834D7" w:rsidRPr="001F6DC1">
        <w:rPr>
          <w:rFonts w:ascii="Times New Roman" w:eastAsia="Times New Roman" w:hAnsi="Times New Roman"/>
          <w:color w:val="000000"/>
          <w:kern w:val="0"/>
          <w:szCs w:val="24"/>
          <w:lang w:eastAsia="en-GB"/>
        </w:rPr>
        <w:t>.</w:t>
      </w:r>
      <w:r w:rsidR="005508C0" w:rsidRPr="001F6DC1">
        <w:rPr>
          <w:rFonts w:ascii="Times New Roman" w:eastAsia="Times New Roman" w:hAnsi="Times New Roman"/>
          <w:color w:val="000000"/>
          <w:kern w:val="0"/>
          <w:szCs w:val="24"/>
          <w:lang w:eastAsia="en-GB"/>
        </w:rPr>
        <w:t xml:space="preserve"> </w:t>
      </w:r>
    </w:p>
    <w:p w14:paraId="3CFDC722" w14:textId="34C04FC7" w:rsidR="001C7DA9" w:rsidRPr="001F6DC1" w:rsidRDefault="005508C0" w:rsidP="00292659">
      <w:pPr>
        <w:widowControl/>
        <w:spacing w:after="200"/>
        <w:rPr>
          <w:rFonts w:ascii="Times New Roman" w:eastAsia="Times New Roman" w:hAnsi="Times New Roman"/>
          <w:b/>
          <w:color w:val="000000"/>
          <w:kern w:val="0"/>
          <w:sz w:val="28"/>
          <w:szCs w:val="28"/>
          <w:lang w:eastAsia="en-GB"/>
        </w:rPr>
      </w:pPr>
      <w:r w:rsidRPr="001F6DC1">
        <w:rPr>
          <w:rFonts w:ascii="Times New Roman" w:eastAsia="Times New Roman" w:hAnsi="Times New Roman"/>
          <w:b/>
          <w:color w:val="000000"/>
          <w:kern w:val="0"/>
          <w:sz w:val="28"/>
          <w:szCs w:val="28"/>
          <w:lang w:eastAsia="en-GB"/>
        </w:rPr>
        <w:t>C</w:t>
      </w:r>
      <w:r w:rsidR="00DD3480" w:rsidRPr="001F6DC1">
        <w:rPr>
          <w:rFonts w:ascii="Times New Roman" w:eastAsia="Times New Roman" w:hAnsi="Times New Roman"/>
          <w:b/>
          <w:color w:val="000000"/>
          <w:kern w:val="0"/>
          <w:sz w:val="28"/>
          <w:szCs w:val="28"/>
          <w:lang w:eastAsia="en-GB"/>
        </w:rPr>
        <w:t xml:space="preserve">orpus </w:t>
      </w:r>
      <w:r w:rsidR="00ED39CF">
        <w:rPr>
          <w:rFonts w:ascii="Times New Roman" w:eastAsia="Times New Roman" w:hAnsi="Times New Roman"/>
          <w:b/>
          <w:color w:val="000000"/>
          <w:kern w:val="0"/>
          <w:sz w:val="28"/>
          <w:szCs w:val="28"/>
          <w:lang w:eastAsia="en-GB"/>
        </w:rPr>
        <w:t>L</w:t>
      </w:r>
      <w:r w:rsidR="00DD3480" w:rsidRPr="001F6DC1">
        <w:rPr>
          <w:rFonts w:ascii="Times New Roman" w:eastAsia="Times New Roman" w:hAnsi="Times New Roman"/>
          <w:b/>
          <w:color w:val="000000"/>
          <w:kern w:val="0"/>
          <w:sz w:val="28"/>
          <w:szCs w:val="28"/>
          <w:lang w:eastAsia="en-GB"/>
        </w:rPr>
        <w:t>inguistics</w:t>
      </w:r>
      <w:r w:rsidR="009F477F" w:rsidRPr="001F6DC1">
        <w:rPr>
          <w:rFonts w:ascii="Times New Roman" w:eastAsia="Times New Roman" w:hAnsi="Times New Roman"/>
          <w:b/>
          <w:color w:val="000000"/>
          <w:kern w:val="0"/>
          <w:sz w:val="28"/>
          <w:szCs w:val="28"/>
          <w:lang w:eastAsia="en-GB"/>
        </w:rPr>
        <w:t xml:space="preserve"> and what it claims to do.</w:t>
      </w:r>
    </w:p>
    <w:p w14:paraId="48AF617E" w14:textId="574FC5F9" w:rsidR="007134DB" w:rsidRPr="001F6DC1" w:rsidRDefault="00DD3480" w:rsidP="00321D74">
      <w:pPr>
        <w:widowControl/>
        <w:rPr>
          <w:rFonts w:ascii="Times New Roman" w:eastAsia="Times New Roman" w:hAnsi="Times New Roman"/>
          <w:color w:val="000000"/>
          <w:kern w:val="0"/>
          <w:szCs w:val="24"/>
          <w:lang w:eastAsia="en-GB"/>
        </w:rPr>
      </w:pPr>
      <w:r w:rsidRPr="001F6DC1">
        <w:rPr>
          <w:rFonts w:ascii="Times New Roman" w:eastAsia="Times New Roman" w:hAnsi="Times New Roman"/>
          <w:color w:val="000000"/>
          <w:kern w:val="0"/>
          <w:szCs w:val="24"/>
          <w:lang w:eastAsia="en-GB"/>
        </w:rPr>
        <w:t xml:space="preserve">Corpus </w:t>
      </w:r>
      <w:r w:rsidR="00ED39CF">
        <w:rPr>
          <w:rFonts w:ascii="Times New Roman" w:eastAsia="Times New Roman" w:hAnsi="Times New Roman"/>
          <w:color w:val="000000"/>
          <w:kern w:val="0"/>
          <w:szCs w:val="24"/>
          <w:lang w:eastAsia="en-GB"/>
        </w:rPr>
        <w:t>L</w:t>
      </w:r>
      <w:r w:rsidRPr="001F6DC1">
        <w:rPr>
          <w:rFonts w:ascii="Times New Roman" w:eastAsia="Times New Roman" w:hAnsi="Times New Roman"/>
          <w:color w:val="000000"/>
          <w:kern w:val="0"/>
          <w:szCs w:val="24"/>
          <w:lang w:eastAsia="en-GB"/>
        </w:rPr>
        <w:t xml:space="preserve">inguistics </w:t>
      </w:r>
      <w:r w:rsidR="009E2EA9">
        <w:rPr>
          <w:rFonts w:ascii="Times New Roman" w:eastAsia="Times New Roman" w:hAnsi="Times New Roman"/>
          <w:color w:val="000000"/>
          <w:kern w:val="0"/>
          <w:szCs w:val="24"/>
          <w:lang w:eastAsia="en-GB"/>
        </w:rPr>
        <w:t>has been described as</w:t>
      </w:r>
      <w:r w:rsidRPr="001F6DC1">
        <w:rPr>
          <w:rFonts w:ascii="Times New Roman" w:eastAsia="Times New Roman" w:hAnsi="Times New Roman"/>
          <w:color w:val="000000"/>
          <w:kern w:val="0"/>
          <w:szCs w:val="24"/>
          <w:lang w:eastAsia="en-GB"/>
        </w:rPr>
        <w:t xml:space="preserve"> </w:t>
      </w:r>
      <w:r w:rsidR="002B7020" w:rsidRPr="001F6DC1">
        <w:rPr>
          <w:rFonts w:ascii="Times New Roman" w:eastAsia="Times New Roman" w:hAnsi="Times New Roman"/>
          <w:color w:val="000000"/>
          <w:kern w:val="0"/>
          <w:szCs w:val="24"/>
          <w:lang w:eastAsia="en-GB"/>
        </w:rPr>
        <w:t xml:space="preserve">the method (cf. McEnery and </w:t>
      </w:r>
      <w:proofErr w:type="spellStart"/>
      <w:r w:rsidR="002B7020" w:rsidRPr="001F6DC1">
        <w:rPr>
          <w:rFonts w:ascii="Times New Roman" w:eastAsia="Times New Roman" w:hAnsi="Times New Roman"/>
          <w:color w:val="000000"/>
          <w:kern w:val="0"/>
          <w:szCs w:val="24"/>
          <w:lang w:eastAsia="en-GB"/>
        </w:rPr>
        <w:t>Hardie</w:t>
      </w:r>
      <w:proofErr w:type="spellEnd"/>
      <w:r w:rsidR="002B7020" w:rsidRPr="001F6DC1">
        <w:rPr>
          <w:rFonts w:ascii="Times New Roman" w:eastAsia="Times New Roman" w:hAnsi="Times New Roman"/>
          <w:color w:val="000000"/>
          <w:kern w:val="0"/>
          <w:szCs w:val="24"/>
          <w:lang w:eastAsia="en-GB"/>
        </w:rPr>
        <w:t>, 2012) or research field (</w:t>
      </w:r>
      <w:proofErr w:type="spellStart"/>
      <w:r w:rsidR="002B7020" w:rsidRPr="001F6DC1">
        <w:rPr>
          <w:rFonts w:ascii="Times New Roman" w:eastAsia="Times New Roman" w:hAnsi="Times New Roman"/>
          <w:color w:val="000000"/>
          <w:kern w:val="0"/>
          <w:szCs w:val="24"/>
          <w:lang w:eastAsia="en-GB"/>
        </w:rPr>
        <w:t>Andor</w:t>
      </w:r>
      <w:proofErr w:type="spellEnd"/>
      <w:r w:rsidR="002B7020" w:rsidRPr="001F6DC1">
        <w:rPr>
          <w:rFonts w:ascii="Times New Roman" w:eastAsia="Times New Roman" w:hAnsi="Times New Roman"/>
          <w:color w:val="000000"/>
          <w:kern w:val="0"/>
          <w:szCs w:val="24"/>
          <w:lang w:eastAsia="en-GB"/>
        </w:rPr>
        <w:t xml:space="preserve"> 2004</w:t>
      </w:r>
      <w:r w:rsidR="005B3970" w:rsidRPr="001F6DC1">
        <w:rPr>
          <w:rFonts w:ascii="Times New Roman" w:eastAsia="Times New Roman" w:hAnsi="Times New Roman"/>
          <w:color w:val="000000"/>
          <w:kern w:val="0"/>
          <w:szCs w:val="24"/>
          <w:lang w:eastAsia="en-GB"/>
        </w:rPr>
        <w:t xml:space="preserve">) whereby a corpus of texts is gathered together for linguistic analysis. </w:t>
      </w:r>
      <w:r w:rsidR="00F44875" w:rsidRPr="001F6DC1">
        <w:rPr>
          <w:rFonts w:ascii="Times New Roman" w:eastAsia="Times New Roman" w:hAnsi="Times New Roman"/>
          <w:color w:val="000000"/>
          <w:kern w:val="0"/>
          <w:szCs w:val="24"/>
          <w:lang w:eastAsia="en-GB"/>
        </w:rPr>
        <w:t xml:space="preserve">It has a number of major schools in Lancaster, Birmingham, Nottingham, Arizona; </w:t>
      </w:r>
      <w:r w:rsidR="00055991" w:rsidRPr="001F6DC1">
        <w:rPr>
          <w:rFonts w:ascii="Times New Roman" w:eastAsia="Times New Roman" w:hAnsi="Times New Roman"/>
          <w:color w:val="000000"/>
          <w:kern w:val="0"/>
          <w:szCs w:val="24"/>
          <w:lang w:eastAsia="en-GB"/>
        </w:rPr>
        <w:t xml:space="preserve">and specific academic journals </w:t>
      </w:r>
      <w:r w:rsidR="00E330C9" w:rsidRPr="001F6DC1">
        <w:rPr>
          <w:rFonts w:ascii="Times New Roman" w:eastAsia="Times New Roman" w:hAnsi="Times New Roman"/>
          <w:color w:val="000000"/>
          <w:kern w:val="0"/>
          <w:szCs w:val="24"/>
          <w:lang w:eastAsia="en-GB"/>
        </w:rPr>
        <w:t>(e.g</w:t>
      </w:r>
      <w:r w:rsidR="005464C6" w:rsidRPr="001F6DC1">
        <w:rPr>
          <w:rFonts w:ascii="Times New Roman" w:eastAsia="Times New Roman" w:hAnsi="Times New Roman"/>
          <w:color w:val="000000"/>
          <w:kern w:val="0"/>
          <w:szCs w:val="24"/>
          <w:lang w:eastAsia="en-GB"/>
        </w:rPr>
        <w:t xml:space="preserve">. </w:t>
      </w:r>
      <w:r w:rsidR="005464C6" w:rsidRPr="001F6DC1">
        <w:rPr>
          <w:rFonts w:ascii="Times New Roman" w:eastAsia="Times New Roman" w:hAnsi="Times New Roman"/>
          <w:i/>
          <w:color w:val="000000"/>
          <w:kern w:val="0"/>
          <w:szCs w:val="24"/>
          <w:lang w:eastAsia="en-GB"/>
        </w:rPr>
        <w:t>The International Journal of Corpus Linguistics</w:t>
      </w:r>
      <w:r w:rsidR="005464C6" w:rsidRPr="001F6DC1">
        <w:rPr>
          <w:rFonts w:ascii="Times New Roman" w:eastAsia="Times New Roman" w:hAnsi="Times New Roman"/>
          <w:color w:val="000000"/>
          <w:kern w:val="0"/>
          <w:szCs w:val="24"/>
          <w:lang w:eastAsia="en-GB"/>
        </w:rPr>
        <w:t xml:space="preserve"> and </w:t>
      </w:r>
      <w:r w:rsidR="005464C6" w:rsidRPr="001F6DC1">
        <w:rPr>
          <w:rFonts w:ascii="Times New Roman" w:eastAsia="Times New Roman" w:hAnsi="Times New Roman"/>
          <w:i/>
          <w:color w:val="000000"/>
          <w:kern w:val="0"/>
          <w:szCs w:val="24"/>
          <w:lang w:eastAsia="en-GB"/>
        </w:rPr>
        <w:t>Corpus Linguistics and Linguistic Theory</w:t>
      </w:r>
      <w:r w:rsidR="00406ED2" w:rsidRPr="001F6DC1">
        <w:rPr>
          <w:rFonts w:ascii="Times New Roman" w:eastAsia="Times New Roman" w:hAnsi="Times New Roman"/>
          <w:color w:val="000000"/>
          <w:kern w:val="0"/>
          <w:szCs w:val="24"/>
          <w:lang w:eastAsia="en-GB"/>
        </w:rPr>
        <w:t>)</w:t>
      </w:r>
      <w:r w:rsidR="00F44875" w:rsidRPr="001F6DC1">
        <w:rPr>
          <w:rFonts w:ascii="Times New Roman" w:eastAsia="Times New Roman" w:hAnsi="Times New Roman"/>
          <w:color w:val="000000"/>
          <w:kern w:val="0"/>
          <w:szCs w:val="24"/>
          <w:lang w:eastAsia="en-GB"/>
        </w:rPr>
        <w:t xml:space="preserve">. </w:t>
      </w:r>
      <w:r w:rsidR="00055991" w:rsidRPr="001F6DC1">
        <w:rPr>
          <w:rFonts w:ascii="Times New Roman" w:eastAsia="Times New Roman" w:hAnsi="Times New Roman"/>
          <w:color w:val="000000"/>
          <w:kern w:val="0"/>
          <w:szCs w:val="24"/>
          <w:lang w:eastAsia="en-GB"/>
        </w:rPr>
        <w:t>Regarding how it is defined, g</w:t>
      </w:r>
      <w:r w:rsidR="005B3970" w:rsidRPr="001F6DC1">
        <w:rPr>
          <w:rFonts w:ascii="Times New Roman" w:eastAsia="Times New Roman" w:hAnsi="Times New Roman"/>
          <w:color w:val="000000"/>
          <w:kern w:val="0"/>
          <w:szCs w:val="24"/>
          <w:lang w:eastAsia="en-GB"/>
        </w:rPr>
        <w:t xml:space="preserve">enerally speaking, “we could reasonably define corpus linguistics as dealing with some set of machine-readable texts which is deemed an appropriate basis on which to study a specific set of research questions” (McEnery and </w:t>
      </w:r>
      <w:proofErr w:type="spellStart"/>
      <w:r w:rsidR="005B3970" w:rsidRPr="001F6DC1">
        <w:rPr>
          <w:rFonts w:ascii="Times New Roman" w:eastAsia="Times New Roman" w:hAnsi="Times New Roman"/>
          <w:color w:val="000000"/>
          <w:kern w:val="0"/>
          <w:szCs w:val="24"/>
          <w:lang w:eastAsia="en-GB"/>
        </w:rPr>
        <w:t>Hardie</w:t>
      </w:r>
      <w:proofErr w:type="spellEnd"/>
      <w:r w:rsidR="005B3970" w:rsidRPr="001F6DC1">
        <w:rPr>
          <w:rFonts w:ascii="Times New Roman" w:eastAsia="Times New Roman" w:hAnsi="Times New Roman"/>
          <w:color w:val="000000"/>
          <w:kern w:val="0"/>
          <w:szCs w:val="24"/>
          <w:lang w:eastAsia="en-GB"/>
        </w:rPr>
        <w:t>, 2012, p.1). Such research questions can generally be divided into ones that ask about language diachronically</w:t>
      </w:r>
      <w:r w:rsidR="00412324">
        <w:rPr>
          <w:rFonts w:ascii="Times New Roman" w:eastAsia="Times New Roman" w:hAnsi="Times New Roman"/>
          <w:color w:val="000000"/>
          <w:kern w:val="0"/>
          <w:szCs w:val="24"/>
          <w:lang w:eastAsia="en-GB"/>
        </w:rPr>
        <w:t xml:space="preserve"> </w:t>
      </w:r>
      <w:r w:rsidR="00412324" w:rsidRPr="00412324">
        <w:rPr>
          <w:rFonts w:ascii="Times New Roman" w:eastAsia="Times New Roman" w:hAnsi="Times New Roman"/>
          <w:color w:val="000000"/>
          <w:kern w:val="0"/>
          <w:szCs w:val="24"/>
          <w:lang w:eastAsia="en-GB"/>
        </w:rPr>
        <w:t>[i.e. over a period of time]</w:t>
      </w:r>
      <w:r w:rsidR="005B3970" w:rsidRPr="00412324">
        <w:rPr>
          <w:rFonts w:ascii="Times New Roman" w:eastAsia="Times New Roman" w:hAnsi="Times New Roman"/>
          <w:color w:val="000000"/>
          <w:kern w:val="0"/>
          <w:szCs w:val="24"/>
          <w:lang w:eastAsia="en-GB"/>
        </w:rPr>
        <w:t>, and about language synchronically</w:t>
      </w:r>
      <w:r w:rsidR="00314563" w:rsidRPr="00412324">
        <w:rPr>
          <w:rFonts w:ascii="Times New Roman" w:eastAsia="Times New Roman" w:hAnsi="Times New Roman"/>
          <w:color w:val="000000"/>
          <w:kern w:val="0"/>
          <w:szCs w:val="24"/>
          <w:lang w:eastAsia="en-GB"/>
        </w:rPr>
        <w:t xml:space="preserve"> </w:t>
      </w:r>
      <w:r w:rsidR="00412324" w:rsidRPr="00412324">
        <w:rPr>
          <w:rFonts w:ascii="Times New Roman" w:eastAsia="Times New Roman" w:hAnsi="Times New Roman"/>
          <w:color w:val="000000"/>
          <w:kern w:val="0"/>
          <w:szCs w:val="24"/>
          <w:lang w:eastAsia="en-GB"/>
        </w:rPr>
        <w:t>[i.e. at the same point in time]</w:t>
      </w:r>
      <w:r w:rsidR="00412324" w:rsidRPr="001F6DC1">
        <w:rPr>
          <w:rFonts w:ascii="Times New Roman" w:eastAsia="Times New Roman" w:hAnsi="Times New Roman"/>
          <w:color w:val="000000"/>
          <w:kern w:val="0"/>
          <w:szCs w:val="24"/>
          <w:lang w:eastAsia="en-GB"/>
        </w:rPr>
        <w:t xml:space="preserve"> </w:t>
      </w:r>
      <w:r w:rsidR="005B3970" w:rsidRPr="001F6DC1">
        <w:rPr>
          <w:rFonts w:ascii="Times New Roman" w:eastAsia="Times New Roman" w:hAnsi="Times New Roman"/>
          <w:color w:val="000000"/>
          <w:kern w:val="0"/>
          <w:szCs w:val="24"/>
          <w:lang w:eastAsia="en-GB"/>
        </w:rPr>
        <w:t xml:space="preserve">(McEnery and </w:t>
      </w:r>
      <w:proofErr w:type="spellStart"/>
      <w:r w:rsidR="005B3970" w:rsidRPr="001F6DC1">
        <w:rPr>
          <w:rFonts w:ascii="Times New Roman" w:eastAsia="Times New Roman" w:hAnsi="Times New Roman"/>
          <w:color w:val="000000"/>
          <w:kern w:val="0"/>
          <w:szCs w:val="24"/>
          <w:lang w:eastAsia="en-GB"/>
        </w:rPr>
        <w:t>Hardie</w:t>
      </w:r>
      <w:proofErr w:type="spellEnd"/>
      <w:r w:rsidR="005B3970" w:rsidRPr="001F6DC1">
        <w:rPr>
          <w:rFonts w:ascii="Times New Roman" w:eastAsia="Times New Roman" w:hAnsi="Times New Roman"/>
          <w:color w:val="000000"/>
          <w:kern w:val="0"/>
          <w:szCs w:val="24"/>
          <w:lang w:eastAsia="en-GB"/>
        </w:rPr>
        <w:t xml:space="preserve"> 2012). With a suitable corpus, it is argued, “we would have at our disposal many thousands of words with which to conduct our study” (McEnery and </w:t>
      </w:r>
      <w:proofErr w:type="spellStart"/>
      <w:r w:rsidR="005B3970" w:rsidRPr="001F6DC1">
        <w:rPr>
          <w:rFonts w:ascii="Times New Roman" w:eastAsia="Times New Roman" w:hAnsi="Times New Roman"/>
          <w:color w:val="000000"/>
          <w:kern w:val="0"/>
          <w:szCs w:val="24"/>
          <w:lang w:eastAsia="en-GB"/>
        </w:rPr>
        <w:t>Hardie</w:t>
      </w:r>
      <w:proofErr w:type="spellEnd"/>
      <w:r w:rsidR="005B3970" w:rsidRPr="001F6DC1">
        <w:rPr>
          <w:rFonts w:ascii="Times New Roman" w:eastAsia="Times New Roman" w:hAnsi="Times New Roman"/>
          <w:color w:val="000000"/>
          <w:kern w:val="0"/>
          <w:szCs w:val="24"/>
          <w:lang w:eastAsia="en-GB"/>
        </w:rPr>
        <w:t>, 2012, p. 27-8) and that with current tools and computer analysis,</w:t>
      </w:r>
      <w:r w:rsidR="0076562D" w:rsidRPr="001F6DC1">
        <w:rPr>
          <w:rFonts w:ascii="Times New Roman" w:eastAsia="Times New Roman" w:hAnsi="Times New Roman"/>
          <w:color w:val="000000"/>
          <w:kern w:val="0"/>
          <w:szCs w:val="24"/>
          <w:lang w:eastAsia="en-GB"/>
        </w:rPr>
        <w:t xml:space="preserve"> it is claimed that,</w:t>
      </w:r>
      <w:r w:rsidR="005B3970" w:rsidRPr="001F6DC1">
        <w:rPr>
          <w:rFonts w:ascii="Times New Roman" w:eastAsia="Times New Roman" w:hAnsi="Times New Roman"/>
          <w:color w:val="000000"/>
          <w:kern w:val="0"/>
          <w:szCs w:val="24"/>
          <w:lang w:eastAsia="en-GB"/>
        </w:rPr>
        <w:t xml:space="preserve"> “there is no good excuse for failing to test theoretical work against corpora” (</w:t>
      </w:r>
      <w:proofErr w:type="spellStart"/>
      <w:r w:rsidR="005B3970" w:rsidRPr="001F6DC1">
        <w:rPr>
          <w:rFonts w:ascii="Times New Roman" w:eastAsia="Times New Roman" w:hAnsi="Times New Roman"/>
          <w:color w:val="000000"/>
          <w:kern w:val="0"/>
          <w:szCs w:val="24"/>
          <w:lang w:eastAsia="en-GB"/>
        </w:rPr>
        <w:t>Wasow</w:t>
      </w:r>
      <w:proofErr w:type="spellEnd"/>
      <w:r w:rsidR="005B3970" w:rsidRPr="001F6DC1">
        <w:rPr>
          <w:rFonts w:ascii="Times New Roman" w:eastAsia="Times New Roman" w:hAnsi="Times New Roman"/>
          <w:color w:val="000000"/>
          <w:kern w:val="0"/>
          <w:szCs w:val="24"/>
          <w:lang w:eastAsia="en-GB"/>
        </w:rPr>
        <w:t>, 2002, p.163)</w:t>
      </w:r>
      <w:r w:rsidR="0076562D" w:rsidRPr="001F6DC1">
        <w:rPr>
          <w:rFonts w:ascii="Times New Roman" w:eastAsia="Times New Roman" w:hAnsi="Times New Roman"/>
          <w:color w:val="000000"/>
          <w:kern w:val="0"/>
          <w:szCs w:val="24"/>
          <w:lang w:eastAsia="en-GB"/>
        </w:rPr>
        <w:t>.</w:t>
      </w:r>
      <w:r w:rsidR="007134DB" w:rsidRPr="001F6DC1">
        <w:rPr>
          <w:rFonts w:ascii="Times New Roman" w:eastAsia="Times New Roman" w:hAnsi="Times New Roman"/>
          <w:color w:val="000000"/>
          <w:kern w:val="0"/>
          <w:szCs w:val="24"/>
          <w:lang w:eastAsia="en-GB"/>
        </w:rPr>
        <w:t xml:space="preserve"> Corpora consist of texts, rather than words as it is argued that “experience of the human world is largely a textually mediated experience, and, to that extent, human beings live in a textually mediated world” (McEnery and </w:t>
      </w:r>
      <w:proofErr w:type="spellStart"/>
      <w:r w:rsidR="007134DB" w:rsidRPr="001F6DC1">
        <w:rPr>
          <w:rFonts w:ascii="Times New Roman" w:eastAsia="Times New Roman" w:hAnsi="Times New Roman"/>
          <w:color w:val="000000"/>
          <w:kern w:val="0"/>
          <w:szCs w:val="24"/>
          <w:lang w:eastAsia="en-GB"/>
        </w:rPr>
        <w:t>Hardie</w:t>
      </w:r>
      <w:proofErr w:type="spellEnd"/>
      <w:r w:rsidR="007134DB" w:rsidRPr="001F6DC1">
        <w:rPr>
          <w:rFonts w:ascii="Times New Roman" w:eastAsia="Times New Roman" w:hAnsi="Times New Roman"/>
          <w:color w:val="000000"/>
          <w:kern w:val="0"/>
          <w:szCs w:val="24"/>
          <w:lang w:eastAsia="en-GB"/>
        </w:rPr>
        <w:t xml:space="preserve">, 2012, p.230). </w:t>
      </w:r>
      <w:r w:rsidR="002A1576" w:rsidRPr="001F6DC1">
        <w:rPr>
          <w:rFonts w:ascii="Times New Roman" w:eastAsia="Times New Roman" w:hAnsi="Times New Roman"/>
          <w:color w:val="000000"/>
          <w:kern w:val="0"/>
          <w:szCs w:val="24"/>
          <w:lang w:eastAsia="en-GB"/>
        </w:rPr>
        <w:t>As</w:t>
      </w:r>
      <w:r w:rsidR="007134DB" w:rsidRPr="001F6DC1">
        <w:rPr>
          <w:rFonts w:ascii="Times New Roman" w:eastAsia="Times New Roman" w:hAnsi="Times New Roman"/>
          <w:color w:val="000000"/>
          <w:kern w:val="0"/>
          <w:szCs w:val="24"/>
          <w:lang w:eastAsia="en-GB"/>
        </w:rPr>
        <w:t xml:space="preserve"> a result of its </w:t>
      </w:r>
      <w:r w:rsidR="007134DB" w:rsidRPr="001F6DC1">
        <w:rPr>
          <w:rFonts w:ascii="Times New Roman" w:eastAsia="Times New Roman" w:hAnsi="Times New Roman"/>
          <w:color w:val="000000"/>
          <w:kern w:val="0"/>
          <w:szCs w:val="24"/>
          <w:lang w:eastAsia="en-GB"/>
        </w:rPr>
        <w:lastRenderedPageBreak/>
        <w:t>reliance on texts rather than words,</w:t>
      </w:r>
      <w:r w:rsidR="007134DB" w:rsidRPr="001F6DC1">
        <w:rPr>
          <w:rFonts w:ascii="Times New Roman" w:hAnsi="Times New Roman"/>
          <w:color w:val="1A1A1A"/>
          <w:kern w:val="0"/>
          <w:szCs w:val="24"/>
        </w:rPr>
        <w:t xml:space="preserve"> “</w:t>
      </w:r>
      <w:r w:rsidR="00ED39CF">
        <w:rPr>
          <w:rFonts w:ascii="Times New Roman" w:hAnsi="Times New Roman"/>
          <w:color w:val="1A1A1A"/>
          <w:kern w:val="0"/>
          <w:szCs w:val="24"/>
        </w:rPr>
        <w:t>C</w:t>
      </w:r>
      <w:r w:rsidR="007134DB" w:rsidRPr="001F6DC1">
        <w:rPr>
          <w:rFonts w:ascii="Times New Roman" w:hAnsi="Times New Roman"/>
          <w:color w:val="1A1A1A"/>
          <w:kern w:val="0"/>
          <w:szCs w:val="24"/>
        </w:rPr>
        <w:t xml:space="preserve">orpus </w:t>
      </w:r>
      <w:r w:rsidR="00ED39CF">
        <w:rPr>
          <w:rFonts w:ascii="Times New Roman" w:hAnsi="Times New Roman"/>
          <w:color w:val="1A1A1A"/>
          <w:kern w:val="0"/>
          <w:szCs w:val="24"/>
        </w:rPr>
        <w:t>L</w:t>
      </w:r>
      <w:r w:rsidR="007134DB" w:rsidRPr="001F6DC1">
        <w:rPr>
          <w:rFonts w:ascii="Times New Roman" w:hAnsi="Times New Roman"/>
          <w:color w:val="1A1A1A"/>
          <w:kern w:val="0"/>
          <w:szCs w:val="24"/>
        </w:rPr>
        <w:t>inguistics questions the position of the wo</w:t>
      </w:r>
      <w:r w:rsidR="00055991" w:rsidRPr="001F6DC1">
        <w:rPr>
          <w:rFonts w:ascii="Times New Roman" w:hAnsi="Times New Roman"/>
          <w:color w:val="1A1A1A"/>
          <w:kern w:val="0"/>
          <w:szCs w:val="24"/>
        </w:rPr>
        <w:t>rd as the core unit of language</w:t>
      </w:r>
      <w:r w:rsidR="007134DB" w:rsidRPr="001F6DC1">
        <w:rPr>
          <w:rFonts w:ascii="Times New Roman" w:hAnsi="Times New Roman"/>
          <w:color w:val="1A1A1A"/>
          <w:kern w:val="0"/>
          <w:szCs w:val="24"/>
        </w:rPr>
        <w:t>” (</w:t>
      </w:r>
      <w:proofErr w:type="spellStart"/>
      <w:r w:rsidR="007134DB" w:rsidRPr="001F6DC1">
        <w:rPr>
          <w:rFonts w:ascii="Times New Roman" w:eastAsia="Times New Roman" w:hAnsi="Times New Roman"/>
          <w:color w:val="000000"/>
          <w:kern w:val="0"/>
          <w:szCs w:val="24"/>
          <w:lang w:eastAsia="en-GB"/>
        </w:rPr>
        <w:t>Teubert</w:t>
      </w:r>
      <w:proofErr w:type="spellEnd"/>
      <w:r w:rsidR="007134DB" w:rsidRPr="001F6DC1">
        <w:rPr>
          <w:rFonts w:ascii="Times New Roman" w:eastAsia="Times New Roman" w:hAnsi="Times New Roman"/>
          <w:color w:val="000000"/>
          <w:kern w:val="0"/>
          <w:szCs w:val="24"/>
          <w:lang w:eastAsia="en-GB"/>
        </w:rPr>
        <w:t xml:space="preserve"> and </w:t>
      </w:r>
      <w:proofErr w:type="spellStart"/>
      <w:r w:rsidR="007134DB" w:rsidRPr="001F6DC1">
        <w:rPr>
          <w:rFonts w:ascii="Times New Roman" w:hAnsi="Times New Roman"/>
          <w:color w:val="1A1A1A"/>
          <w:kern w:val="0"/>
          <w:szCs w:val="24"/>
        </w:rPr>
        <w:t>Cermáková</w:t>
      </w:r>
      <w:proofErr w:type="spellEnd"/>
      <w:r w:rsidR="007134DB" w:rsidRPr="001F6DC1">
        <w:rPr>
          <w:rFonts w:ascii="Times New Roman" w:hAnsi="Times New Roman"/>
          <w:color w:val="1A1A1A"/>
          <w:kern w:val="0"/>
          <w:szCs w:val="24"/>
        </w:rPr>
        <w:t>, 2007, p.49-50).</w:t>
      </w:r>
      <w:r w:rsidR="00406ED2" w:rsidRPr="001F6DC1">
        <w:rPr>
          <w:rFonts w:ascii="Times New Roman" w:hAnsi="Times New Roman"/>
          <w:color w:val="1A1A1A"/>
          <w:kern w:val="0"/>
          <w:szCs w:val="24"/>
        </w:rPr>
        <w:t xml:space="preserve"> Thus, corpus linguistics is clearly founded on the idea that language </w:t>
      </w:r>
      <w:r w:rsidR="00F2587A" w:rsidRPr="001F6DC1">
        <w:rPr>
          <w:rFonts w:ascii="Times New Roman" w:hAnsi="Times New Roman"/>
          <w:color w:val="1A1A1A"/>
          <w:kern w:val="0"/>
          <w:szCs w:val="24"/>
        </w:rPr>
        <w:t xml:space="preserve">is </w:t>
      </w:r>
      <w:r w:rsidR="00412324" w:rsidRPr="00412324">
        <w:rPr>
          <w:rFonts w:ascii="Times New Roman" w:hAnsi="Times New Roman"/>
          <w:color w:val="1A1A1A"/>
          <w:kern w:val="0"/>
          <w:szCs w:val="24"/>
        </w:rPr>
        <w:t>stable and</w:t>
      </w:r>
      <w:r w:rsidR="00412324">
        <w:rPr>
          <w:rFonts w:ascii="Times New Roman" w:hAnsi="Times New Roman"/>
          <w:color w:val="1A1A1A"/>
          <w:kern w:val="0"/>
          <w:szCs w:val="24"/>
        </w:rPr>
        <w:t xml:space="preserve"> </w:t>
      </w:r>
      <w:r w:rsidR="00F2587A" w:rsidRPr="001F6DC1">
        <w:rPr>
          <w:rFonts w:ascii="Times New Roman" w:hAnsi="Times New Roman"/>
          <w:color w:val="1A1A1A"/>
          <w:kern w:val="0"/>
          <w:szCs w:val="24"/>
        </w:rPr>
        <w:t xml:space="preserve">immutable </w:t>
      </w:r>
      <w:r w:rsidR="00F2587A" w:rsidRPr="001F6DC1">
        <w:rPr>
          <w:rFonts w:ascii="Times New Roman" w:hAnsi="Times New Roman"/>
          <w:szCs w:val="24"/>
        </w:rPr>
        <w:t xml:space="preserve">[AO1] and </w:t>
      </w:r>
      <w:r w:rsidR="00B843F9" w:rsidRPr="001F6DC1">
        <w:rPr>
          <w:rFonts w:ascii="Times New Roman" w:hAnsi="Times New Roman"/>
          <w:color w:val="1A1A1A"/>
          <w:kern w:val="0"/>
          <w:szCs w:val="24"/>
        </w:rPr>
        <w:t>can be removed</w:t>
      </w:r>
      <w:r w:rsidR="00406ED2" w:rsidRPr="001F6DC1">
        <w:rPr>
          <w:rFonts w:ascii="Times New Roman" w:hAnsi="Times New Roman"/>
          <w:color w:val="1A1A1A"/>
          <w:kern w:val="0"/>
          <w:szCs w:val="24"/>
        </w:rPr>
        <w:t xml:space="preserve"> for the purposes of objective study.</w:t>
      </w:r>
      <w:r w:rsidR="007134DB" w:rsidRPr="001F6DC1">
        <w:rPr>
          <w:rFonts w:ascii="Times New Roman" w:hAnsi="Times New Roman"/>
          <w:color w:val="1A1A1A"/>
          <w:kern w:val="0"/>
          <w:szCs w:val="24"/>
        </w:rPr>
        <w:t xml:space="preserve">  </w:t>
      </w:r>
    </w:p>
    <w:p w14:paraId="71F982E9" w14:textId="5761A1B4" w:rsidR="00DF35A9" w:rsidRPr="001F6DC1" w:rsidRDefault="00406ED2" w:rsidP="00321D74">
      <w:pPr>
        <w:widowControl/>
        <w:ind w:firstLine="480"/>
        <w:rPr>
          <w:rFonts w:ascii="Times New Roman" w:eastAsia="Times New Roman" w:hAnsi="Times New Roman"/>
          <w:color w:val="000000"/>
          <w:kern w:val="0"/>
          <w:szCs w:val="24"/>
          <w:lang w:eastAsia="en-GB"/>
        </w:rPr>
      </w:pPr>
      <w:r w:rsidRPr="001F6DC1">
        <w:rPr>
          <w:rFonts w:ascii="Times New Roman" w:eastAsia="Times New Roman" w:hAnsi="Times New Roman"/>
          <w:color w:val="000000"/>
          <w:kern w:val="0"/>
          <w:szCs w:val="24"/>
          <w:lang w:eastAsia="en-GB"/>
        </w:rPr>
        <w:t xml:space="preserve">Although </w:t>
      </w:r>
      <w:r w:rsidR="00ED39CF">
        <w:rPr>
          <w:rFonts w:ascii="Times New Roman" w:eastAsia="Times New Roman" w:hAnsi="Times New Roman"/>
          <w:color w:val="000000"/>
          <w:kern w:val="0"/>
          <w:szCs w:val="24"/>
          <w:lang w:eastAsia="en-GB"/>
        </w:rPr>
        <w:t>C</w:t>
      </w:r>
      <w:r w:rsidRPr="001F6DC1">
        <w:rPr>
          <w:rFonts w:ascii="Times New Roman" w:eastAsia="Times New Roman" w:hAnsi="Times New Roman"/>
          <w:color w:val="000000"/>
          <w:kern w:val="0"/>
          <w:szCs w:val="24"/>
          <w:lang w:eastAsia="en-GB"/>
        </w:rPr>
        <w:t xml:space="preserve">orpus </w:t>
      </w:r>
      <w:r w:rsidR="00ED39CF">
        <w:rPr>
          <w:rFonts w:ascii="Times New Roman" w:eastAsia="Times New Roman" w:hAnsi="Times New Roman"/>
          <w:color w:val="000000"/>
          <w:kern w:val="0"/>
          <w:szCs w:val="24"/>
          <w:lang w:eastAsia="en-GB"/>
        </w:rPr>
        <w:t>L</w:t>
      </w:r>
      <w:r w:rsidRPr="001F6DC1">
        <w:rPr>
          <w:rFonts w:ascii="Times New Roman" w:eastAsia="Times New Roman" w:hAnsi="Times New Roman"/>
          <w:color w:val="000000"/>
          <w:kern w:val="0"/>
          <w:szCs w:val="24"/>
          <w:lang w:eastAsia="en-GB"/>
        </w:rPr>
        <w:t>inguistics gives prominence to</w:t>
      </w:r>
      <w:r w:rsidR="007134DB" w:rsidRPr="001F6DC1">
        <w:rPr>
          <w:rFonts w:ascii="Times New Roman" w:eastAsia="Times New Roman" w:hAnsi="Times New Roman"/>
          <w:color w:val="000000"/>
          <w:kern w:val="0"/>
          <w:szCs w:val="24"/>
          <w:lang w:eastAsia="en-GB"/>
        </w:rPr>
        <w:t xml:space="preserve"> texts rather than words, t</w:t>
      </w:r>
      <w:r w:rsidR="0076562D" w:rsidRPr="001F6DC1">
        <w:rPr>
          <w:rFonts w:ascii="Times New Roman" w:eastAsia="Times New Roman" w:hAnsi="Times New Roman"/>
          <w:color w:val="000000"/>
          <w:kern w:val="0"/>
          <w:szCs w:val="24"/>
          <w:lang w:eastAsia="en-GB"/>
        </w:rPr>
        <w:t xml:space="preserve">he key way that corpora answer </w:t>
      </w:r>
      <w:r w:rsidR="007134DB" w:rsidRPr="001F6DC1">
        <w:rPr>
          <w:rFonts w:ascii="Times New Roman" w:eastAsia="Times New Roman" w:hAnsi="Times New Roman"/>
          <w:color w:val="000000"/>
          <w:kern w:val="0"/>
          <w:szCs w:val="24"/>
          <w:lang w:eastAsia="en-GB"/>
        </w:rPr>
        <w:t>questions is through</w:t>
      </w:r>
      <w:r w:rsidR="0076562D" w:rsidRPr="001F6DC1">
        <w:rPr>
          <w:rFonts w:ascii="Times New Roman" w:eastAsia="Times New Roman" w:hAnsi="Times New Roman"/>
          <w:color w:val="000000"/>
          <w:kern w:val="0"/>
          <w:szCs w:val="24"/>
          <w:lang w:eastAsia="en-GB"/>
        </w:rPr>
        <w:t xml:space="preserve"> </w:t>
      </w:r>
      <w:r w:rsidRPr="001F6DC1">
        <w:rPr>
          <w:rFonts w:ascii="Times New Roman" w:eastAsia="Times New Roman" w:hAnsi="Times New Roman"/>
          <w:color w:val="000000"/>
          <w:kern w:val="0"/>
          <w:szCs w:val="24"/>
          <w:lang w:eastAsia="en-GB"/>
        </w:rPr>
        <w:t>their affordability</w:t>
      </w:r>
      <w:r w:rsidR="00055991" w:rsidRPr="001F6DC1">
        <w:rPr>
          <w:rFonts w:ascii="Times New Roman" w:eastAsia="Times New Roman" w:hAnsi="Times New Roman"/>
          <w:color w:val="000000"/>
          <w:kern w:val="0"/>
          <w:szCs w:val="24"/>
          <w:lang w:eastAsia="en-GB"/>
        </w:rPr>
        <w:t xml:space="preserve"> to generate </w:t>
      </w:r>
      <w:r w:rsidR="0076562D" w:rsidRPr="001F6DC1">
        <w:rPr>
          <w:rFonts w:ascii="Times New Roman" w:eastAsia="Times New Roman" w:hAnsi="Times New Roman"/>
          <w:color w:val="000000"/>
          <w:kern w:val="0"/>
          <w:szCs w:val="24"/>
          <w:lang w:eastAsia="en-GB"/>
        </w:rPr>
        <w:t>frequency counts of words, multi-word phrases or stylistic occurrences</w:t>
      </w:r>
      <w:r w:rsidR="007134DB" w:rsidRPr="001F6DC1">
        <w:rPr>
          <w:rFonts w:ascii="Times New Roman" w:eastAsia="Times New Roman" w:hAnsi="Times New Roman"/>
          <w:color w:val="000000"/>
          <w:kern w:val="0"/>
          <w:szCs w:val="24"/>
          <w:lang w:eastAsia="en-GB"/>
        </w:rPr>
        <w:t xml:space="preserve"> within these texts</w:t>
      </w:r>
      <w:r w:rsidR="0076562D" w:rsidRPr="001F6DC1">
        <w:rPr>
          <w:rFonts w:ascii="Times New Roman" w:eastAsia="Times New Roman" w:hAnsi="Times New Roman"/>
          <w:color w:val="000000"/>
          <w:kern w:val="0"/>
          <w:szCs w:val="24"/>
          <w:lang w:eastAsia="en-GB"/>
        </w:rPr>
        <w:t>. This</w:t>
      </w:r>
      <w:r w:rsidR="009810DC" w:rsidRPr="001F6DC1">
        <w:rPr>
          <w:rFonts w:ascii="Times New Roman" w:eastAsia="Times New Roman" w:hAnsi="Times New Roman"/>
          <w:color w:val="000000"/>
          <w:kern w:val="0"/>
          <w:szCs w:val="24"/>
          <w:lang w:eastAsia="en-GB"/>
        </w:rPr>
        <w:t xml:space="preserve"> </w:t>
      </w:r>
      <w:r w:rsidR="00412324" w:rsidRPr="00412324">
        <w:rPr>
          <w:rFonts w:ascii="Times New Roman" w:eastAsia="Times New Roman" w:hAnsi="Times New Roman"/>
          <w:color w:val="000000"/>
          <w:kern w:val="0"/>
          <w:szCs w:val="24"/>
          <w:lang w:eastAsia="en-GB"/>
        </w:rPr>
        <w:t>is believed to</w:t>
      </w:r>
      <w:r w:rsidR="00412324">
        <w:rPr>
          <w:rFonts w:ascii="Times New Roman" w:eastAsia="Times New Roman" w:hAnsi="Times New Roman"/>
          <w:color w:val="000000"/>
          <w:kern w:val="0"/>
          <w:szCs w:val="24"/>
          <w:lang w:eastAsia="en-GB"/>
        </w:rPr>
        <w:t xml:space="preserve"> </w:t>
      </w:r>
      <w:r w:rsidR="009810DC" w:rsidRPr="001F6DC1">
        <w:rPr>
          <w:rFonts w:ascii="Times New Roman" w:eastAsia="Times New Roman" w:hAnsi="Times New Roman"/>
          <w:color w:val="000000"/>
          <w:kern w:val="0"/>
          <w:szCs w:val="24"/>
          <w:lang w:eastAsia="en-GB"/>
        </w:rPr>
        <w:t>allow</w:t>
      </w:r>
      <w:r w:rsidR="00AE1A70" w:rsidRPr="001F6DC1">
        <w:rPr>
          <w:rFonts w:ascii="Times New Roman" w:eastAsia="Times New Roman" w:hAnsi="Times New Roman"/>
          <w:color w:val="000000"/>
          <w:kern w:val="0"/>
          <w:szCs w:val="24"/>
          <w:lang w:eastAsia="en-GB"/>
        </w:rPr>
        <w:t xml:space="preserve"> linguists to </w:t>
      </w:r>
      <w:r w:rsidR="00886A08">
        <w:rPr>
          <w:rFonts w:ascii="Times New Roman" w:eastAsia="Times New Roman" w:hAnsi="Times New Roman"/>
          <w:color w:val="000000"/>
          <w:kern w:val="0"/>
          <w:szCs w:val="24"/>
          <w:lang w:eastAsia="en-GB"/>
        </w:rPr>
        <w:t>count</w:t>
      </w:r>
      <w:r w:rsidR="00AE1A70" w:rsidRPr="001F6DC1">
        <w:rPr>
          <w:rFonts w:ascii="Times New Roman" w:eastAsia="Times New Roman" w:hAnsi="Times New Roman"/>
          <w:color w:val="000000"/>
          <w:kern w:val="0"/>
          <w:szCs w:val="24"/>
          <w:lang w:eastAsia="en-GB"/>
        </w:rPr>
        <w:t xml:space="preserve"> the frequency of certain words and phrases</w:t>
      </w:r>
      <w:r w:rsidRPr="001F6DC1">
        <w:rPr>
          <w:rFonts w:ascii="Times New Roman" w:eastAsia="Times New Roman" w:hAnsi="Times New Roman"/>
          <w:color w:val="000000"/>
          <w:kern w:val="0"/>
          <w:szCs w:val="24"/>
          <w:lang w:eastAsia="en-GB"/>
        </w:rPr>
        <w:t xml:space="preserve"> in order to create</w:t>
      </w:r>
      <w:r w:rsidR="0076562D" w:rsidRPr="001F6DC1">
        <w:rPr>
          <w:rFonts w:ascii="Times New Roman" w:eastAsia="Times New Roman" w:hAnsi="Times New Roman"/>
          <w:color w:val="000000"/>
          <w:kern w:val="0"/>
          <w:szCs w:val="24"/>
          <w:lang w:eastAsia="en-GB"/>
        </w:rPr>
        <w:t xml:space="preserve"> lists</w:t>
      </w:r>
      <w:r w:rsidR="00AE1A70" w:rsidRPr="001F6DC1">
        <w:rPr>
          <w:rFonts w:ascii="Times New Roman" w:eastAsia="Times New Roman" w:hAnsi="Times New Roman"/>
          <w:color w:val="000000"/>
          <w:kern w:val="0"/>
          <w:szCs w:val="24"/>
          <w:lang w:eastAsia="en-GB"/>
        </w:rPr>
        <w:t xml:space="preserve"> </w:t>
      </w:r>
      <w:r w:rsidR="00B219A3">
        <w:rPr>
          <w:rFonts w:ascii="Times New Roman" w:eastAsia="Times New Roman" w:hAnsi="Times New Roman"/>
          <w:color w:val="000000"/>
          <w:kern w:val="0"/>
          <w:szCs w:val="24"/>
          <w:lang w:eastAsia="en-GB"/>
        </w:rPr>
        <w:t xml:space="preserve">of words, phrases, or </w:t>
      </w:r>
      <w:r w:rsidR="00B219A3" w:rsidRPr="001F6DC1">
        <w:rPr>
          <w:rFonts w:ascii="Times New Roman" w:eastAsia="Times New Roman" w:hAnsi="Times New Roman"/>
          <w:color w:val="000000"/>
          <w:kern w:val="0"/>
          <w:szCs w:val="24"/>
          <w:lang w:eastAsia="en-GB"/>
        </w:rPr>
        <w:t>grammatical items</w:t>
      </w:r>
      <w:r w:rsidR="00B219A3">
        <w:rPr>
          <w:rFonts w:ascii="Times New Roman" w:eastAsia="Times New Roman" w:hAnsi="Times New Roman"/>
          <w:color w:val="000000"/>
          <w:kern w:val="0"/>
          <w:szCs w:val="24"/>
          <w:lang w:eastAsia="en-GB"/>
        </w:rPr>
        <w:t>, to study or</w:t>
      </w:r>
      <w:r w:rsidRPr="001F6DC1">
        <w:rPr>
          <w:rFonts w:ascii="Times New Roman" w:eastAsia="Times New Roman" w:hAnsi="Times New Roman"/>
          <w:color w:val="000000"/>
          <w:kern w:val="0"/>
          <w:szCs w:val="24"/>
          <w:lang w:eastAsia="en-GB"/>
        </w:rPr>
        <w:t xml:space="preserve"> to inform pedagogical materials</w:t>
      </w:r>
      <w:r w:rsidR="00B219A3" w:rsidRPr="00412324">
        <w:rPr>
          <w:rFonts w:ascii="Times New Roman" w:eastAsia="Times New Roman" w:hAnsi="Times New Roman"/>
          <w:color w:val="000000"/>
          <w:kern w:val="0"/>
          <w:szCs w:val="24"/>
          <w:lang w:eastAsia="en-GB"/>
        </w:rPr>
        <w:t>.</w:t>
      </w:r>
      <w:r w:rsidRPr="00412324">
        <w:rPr>
          <w:rFonts w:ascii="Times New Roman" w:eastAsia="Times New Roman" w:hAnsi="Times New Roman"/>
          <w:color w:val="000000"/>
          <w:kern w:val="0"/>
          <w:szCs w:val="24"/>
          <w:lang w:eastAsia="en-GB"/>
        </w:rPr>
        <w:t xml:space="preserve"> </w:t>
      </w:r>
      <w:r w:rsidR="00412324" w:rsidRPr="00412324">
        <w:rPr>
          <w:rFonts w:ascii="Times New Roman" w:eastAsia="Times New Roman" w:hAnsi="Times New Roman"/>
          <w:color w:val="000000"/>
          <w:kern w:val="0"/>
          <w:szCs w:val="24"/>
          <w:lang w:eastAsia="en-GB"/>
        </w:rPr>
        <w:t>Further, lines of text can be extracted from a corpus to form concordance lines, again for study or to inform pedagogical materials.</w:t>
      </w:r>
      <w:r w:rsidR="00412324" w:rsidRPr="001F6DC1">
        <w:rPr>
          <w:rFonts w:ascii="Times New Roman" w:eastAsia="Times New Roman" w:hAnsi="Times New Roman"/>
          <w:color w:val="000000"/>
          <w:kern w:val="0"/>
          <w:szCs w:val="24"/>
          <w:lang w:eastAsia="en-GB"/>
        </w:rPr>
        <w:t xml:space="preserve"> </w:t>
      </w:r>
      <w:r w:rsidRPr="001F6DC1">
        <w:rPr>
          <w:rFonts w:ascii="Times New Roman" w:eastAsia="Times New Roman" w:hAnsi="Times New Roman"/>
          <w:color w:val="000000"/>
          <w:kern w:val="0"/>
          <w:szCs w:val="24"/>
          <w:lang w:eastAsia="en-GB"/>
        </w:rPr>
        <w:t>S</w:t>
      </w:r>
      <w:r w:rsidR="0076562D" w:rsidRPr="001F6DC1">
        <w:rPr>
          <w:rFonts w:ascii="Times New Roman" w:eastAsia="Times New Roman" w:hAnsi="Times New Roman"/>
          <w:color w:val="000000"/>
          <w:kern w:val="0"/>
          <w:szCs w:val="24"/>
          <w:lang w:eastAsia="en-GB"/>
        </w:rPr>
        <w:t xml:space="preserve">uch approaches are used extensively in </w:t>
      </w:r>
      <w:r w:rsidR="00DF35A9" w:rsidRPr="001F6DC1">
        <w:rPr>
          <w:rFonts w:ascii="Times New Roman" w:eastAsia="Times New Roman" w:hAnsi="Times New Roman"/>
          <w:color w:val="000000"/>
          <w:kern w:val="0"/>
          <w:szCs w:val="24"/>
          <w:lang w:eastAsia="en-GB"/>
        </w:rPr>
        <w:t xml:space="preserve">English </w:t>
      </w:r>
      <w:r w:rsidR="0076562D" w:rsidRPr="001F6DC1">
        <w:rPr>
          <w:rFonts w:ascii="Times New Roman" w:eastAsia="Times New Roman" w:hAnsi="Times New Roman"/>
          <w:color w:val="000000"/>
          <w:kern w:val="0"/>
          <w:szCs w:val="24"/>
          <w:lang w:eastAsia="en-GB"/>
        </w:rPr>
        <w:t xml:space="preserve">language teaching </w:t>
      </w:r>
      <w:r w:rsidR="00DF35A9" w:rsidRPr="001F6DC1">
        <w:rPr>
          <w:rFonts w:ascii="Times New Roman" w:eastAsia="Times New Roman" w:hAnsi="Times New Roman"/>
          <w:color w:val="000000"/>
          <w:kern w:val="0"/>
          <w:szCs w:val="24"/>
          <w:lang w:eastAsia="en-GB"/>
        </w:rPr>
        <w:t xml:space="preserve">(e.g. </w:t>
      </w:r>
      <w:proofErr w:type="spellStart"/>
      <w:r w:rsidR="00DF35A9" w:rsidRPr="001F6DC1">
        <w:rPr>
          <w:rFonts w:ascii="Times New Roman" w:eastAsia="Times New Roman" w:hAnsi="Times New Roman"/>
          <w:color w:val="000000"/>
          <w:kern w:val="0"/>
          <w:szCs w:val="24"/>
          <w:lang w:eastAsia="en-GB"/>
        </w:rPr>
        <w:t>Campoy</w:t>
      </w:r>
      <w:proofErr w:type="spellEnd"/>
      <w:r w:rsidR="00DF35A9" w:rsidRPr="001F6DC1">
        <w:rPr>
          <w:rFonts w:ascii="Times New Roman" w:eastAsia="Times New Roman" w:hAnsi="Times New Roman"/>
          <w:color w:val="000000"/>
          <w:kern w:val="0"/>
          <w:szCs w:val="24"/>
          <w:lang w:eastAsia="en-GB"/>
        </w:rPr>
        <w:t xml:space="preserve"> et al, 2010) </w:t>
      </w:r>
      <w:r w:rsidR="002A1576" w:rsidRPr="001F6DC1">
        <w:rPr>
          <w:rFonts w:ascii="Times New Roman" w:eastAsia="Times New Roman" w:hAnsi="Times New Roman"/>
          <w:color w:val="000000"/>
          <w:kern w:val="0"/>
          <w:szCs w:val="24"/>
          <w:lang w:eastAsia="en-GB"/>
        </w:rPr>
        <w:t xml:space="preserve">to create lists of words </w:t>
      </w:r>
      <w:r w:rsidR="002B7020" w:rsidRPr="001F6DC1">
        <w:rPr>
          <w:rFonts w:ascii="Times New Roman" w:eastAsia="Times New Roman" w:hAnsi="Times New Roman"/>
          <w:color w:val="000000"/>
          <w:kern w:val="0"/>
          <w:szCs w:val="24"/>
          <w:lang w:eastAsia="en-GB"/>
        </w:rPr>
        <w:t xml:space="preserve">or lexical bundles </w:t>
      </w:r>
      <w:r w:rsidR="002A1576" w:rsidRPr="001F6DC1">
        <w:rPr>
          <w:rFonts w:ascii="Times New Roman" w:eastAsia="Times New Roman" w:hAnsi="Times New Roman"/>
          <w:color w:val="000000"/>
          <w:kern w:val="0"/>
          <w:szCs w:val="24"/>
          <w:lang w:eastAsia="en-GB"/>
        </w:rPr>
        <w:t>for general (West, 1953),</w:t>
      </w:r>
      <w:r w:rsidR="0076562D" w:rsidRPr="001F6DC1">
        <w:rPr>
          <w:rFonts w:ascii="Times New Roman" w:eastAsia="Times New Roman" w:hAnsi="Times New Roman"/>
          <w:color w:val="000000"/>
          <w:kern w:val="0"/>
          <w:szCs w:val="24"/>
          <w:lang w:eastAsia="en-GB"/>
        </w:rPr>
        <w:t xml:space="preserve"> </w:t>
      </w:r>
      <w:r w:rsidR="00C12E0E">
        <w:rPr>
          <w:rFonts w:ascii="Times New Roman" w:eastAsia="Times New Roman" w:hAnsi="Times New Roman"/>
          <w:color w:val="000000"/>
          <w:kern w:val="0"/>
          <w:szCs w:val="24"/>
          <w:lang w:eastAsia="en-GB"/>
        </w:rPr>
        <w:t>a</w:t>
      </w:r>
      <w:r w:rsidR="0076562D" w:rsidRPr="001F6DC1">
        <w:rPr>
          <w:rFonts w:ascii="Times New Roman" w:eastAsia="Times New Roman" w:hAnsi="Times New Roman"/>
          <w:color w:val="000000"/>
          <w:kern w:val="0"/>
          <w:szCs w:val="24"/>
          <w:lang w:eastAsia="en-GB"/>
        </w:rPr>
        <w:t>cademic</w:t>
      </w:r>
      <w:r w:rsidR="009810DC" w:rsidRPr="001F6DC1">
        <w:rPr>
          <w:rFonts w:ascii="Times New Roman" w:eastAsia="Times New Roman" w:hAnsi="Times New Roman"/>
          <w:color w:val="000000"/>
          <w:kern w:val="0"/>
          <w:szCs w:val="24"/>
          <w:lang w:eastAsia="en-GB"/>
        </w:rPr>
        <w:t xml:space="preserve"> (e.g. Coxhead, 2000, 2010, McCarthy and O’Dell, 2008</w:t>
      </w:r>
      <w:r w:rsidR="002A1576" w:rsidRPr="001F6DC1">
        <w:rPr>
          <w:rFonts w:ascii="Times New Roman" w:eastAsia="Times New Roman" w:hAnsi="Times New Roman"/>
          <w:color w:val="000000"/>
          <w:kern w:val="0"/>
          <w:szCs w:val="24"/>
          <w:lang w:eastAsia="en-GB"/>
        </w:rPr>
        <w:t xml:space="preserve">, Gardner and </w:t>
      </w:r>
      <w:proofErr w:type="spellStart"/>
      <w:r w:rsidR="002A1576" w:rsidRPr="001F6DC1">
        <w:rPr>
          <w:rFonts w:ascii="Times New Roman" w:eastAsia="Times New Roman" w:hAnsi="Times New Roman"/>
          <w:color w:val="000000"/>
          <w:kern w:val="0"/>
          <w:szCs w:val="24"/>
          <w:lang w:eastAsia="en-GB"/>
        </w:rPr>
        <w:t>Nesi</w:t>
      </w:r>
      <w:proofErr w:type="spellEnd"/>
      <w:r w:rsidR="002A1576" w:rsidRPr="001F6DC1">
        <w:rPr>
          <w:rFonts w:ascii="Times New Roman" w:eastAsia="Times New Roman" w:hAnsi="Times New Roman"/>
          <w:color w:val="000000"/>
          <w:kern w:val="0"/>
          <w:szCs w:val="24"/>
          <w:lang w:eastAsia="en-GB"/>
        </w:rPr>
        <w:t>, 2013</w:t>
      </w:r>
      <w:r w:rsidR="009810DC" w:rsidRPr="001F6DC1">
        <w:rPr>
          <w:rFonts w:ascii="Times New Roman" w:eastAsia="Times New Roman" w:hAnsi="Times New Roman"/>
          <w:color w:val="000000"/>
          <w:kern w:val="0"/>
          <w:szCs w:val="24"/>
          <w:lang w:eastAsia="en-GB"/>
        </w:rPr>
        <w:t>)</w:t>
      </w:r>
      <w:r w:rsidR="0076562D" w:rsidRPr="001F6DC1">
        <w:rPr>
          <w:rFonts w:ascii="Times New Roman" w:eastAsia="Times New Roman" w:hAnsi="Times New Roman"/>
          <w:color w:val="000000"/>
          <w:kern w:val="0"/>
          <w:szCs w:val="24"/>
          <w:lang w:eastAsia="en-GB"/>
        </w:rPr>
        <w:t xml:space="preserve"> and </w:t>
      </w:r>
      <w:r w:rsidR="00C12E0E">
        <w:rPr>
          <w:rFonts w:ascii="Times New Roman" w:eastAsia="Times New Roman" w:hAnsi="Times New Roman"/>
          <w:color w:val="000000"/>
          <w:kern w:val="0"/>
          <w:szCs w:val="24"/>
          <w:lang w:eastAsia="en-GB"/>
        </w:rPr>
        <w:t>s</w:t>
      </w:r>
      <w:r w:rsidR="0076562D" w:rsidRPr="001F6DC1">
        <w:rPr>
          <w:rFonts w:ascii="Times New Roman" w:eastAsia="Times New Roman" w:hAnsi="Times New Roman"/>
          <w:color w:val="000000"/>
          <w:kern w:val="0"/>
          <w:szCs w:val="24"/>
          <w:lang w:eastAsia="en-GB"/>
        </w:rPr>
        <w:t xml:space="preserve">pecific </w:t>
      </w:r>
      <w:r w:rsidR="009810DC" w:rsidRPr="001F6DC1">
        <w:rPr>
          <w:rFonts w:ascii="Times New Roman" w:eastAsia="Times New Roman" w:hAnsi="Times New Roman"/>
          <w:color w:val="000000"/>
          <w:kern w:val="0"/>
          <w:szCs w:val="24"/>
          <w:lang w:eastAsia="en-GB"/>
        </w:rPr>
        <w:t xml:space="preserve">(e.g. </w:t>
      </w:r>
      <w:r w:rsidR="002A1576" w:rsidRPr="001F6DC1">
        <w:rPr>
          <w:rFonts w:ascii="Times New Roman" w:eastAsia="Times New Roman" w:hAnsi="Times New Roman"/>
          <w:color w:val="000000"/>
          <w:kern w:val="0"/>
          <w:szCs w:val="24"/>
          <w:lang w:eastAsia="en-GB"/>
        </w:rPr>
        <w:t xml:space="preserve">Lee and Swales, 2006, </w:t>
      </w:r>
      <w:r w:rsidR="009810DC" w:rsidRPr="001F6DC1">
        <w:rPr>
          <w:rFonts w:ascii="Times New Roman" w:eastAsia="Times New Roman" w:hAnsi="Times New Roman"/>
          <w:color w:val="000000"/>
          <w:kern w:val="0"/>
          <w:szCs w:val="24"/>
          <w:lang w:eastAsia="en-GB"/>
        </w:rPr>
        <w:t xml:space="preserve">Hyland 2008; Cheng, 2010) </w:t>
      </w:r>
      <w:r w:rsidR="00C12E0E">
        <w:rPr>
          <w:rFonts w:ascii="Times New Roman" w:eastAsia="Times New Roman" w:hAnsi="Times New Roman"/>
          <w:color w:val="000000"/>
          <w:kern w:val="0"/>
          <w:szCs w:val="24"/>
          <w:lang w:eastAsia="en-GB"/>
        </w:rPr>
        <w:t>p</w:t>
      </w:r>
      <w:r w:rsidRPr="001F6DC1">
        <w:rPr>
          <w:rFonts w:ascii="Times New Roman" w:eastAsia="Times New Roman" w:hAnsi="Times New Roman"/>
          <w:color w:val="000000"/>
          <w:kern w:val="0"/>
          <w:szCs w:val="24"/>
          <w:lang w:eastAsia="en-GB"/>
        </w:rPr>
        <w:t>urposes</w:t>
      </w:r>
      <w:r w:rsidR="00C12E0E">
        <w:rPr>
          <w:rFonts w:ascii="Times New Roman" w:eastAsia="Times New Roman" w:hAnsi="Times New Roman"/>
          <w:color w:val="000000"/>
          <w:kern w:val="0"/>
          <w:szCs w:val="24"/>
          <w:lang w:eastAsia="en-GB"/>
        </w:rPr>
        <w:t>. Further, it is</w:t>
      </w:r>
      <w:r w:rsidRPr="001F6DC1">
        <w:rPr>
          <w:rFonts w:ascii="Times New Roman" w:eastAsia="Times New Roman" w:hAnsi="Times New Roman"/>
          <w:color w:val="000000"/>
          <w:kern w:val="0"/>
          <w:szCs w:val="24"/>
          <w:lang w:eastAsia="en-GB"/>
        </w:rPr>
        <w:t xml:space="preserve"> also </w:t>
      </w:r>
      <w:r w:rsidR="0076562D" w:rsidRPr="001F6DC1">
        <w:rPr>
          <w:rFonts w:ascii="Times New Roman" w:eastAsia="Times New Roman" w:hAnsi="Times New Roman"/>
          <w:color w:val="000000"/>
          <w:kern w:val="0"/>
          <w:szCs w:val="24"/>
          <w:lang w:eastAsia="en-GB"/>
        </w:rPr>
        <w:t xml:space="preserve">used increasingly in other fields. </w:t>
      </w:r>
      <w:r w:rsidR="001356D1" w:rsidRPr="001F6DC1">
        <w:rPr>
          <w:rFonts w:ascii="Times New Roman" w:eastAsia="Times New Roman" w:hAnsi="Times New Roman"/>
          <w:color w:val="000000"/>
          <w:kern w:val="0"/>
          <w:szCs w:val="24"/>
          <w:lang w:eastAsia="en-GB"/>
        </w:rPr>
        <w:t>For example, l</w:t>
      </w:r>
      <w:r w:rsidR="0076562D" w:rsidRPr="001F6DC1">
        <w:rPr>
          <w:rFonts w:ascii="Times New Roman" w:eastAsia="Times New Roman" w:hAnsi="Times New Roman"/>
          <w:color w:val="000000"/>
          <w:kern w:val="0"/>
          <w:szCs w:val="24"/>
          <w:lang w:eastAsia="en-GB"/>
        </w:rPr>
        <w:t>iterary analysis is undertaken with corpus stylistics (Fischer-</w:t>
      </w:r>
      <w:proofErr w:type="spellStart"/>
      <w:r w:rsidR="0076562D" w:rsidRPr="001F6DC1">
        <w:rPr>
          <w:rFonts w:ascii="Times New Roman" w:eastAsia="Times New Roman" w:hAnsi="Times New Roman"/>
          <w:color w:val="000000"/>
          <w:kern w:val="0"/>
          <w:szCs w:val="24"/>
          <w:lang w:eastAsia="en-GB"/>
        </w:rPr>
        <w:t>Starcke</w:t>
      </w:r>
      <w:proofErr w:type="spellEnd"/>
      <w:r w:rsidR="0076562D" w:rsidRPr="001F6DC1">
        <w:rPr>
          <w:rFonts w:ascii="Times New Roman" w:eastAsia="Times New Roman" w:hAnsi="Times New Roman"/>
          <w:color w:val="000000"/>
          <w:kern w:val="0"/>
          <w:szCs w:val="24"/>
          <w:lang w:eastAsia="en-GB"/>
        </w:rPr>
        <w:t>, 2010)</w:t>
      </w:r>
      <w:r w:rsidR="00E97C27" w:rsidRPr="001F6DC1">
        <w:rPr>
          <w:rFonts w:ascii="Times New Roman" w:eastAsia="Times New Roman" w:hAnsi="Times New Roman"/>
          <w:color w:val="000000"/>
          <w:kern w:val="0"/>
          <w:szCs w:val="24"/>
          <w:lang w:eastAsia="en-GB"/>
        </w:rPr>
        <w:t>, and corpora are used extensively in applied linguistics (</w:t>
      </w:r>
      <w:proofErr w:type="spellStart"/>
      <w:r w:rsidR="00E97C27" w:rsidRPr="001F6DC1">
        <w:rPr>
          <w:rFonts w:ascii="Times New Roman" w:eastAsia="Times New Roman" w:hAnsi="Times New Roman"/>
          <w:color w:val="000000"/>
          <w:kern w:val="0"/>
          <w:szCs w:val="24"/>
          <w:lang w:eastAsia="en-GB"/>
        </w:rPr>
        <w:t>Hunston</w:t>
      </w:r>
      <w:proofErr w:type="spellEnd"/>
      <w:r w:rsidR="00E97C27" w:rsidRPr="001F6DC1">
        <w:rPr>
          <w:rFonts w:ascii="Times New Roman" w:eastAsia="Times New Roman" w:hAnsi="Times New Roman"/>
          <w:color w:val="000000"/>
          <w:kern w:val="0"/>
          <w:szCs w:val="24"/>
          <w:lang w:eastAsia="en-GB"/>
        </w:rPr>
        <w:t>, 2002)</w:t>
      </w:r>
      <w:r w:rsidR="001356D1" w:rsidRPr="001F6DC1">
        <w:rPr>
          <w:rFonts w:ascii="Times New Roman" w:eastAsia="Times New Roman" w:hAnsi="Times New Roman"/>
          <w:color w:val="000000"/>
          <w:kern w:val="0"/>
          <w:szCs w:val="24"/>
          <w:lang w:eastAsia="en-GB"/>
        </w:rPr>
        <w:t xml:space="preserve">. </w:t>
      </w:r>
      <w:r w:rsidR="00393896" w:rsidRPr="001F6DC1">
        <w:rPr>
          <w:rFonts w:ascii="Times New Roman" w:eastAsia="Times New Roman" w:hAnsi="Times New Roman"/>
          <w:color w:val="000000"/>
          <w:kern w:val="0"/>
          <w:szCs w:val="24"/>
          <w:lang w:eastAsia="en-GB"/>
        </w:rPr>
        <w:t>Again, this could only be done guided by</w:t>
      </w:r>
      <w:r w:rsidRPr="001F6DC1">
        <w:rPr>
          <w:rFonts w:ascii="Times New Roman" w:eastAsia="Times New Roman" w:hAnsi="Times New Roman"/>
          <w:color w:val="000000"/>
          <w:kern w:val="0"/>
          <w:szCs w:val="24"/>
          <w:lang w:eastAsia="en-GB"/>
        </w:rPr>
        <w:t xml:space="preserve"> the fundamental abst</w:t>
      </w:r>
      <w:r w:rsidR="00393896" w:rsidRPr="001F6DC1">
        <w:rPr>
          <w:rFonts w:ascii="Times New Roman" w:eastAsia="Times New Roman" w:hAnsi="Times New Roman"/>
          <w:color w:val="000000"/>
          <w:kern w:val="0"/>
          <w:szCs w:val="24"/>
          <w:lang w:eastAsia="en-GB"/>
        </w:rPr>
        <w:t>ract objectivist belief that language is</w:t>
      </w:r>
      <w:r w:rsidRPr="001F6DC1">
        <w:rPr>
          <w:rFonts w:ascii="Times New Roman" w:eastAsia="Times New Roman" w:hAnsi="Times New Roman"/>
          <w:color w:val="000000"/>
          <w:kern w:val="0"/>
          <w:szCs w:val="24"/>
          <w:lang w:eastAsia="en-GB"/>
        </w:rPr>
        <w:t xml:space="preserve"> comprised of a closed linguistic system </w:t>
      </w:r>
      <w:r w:rsidR="00F2587A" w:rsidRPr="001F6DC1">
        <w:rPr>
          <w:rFonts w:ascii="Times New Roman" w:hAnsi="Times New Roman"/>
          <w:szCs w:val="24"/>
        </w:rPr>
        <w:t xml:space="preserve">[AO2] </w:t>
      </w:r>
      <w:r w:rsidRPr="001F6DC1">
        <w:rPr>
          <w:rFonts w:ascii="Times New Roman" w:eastAsia="Times New Roman" w:hAnsi="Times New Roman"/>
          <w:color w:val="000000"/>
          <w:kern w:val="0"/>
          <w:szCs w:val="24"/>
          <w:lang w:eastAsia="en-GB"/>
        </w:rPr>
        <w:t>with</w:t>
      </w:r>
      <w:r w:rsidR="00393896" w:rsidRPr="001F6DC1">
        <w:rPr>
          <w:rFonts w:ascii="Times New Roman" w:eastAsia="Times New Roman" w:hAnsi="Times New Roman"/>
          <w:color w:val="000000"/>
          <w:kern w:val="0"/>
          <w:szCs w:val="24"/>
          <w:lang w:eastAsia="en-GB"/>
        </w:rPr>
        <w:t xml:space="preserve"> the only</w:t>
      </w:r>
      <w:r w:rsidRPr="001F6DC1">
        <w:rPr>
          <w:rFonts w:ascii="Times New Roman" w:eastAsia="Times New Roman" w:hAnsi="Times New Roman"/>
          <w:color w:val="000000"/>
          <w:kern w:val="0"/>
          <w:szCs w:val="24"/>
          <w:lang w:eastAsia="en-GB"/>
        </w:rPr>
        <w:t xml:space="preserve"> connections </w:t>
      </w:r>
      <w:r w:rsidR="00393896" w:rsidRPr="001F6DC1">
        <w:rPr>
          <w:rFonts w:ascii="Times New Roman" w:eastAsia="Times New Roman" w:hAnsi="Times New Roman"/>
          <w:color w:val="000000"/>
          <w:kern w:val="0"/>
          <w:szCs w:val="24"/>
          <w:lang w:eastAsia="en-GB"/>
        </w:rPr>
        <w:t xml:space="preserve">being linguistic ones </w:t>
      </w:r>
      <w:r w:rsidRPr="001F6DC1">
        <w:rPr>
          <w:rFonts w:ascii="Times New Roman" w:eastAsia="Times New Roman" w:hAnsi="Times New Roman"/>
          <w:color w:val="000000"/>
          <w:kern w:val="0"/>
          <w:szCs w:val="24"/>
          <w:lang w:eastAsia="en-GB"/>
        </w:rPr>
        <w:t>b</w:t>
      </w:r>
      <w:r w:rsidR="00393896" w:rsidRPr="001F6DC1">
        <w:rPr>
          <w:rFonts w:ascii="Times New Roman" w:eastAsia="Times New Roman" w:hAnsi="Times New Roman"/>
          <w:color w:val="000000"/>
          <w:kern w:val="0"/>
          <w:szCs w:val="24"/>
          <w:lang w:eastAsia="en-GB"/>
        </w:rPr>
        <w:t>etween the words and</w:t>
      </w:r>
      <w:r w:rsidR="00F2587A" w:rsidRPr="001F6DC1">
        <w:rPr>
          <w:rFonts w:ascii="Times New Roman" w:eastAsia="Times New Roman" w:hAnsi="Times New Roman"/>
          <w:color w:val="000000"/>
          <w:kern w:val="0"/>
          <w:szCs w:val="24"/>
          <w:lang w:eastAsia="en-GB"/>
        </w:rPr>
        <w:t xml:space="preserve"> the text</w:t>
      </w:r>
      <w:r w:rsidRPr="001F6DC1">
        <w:rPr>
          <w:rFonts w:ascii="Times New Roman" w:eastAsia="Times New Roman" w:hAnsi="Times New Roman"/>
          <w:color w:val="000000"/>
          <w:kern w:val="0"/>
          <w:szCs w:val="24"/>
          <w:lang w:eastAsia="en-GB"/>
        </w:rPr>
        <w:t xml:space="preserve">. </w:t>
      </w:r>
    </w:p>
    <w:p w14:paraId="6BB49E54" w14:textId="31E7C7A6" w:rsidR="001356D1" w:rsidRPr="001F6DC1" w:rsidRDefault="00DF35A9" w:rsidP="00321D74">
      <w:pPr>
        <w:widowControl/>
        <w:ind w:firstLine="482"/>
        <w:rPr>
          <w:rFonts w:ascii="Times New Roman" w:hAnsi="Times New Roman"/>
          <w:color w:val="1A1A1A"/>
          <w:kern w:val="0"/>
          <w:szCs w:val="24"/>
        </w:rPr>
      </w:pPr>
      <w:r w:rsidRPr="001F6DC1">
        <w:rPr>
          <w:rFonts w:ascii="Times New Roman" w:eastAsia="Times New Roman" w:hAnsi="Times New Roman"/>
          <w:color w:val="000000"/>
          <w:kern w:val="0"/>
          <w:szCs w:val="24"/>
          <w:lang w:eastAsia="en-GB"/>
        </w:rPr>
        <w:t>M</w:t>
      </w:r>
      <w:r w:rsidR="001356D1" w:rsidRPr="001F6DC1">
        <w:rPr>
          <w:rFonts w:ascii="Times New Roman" w:eastAsia="Times New Roman" w:hAnsi="Times New Roman"/>
          <w:color w:val="000000"/>
          <w:kern w:val="0"/>
          <w:szCs w:val="24"/>
          <w:lang w:eastAsia="en-GB"/>
        </w:rPr>
        <w:t xml:space="preserve">any claims are made regarding what corpora, and the lists of frequently occurring words or phrases they generate, can do. It is claimed, for instance in terms of the meanings of words, that “if we want to find out what words, sentences and texts mean, we should opt for </w:t>
      </w:r>
      <w:r w:rsidR="00ED39CF">
        <w:rPr>
          <w:rFonts w:ascii="Times New Roman" w:eastAsia="Times New Roman" w:hAnsi="Times New Roman"/>
          <w:color w:val="000000"/>
          <w:kern w:val="0"/>
          <w:szCs w:val="24"/>
          <w:lang w:eastAsia="en-GB"/>
        </w:rPr>
        <w:t>C</w:t>
      </w:r>
      <w:r w:rsidR="001356D1" w:rsidRPr="001F6DC1">
        <w:rPr>
          <w:rFonts w:ascii="Times New Roman" w:eastAsia="Times New Roman" w:hAnsi="Times New Roman"/>
          <w:color w:val="000000"/>
          <w:kern w:val="0"/>
          <w:szCs w:val="24"/>
          <w:lang w:eastAsia="en-GB"/>
        </w:rPr>
        <w:t xml:space="preserve">orpus </w:t>
      </w:r>
      <w:r w:rsidR="00ED39CF">
        <w:rPr>
          <w:rFonts w:ascii="Times New Roman" w:eastAsia="Times New Roman" w:hAnsi="Times New Roman"/>
          <w:color w:val="000000"/>
          <w:kern w:val="0"/>
          <w:szCs w:val="24"/>
          <w:lang w:eastAsia="en-GB"/>
        </w:rPr>
        <w:t>L</w:t>
      </w:r>
      <w:r w:rsidR="001356D1" w:rsidRPr="001F6DC1">
        <w:rPr>
          <w:rFonts w:ascii="Times New Roman" w:eastAsia="Times New Roman" w:hAnsi="Times New Roman"/>
          <w:color w:val="000000"/>
          <w:kern w:val="0"/>
          <w:szCs w:val="24"/>
          <w:lang w:eastAsia="en-GB"/>
        </w:rPr>
        <w:t>inguistics” (</w:t>
      </w:r>
      <w:proofErr w:type="spellStart"/>
      <w:r w:rsidR="001356D1" w:rsidRPr="001F6DC1">
        <w:rPr>
          <w:rFonts w:ascii="Times New Roman" w:eastAsia="Times New Roman" w:hAnsi="Times New Roman"/>
          <w:color w:val="000000"/>
          <w:kern w:val="0"/>
          <w:szCs w:val="24"/>
          <w:lang w:eastAsia="en-GB"/>
        </w:rPr>
        <w:t>Teubert</w:t>
      </w:r>
      <w:proofErr w:type="spellEnd"/>
      <w:r w:rsidR="001356D1" w:rsidRPr="001F6DC1">
        <w:rPr>
          <w:rFonts w:ascii="Times New Roman" w:eastAsia="Times New Roman" w:hAnsi="Times New Roman"/>
          <w:color w:val="000000"/>
          <w:kern w:val="0"/>
          <w:szCs w:val="24"/>
          <w:lang w:eastAsia="en-GB"/>
        </w:rPr>
        <w:t xml:space="preserve"> and </w:t>
      </w:r>
      <w:proofErr w:type="spellStart"/>
      <w:r w:rsidR="001356D1" w:rsidRPr="001F6DC1">
        <w:rPr>
          <w:rFonts w:ascii="Times New Roman" w:hAnsi="Times New Roman"/>
          <w:color w:val="1A1A1A"/>
          <w:kern w:val="0"/>
          <w:szCs w:val="24"/>
        </w:rPr>
        <w:t>Cermáková</w:t>
      </w:r>
      <w:proofErr w:type="spellEnd"/>
      <w:r w:rsidR="001356D1" w:rsidRPr="001F6DC1">
        <w:rPr>
          <w:rFonts w:ascii="Times New Roman" w:hAnsi="Times New Roman"/>
          <w:color w:val="1A1A1A"/>
          <w:kern w:val="0"/>
          <w:szCs w:val="24"/>
        </w:rPr>
        <w:t xml:space="preserve">, 2007, p.37) as only after gathering all usages of a word in texts can we see what its meaning is, </w:t>
      </w:r>
      <w:r w:rsidRPr="001F6DC1">
        <w:rPr>
          <w:rFonts w:ascii="Times New Roman" w:hAnsi="Times New Roman"/>
          <w:color w:val="1A1A1A"/>
          <w:kern w:val="0"/>
          <w:szCs w:val="24"/>
        </w:rPr>
        <w:t xml:space="preserve">and in fact, </w:t>
      </w:r>
      <w:r w:rsidR="001356D1" w:rsidRPr="001F6DC1">
        <w:rPr>
          <w:rFonts w:ascii="Times New Roman" w:hAnsi="Times New Roman"/>
          <w:color w:val="1A1A1A"/>
          <w:kern w:val="0"/>
          <w:szCs w:val="24"/>
        </w:rPr>
        <w:t>“there is nothing else that could tell us what this word means. And all of it is verbal communication” (ibid, p.38)</w:t>
      </w:r>
      <w:r w:rsidRPr="001F6DC1">
        <w:rPr>
          <w:rFonts w:ascii="Times New Roman" w:hAnsi="Times New Roman"/>
          <w:color w:val="1A1A1A"/>
          <w:kern w:val="0"/>
          <w:szCs w:val="24"/>
        </w:rPr>
        <w:t xml:space="preserve">. </w:t>
      </w:r>
      <w:r w:rsidR="00406ED2" w:rsidRPr="001F6DC1">
        <w:rPr>
          <w:rFonts w:ascii="Times New Roman" w:hAnsi="Times New Roman"/>
          <w:color w:val="1A1A1A"/>
          <w:kern w:val="0"/>
          <w:szCs w:val="24"/>
        </w:rPr>
        <w:t>T</w:t>
      </w:r>
      <w:r w:rsidR="00112AF3" w:rsidRPr="001F6DC1">
        <w:rPr>
          <w:rFonts w:ascii="Times New Roman" w:hAnsi="Times New Roman"/>
          <w:color w:val="1A1A1A"/>
          <w:kern w:val="0"/>
          <w:szCs w:val="24"/>
        </w:rPr>
        <w:t xml:space="preserve">hus, there is little connection between the word and individual consciousness </w:t>
      </w:r>
      <w:r w:rsidR="00112AF3" w:rsidRPr="001F6DC1">
        <w:rPr>
          <w:rFonts w:ascii="Times New Roman" w:hAnsi="Times New Roman"/>
          <w:szCs w:val="24"/>
        </w:rPr>
        <w:t>[AO3] and the word only represents an inert crust [contra IS4] which must be compiled in its numerous occurrences to fully understand its meaning.</w:t>
      </w:r>
    </w:p>
    <w:p w14:paraId="7C3865C5" w14:textId="16EC95E8" w:rsidR="007134DB" w:rsidRPr="001F6DC1" w:rsidRDefault="00DF35A9" w:rsidP="00321D74">
      <w:pPr>
        <w:widowControl/>
        <w:ind w:firstLine="482"/>
        <w:rPr>
          <w:rFonts w:ascii="Times New Roman" w:hAnsi="Times New Roman"/>
          <w:color w:val="1A1A1A"/>
          <w:kern w:val="0"/>
          <w:szCs w:val="24"/>
        </w:rPr>
      </w:pPr>
      <w:r w:rsidRPr="001F6DC1">
        <w:rPr>
          <w:rFonts w:ascii="Times New Roman" w:hAnsi="Times New Roman"/>
          <w:color w:val="1A1A1A"/>
          <w:kern w:val="0"/>
          <w:szCs w:val="24"/>
        </w:rPr>
        <w:t xml:space="preserve">Overall, it is generally accepted as </w:t>
      </w:r>
      <w:r w:rsidRPr="001F6DC1">
        <w:rPr>
          <w:rFonts w:ascii="Times New Roman" w:hAnsi="Times New Roman"/>
          <w:i/>
          <w:color w:val="1A1A1A"/>
          <w:kern w:val="0"/>
          <w:szCs w:val="24"/>
        </w:rPr>
        <w:t>a priori</w:t>
      </w:r>
      <w:r w:rsidRPr="001F6DC1">
        <w:rPr>
          <w:rFonts w:ascii="Times New Roman" w:hAnsi="Times New Roman"/>
          <w:color w:val="1A1A1A"/>
          <w:kern w:val="0"/>
          <w:szCs w:val="24"/>
        </w:rPr>
        <w:t xml:space="preserve"> that </w:t>
      </w:r>
      <w:r w:rsidR="00ED39CF">
        <w:rPr>
          <w:rFonts w:ascii="Times New Roman" w:hAnsi="Times New Roman"/>
          <w:color w:val="1A1A1A"/>
          <w:kern w:val="0"/>
          <w:szCs w:val="24"/>
        </w:rPr>
        <w:t>C</w:t>
      </w:r>
      <w:r w:rsidRPr="001F6DC1">
        <w:rPr>
          <w:rFonts w:ascii="Times New Roman" w:hAnsi="Times New Roman"/>
          <w:color w:val="1A1A1A"/>
          <w:kern w:val="0"/>
          <w:szCs w:val="24"/>
        </w:rPr>
        <w:t xml:space="preserve">orpus </w:t>
      </w:r>
      <w:r w:rsidR="00ED39CF">
        <w:rPr>
          <w:rFonts w:ascii="Times New Roman" w:hAnsi="Times New Roman"/>
          <w:color w:val="1A1A1A"/>
          <w:kern w:val="0"/>
          <w:szCs w:val="24"/>
        </w:rPr>
        <w:t>L</w:t>
      </w:r>
      <w:r w:rsidRPr="001F6DC1">
        <w:rPr>
          <w:rFonts w:ascii="Times New Roman" w:hAnsi="Times New Roman"/>
          <w:color w:val="1A1A1A"/>
          <w:kern w:val="0"/>
          <w:szCs w:val="24"/>
        </w:rPr>
        <w:t>inguistics</w:t>
      </w:r>
      <w:r w:rsidR="007134DB" w:rsidRPr="001F6DC1">
        <w:rPr>
          <w:rFonts w:ascii="Times New Roman" w:hAnsi="Times New Roman"/>
          <w:color w:val="1A1A1A"/>
          <w:kern w:val="0"/>
          <w:szCs w:val="24"/>
        </w:rPr>
        <w:t xml:space="preserve"> is correct, valuable, assured, and established</w:t>
      </w:r>
      <w:r w:rsidR="007676BE" w:rsidRPr="001F6DC1">
        <w:rPr>
          <w:rFonts w:ascii="Times New Roman" w:hAnsi="Times New Roman"/>
          <w:color w:val="1A1A1A"/>
          <w:kern w:val="0"/>
          <w:szCs w:val="24"/>
        </w:rPr>
        <w:t xml:space="preserve"> </w:t>
      </w:r>
      <w:r w:rsidR="007676BE" w:rsidRPr="001F6DC1">
        <w:rPr>
          <w:rFonts w:ascii="Times New Roman" w:eastAsia="Times New Roman" w:hAnsi="Times New Roman"/>
          <w:color w:val="000000"/>
          <w:kern w:val="0"/>
          <w:szCs w:val="24"/>
          <w:lang w:eastAsia="en-GB"/>
        </w:rPr>
        <w:t xml:space="preserve">(e.g. Chang and </w:t>
      </w:r>
      <w:proofErr w:type="spellStart"/>
      <w:r w:rsidR="007676BE" w:rsidRPr="001F6DC1">
        <w:rPr>
          <w:rFonts w:ascii="Times New Roman" w:eastAsia="Times New Roman" w:hAnsi="Times New Roman"/>
          <w:color w:val="000000"/>
          <w:kern w:val="0"/>
          <w:szCs w:val="24"/>
          <w:lang w:eastAsia="en-GB"/>
        </w:rPr>
        <w:t>Kuo</w:t>
      </w:r>
      <w:proofErr w:type="spellEnd"/>
      <w:r w:rsidR="007676BE" w:rsidRPr="001F6DC1">
        <w:rPr>
          <w:rFonts w:ascii="Times New Roman" w:eastAsia="Times New Roman" w:hAnsi="Times New Roman"/>
          <w:color w:val="000000"/>
          <w:kern w:val="0"/>
          <w:szCs w:val="24"/>
          <w:lang w:eastAsia="en-GB"/>
        </w:rPr>
        <w:t xml:space="preserve">, 2011; </w:t>
      </w:r>
      <w:proofErr w:type="spellStart"/>
      <w:r w:rsidR="007676BE" w:rsidRPr="001F6DC1">
        <w:rPr>
          <w:rFonts w:ascii="Times New Roman" w:eastAsia="Times New Roman" w:hAnsi="Times New Roman"/>
          <w:color w:val="000000"/>
          <w:kern w:val="0"/>
          <w:szCs w:val="24"/>
          <w:lang w:eastAsia="en-GB"/>
        </w:rPr>
        <w:t>Gilquin</w:t>
      </w:r>
      <w:proofErr w:type="spellEnd"/>
      <w:r w:rsidR="007676BE" w:rsidRPr="001F6DC1">
        <w:rPr>
          <w:rFonts w:ascii="Times New Roman" w:eastAsia="Times New Roman" w:hAnsi="Times New Roman"/>
          <w:color w:val="000000"/>
          <w:kern w:val="0"/>
          <w:szCs w:val="24"/>
          <w:lang w:eastAsia="en-GB"/>
        </w:rPr>
        <w:t xml:space="preserve">, Granger </w:t>
      </w:r>
      <w:r w:rsidR="00852A57">
        <w:rPr>
          <w:rFonts w:ascii="Times New Roman" w:eastAsia="Times New Roman" w:hAnsi="Times New Roman"/>
          <w:color w:val="000000"/>
          <w:kern w:val="0"/>
          <w:szCs w:val="24"/>
          <w:lang w:eastAsia="en-GB"/>
        </w:rPr>
        <w:t>and</w:t>
      </w:r>
      <w:r w:rsidR="007676BE" w:rsidRPr="001F6DC1">
        <w:rPr>
          <w:rFonts w:ascii="Times New Roman" w:eastAsia="Times New Roman" w:hAnsi="Times New Roman"/>
          <w:color w:val="000000"/>
          <w:kern w:val="0"/>
          <w:szCs w:val="24"/>
          <w:lang w:eastAsia="en-GB"/>
        </w:rPr>
        <w:t xml:space="preserve"> </w:t>
      </w:r>
      <w:proofErr w:type="spellStart"/>
      <w:r w:rsidR="007676BE" w:rsidRPr="001F6DC1">
        <w:rPr>
          <w:rFonts w:ascii="Times New Roman" w:eastAsia="Times New Roman" w:hAnsi="Times New Roman"/>
          <w:color w:val="000000"/>
          <w:kern w:val="0"/>
          <w:szCs w:val="24"/>
          <w:lang w:eastAsia="en-GB"/>
        </w:rPr>
        <w:t>Paquot</w:t>
      </w:r>
      <w:proofErr w:type="spellEnd"/>
      <w:r w:rsidR="007676BE" w:rsidRPr="001F6DC1">
        <w:rPr>
          <w:rFonts w:ascii="Times New Roman" w:eastAsia="Times New Roman" w:hAnsi="Times New Roman"/>
          <w:color w:val="000000"/>
          <w:kern w:val="0"/>
          <w:szCs w:val="24"/>
          <w:lang w:eastAsia="en-GB"/>
        </w:rPr>
        <w:t xml:space="preserve">, 2007; </w:t>
      </w:r>
      <w:proofErr w:type="spellStart"/>
      <w:r w:rsidR="007676BE" w:rsidRPr="001F6DC1">
        <w:rPr>
          <w:rFonts w:ascii="Times New Roman" w:eastAsia="Times New Roman" w:hAnsi="Times New Roman"/>
          <w:color w:val="000000"/>
          <w:kern w:val="0"/>
          <w:szCs w:val="24"/>
          <w:lang w:eastAsia="en-GB"/>
        </w:rPr>
        <w:t>Hafner</w:t>
      </w:r>
      <w:proofErr w:type="spellEnd"/>
      <w:r w:rsidR="007676BE" w:rsidRPr="001F6DC1">
        <w:rPr>
          <w:rFonts w:ascii="Times New Roman" w:eastAsia="Times New Roman" w:hAnsi="Times New Roman"/>
          <w:color w:val="000000"/>
          <w:kern w:val="0"/>
          <w:szCs w:val="24"/>
          <w:lang w:eastAsia="en-GB"/>
        </w:rPr>
        <w:t xml:space="preserve"> </w:t>
      </w:r>
      <w:r w:rsidR="00852A57">
        <w:rPr>
          <w:rFonts w:ascii="Times New Roman" w:eastAsia="Times New Roman" w:hAnsi="Times New Roman"/>
          <w:color w:val="000000"/>
          <w:kern w:val="0"/>
          <w:szCs w:val="24"/>
          <w:lang w:eastAsia="en-GB"/>
        </w:rPr>
        <w:t>and</w:t>
      </w:r>
      <w:r w:rsidR="007676BE" w:rsidRPr="001F6DC1">
        <w:rPr>
          <w:rFonts w:ascii="Times New Roman" w:eastAsia="Times New Roman" w:hAnsi="Times New Roman"/>
          <w:color w:val="000000"/>
          <w:kern w:val="0"/>
          <w:szCs w:val="24"/>
          <w:lang w:eastAsia="en-GB"/>
        </w:rPr>
        <w:t xml:space="preserve"> </w:t>
      </w:r>
      <w:proofErr w:type="spellStart"/>
      <w:r w:rsidR="007676BE" w:rsidRPr="001F6DC1">
        <w:rPr>
          <w:rFonts w:ascii="Times New Roman" w:eastAsia="Times New Roman" w:hAnsi="Times New Roman"/>
          <w:color w:val="000000"/>
          <w:kern w:val="0"/>
          <w:szCs w:val="24"/>
          <w:lang w:eastAsia="en-GB"/>
        </w:rPr>
        <w:t>Candlin</w:t>
      </w:r>
      <w:proofErr w:type="spellEnd"/>
      <w:r w:rsidR="007676BE" w:rsidRPr="001F6DC1">
        <w:rPr>
          <w:rFonts w:ascii="Times New Roman" w:eastAsia="Times New Roman" w:hAnsi="Times New Roman"/>
          <w:color w:val="000000"/>
          <w:kern w:val="0"/>
          <w:szCs w:val="24"/>
          <w:lang w:eastAsia="en-GB"/>
        </w:rPr>
        <w:t xml:space="preserve">, 2007; Walker, 2011; Gardner </w:t>
      </w:r>
      <w:r w:rsidR="00852A57">
        <w:rPr>
          <w:rFonts w:ascii="Times New Roman" w:eastAsia="Times New Roman" w:hAnsi="Times New Roman"/>
          <w:color w:val="000000"/>
          <w:kern w:val="0"/>
          <w:szCs w:val="24"/>
          <w:lang w:eastAsia="en-GB"/>
        </w:rPr>
        <w:t>and</w:t>
      </w:r>
      <w:r w:rsidR="007676BE" w:rsidRPr="001F6DC1">
        <w:rPr>
          <w:rFonts w:ascii="Times New Roman" w:eastAsia="Times New Roman" w:hAnsi="Times New Roman"/>
          <w:color w:val="000000"/>
          <w:kern w:val="0"/>
          <w:szCs w:val="24"/>
          <w:lang w:eastAsia="en-GB"/>
        </w:rPr>
        <w:t xml:space="preserve"> </w:t>
      </w:r>
      <w:proofErr w:type="spellStart"/>
      <w:r w:rsidR="007676BE" w:rsidRPr="001F6DC1">
        <w:rPr>
          <w:rFonts w:ascii="Times New Roman" w:eastAsia="Times New Roman" w:hAnsi="Times New Roman"/>
          <w:color w:val="000000"/>
          <w:kern w:val="0"/>
          <w:szCs w:val="24"/>
          <w:lang w:eastAsia="en-GB"/>
        </w:rPr>
        <w:t>Nesi</w:t>
      </w:r>
      <w:proofErr w:type="spellEnd"/>
      <w:r w:rsidR="007676BE" w:rsidRPr="001F6DC1">
        <w:rPr>
          <w:rFonts w:ascii="Times New Roman" w:eastAsia="Times New Roman" w:hAnsi="Times New Roman"/>
          <w:color w:val="000000"/>
          <w:kern w:val="0"/>
          <w:szCs w:val="24"/>
          <w:lang w:eastAsia="en-GB"/>
        </w:rPr>
        <w:t>, 2013)</w:t>
      </w:r>
      <w:r w:rsidR="007134DB" w:rsidRPr="001F6DC1">
        <w:rPr>
          <w:rFonts w:ascii="Times New Roman" w:hAnsi="Times New Roman"/>
          <w:color w:val="1A1A1A"/>
          <w:kern w:val="0"/>
          <w:szCs w:val="24"/>
        </w:rPr>
        <w:t>.</w:t>
      </w:r>
      <w:r w:rsidR="00874D9E" w:rsidRPr="001F6DC1">
        <w:rPr>
          <w:rFonts w:ascii="Times New Roman" w:hAnsi="Times New Roman"/>
          <w:color w:val="1A1A1A"/>
          <w:kern w:val="0"/>
          <w:szCs w:val="24"/>
        </w:rPr>
        <w:t xml:space="preserve"> There does indeed need to be no dialogue on the matter.</w:t>
      </w:r>
      <w:r w:rsidR="007134DB" w:rsidRPr="001F6DC1">
        <w:rPr>
          <w:rFonts w:ascii="Times New Roman" w:hAnsi="Times New Roman"/>
          <w:color w:val="1A1A1A"/>
          <w:kern w:val="0"/>
          <w:szCs w:val="24"/>
        </w:rPr>
        <w:t xml:space="preserve"> </w:t>
      </w:r>
      <w:r w:rsidR="007676BE" w:rsidRPr="001F6DC1">
        <w:rPr>
          <w:rFonts w:ascii="Times New Roman" w:hAnsi="Times New Roman"/>
          <w:color w:val="1A1A1A"/>
          <w:kern w:val="0"/>
          <w:szCs w:val="24"/>
        </w:rPr>
        <w:t>A</w:t>
      </w:r>
      <w:r w:rsidR="007134DB" w:rsidRPr="001F6DC1">
        <w:rPr>
          <w:rFonts w:ascii="Times New Roman" w:hAnsi="Times New Roman"/>
          <w:color w:val="1A1A1A"/>
          <w:kern w:val="0"/>
          <w:szCs w:val="24"/>
        </w:rPr>
        <w:t xml:space="preserve">s </w:t>
      </w:r>
      <w:proofErr w:type="spellStart"/>
      <w:r w:rsidR="007134DB" w:rsidRPr="001F6DC1">
        <w:rPr>
          <w:rFonts w:ascii="Times New Roman" w:hAnsi="Times New Roman"/>
          <w:color w:val="1A1A1A"/>
          <w:kern w:val="0"/>
          <w:szCs w:val="24"/>
        </w:rPr>
        <w:t>Ädel</w:t>
      </w:r>
      <w:proofErr w:type="spellEnd"/>
      <w:r w:rsidR="007134DB" w:rsidRPr="001F6DC1">
        <w:rPr>
          <w:rFonts w:ascii="Times New Roman" w:hAnsi="Times New Roman"/>
          <w:color w:val="1A1A1A"/>
          <w:kern w:val="0"/>
          <w:szCs w:val="24"/>
        </w:rPr>
        <w:t xml:space="preserve"> (2010, p39-40) notes in the introduction to a chapter related to </w:t>
      </w:r>
      <w:r w:rsidR="00393896" w:rsidRPr="001F6DC1">
        <w:rPr>
          <w:rFonts w:ascii="Times New Roman" w:hAnsi="Times New Roman"/>
          <w:color w:val="1A1A1A"/>
          <w:kern w:val="0"/>
          <w:szCs w:val="24"/>
        </w:rPr>
        <w:t xml:space="preserve">how </w:t>
      </w:r>
      <w:r w:rsidR="00ED39CF">
        <w:rPr>
          <w:rFonts w:ascii="Times New Roman" w:hAnsi="Times New Roman"/>
          <w:color w:val="1A1A1A"/>
          <w:kern w:val="0"/>
          <w:szCs w:val="24"/>
        </w:rPr>
        <w:t>C</w:t>
      </w:r>
      <w:r w:rsidR="007134DB" w:rsidRPr="001F6DC1">
        <w:rPr>
          <w:rFonts w:ascii="Times New Roman" w:hAnsi="Times New Roman"/>
          <w:color w:val="1A1A1A"/>
          <w:kern w:val="0"/>
          <w:szCs w:val="24"/>
        </w:rPr>
        <w:t xml:space="preserve">orpus </w:t>
      </w:r>
      <w:r w:rsidR="00ED39CF">
        <w:rPr>
          <w:rFonts w:ascii="Times New Roman" w:hAnsi="Times New Roman"/>
          <w:color w:val="1A1A1A"/>
          <w:kern w:val="0"/>
          <w:szCs w:val="24"/>
        </w:rPr>
        <w:t>L</w:t>
      </w:r>
      <w:r w:rsidR="007134DB" w:rsidRPr="001F6DC1">
        <w:rPr>
          <w:rFonts w:ascii="Times New Roman" w:hAnsi="Times New Roman"/>
          <w:color w:val="1A1A1A"/>
          <w:kern w:val="0"/>
          <w:szCs w:val="24"/>
        </w:rPr>
        <w:t>inguistics</w:t>
      </w:r>
      <w:r w:rsidR="00393896" w:rsidRPr="001F6DC1">
        <w:rPr>
          <w:rFonts w:ascii="Times New Roman" w:hAnsi="Times New Roman"/>
          <w:color w:val="1A1A1A"/>
          <w:kern w:val="0"/>
          <w:szCs w:val="24"/>
        </w:rPr>
        <w:t xml:space="preserve"> can help with the teaching of writing</w:t>
      </w:r>
      <w:r w:rsidR="007134DB" w:rsidRPr="001F6DC1">
        <w:rPr>
          <w:rFonts w:ascii="Times New Roman" w:hAnsi="Times New Roman"/>
          <w:color w:val="1A1A1A"/>
          <w:kern w:val="0"/>
          <w:szCs w:val="24"/>
        </w:rPr>
        <w:t xml:space="preserve">: “One thing which will not be discussed is why we might want to use corpora in teaching in the first place. Others have already presented very good </w:t>
      </w:r>
      <w:r w:rsidR="007134DB" w:rsidRPr="001F6DC1">
        <w:rPr>
          <w:rFonts w:ascii="Times New Roman" w:hAnsi="Times New Roman"/>
          <w:color w:val="1A1A1A"/>
          <w:kern w:val="0"/>
          <w:szCs w:val="24"/>
        </w:rPr>
        <w:lastRenderedPageBreak/>
        <w:t xml:space="preserve">reasons (e.g. </w:t>
      </w:r>
      <w:proofErr w:type="spellStart"/>
      <w:r w:rsidR="007134DB" w:rsidRPr="001F6DC1">
        <w:rPr>
          <w:rFonts w:ascii="Times New Roman" w:hAnsi="Times New Roman"/>
          <w:color w:val="1A1A1A"/>
          <w:kern w:val="0"/>
          <w:szCs w:val="24"/>
        </w:rPr>
        <w:t>Gavioli</w:t>
      </w:r>
      <w:proofErr w:type="spellEnd"/>
      <w:r w:rsidR="007134DB" w:rsidRPr="001F6DC1">
        <w:rPr>
          <w:rFonts w:ascii="Times New Roman" w:hAnsi="Times New Roman"/>
          <w:color w:val="1A1A1A"/>
          <w:kern w:val="0"/>
          <w:szCs w:val="24"/>
        </w:rPr>
        <w:t xml:space="preserve"> and Aston, 2001; Sinclair 2004; Yoon and </w:t>
      </w:r>
      <w:proofErr w:type="spellStart"/>
      <w:r w:rsidR="007134DB" w:rsidRPr="001F6DC1">
        <w:rPr>
          <w:rFonts w:ascii="Times New Roman" w:hAnsi="Times New Roman"/>
          <w:color w:val="1A1A1A"/>
          <w:kern w:val="0"/>
          <w:szCs w:val="24"/>
        </w:rPr>
        <w:t>Hirvela</w:t>
      </w:r>
      <w:proofErr w:type="spellEnd"/>
      <w:r w:rsidR="007134DB" w:rsidRPr="001F6DC1">
        <w:rPr>
          <w:rFonts w:ascii="Times New Roman" w:hAnsi="Times New Roman"/>
          <w:color w:val="1A1A1A"/>
          <w:kern w:val="0"/>
          <w:szCs w:val="24"/>
        </w:rPr>
        <w:t xml:space="preserve"> 2004; O’Sullivan and Chambers, 2006).” Further, as noted elsewhere by </w:t>
      </w:r>
      <w:r w:rsidR="00ED39CF">
        <w:rPr>
          <w:rFonts w:ascii="Times New Roman" w:hAnsi="Times New Roman"/>
          <w:color w:val="1A1A1A"/>
          <w:kern w:val="0"/>
          <w:szCs w:val="24"/>
        </w:rPr>
        <w:t>C</w:t>
      </w:r>
      <w:r w:rsidR="007134DB" w:rsidRPr="001F6DC1">
        <w:rPr>
          <w:rFonts w:ascii="Times New Roman" w:hAnsi="Times New Roman"/>
          <w:color w:val="1A1A1A"/>
          <w:kern w:val="0"/>
          <w:szCs w:val="24"/>
        </w:rPr>
        <w:t xml:space="preserve">orpus </w:t>
      </w:r>
      <w:r w:rsidR="00ED39CF">
        <w:rPr>
          <w:rFonts w:ascii="Times New Roman" w:hAnsi="Times New Roman"/>
          <w:color w:val="1A1A1A"/>
          <w:kern w:val="0"/>
          <w:szCs w:val="24"/>
        </w:rPr>
        <w:t>L</w:t>
      </w:r>
      <w:r w:rsidR="007134DB" w:rsidRPr="001F6DC1">
        <w:rPr>
          <w:rFonts w:ascii="Times New Roman" w:hAnsi="Times New Roman"/>
          <w:color w:val="1A1A1A"/>
          <w:kern w:val="0"/>
          <w:szCs w:val="24"/>
        </w:rPr>
        <w:t>inguistic researchers,</w:t>
      </w:r>
      <w:r w:rsidRPr="001F6DC1">
        <w:rPr>
          <w:rFonts w:ascii="Times New Roman" w:hAnsi="Times New Roman"/>
          <w:color w:val="1A1A1A"/>
          <w:kern w:val="0"/>
          <w:szCs w:val="24"/>
        </w:rPr>
        <w:t xml:space="preserve"> “</w:t>
      </w:r>
      <w:r w:rsidR="00420750">
        <w:rPr>
          <w:rFonts w:ascii="Times New Roman" w:hAnsi="Times New Roman"/>
          <w:color w:val="1A1A1A"/>
          <w:kern w:val="0"/>
          <w:szCs w:val="24"/>
        </w:rPr>
        <w:t>T</w:t>
      </w:r>
      <w:r w:rsidRPr="001F6DC1">
        <w:rPr>
          <w:rFonts w:ascii="Times New Roman" w:hAnsi="Times New Roman"/>
          <w:color w:val="1A1A1A"/>
          <w:kern w:val="0"/>
          <w:szCs w:val="24"/>
        </w:rPr>
        <w:t xml:space="preserve">here are few areas of linguistics where there is no possible role for corpus methods …, </w:t>
      </w:r>
      <w:r w:rsidR="007134DB" w:rsidRPr="001F6DC1">
        <w:rPr>
          <w:rFonts w:ascii="Times New Roman" w:hAnsi="Times New Roman"/>
          <w:color w:val="1A1A1A"/>
          <w:kern w:val="0"/>
          <w:szCs w:val="24"/>
        </w:rPr>
        <w:t>it is safe to say</w:t>
      </w:r>
      <w:r w:rsidRPr="001F6DC1">
        <w:rPr>
          <w:rFonts w:ascii="Times New Roman" w:hAnsi="Times New Roman"/>
          <w:color w:val="1A1A1A"/>
          <w:kern w:val="0"/>
          <w:szCs w:val="24"/>
        </w:rPr>
        <w:t xml:space="preserve"> that the place of corpus analysis in linguistics is assured” (McEnery and </w:t>
      </w:r>
      <w:proofErr w:type="spellStart"/>
      <w:r w:rsidRPr="001F6DC1">
        <w:rPr>
          <w:rFonts w:ascii="Times New Roman" w:hAnsi="Times New Roman"/>
          <w:color w:val="1A1A1A"/>
          <w:kern w:val="0"/>
          <w:szCs w:val="24"/>
        </w:rPr>
        <w:t>Hardie</w:t>
      </w:r>
      <w:proofErr w:type="spellEnd"/>
      <w:r w:rsidR="007134DB" w:rsidRPr="001F6DC1">
        <w:rPr>
          <w:rFonts w:ascii="Times New Roman" w:hAnsi="Times New Roman"/>
          <w:color w:val="1A1A1A"/>
          <w:kern w:val="0"/>
          <w:szCs w:val="24"/>
        </w:rPr>
        <w:t xml:space="preserve"> 2012</w:t>
      </w:r>
      <w:r w:rsidRPr="001F6DC1">
        <w:rPr>
          <w:rFonts w:ascii="Times New Roman" w:hAnsi="Times New Roman"/>
          <w:color w:val="1A1A1A"/>
          <w:kern w:val="0"/>
          <w:szCs w:val="24"/>
        </w:rPr>
        <w:t xml:space="preserve"> p 236-</w:t>
      </w:r>
      <w:r w:rsidR="007134DB" w:rsidRPr="001F6DC1">
        <w:rPr>
          <w:rFonts w:ascii="Times New Roman" w:hAnsi="Times New Roman"/>
          <w:color w:val="1A1A1A"/>
          <w:kern w:val="0"/>
          <w:szCs w:val="24"/>
        </w:rPr>
        <w:t>7)</w:t>
      </w:r>
      <w:r w:rsidR="007676BE" w:rsidRPr="001F6DC1">
        <w:rPr>
          <w:rFonts w:ascii="Times New Roman" w:hAnsi="Times New Roman"/>
          <w:color w:val="1A1A1A"/>
          <w:kern w:val="0"/>
          <w:szCs w:val="24"/>
        </w:rPr>
        <w:t xml:space="preserve">, and that </w:t>
      </w:r>
      <w:r w:rsidR="00ED39CF">
        <w:rPr>
          <w:rFonts w:ascii="Times New Roman" w:hAnsi="Times New Roman"/>
          <w:color w:val="1A1A1A"/>
          <w:kern w:val="0"/>
          <w:szCs w:val="24"/>
        </w:rPr>
        <w:t>C</w:t>
      </w:r>
      <w:r w:rsidR="007676BE" w:rsidRPr="001F6DC1">
        <w:rPr>
          <w:rFonts w:ascii="Times New Roman" w:hAnsi="Times New Roman"/>
          <w:color w:val="1A1A1A"/>
          <w:kern w:val="0"/>
          <w:szCs w:val="24"/>
        </w:rPr>
        <w:t xml:space="preserve">orpus </w:t>
      </w:r>
      <w:r w:rsidR="00ED39CF">
        <w:rPr>
          <w:rFonts w:ascii="Times New Roman" w:hAnsi="Times New Roman"/>
          <w:color w:val="1A1A1A"/>
          <w:kern w:val="0"/>
          <w:szCs w:val="24"/>
        </w:rPr>
        <w:t>L</w:t>
      </w:r>
      <w:r w:rsidR="007676BE" w:rsidRPr="001F6DC1">
        <w:rPr>
          <w:rFonts w:ascii="Times New Roman" w:hAnsi="Times New Roman"/>
          <w:color w:val="1A1A1A"/>
          <w:kern w:val="0"/>
          <w:szCs w:val="24"/>
        </w:rPr>
        <w:t xml:space="preserve">inguistics, </w:t>
      </w:r>
      <w:r w:rsidR="007676BE" w:rsidRPr="001F6DC1">
        <w:rPr>
          <w:rFonts w:ascii="Times New Roman" w:eastAsia="Times New Roman" w:hAnsi="Times New Roman"/>
          <w:color w:val="000000"/>
          <w:kern w:val="0"/>
          <w:szCs w:val="24"/>
          <w:lang w:eastAsia="en-GB"/>
        </w:rPr>
        <w:t>“has to be accepted as an outstanding research field of empirical importance” (</w:t>
      </w:r>
      <w:proofErr w:type="spellStart"/>
      <w:r w:rsidR="007676BE" w:rsidRPr="001F6DC1">
        <w:rPr>
          <w:rFonts w:ascii="Times New Roman" w:eastAsia="Times New Roman" w:hAnsi="Times New Roman"/>
          <w:color w:val="000000"/>
          <w:kern w:val="0"/>
          <w:szCs w:val="24"/>
          <w:lang w:eastAsia="en-GB"/>
        </w:rPr>
        <w:t>Andor</w:t>
      </w:r>
      <w:proofErr w:type="spellEnd"/>
      <w:r w:rsidR="007676BE" w:rsidRPr="001F6DC1">
        <w:rPr>
          <w:rFonts w:ascii="Times New Roman" w:eastAsia="Times New Roman" w:hAnsi="Times New Roman"/>
          <w:color w:val="000000"/>
          <w:kern w:val="0"/>
          <w:szCs w:val="24"/>
          <w:lang w:eastAsia="en-GB"/>
        </w:rPr>
        <w:t xml:space="preserve"> 2004, p.97, cf. Baker, 2013).</w:t>
      </w:r>
      <w:r w:rsidR="003C70A2" w:rsidRPr="001F6DC1">
        <w:rPr>
          <w:rFonts w:ascii="Times New Roman" w:eastAsia="Times New Roman" w:hAnsi="Times New Roman"/>
          <w:color w:val="000000"/>
          <w:kern w:val="0"/>
          <w:szCs w:val="24"/>
          <w:lang w:eastAsia="en-GB"/>
        </w:rPr>
        <w:t xml:space="preserve"> Such claims can only be made if language is assumed immutable [AO1], and existing within a closed linguistic system [AO2] that has no connection with ideology [AO3] or history [AO4].</w:t>
      </w:r>
    </w:p>
    <w:p w14:paraId="70FA5463" w14:textId="5C4716F9" w:rsidR="00D95F8C" w:rsidRPr="001F6DC1" w:rsidRDefault="00D95F8C" w:rsidP="00886A08">
      <w:pPr>
        <w:ind w:firstLine="480"/>
        <w:rPr>
          <w:rFonts w:ascii="Times New Roman" w:eastAsia="Times New Roman" w:hAnsi="Times New Roman"/>
          <w:color w:val="000000"/>
          <w:kern w:val="0"/>
          <w:szCs w:val="24"/>
          <w:lang w:eastAsia="en-GB"/>
        </w:rPr>
      </w:pPr>
      <w:r w:rsidRPr="001F6DC1">
        <w:rPr>
          <w:rFonts w:ascii="Times New Roman" w:eastAsia="Times New Roman" w:hAnsi="Times New Roman"/>
          <w:color w:val="000000"/>
          <w:kern w:val="0"/>
          <w:szCs w:val="24"/>
          <w:lang w:eastAsia="en-GB"/>
        </w:rPr>
        <w:t>Nevertheless,</w:t>
      </w:r>
      <w:r w:rsidR="00AD6645">
        <w:rPr>
          <w:rFonts w:ascii="Times New Roman" w:eastAsia="Times New Roman" w:hAnsi="Times New Roman"/>
          <w:color w:val="000000"/>
          <w:kern w:val="0"/>
          <w:szCs w:val="24"/>
          <w:lang w:eastAsia="en-GB"/>
        </w:rPr>
        <w:t xml:space="preserve"> </w:t>
      </w:r>
      <w:r w:rsidR="00412324" w:rsidRPr="00412324">
        <w:rPr>
          <w:rFonts w:ascii="Times New Roman" w:eastAsia="Times New Roman" w:hAnsi="Times New Roman"/>
          <w:color w:val="000000"/>
          <w:kern w:val="0"/>
          <w:szCs w:val="24"/>
          <w:lang w:eastAsia="en-GB"/>
        </w:rPr>
        <w:t>despite its widespread acceptance</w:t>
      </w:r>
      <w:r w:rsidR="00AD6645" w:rsidRPr="00412324">
        <w:rPr>
          <w:rFonts w:ascii="Times New Roman" w:eastAsia="Times New Roman" w:hAnsi="Times New Roman"/>
          <w:color w:val="000000"/>
          <w:kern w:val="0"/>
          <w:szCs w:val="24"/>
          <w:lang w:eastAsia="en-GB"/>
        </w:rPr>
        <w:t>,</w:t>
      </w:r>
      <w:r w:rsidRPr="001F6DC1">
        <w:rPr>
          <w:rFonts w:ascii="Times New Roman" w:eastAsia="Times New Roman" w:hAnsi="Times New Roman"/>
          <w:color w:val="000000"/>
          <w:kern w:val="0"/>
          <w:szCs w:val="24"/>
          <w:lang w:eastAsia="en-GB"/>
        </w:rPr>
        <w:t xml:space="preserve"> </w:t>
      </w:r>
      <w:r w:rsidR="00412324">
        <w:rPr>
          <w:rFonts w:ascii="Times New Roman" w:eastAsia="Times New Roman" w:hAnsi="Times New Roman"/>
          <w:color w:val="000000"/>
          <w:kern w:val="0"/>
          <w:szCs w:val="24"/>
          <w:lang w:eastAsia="en-GB"/>
        </w:rPr>
        <w:t>C</w:t>
      </w:r>
      <w:r w:rsidRPr="001F6DC1">
        <w:rPr>
          <w:rFonts w:ascii="Times New Roman" w:eastAsia="Times New Roman" w:hAnsi="Times New Roman"/>
          <w:color w:val="000000"/>
          <w:kern w:val="0"/>
          <w:szCs w:val="24"/>
          <w:lang w:eastAsia="en-GB"/>
        </w:rPr>
        <w:t xml:space="preserve">orpus </w:t>
      </w:r>
      <w:r w:rsidR="00412324">
        <w:rPr>
          <w:rFonts w:ascii="Times New Roman" w:eastAsia="Times New Roman" w:hAnsi="Times New Roman"/>
          <w:color w:val="000000"/>
          <w:kern w:val="0"/>
          <w:szCs w:val="24"/>
          <w:lang w:eastAsia="en-GB"/>
        </w:rPr>
        <w:t>L</w:t>
      </w:r>
      <w:r w:rsidRPr="001F6DC1">
        <w:rPr>
          <w:rFonts w:ascii="Times New Roman" w:eastAsia="Times New Roman" w:hAnsi="Times New Roman"/>
          <w:color w:val="000000"/>
          <w:kern w:val="0"/>
          <w:szCs w:val="24"/>
          <w:lang w:eastAsia="en-GB"/>
        </w:rPr>
        <w:t>ingu</w:t>
      </w:r>
      <w:r w:rsidR="00AD6645">
        <w:rPr>
          <w:rFonts w:ascii="Times New Roman" w:eastAsia="Times New Roman" w:hAnsi="Times New Roman"/>
          <w:color w:val="000000"/>
          <w:kern w:val="0"/>
          <w:szCs w:val="24"/>
          <w:lang w:eastAsia="en-GB"/>
        </w:rPr>
        <w:t xml:space="preserve">istics has not been without its </w:t>
      </w:r>
      <w:r w:rsidRPr="001F6DC1">
        <w:rPr>
          <w:rFonts w:ascii="Times New Roman" w:eastAsia="Times New Roman" w:hAnsi="Times New Roman"/>
          <w:color w:val="000000"/>
          <w:kern w:val="0"/>
          <w:szCs w:val="24"/>
          <w:lang w:eastAsia="en-GB"/>
        </w:rPr>
        <w:t xml:space="preserve">detractors or its critics. One key critic who is considered in recent </w:t>
      </w:r>
      <w:r w:rsidR="00412324">
        <w:rPr>
          <w:rFonts w:ascii="Times New Roman" w:eastAsia="Times New Roman" w:hAnsi="Times New Roman"/>
          <w:color w:val="000000"/>
          <w:kern w:val="0"/>
          <w:szCs w:val="24"/>
          <w:lang w:eastAsia="en-GB"/>
        </w:rPr>
        <w:t>C</w:t>
      </w:r>
      <w:r w:rsidRPr="001F6DC1">
        <w:rPr>
          <w:rFonts w:ascii="Times New Roman" w:eastAsia="Times New Roman" w:hAnsi="Times New Roman"/>
          <w:color w:val="000000"/>
          <w:kern w:val="0"/>
          <w:szCs w:val="24"/>
          <w:lang w:eastAsia="en-GB"/>
        </w:rPr>
        <w:t xml:space="preserve">orpus </w:t>
      </w:r>
      <w:r w:rsidR="00412324">
        <w:rPr>
          <w:rFonts w:ascii="Times New Roman" w:eastAsia="Times New Roman" w:hAnsi="Times New Roman"/>
          <w:color w:val="000000"/>
          <w:kern w:val="0"/>
          <w:szCs w:val="24"/>
          <w:lang w:eastAsia="en-GB"/>
        </w:rPr>
        <w:t>L</w:t>
      </w:r>
      <w:r w:rsidRPr="001F6DC1">
        <w:rPr>
          <w:rFonts w:ascii="Times New Roman" w:eastAsia="Times New Roman" w:hAnsi="Times New Roman"/>
          <w:color w:val="000000"/>
          <w:kern w:val="0"/>
          <w:szCs w:val="24"/>
          <w:lang w:eastAsia="en-GB"/>
        </w:rPr>
        <w:t xml:space="preserve">inguistics literature </w:t>
      </w:r>
      <w:r w:rsidR="00055991" w:rsidRPr="001F6DC1">
        <w:rPr>
          <w:rFonts w:ascii="Times New Roman" w:eastAsia="Times New Roman" w:hAnsi="Times New Roman"/>
          <w:color w:val="000000"/>
          <w:kern w:val="0"/>
          <w:szCs w:val="24"/>
          <w:lang w:eastAsia="en-GB"/>
        </w:rPr>
        <w:t xml:space="preserve">is </w:t>
      </w:r>
      <w:r w:rsidRPr="001F6DC1">
        <w:rPr>
          <w:rFonts w:ascii="Times New Roman" w:eastAsia="Times New Roman" w:hAnsi="Times New Roman"/>
          <w:color w:val="000000"/>
          <w:kern w:val="0"/>
          <w:szCs w:val="24"/>
          <w:lang w:eastAsia="en-GB"/>
        </w:rPr>
        <w:t>Noam Chomsky. Chomsky’s critique is levelled from a strong foundational basis of linguistics and</w:t>
      </w:r>
      <w:r w:rsidR="00055991" w:rsidRPr="001F6DC1">
        <w:rPr>
          <w:rFonts w:ascii="Times New Roman" w:eastAsia="Times New Roman" w:hAnsi="Times New Roman"/>
          <w:color w:val="000000"/>
          <w:kern w:val="0"/>
          <w:szCs w:val="24"/>
          <w:lang w:eastAsia="en-GB"/>
        </w:rPr>
        <w:t xml:space="preserve"> he argues</w:t>
      </w:r>
      <w:r w:rsidR="00E12B62" w:rsidRPr="001F6DC1">
        <w:rPr>
          <w:rFonts w:ascii="Times New Roman" w:eastAsia="Times New Roman" w:hAnsi="Times New Roman"/>
          <w:color w:val="000000"/>
          <w:kern w:val="0"/>
          <w:szCs w:val="24"/>
          <w:lang w:eastAsia="en-GB"/>
        </w:rPr>
        <w:t xml:space="preserve"> that, </w:t>
      </w:r>
      <w:r w:rsidR="00E12B62" w:rsidRPr="001F6DC1">
        <w:rPr>
          <w:rFonts w:ascii="Times New Roman" w:hAnsi="Times New Roman"/>
          <w:szCs w:val="24"/>
          <w:lang w:val="en-GB"/>
        </w:rPr>
        <w:t>“</w:t>
      </w:r>
      <w:r w:rsidR="00ED39CF">
        <w:rPr>
          <w:rFonts w:ascii="Times New Roman" w:hAnsi="Times New Roman"/>
          <w:kern w:val="0"/>
          <w:szCs w:val="24"/>
          <w:lang w:val="en-GB" w:eastAsia="en-US"/>
        </w:rPr>
        <w:t>C</w:t>
      </w:r>
      <w:r w:rsidR="00E12B62" w:rsidRPr="001F6DC1">
        <w:rPr>
          <w:rFonts w:ascii="Times New Roman" w:hAnsi="Times New Roman"/>
          <w:kern w:val="0"/>
          <w:szCs w:val="24"/>
          <w:lang w:val="en-GB" w:eastAsia="en-US"/>
        </w:rPr>
        <w:t xml:space="preserve">orpus </w:t>
      </w:r>
      <w:r w:rsidR="00ED39CF">
        <w:rPr>
          <w:rFonts w:ascii="Times New Roman" w:hAnsi="Times New Roman"/>
          <w:kern w:val="0"/>
          <w:szCs w:val="24"/>
          <w:lang w:val="en-GB" w:eastAsia="en-US"/>
        </w:rPr>
        <w:t>L</w:t>
      </w:r>
      <w:r w:rsidR="00E12B62" w:rsidRPr="001F6DC1">
        <w:rPr>
          <w:rFonts w:ascii="Times New Roman" w:hAnsi="Times New Roman"/>
          <w:kern w:val="0"/>
          <w:szCs w:val="24"/>
          <w:lang w:val="en-GB" w:eastAsia="en-US"/>
        </w:rPr>
        <w:t xml:space="preserve">inguistics doesn’t mean anything” (cited in </w:t>
      </w:r>
      <w:proofErr w:type="spellStart"/>
      <w:r w:rsidR="00E12B62" w:rsidRPr="001F6DC1">
        <w:rPr>
          <w:rFonts w:ascii="Times New Roman" w:hAnsi="Times New Roman"/>
          <w:kern w:val="0"/>
          <w:szCs w:val="24"/>
          <w:lang w:val="en-GB" w:eastAsia="en-US"/>
        </w:rPr>
        <w:t>Andor</w:t>
      </w:r>
      <w:proofErr w:type="spellEnd"/>
      <w:r w:rsidR="00E12B62" w:rsidRPr="001F6DC1">
        <w:rPr>
          <w:rFonts w:ascii="Times New Roman" w:hAnsi="Times New Roman"/>
          <w:kern w:val="0"/>
          <w:szCs w:val="24"/>
          <w:lang w:val="en-GB" w:eastAsia="en-US"/>
        </w:rPr>
        <w:t>, 2004, p.97) from a language perspective</w:t>
      </w:r>
      <w:r w:rsidRPr="001F6DC1">
        <w:rPr>
          <w:rFonts w:ascii="Times New Roman" w:eastAsia="Times New Roman" w:hAnsi="Times New Roman"/>
          <w:color w:val="000000"/>
          <w:kern w:val="0"/>
          <w:szCs w:val="24"/>
          <w:lang w:eastAsia="en-GB"/>
        </w:rPr>
        <w:t xml:space="preserve"> as it is concerned not with how language works, bu</w:t>
      </w:r>
      <w:r w:rsidR="00055991" w:rsidRPr="001F6DC1">
        <w:rPr>
          <w:rFonts w:ascii="Times New Roman" w:eastAsia="Times New Roman" w:hAnsi="Times New Roman"/>
          <w:color w:val="000000"/>
          <w:kern w:val="0"/>
          <w:szCs w:val="24"/>
          <w:lang w:eastAsia="en-GB"/>
        </w:rPr>
        <w:t>t with how language is observed</w:t>
      </w:r>
      <w:r w:rsidRPr="001F6DC1">
        <w:rPr>
          <w:rFonts w:ascii="Times New Roman" w:eastAsia="Times New Roman" w:hAnsi="Times New Roman"/>
          <w:color w:val="000000"/>
          <w:kern w:val="0"/>
          <w:szCs w:val="24"/>
          <w:lang w:eastAsia="en-GB"/>
        </w:rPr>
        <w:t>. It is, therefore</w:t>
      </w:r>
      <w:r w:rsidR="00874D9E" w:rsidRPr="001F6DC1">
        <w:rPr>
          <w:rFonts w:ascii="Times New Roman" w:eastAsia="Times New Roman" w:hAnsi="Times New Roman"/>
          <w:color w:val="000000"/>
          <w:kern w:val="0"/>
          <w:szCs w:val="24"/>
          <w:lang w:eastAsia="en-GB"/>
        </w:rPr>
        <w:t>,</w:t>
      </w:r>
      <w:r w:rsidRPr="001F6DC1">
        <w:rPr>
          <w:rFonts w:ascii="Times New Roman" w:eastAsia="Times New Roman" w:hAnsi="Times New Roman"/>
          <w:color w:val="000000"/>
          <w:kern w:val="0"/>
          <w:szCs w:val="24"/>
          <w:lang w:eastAsia="en-GB"/>
        </w:rPr>
        <w:t xml:space="preserve"> external remnants of language</w:t>
      </w:r>
      <w:r w:rsidR="00852A57">
        <w:rPr>
          <w:rFonts w:ascii="Times New Roman" w:eastAsia="Times New Roman" w:hAnsi="Times New Roman"/>
          <w:color w:val="000000"/>
          <w:kern w:val="0"/>
          <w:szCs w:val="24"/>
          <w:lang w:eastAsia="en-GB"/>
        </w:rPr>
        <w:t xml:space="preserve"> [cf. IS4]</w:t>
      </w:r>
      <w:r w:rsidRPr="001F6DC1">
        <w:rPr>
          <w:rFonts w:ascii="Times New Roman" w:eastAsia="Times New Roman" w:hAnsi="Times New Roman"/>
          <w:color w:val="000000"/>
          <w:kern w:val="0"/>
          <w:szCs w:val="24"/>
          <w:lang w:eastAsia="en-GB"/>
        </w:rPr>
        <w:t xml:space="preserve"> rather than illustrations of its inner workings (cited in </w:t>
      </w:r>
      <w:proofErr w:type="spellStart"/>
      <w:r w:rsidRPr="001F6DC1">
        <w:rPr>
          <w:rFonts w:ascii="Times New Roman" w:eastAsia="Times New Roman" w:hAnsi="Times New Roman"/>
          <w:color w:val="000000"/>
          <w:kern w:val="0"/>
          <w:szCs w:val="24"/>
          <w:lang w:eastAsia="en-GB"/>
        </w:rPr>
        <w:t>Andor</w:t>
      </w:r>
      <w:proofErr w:type="spellEnd"/>
      <w:r w:rsidRPr="001F6DC1">
        <w:rPr>
          <w:rFonts w:ascii="Times New Roman" w:eastAsia="Times New Roman" w:hAnsi="Times New Roman"/>
          <w:color w:val="000000"/>
          <w:kern w:val="0"/>
          <w:szCs w:val="24"/>
          <w:lang w:eastAsia="en-GB"/>
        </w:rPr>
        <w:t xml:space="preserve">, 2004). Thus, it is not scientific. In response, </w:t>
      </w:r>
      <w:r w:rsidR="00ED39CF">
        <w:rPr>
          <w:rFonts w:ascii="Times New Roman" w:eastAsia="Times New Roman" w:hAnsi="Times New Roman"/>
          <w:color w:val="000000"/>
          <w:kern w:val="0"/>
          <w:szCs w:val="24"/>
          <w:lang w:eastAsia="en-GB"/>
        </w:rPr>
        <w:t>C</w:t>
      </w:r>
      <w:r w:rsidRPr="001F6DC1">
        <w:rPr>
          <w:rFonts w:ascii="Times New Roman" w:eastAsia="Times New Roman" w:hAnsi="Times New Roman"/>
          <w:color w:val="000000"/>
          <w:kern w:val="0"/>
          <w:szCs w:val="24"/>
          <w:lang w:eastAsia="en-GB"/>
        </w:rPr>
        <w:t>orpus linguists have argued that “Chomsky’s view is at best somewhat naïve and at worst deliberately</w:t>
      </w:r>
      <w:r w:rsidR="00886A08">
        <w:rPr>
          <w:rFonts w:ascii="Times New Roman" w:eastAsia="Times New Roman" w:hAnsi="Times New Roman"/>
          <w:color w:val="000000"/>
          <w:kern w:val="0"/>
          <w:szCs w:val="24"/>
          <w:lang w:eastAsia="en-GB"/>
        </w:rPr>
        <w:t xml:space="preserve"> </w:t>
      </w:r>
      <w:r w:rsidRPr="001F6DC1">
        <w:rPr>
          <w:rFonts w:ascii="Times New Roman" w:eastAsia="Times New Roman" w:hAnsi="Times New Roman"/>
          <w:color w:val="000000"/>
          <w:kern w:val="0"/>
          <w:szCs w:val="24"/>
          <w:lang w:eastAsia="en-GB"/>
        </w:rPr>
        <w:t>misleading…</w:t>
      </w:r>
      <w:r w:rsidR="00886A08">
        <w:rPr>
          <w:rFonts w:ascii="Times New Roman" w:eastAsia="Times New Roman" w:hAnsi="Times New Roman"/>
          <w:color w:val="000000"/>
          <w:kern w:val="0"/>
          <w:szCs w:val="24"/>
          <w:lang w:eastAsia="en-GB"/>
        </w:rPr>
        <w:t xml:space="preserve"> </w:t>
      </w:r>
      <w:r w:rsidRPr="001F6DC1">
        <w:rPr>
          <w:rFonts w:ascii="Times New Roman" w:eastAsia="Times New Roman" w:hAnsi="Times New Roman"/>
          <w:color w:val="000000"/>
          <w:kern w:val="0"/>
          <w:szCs w:val="24"/>
          <w:lang w:eastAsia="en-GB"/>
        </w:rPr>
        <w:t xml:space="preserve">just as observation of the universe through astronomy can help to prove the hypotheses of physicists such as Einstein, so observation of language through corpora can help linguists to understand language” (McEnery and </w:t>
      </w:r>
      <w:proofErr w:type="spellStart"/>
      <w:r w:rsidRPr="001F6DC1">
        <w:rPr>
          <w:rFonts w:ascii="Times New Roman" w:eastAsia="Times New Roman" w:hAnsi="Times New Roman"/>
          <w:color w:val="000000"/>
          <w:kern w:val="0"/>
          <w:szCs w:val="24"/>
          <w:lang w:eastAsia="en-GB"/>
        </w:rPr>
        <w:t>Hardie</w:t>
      </w:r>
      <w:proofErr w:type="spellEnd"/>
      <w:r w:rsidRPr="001F6DC1">
        <w:rPr>
          <w:rFonts w:ascii="Times New Roman" w:eastAsia="Times New Roman" w:hAnsi="Times New Roman"/>
          <w:color w:val="000000"/>
          <w:kern w:val="0"/>
          <w:szCs w:val="24"/>
          <w:lang w:eastAsia="en-GB"/>
        </w:rPr>
        <w:t>, 2012)</w:t>
      </w:r>
      <w:r w:rsidR="004A2CE0" w:rsidRPr="001F6DC1">
        <w:rPr>
          <w:rFonts w:ascii="Times New Roman" w:eastAsia="Times New Roman" w:hAnsi="Times New Roman"/>
          <w:color w:val="000000"/>
          <w:kern w:val="0"/>
          <w:szCs w:val="24"/>
          <w:lang w:eastAsia="en-GB"/>
        </w:rPr>
        <w:t>.</w:t>
      </w:r>
      <w:r w:rsidR="00A64E6B" w:rsidRPr="001F6DC1">
        <w:rPr>
          <w:rFonts w:ascii="Times New Roman" w:eastAsia="Times New Roman" w:hAnsi="Times New Roman"/>
          <w:color w:val="000000"/>
          <w:kern w:val="0"/>
          <w:szCs w:val="24"/>
          <w:lang w:eastAsia="en-GB"/>
        </w:rPr>
        <w:t xml:space="preserve"> Indeed</w:t>
      </w:r>
      <w:r w:rsidR="002B7020" w:rsidRPr="001F6DC1">
        <w:rPr>
          <w:rFonts w:ascii="Times New Roman" w:eastAsia="Times New Roman" w:hAnsi="Times New Roman"/>
          <w:color w:val="000000"/>
          <w:kern w:val="0"/>
          <w:szCs w:val="24"/>
          <w:lang w:eastAsia="en-GB"/>
        </w:rPr>
        <w:t>, it has even been argued that “</w:t>
      </w:r>
      <w:r w:rsidR="00ED39CF">
        <w:rPr>
          <w:rFonts w:ascii="Times New Roman" w:eastAsia="Times New Roman" w:hAnsi="Times New Roman"/>
          <w:color w:val="000000"/>
          <w:kern w:val="0"/>
          <w:szCs w:val="24"/>
          <w:lang w:eastAsia="en-GB"/>
        </w:rPr>
        <w:t>C</w:t>
      </w:r>
      <w:r w:rsidR="002B7020" w:rsidRPr="001F6DC1">
        <w:rPr>
          <w:rFonts w:ascii="Times New Roman" w:eastAsia="Times New Roman" w:hAnsi="Times New Roman"/>
          <w:color w:val="000000"/>
          <w:kern w:val="0"/>
          <w:szCs w:val="24"/>
          <w:lang w:eastAsia="en-GB"/>
        </w:rPr>
        <w:t xml:space="preserve">orpus </w:t>
      </w:r>
      <w:r w:rsidR="00ED39CF">
        <w:rPr>
          <w:rFonts w:ascii="Times New Roman" w:eastAsia="Times New Roman" w:hAnsi="Times New Roman"/>
          <w:color w:val="000000"/>
          <w:kern w:val="0"/>
          <w:szCs w:val="24"/>
          <w:lang w:eastAsia="en-GB"/>
        </w:rPr>
        <w:t>L</w:t>
      </w:r>
      <w:r w:rsidR="002B7020" w:rsidRPr="001F6DC1">
        <w:rPr>
          <w:rFonts w:ascii="Times New Roman" w:eastAsia="Times New Roman" w:hAnsi="Times New Roman"/>
          <w:color w:val="000000"/>
          <w:kern w:val="0"/>
          <w:szCs w:val="24"/>
          <w:lang w:eastAsia="en-GB"/>
        </w:rPr>
        <w:t xml:space="preserve">inguistics is concerned with language use in real contexts [and] therefore, it is often contrasted with </w:t>
      </w:r>
      <w:proofErr w:type="spellStart"/>
      <w:r w:rsidR="002B7020" w:rsidRPr="001F6DC1">
        <w:rPr>
          <w:rFonts w:ascii="Times New Roman" w:eastAsia="Times New Roman" w:hAnsi="Times New Roman"/>
          <w:color w:val="000000"/>
          <w:kern w:val="0"/>
          <w:szCs w:val="24"/>
          <w:lang w:eastAsia="en-GB"/>
        </w:rPr>
        <w:t>Chomskyan</w:t>
      </w:r>
      <w:proofErr w:type="spellEnd"/>
      <w:r w:rsidR="002B7020" w:rsidRPr="001F6DC1">
        <w:rPr>
          <w:rFonts w:ascii="Times New Roman" w:eastAsia="Times New Roman" w:hAnsi="Times New Roman"/>
          <w:color w:val="000000"/>
          <w:kern w:val="0"/>
          <w:szCs w:val="24"/>
          <w:lang w:eastAsia="en-GB"/>
        </w:rPr>
        <w:t xml:space="preserve"> linguistics, which emphasizes language competence and often involves made-up examples as the basis of its exploration of language” (</w:t>
      </w:r>
      <w:proofErr w:type="spellStart"/>
      <w:r w:rsidR="002B7020" w:rsidRPr="001F6DC1">
        <w:rPr>
          <w:rFonts w:ascii="Times New Roman" w:eastAsia="Times New Roman" w:hAnsi="Times New Roman"/>
          <w:color w:val="000000"/>
          <w:kern w:val="0"/>
          <w:szCs w:val="24"/>
          <w:lang w:eastAsia="en-GB"/>
        </w:rPr>
        <w:t>Adolphs</w:t>
      </w:r>
      <w:proofErr w:type="spellEnd"/>
      <w:r w:rsidR="002B7020" w:rsidRPr="001F6DC1">
        <w:rPr>
          <w:rFonts w:ascii="Times New Roman" w:eastAsia="Times New Roman" w:hAnsi="Times New Roman"/>
          <w:color w:val="000000"/>
          <w:kern w:val="0"/>
          <w:szCs w:val="24"/>
          <w:lang w:eastAsia="en-GB"/>
        </w:rPr>
        <w:t xml:space="preserve"> </w:t>
      </w:r>
      <w:r w:rsidR="00852A57">
        <w:rPr>
          <w:rFonts w:ascii="Times New Roman" w:eastAsia="Times New Roman" w:hAnsi="Times New Roman"/>
          <w:color w:val="000000"/>
          <w:kern w:val="0"/>
          <w:szCs w:val="24"/>
          <w:lang w:eastAsia="en-GB"/>
        </w:rPr>
        <w:t>and</w:t>
      </w:r>
      <w:r w:rsidR="002B7020" w:rsidRPr="001F6DC1">
        <w:rPr>
          <w:rFonts w:ascii="Times New Roman" w:eastAsia="Times New Roman" w:hAnsi="Times New Roman"/>
          <w:color w:val="000000"/>
          <w:kern w:val="0"/>
          <w:szCs w:val="24"/>
          <w:lang w:eastAsia="en-GB"/>
        </w:rPr>
        <w:t xml:space="preserve"> Lin, 2013, p. 597, cf. McEnery, 2001). </w:t>
      </w:r>
      <w:r w:rsidR="00A64E6B" w:rsidRPr="001F6DC1">
        <w:rPr>
          <w:rFonts w:ascii="Times New Roman" w:eastAsia="Times New Roman" w:hAnsi="Times New Roman"/>
          <w:color w:val="000000"/>
          <w:kern w:val="0"/>
          <w:szCs w:val="24"/>
          <w:lang w:eastAsia="en-GB"/>
        </w:rPr>
        <w:t xml:space="preserve">In order for such observations to allow an understanding of language, the language being observed </w:t>
      </w:r>
      <w:r w:rsidR="00874D9E" w:rsidRPr="001F6DC1">
        <w:rPr>
          <w:rFonts w:ascii="Times New Roman" w:eastAsia="Times New Roman" w:hAnsi="Times New Roman"/>
          <w:color w:val="000000"/>
          <w:kern w:val="0"/>
          <w:szCs w:val="24"/>
          <w:lang w:eastAsia="en-GB"/>
        </w:rPr>
        <w:t>must be abstract, and must be part of</w:t>
      </w:r>
      <w:r w:rsidR="00A64E6B" w:rsidRPr="001F6DC1">
        <w:rPr>
          <w:rFonts w:ascii="Times New Roman" w:eastAsia="Times New Roman" w:hAnsi="Times New Roman"/>
          <w:color w:val="000000"/>
          <w:kern w:val="0"/>
          <w:szCs w:val="24"/>
          <w:lang w:eastAsia="en-GB"/>
        </w:rPr>
        <w:t xml:space="preserve"> a stable and immutable system</w:t>
      </w:r>
      <w:r w:rsidR="005E6769">
        <w:rPr>
          <w:rFonts w:ascii="Times New Roman" w:eastAsia="Times New Roman" w:hAnsi="Times New Roman"/>
          <w:color w:val="000000"/>
          <w:kern w:val="0"/>
          <w:szCs w:val="24"/>
          <w:lang w:eastAsia="en-GB"/>
        </w:rPr>
        <w:t>. Thus, the language use takes precedence over the language structure, and this use is stable and has a fixed meaning</w:t>
      </w:r>
      <w:r w:rsidR="00A64E6B" w:rsidRPr="001F6DC1">
        <w:rPr>
          <w:rFonts w:ascii="Times New Roman" w:eastAsia="Times New Roman" w:hAnsi="Times New Roman"/>
          <w:color w:val="000000"/>
          <w:kern w:val="0"/>
          <w:szCs w:val="24"/>
          <w:lang w:eastAsia="en-GB"/>
        </w:rPr>
        <w:t xml:space="preserve"> [AO1</w:t>
      </w:r>
      <w:r w:rsidR="00AD6645">
        <w:rPr>
          <w:rFonts w:ascii="Times New Roman" w:eastAsia="Times New Roman" w:hAnsi="Times New Roman"/>
          <w:color w:val="000000"/>
          <w:kern w:val="0"/>
          <w:szCs w:val="24"/>
          <w:lang w:eastAsia="en-GB"/>
        </w:rPr>
        <w:t>,</w:t>
      </w:r>
      <w:r w:rsidR="00412324" w:rsidRPr="00412324">
        <w:rPr>
          <w:rFonts w:ascii="Times New Roman" w:eastAsia="Times New Roman" w:hAnsi="Times New Roman"/>
          <w:color w:val="000000"/>
          <w:kern w:val="0"/>
          <w:szCs w:val="24"/>
          <w:lang w:eastAsia="en-GB"/>
        </w:rPr>
        <w:t xml:space="preserve"> AO2</w:t>
      </w:r>
      <w:r w:rsidR="00A64E6B" w:rsidRPr="00412324">
        <w:rPr>
          <w:rFonts w:ascii="Times New Roman" w:eastAsia="Times New Roman" w:hAnsi="Times New Roman"/>
          <w:color w:val="000000"/>
          <w:kern w:val="0"/>
          <w:szCs w:val="24"/>
          <w:lang w:eastAsia="en-GB"/>
        </w:rPr>
        <w:t>].</w:t>
      </w:r>
      <w:r w:rsidR="00A64E6B" w:rsidRPr="001F6DC1">
        <w:rPr>
          <w:rFonts w:ascii="Times New Roman" w:eastAsia="Times New Roman" w:hAnsi="Times New Roman"/>
          <w:color w:val="000000"/>
          <w:kern w:val="0"/>
          <w:szCs w:val="24"/>
          <w:lang w:eastAsia="en-GB"/>
        </w:rPr>
        <w:t xml:space="preserve"> Such an underpinning assumption would afford the argument that the ‘real contexts’ (</w:t>
      </w:r>
      <w:proofErr w:type="spellStart"/>
      <w:r w:rsidR="00852A57">
        <w:rPr>
          <w:rFonts w:ascii="Times New Roman" w:eastAsia="Times New Roman" w:hAnsi="Times New Roman"/>
          <w:color w:val="000000"/>
          <w:kern w:val="0"/>
          <w:szCs w:val="24"/>
          <w:lang w:eastAsia="en-GB"/>
        </w:rPr>
        <w:t>Adolphs</w:t>
      </w:r>
      <w:proofErr w:type="spellEnd"/>
      <w:r w:rsidR="00852A57">
        <w:rPr>
          <w:rFonts w:ascii="Times New Roman" w:eastAsia="Times New Roman" w:hAnsi="Times New Roman"/>
          <w:color w:val="000000"/>
          <w:kern w:val="0"/>
          <w:szCs w:val="24"/>
          <w:lang w:eastAsia="en-GB"/>
        </w:rPr>
        <w:t xml:space="preserve"> and Lin, 2013</w:t>
      </w:r>
      <w:r w:rsidR="00A64E6B" w:rsidRPr="001F6DC1">
        <w:rPr>
          <w:rFonts w:ascii="Times New Roman" w:eastAsia="Times New Roman" w:hAnsi="Times New Roman"/>
          <w:color w:val="000000"/>
          <w:kern w:val="0"/>
          <w:szCs w:val="24"/>
          <w:lang w:eastAsia="en-GB"/>
        </w:rPr>
        <w:t xml:space="preserve">) of the language can be used by </w:t>
      </w:r>
      <w:r w:rsidR="00ED39CF">
        <w:rPr>
          <w:rFonts w:ascii="Times New Roman" w:eastAsia="Times New Roman" w:hAnsi="Times New Roman"/>
          <w:color w:val="000000"/>
          <w:kern w:val="0"/>
          <w:szCs w:val="24"/>
          <w:lang w:eastAsia="en-GB"/>
        </w:rPr>
        <w:t>C</w:t>
      </w:r>
      <w:r w:rsidR="00A64E6B" w:rsidRPr="001F6DC1">
        <w:rPr>
          <w:rFonts w:ascii="Times New Roman" w:eastAsia="Times New Roman" w:hAnsi="Times New Roman"/>
          <w:color w:val="000000"/>
          <w:kern w:val="0"/>
          <w:szCs w:val="24"/>
          <w:lang w:eastAsia="en-GB"/>
        </w:rPr>
        <w:t xml:space="preserve">orpus </w:t>
      </w:r>
      <w:r w:rsidR="00ED39CF">
        <w:rPr>
          <w:rFonts w:ascii="Times New Roman" w:eastAsia="Times New Roman" w:hAnsi="Times New Roman"/>
          <w:color w:val="000000"/>
          <w:kern w:val="0"/>
          <w:szCs w:val="24"/>
          <w:lang w:eastAsia="en-GB"/>
        </w:rPr>
        <w:t>L</w:t>
      </w:r>
      <w:r w:rsidR="00A64E6B" w:rsidRPr="001F6DC1">
        <w:rPr>
          <w:rFonts w:ascii="Times New Roman" w:eastAsia="Times New Roman" w:hAnsi="Times New Roman"/>
          <w:color w:val="000000"/>
          <w:kern w:val="0"/>
          <w:szCs w:val="24"/>
          <w:lang w:eastAsia="en-GB"/>
        </w:rPr>
        <w:t>inguistics to remove language</w:t>
      </w:r>
      <w:r w:rsidR="00B843F9" w:rsidRPr="001F6DC1">
        <w:rPr>
          <w:rFonts w:ascii="Times New Roman" w:eastAsia="Times New Roman" w:hAnsi="Times New Roman"/>
          <w:color w:val="000000"/>
          <w:kern w:val="0"/>
          <w:szCs w:val="24"/>
          <w:lang w:eastAsia="en-GB"/>
        </w:rPr>
        <w:t xml:space="preserve"> for analysis</w:t>
      </w:r>
      <w:r w:rsidR="00A64E6B" w:rsidRPr="001F6DC1">
        <w:rPr>
          <w:rFonts w:ascii="Times New Roman" w:eastAsia="Times New Roman" w:hAnsi="Times New Roman"/>
          <w:color w:val="000000"/>
          <w:kern w:val="0"/>
          <w:szCs w:val="24"/>
          <w:lang w:eastAsia="en-GB"/>
        </w:rPr>
        <w:t xml:space="preserve">.  </w:t>
      </w:r>
    </w:p>
    <w:p w14:paraId="6D637970" w14:textId="14C75F60" w:rsidR="00D969C8" w:rsidRPr="001F6DC1" w:rsidRDefault="00874D9E" w:rsidP="00321D74">
      <w:pPr>
        <w:widowControl/>
        <w:ind w:firstLine="482"/>
        <w:rPr>
          <w:rFonts w:ascii="Times New Roman" w:hAnsi="Times New Roman"/>
          <w:color w:val="1A1A1A"/>
          <w:kern w:val="0"/>
          <w:szCs w:val="24"/>
        </w:rPr>
      </w:pPr>
      <w:r w:rsidRPr="001F6DC1">
        <w:rPr>
          <w:rFonts w:ascii="Times New Roman" w:eastAsia="Times New Roman" w:hAnsi="Times New Roman"/>
          <w:color w:val="000000"/>
          <w:kern w:val="0"/>
          <w:szCs w:val="24"/>
          <w:lang w:eastAsia="en-GB"/>
        </w:rPr>
        <w:t xml:space="preserve">Another critique of </w:t>
      </w:r>
      <w:r w:rsidR="00ED39CF">
        <w:rPr>
          <w:rFonts w:ascii="Times New Roman" w:eastAsia="Times New Roman" w:hAnsi="Times New Roman"/>
          <w:color w:val="000000"/>
          <w:kern w:val="0"/>
          <w:szCs w:val="24"/>
          <w:lang w:eastAsia="en-GB"/>
        </w:rPr>
        <w:t>C</w:t>
      </w:r>
      <w:r w:rsidRPr="001F6DC1">
        <w:rPr>
          <w:rFonts w:ascii="Times New Roman" w:eastAsia="Times New Roman" w:hAnsi="Times New Roman"/>
          <w:color w:val="000000"/>
          <w:kern w:val="0"/>
          <w:szCs w:val="24"/>
          <w:lang w:eastAsia="en-GB"/>
        </w:rPr>
        <w:t xml:space="preserve">orpus </w:t>
      </w:r>
      <w:r w:rsidR="00ED39CF">
        <w:rPr>
          <w:rFonts w:ascii="Times New Roman" w:eastAsia="Times New Roman" w:hAnsi="Times New Roman"/>
          <w:color w:val="000000"/>
          <w:kern w:val="0"/>
          <w:szCs w:val="24"/>
          <w:lang w:eastAsia="en-GB"/>
        </w:rPr>
        <w:t>L</w:t>
      </w:r>
      <w:r w:rsidRPr="001F6DC1">
        <w:rPr>
          <w:rFonts w:ascii="Times New Roman" w:eastAsia="Times New Roman" w:hAnsi="Times New Roman"/>
          <w:color w:val="000000"/>
          <w:kern w:val="0"/>
          <w:szCs w:val="24"/>
          <w:lang w:eastAsia="en-GB"/>
        </w:rPr>
        <w:t>inguistics, d</w:t>
      </w:r>
      <w:r w:rsidR="002B7020" w:rsidRPr="001F6DC1">
        <w:rPr>
          <w:rFonts w:ascii="Times New Roman" w:eastAsia="Times New Roman" w:hAnsi="Times New Roman"/>
          <w:color w:val="000000"/>
          <w:kern w:val="0"/>
          <w:szCs w:val="24"/>
          <w:lang w:eastAsia="en-GB"/>
        </w:rPr>
        <w:t xml:space="preserve">espite some </w:t>
      </w:r>
      <w:r w:rsidR="00ED39CF">
        <w:rPr>
          <w:rFonts w:ascii="Times New Roman" w:eastAsia="Times New Roman" w:hAnsi="Times New Roman"/>
          <w:color w:val="000000"/>
          <w:kern w:val="0"/>
          <w:szCs w:val="24"/>
          <w:lang w:eastAsia="en-GB"/>
        </w:rPr>
        <w:t>C</w:t>
      </w:r>
      <w:r w:rsidR="002B7020" w:rsidRPr="001F6DC1">
        <w:rPr>
          <w:rFonts w:ascii="Times New Roman" w:eastAsia="Times New Roman" w:hAnsi="Times New Roman"/>
          <w:color w:val="000000"/>
          <w:kern w:val="0"/>
          <w:szCs w:val="24"/>
          <w:lang w:eastAsia="en-GB"/>
        </w:rPr>
        <w:t>orpus linguists claiming it</w:t>
      </w:r>
      <w:r w:rsidR="00674855" w:rsidRPr="001F6DC1">
        <w:rPr>
          <w:rFonts w:ascii="Times New Roman" w:eastAsia="Times New Roman" w:hAnsi="Times New Roman"/>
          <w:color w:val="000000"/>
          <w:kern w:val="0"/>
          <w:szCs w:val="24"/>
          <w:lang w:eastAsia="en-GB"/>
        </w:rPr>
        <w:t xml:space="preserve"> i</w:t>
      </w:r>
      <w:r w:rsidR="002B7020" w:rsidRPr="001F6DC1">
        <w:rPr>
          <w:rFonts w:ascii="Times New Roman" w:eastAsia="Times New Roman" w:hAnsi="Times New Roman"/>
          <w:color w:val="000000"/>
          <w:kern w:val="0"/>
          <w:szCs w:val="24"/>
          <w:lang w:eastAsia="en-GB"/>
        </w:rPr>
        <w:t>s concern</w:t>
      </w:r>
      <w:r w:rsidR="00674855" w:rsidRPr="001F6DC1">
        <w:rPr>
          <w:rFonts w:ascii="Times New Roman" w:eastAsia="Times New Roman" w:hAnsi="Times New Roman"/>
          <w:color w:val="000000"/>
          <w:kern w:val="0"/>
          <w:szCs w:val="24"/>
          <w:lang w:eastAsia="en-GB"/>
        </w:rPr>
        <w:t>ed</w:t>
      </w:r>
      <w:r w:rsidR="002B7020" w:rsidRPr="001F6DC1">
        <w:rPr>
          <w:rFonts w:ascii="Times New Roman" w:eastAsia="Times New Roman" w:hAnsi="Times New Roman"/>
          <w:color w:val="000000"/>
          <w:kern w:val="0"/>
          <w:szCs w:val="24"/>
          <w:lang w:eastAsia="en-GB"/>
        </w:rPr>
        <w:t xml:space="preserve"> with ‘language use in</w:t>
      </w:r>
      <w:r w:rsidRPr="001F6DC1">
        <w:rPr>
          <w:rFonts w:ascii="Times New Roman" w:eastAsia="Times New Roman" w:hAnsi="Times New Roman"/>
          <w:color w:val="000000"/>
          <w:kern w:val="0"/>
          <w:szCs w:val="24"/>
          <w:lang w:eastAsia="en-GB"/>
        </w:rPr>
        <w:t xml:space="preserve"> real contexts’,</w:t>
      </w:r>
      <w:r w:rsidR="00742164" w:rsidRPr="001F6DC1">
        <w:rPr>
          <w:rFonts w:ascii="Times New Roman" w:eastAsia="Times New Roman" w:hAnsi="Times New Roman"/>
          <w:color w:val="000000"/>
          <w:kern w:val="0"/>
          <w:szCs w:val="24"/>
          <w:lang w:eastAsia="en-GB"/>
        </w:rPr>
        <w:t xml:space="preserve"> is</w:t>
      </w:r>
      <w:r w:rsidR="00471E5E" w:rsidRPr="001F6DC1">
        <w:rPr>
          <w:rFonts w:ascii="Times New Roman" w:eastAsia="Times New Roman" w:hAnsi="Times New Roman"/>
          <w:color w:val="000000"/>
          <w:kern w:val="0"/>
          <w:szCs w:val="24"/>
          <w:lang w:eastAsia="en-GB"/>
        </w:rPr>
        <w:t xml:space="preserve"> that the process of compiling texts and then extracting words</w:t>
      </w:r>
      <w:r w:rsidRPr="001F6DC1">
        <w:rPr>
          <w:rFonts w:ascii="Times New Roman" w:eastAsia="Times New Roman" w:hAnsi="Times New Roman"/>
          <w:color w:val="000000"/>
          <w:kern w:val="0"/>
          <w:szCs w:val="24"/>
          <w:lang w:eastAsia="en-GB"/>
        </w:rPr>
        <w:t xml:space="preserve"> from </w:t>
      </w:r>
      <w:r w:rsidRPr="00412324">
        <w:rPr>
          <w:rFonts w:ascii="Times New Roman" w:eastAsia="Times New Roman" w:hAnsi="Times New Roman"/>
          <w:color w:val="000000"/>
          <w:kern w:val="0"/>
          <w:szCs w:val="24"/>
          <w:lang w:eastAsia="en-GB"/>
        </w:rPr>
        <w:t>them</w:t>
      </w:r>
      <w:r w:rsidR="00AD6645" w:rsidRPr="00412324">
        <w:rPr>
          <w:rFonts w:ascii="Times New Roman" w:eastAsia="Times New Roman" w:hAnsi="Times New Roman"/>
          <w:color w:val="000000"/>
          <w:kern w:val="0"/>
          <w:szCs w:val="24"/>
          <w:lang w:eastAsia="en-GB"/>
        </w:rPr>
        <w:t xml:space="preserve"> ‘</w:t>
      </w:r>
      <w:proofErr w:type="spellStart"/>
      <w:r w:rsidR="00AD6645" w:rsidRPr="00412324">
        <w:rPr>
          <w:rFonts w:ascii="Times New Roman" w:eastAsia="Times New Roman" w:hAnsi="Times New Roman"/>
          <w:color w:val="000000"/>
          <w:kern w:val="0"/>
          <w:szCs w:val="24"/>
          <w:lang w:eastAsia="en-GB"/>
        </w:rPr>
        <w:t>decontextualises</w:t>
      </w:r>
      <w:proofErr w:type="spellEnd"/>
      <w:r w:rsidR="00AD6645" w:rsidRPr="00412324">
        <w:rPr>
          <w:rFonts w:ascii="Times New Roman" w:eastAsia="Times New Roman" w:hAnsi="Times New Roman"/>
          <w:color w:val="000000"/>
          <w:kern w:val="0"/>
          <w:szCs w:val="24"/>
          <w:lang w:eastAsia="en-GB"/>
        </w:rPr>
        <w:t xml:space="preserve">’ </w:t>
      </w:r>
      <w:r w:rsidR="00412324" w:rsidRPr="00412324">
        <w:rPr>
          <w:rFonts w:ascii="Times New Roman" w:eastAsia="Times New Roman" w:hAnsi="Times New Roman"/>
          <w:color w:val="000000"/>
          <w:kern w:val="0"/>
          <w:szCs w:val="24"/>
          <w:lang w:eastAsia="en-GB"/>
        </w:rPr>
        <w:t>the language in that it</w:t>
      </w:r>
      <w:r w:rsidR="00412324" w:rsidRPr="001F6DC1">
        <w:rPr>
          <w:rFonts w:ascii="Times New Roman" w:eastAsia="Times New Roman" w:hAnsi="Times New Roman"/>
          <w:color w:val="000000"/>
          <w:kern w:val="0"/>
          <w:szCs w:val="24"/>
          <w:lang w:eastAsia="en-GB"/>
        </w:rPr>
        <w:t xml:space="preserve"> removes </w:t>
      </w:r>
      <w:r w:rsidR="00471E5E" w:rsidRPr="001F6DC1">
        <w:rPr>
          <w:rFonts w:ascii="Times New Roman" w:eastAsia="Times New Roman" w:hAnsi="Times New Roman"/>
          <w:color w:val="000000"/>
          <w:kern w:val="0"/>
          <w:szCs w:val="24"/>
          <w:lang w:eastAsia="en-GB"/>
        </w:rPr>
        <w:t xml:space="preserve">the language from its </w:t>
      </w:r>
      <w:r w:rsidR="00ED536C" w:rsidRPr="001F6DC1">
        <w:rPr>
          <w:rFonts w:ascii="Times New Roman" w:eastAsia="Times New Roman" w:hAnsi="Times New Roman"/>
          <w:color w:val="000000"/>
          <w:kern w:val="0"/>
          <w:szCs w:val="24"/>
          <w:lang w:eastAsia="en-GB"/>
        </w:rPr>
        <w:t>‘</w:t>
      </w:r>
      <w:r w:rsidR="00471E5E" w:rsidRPr="001F6DC1">
        <w:rPr>
          <w:rFonts w:ascii="Times New Roman" w:eastAsia="Times New Roman" w:hAnsi="Times New Roman"/>
          <w:color w:val="000000"/>
          <w:kern w:val="0"/>
          <w:szCs w:val="24"/>
          <w:lang w:eastAsia="en-GB"/>
        </w:rPr>
        <w:t>context</w:t>
      </w:r>
      <w:r w:rsidR="00ED536C" w:rsidRPr="001F6DC1">
        <w:rPr>
          <w:rFonts w:ascii="Times New Roman" w:eastAsia="Times New Roman" w:hAnsi="Times New Roman"/>
          <w:color w:val="000000"/>
          <w:kern w:val="0"/>
          <w:szCs w:val="24"/>
          <w:lang w:eastAsia="en-GB"/>
        </w:rPr>
        <w:t>’</w:t>
      </w:r>
      <w:r w:rsidR="00205DC7" w:rsidRPr="001F6DC1">
        <w:rPr>
          <w:rFonts w:ascii="Times New Roman" w:eastAsia="Times New Roman" w:hAnsi="Times New Roman"/>
          <w:color w:val="000000"/>
          <w:kern w:val="0"/>
          <w:szCs w:val="24"/>
          <w:lang w:eastAsia="en-GB"/>
        </w:rPr>
        <w:t xml:space="preserve"> (e.g. </w:t>
      </w:r>
      <w:proofErr w:type="spellStart"/>
      <w:r w:rsidR="00205DC7" w:rsidRPr="001F6DC1">
        <w:rPr>
          <w:rFonts w:ascii="Times New Roman" w:eastAsia="Times New Roman" w:hAnsi="Times New Roman"/>
          <w:color w:val="000000"/>
          <w:kern w:val="0"/>
          <w:szCs w:val="24"/>
          <w:lang w:eastAsia="en-GB"/>
        </w:rPr>
        <w:t>Widdowson</w:t>
      </w:r>
      <w:proofErr w:type="spellEnd"/>
      <w:r w:rsidR="00205DC7" w:rsidRPr="001F6DC1">
        <w:rPr>
          <w:rFonts w:ascii="Times New Roman" w:eastAsia="Times New Roman" w:hAnsi="Times New Roman"/>
          <w:color w:val="000000"/>
          <w:kern w:val="0"/>
          <w:szCs w:val="24"/>
          <w:lang w:eastAsia="en-GB"/>
        </w:rPr>
        <w:t>, 2000)</w:t>
      </w:r>
      <w:r w:rsidR="00A529B4" w:rsidRPr="001F6DC1">
        <w:rPr>
          <w:rFonts w:ascii="Times New Roman" w:eastAsia="Times New Roman" w:hAnsi="Times New Roman"/>
          <w:color w:val="000000"/>
          <w:kern w:val="0"/>
          <w:szCs w:val="24"/>
          <w:lang w:eastAsia="en-GB"/>
        </w:rPr>
        <w:t xml:space="preserve"> and </w:t>
      </w:r>
      <w:r w:rsidRPr="001F6DC1">
        <w:rPr>
          <w:rFonts w:ascii="Times New Roman" w:eastAsia="Times New Roman" w:hAnsi="Times New Roman"/>
          <w:color w:val="000000"/>
          <w:kern w:val="0"/>
          <w:szCs w:val="24"/>
          <w:lang w:eastAsia="en-GB"/>
        </w:rPr>
        <w:t xml:space="preserve">also removes it </w:t>
      </w:r>
      <w:r w:rsidR="00A529B4" w:rsidRPr="001F6DC1">
        <w:rPr>
          <w:rFonts w:ascii="Times New Roman" w:eastAsia="Times New Roman" w:hAnsi="Times New Roman"/>
          <w:color w:val="000000"/>
          <w:kern w:val="0"/>
          <w:szCs w:val="24"/>
          <w:lang w:eastAsia="en-GB"/>
        </w:rPr>
        <w:t>from an ethnography of communication (</w:t>
      </w:r>
      <w:proofErr w:type="spellStart"/>
      <w:r w:rsidR="00A529B4" w:rsidRPr="001F6DC1">
        <w:rPr>
          <w:rFonts w:ascii="Times New Roman" w:eastAsia="Times New Roman" w:hAnsi="Times New Roman"/>
          <w:color w:val="000000"/>
          <w:kern w:val="0"/>
          <w:szCs w:val="24"/>
          <w:lang w:eastAsia="en-GB"/>
        </w:rPr>
        <w:t>Hymes</w:t>
      </w:r>
      <w:proofErr w:type="spellEnd"/>
      <w:r w:rsidR="00A529B4" w:rsidRPr="001F6DC1">
        <w:rPr>
          <w:rFonts w:ascii="Times New Roman" w:eastAsia="Times New Roman" w:hAnsi="Times New Roman"/>
          <w:color w:val="000000"/>
          <w:kern w:val="0"/>
          <w:szCs w:val="24"/>
          <w:lang w:eastAsia="en-GB"/>
        </w:rPr>
        <w:t>, 1964)</w:t>
      </w:r>
      <w:r w:rsidR="00B843F9" w:rsidRPr="001F6DC1">
        <w:rPr>
          <w:rFonts w:ascii="Times New Roman" w:eastAsia="Times New Roman" w:hAnsi="Times New Roman"/>
          <w:color w:val="000000"/>
          <w:kern w:val="0"/>
          <w:szCs w:val="24"/>
          <w:lang w:eastAsia="en-GB"/>
        </w:rPr>
        <w:t>. Yet, from an abstract objectivist view of language,</w:t>
      </w:r>
      <w:r w:rsidR="00453879" w:rsidRPr="001F6DC1">
        <w:rPr>
          <w:rFonts w:ascii="Times New Roman" w:eastAsia="Times New Roman" w:hAnsi="Times New Roman"/>
          <w:color w:val="000000"/>
          <w:kern w:val="0"/>
          <w:szCs w:val="24"/>
          <w:lang w:eastAsia="en-GB"/>
        </w:rPr>
        <w:t xml:space="preserve"> th</w:t>
      </w:r>
      <w:r w:rsidR="00205DC7" w:rsidRPr="001F6DC1">
        <w:rPr>
          <w:rFonts w:ascii="Times New Roman" w:eastAsia="Times New Roman" w:hAnsi="Times New Roman"/>
          <w:color w:val="000000"/>
          <w:kern w:val="0"/>
          <w:szCs w:val="24"/>
          <w:lang w:eastAsia="en-GB"/>
        </w:rPr>
        <w:t xml:space="preserve">is </w:t>
      </w:r>
      <w:r w:rsidR="00205DC7" w:rsidRPr="001F6DC1">
        <w:rPr>
          <w:rFonts w:ascii="Times New Roman" w:eastAsia="Times New Roman" w:hAnsi="Times New Roman"/>
          <w:i/>
          <w:color w:val="000000"/>
          <w:kern w:val="0"/>
          <w:szCs w:val="24"/>
          <w:lang w:eastAsia="en-GB"/>
        </w:rPr>
        <w:t>context</w:t>
      </w:r>
      <w:r w:rsidR="00205DC7" w:rsidRPr="001F6DC1">
        <w:rPr>
          <w:rFonts w:ascii="Times New Roman" w:eastAsia="Times New Roman" w:hAnsi="Times New Roman"/>
          <w:color w:val="000000"/>
          <w:kern w:val="0"/>
          <w:szCs w:val="24"/>
          <w:lang w:eastAsia="en-GB"/>
        </w:rPr>
        <w:t xml:space="preserve"> involves elements</w:t>
      </w:r>
      <w:r w:rsidR="00B843F9" w:rsidRPr="001F6DC1">
        <w:rPr>
          <w:rFonts w:ascii="Times New Roman" w:eastAsia="Times New Roman" w:hAnsi="Times New Roman"/>
          <w:color w:val="000000"/>
          <w:kern w:val="0"/>
          <w:szCs w:val="24"/>
          <w:lang w:eastAsia="en-GB"/>
        </w:rPr>
        <w:t xml:space="preserve"> of a closed immutable system [AO1, AO2] which can be </w:t>
      </w:r>
      <w:proofErr w:type="spellStart"/>
      <w:r w:rsidR="00B843F9" w:rsidRPr="001F6DC1">
        <w:rPr>
          <w:rFonts w:ascii="Times New Roman" w:eastAsia="Times New Roman" w:hAnsi="Times New Roman"/>
          <w:color w:val="000000"/>
          <w:kern w:val="0"/>
          <w:szCs w:val="24"/>
          <w:lang w:eastAsia="en-GB"/>
        </w:rPr>
        <w:t>analysed</w:t>
      </w:r>
      <w:proofErr w:type="spellEnd"/>
      <w:r w:rsidR="00B843F9" w:rsidRPr="001F6DC1">
        <w:rPr>
          <w:rFonts w:ascii="Times New Roman" w:eastAsia="Times New Roman" w:hAnsi="Times New Roman"/>
          <w:color w:val="000000"/>
          <w:kern w:val="0"/>
          <w:szCs w:val="24"/>
          <w:lang w:eastAsia="en-GB"/>
        </w:rPr>
        <w:t xml:space="preserve"> by the linguist</w:t>
      </w:r>
      <w:r w:rsidR="00FE6410">
        <w:rPr>
          <w:rFonts w:ascii="Times New Roman" w:eastAsia="Times New Roman" w:hAnsi="Times New Roman"/>
          <w:color w:val="000000"/>
          <w:kern w:val="0"/>
          <w:szCs w:val="24"/>
          <w:lang w:eastAsia="en-GB"/>
        </w:rPr>
        <w:t>,</w:t>
      </w:r>
      <w:r w:rsidR="00205DC7" w:rsidRPr="001F6DC1">
        <w:rPr>
          <w:rFonts w:ascii="Times New Roman" w:eastAsia="Times New Roman" w:hAnsi="Times New Roman"/>
          <w:color w:val="000000"/>
          <w:kern w:val="0"/>
          <w:szCs w:val="24"/>
          <w:lang w:eastAsia="en-GB"/>
        </w:rPr>
        <w:t xml:space="preserve"> such as communicative </w:t>
      </w:r>
      <w:r w:rsidR="00205DC7" w:rsidRPr="001F6DC1">
        <w:rPr>
          <w:rFonts w:ascii="Times New Roman" w:eastAsia="Times New Roman" w:hAnsi="Times New Roman"/>
          <w:color w:val="000000"/>
          <w:kern w:val="0"/>
          <w:szCs w:val="24"/>
          <w:lang w:eastAsia="en-GB"/>
        </w:rPr>
        <w:lastRenderedPageBreak/>
        <w:t>context, typical writer-reader roles, cultural values and intertextual knowledge (</w:t>
      </w:r>
      <w:proofErr w:type="spellStart"/>
      <w:r w:rsidR="00205DC7" w:rsidRPr="001F6DC1">
        <w:rPr>
          <w:rFonts w:ascii="Times New Roman" w:hAnsi="Times New Roman"/>
          <w:color w:val="1A1A1A"/>
          <w:kern w:val="0"/>
          <w:szCs w:val="24"/>
        </w:rPr>
        <w:t>Ädel</w:t>
      </w:r>
      <w:proofErr w:type="spellEnd"/>
      <w:r w:rsidR="00205DC7" w:rsidRPr="001F6DC1">
        <w:rPr>
          <w:rFonts w:ascii="Times New Roman" w:hAnsi="Times New Roman"/>
          <w:color w:val="1A1A1A"/>
          <w:kern w:val="0"/>
          <w:szCs w:val="24"/>
        </w:rPr>
        <w:t>,</w:t>
      </w:r>
      <w:r w:rsidR="00B843F9" w:rsidRPr="001F6DC1">
        <w:rPr>
          <w:rFonts w:ascii="Times New Roman" w:hAnsi="Times New Roman"/>
          <w:color w:val="1A1A1A"/>
          <w:kern w:val="0"/>
          <w:szCs w:val="24"/>
        </w:rPr>
        <w:t xml:space="preserve"> 2010). From an abstract objectivist view of language, the </w:t>
      </w:r>
      <w:r w:rsidR="00B843F9" w:rsidRPr="001F6DC1">
        <w:rPr>
          <w:rFonts w:ascii="Times New Roman" w:hAnsi="Times New Roman"/>
          <w:i/>
          <w:color w:val="1A1A1A"/>
          <w:kern w:val="0"/>
          <w:szCs w:val="24"/>
        </w:rPr>
        <w:t>context</w:t>
      </w:r>
      <w:r w:rsidR="00205DC7" w:rsidRPr="001F6DC1">
        <w:rPr>
          <w:rFonts w:ascii="Times New Roman" w:hAnsi="Times New Roman"/>
          <w:color w:val="1A1A1A"/>
          <w:kern w:val="0"/>
          <w:szCs w:val="24"/>
        </w:rPr>
        <w:t xml:space="preserve"> is social and cultural (Koester, 2010)</w:t>
      </w:r>
      <w:r w:rsidR="00C20C64" w:rsidRPr="001F6DC1">
        <w:rPr>
          <w:rFonts w:ascii="Times New Roman" w:hAnsi="Times New Roman"/>
          <w:color w:val="1A1A1A"/>
          <w:kern w:val="0"/>
          <w:szCs w:val="24"/>
        </w:rPr>
        <w:t>, or possibly linguistic, as illustrated by McEn</w:t>
      </w:r>
      <w:r w:rsidR="00674855" w:rsidRPr="001F6DC1">
        <w:rPr>
          <w:rFonts w:ascii="Times New Roman" w:hAnsi="Times New Roman"/>
          <w:color w:val="1A1A1A"/>
          <w:kern w:val="0"/>
          <w:szCs w:val="24"/>
        </w:rPr>
        <w:t>e</w:t>
      </w:r>
      <w:r w:rsidR="00C20C64" w:rsidRPr="001F6DC1">
        <w:rPr>
          <w:rFonts w:ascii="Times New Roman" w:hAnsi="Times New Roman"/>
          <w:color w:val="1A1A1A"/>
          <w:kern w:val="0"/>
          <w:szCs w:val="24"/>
        </w:rPr>
        <w:t xml:space="preserve">ry and </w:t>
      </w:r>
      <w:proofErr w:type="spellStart"/>
      <w:r w:rsidR="00C20C64" w:rsidRPr="001F6DC1">
        <w:rPr>
          <w:rFonts w:ascii="Times New Roman" w:hAnsi="Times New Roman"/>
          <w:color w:val="1A1A1A"/>
          <w:kern w:val="0"/>
          <w:szCs w:val="24"/>
        </w:rPr>
        <w:t>Hardie’s</w:t>
      </w:r>
      <w:proofErr w:type="spellEnd"/>
      <w:r w:rsidR="00C20C64" w:rsidRPr="001F6DC1">
        <w:rPr>
          <w:rFonts w:ascii="Times New Roman" w:hAnsi="Times New Roman"/>
          <w:color w:val="1A1A1A"/>
          <w:kern w:val="0"/>
          <w:szCs w:val="24"/>
        </w:rPr>
        <w:t xml:space="preserve"> (2012, p.35) reference to “key word in context (KWIC) </w:t>
      </w:r>
      <w:proofErr w:type="spellStart"/>
      <w:r w:rsidR="00C20C64" w:rsidRPr="001F6DC1">
        <w:rPr>
          <w:rFonts w:ascii="Times New Roman" w:hAnsi="Times New Roman"/>
          <w:color w:val="1A1A1A"/>
          <w:kern w:val="0"/>
          <w:szCs w:val="24"/>
        </w:rPr>
        <w:t>concordancing</w:t>
      </w:r>
      <w:proofErr w:type="spellEnd"/>
      <w:r w:rsidR="00C20C64" w:rsidRPr="001F6DC1">
        <w:rPr>
          <w:rFonts w:ascii="Times New Roman" w:hAnsi="Times New Roman"/>
          <w:color w:val="1A1A1A"/>
          <w:kern w:val="0"/>
          <w:szCs w:val="24"/>
        </w:rPr>
        <w:t>”</w:t>
      </w:r>
      <w:r w:rsidR="00D969C8" w:rsidRPr="001F6DC1">
        <w:rPr>
          <w:rFonts w:ascii="Times New Roman" w:hAnsi="Times New Roman"/>
          <w:color w:val="1A1A1A"/>
          <w:kern w:val="0"/>
          <w:szCs w:val="24"/>
        </w:rPr>
        <w:t xml:space="preserve"> showing the “context in use” (ibid) of the nominalizing suffix ‘ness’ by showing a number of lines with words ending in ‘ness’ situated amongst other words. </w:t>
      </w:r>
      <w:r w:rsidR="00B843F9" w:rsidRPr="001F6DC1">
        <w:rPr>
          <w:rFonts w:ascii="Times New Roman" w:hAnsi="Times New Roman"/>
          <w:color w:val="1A1A1A"/>
          <w:kern w:val="0"/>
          <w:szCs w:val="24"/>
        </w:rPr>
        <w:t xml:space="preserve">Only in a closed system [AO2] removed from ideology [AO3] and containing normatively identical forms [AO1] can such a </w:t>
      </w:r>
      <w:r w:rsidR="00B843F9" w:rsidRPr="001F6DC1">
        <w:rPr>
          <w:rFonts w:ascii="Times New Roman" w:hAnsi="Times New Roman"/>
          <w:i/>
          <w:color w:val="1A1A1A"/>
          <w:kern w:val="0"/>
          <w:szCs w:val="24"/>
        </w:rPr>
        <w:t>context</w:t>
      </w:r>
      <w:r w:rsidR="00B843F9" w:rsidRPr="001F6DC1">
        <w:rPr>
          <w:rFonts w:ascii="Times New Roman" w:hAnsi="Times New Roman"/>
          <w:color w:val="1A1A1A"/>
          <w:kern w:val="0"/>
          <w:szCs w:val="24"/>
        </w:rPr>
        <w:t xml:space="preserve"> reveal the inner workings of the language. </w:t>
      </w:r>
    </w:p>
    <w:p w14:paraId="1C793D69" w14:textId="496149F9" w:rsidR="00B843F9" w:rsidRPr="001F6DC1" w:rsidRDefault="00D969C8" w:rsidP="00321D74">
      <w:pPr>
        <w:ind w:firstLine="482"/>
        <w:rPr>
          <w:rFonts w:ascii="Times New Roman" w:hAnsi="Times New Roman"/>
          <w:szCs w:val="24"/>
        </w:rPr>
      </w:pPr>
      <w:r w:rsidRPr="001F6DC1">
        <w:rPr>
          <w:rFonts w:ascii="Times New Roman" w:hAnsi="Times New Roman"/>
          <w:color w:val="1A1A1A"/>
          <w:kern w:val="0"/>
          <w:szCs w:val="24"/>
        </w:rPr>
        <w:t>In</w:t>
      </w:r>
      <w:r w:rsidR="00F0595C" w:rsidRPr="001F6DC1">
        <w:rPr>
          <w:rFonts w:ascii="Times New Roman" w:hAnsi="Times New Roman"/>
          <w:color w:val="1A1A1A"/>
          <w:kern w:val="0"/>
          <w:szCs w:val="24"/>
        </w:rPr>
        <w:t xml:space="preserve"> addition to such lines providing</w:t>
      </w:r>
      <w:r w:rsidRPr="001F6DC1">
        <w:rPr>
          <w:rFonts w:ascii="Times New Roman" w:hAnsi="Times New Roman"/>
          <w:color w:val="1A1A1A"/>
          <w:kern w:val="0"/>
          <w:szCs w:val="24"/>
        </w:rPr>
        <w:t xml:space="preserve"> a ‘context in use’ of words, </w:t>
      </w:r>
      <w:r w:rsidRPr="001F6DC1">
        <w:rPr>
          <w:rFonts w:ascii="Times New Roman" w:hAnsi="Times New Roman"/>
          <w:i/>
          <w:color w:val="1A1A1A"/>
          <w:kern w:val="0"/>
          <w:szCs w:val="24"/>
        </w:rPr>
        <w:t>c</w:t>
      </w:r>
      <w:r w:rsidR="00C20C64" w:rsidRPr="001F6DC1">
        <w:rPr>
          <w:rFonts w:ascii="Times New Roman" w:hAnsi="Times New Roman"/>
          <w:i/>
          <w:color w:val="1A1A1A"/>
          <w:kern w:val="0"/>
          <w:szCs w:val="24"/>
        </w:rPr>
        <w:t>ontext</w:t>
      </w:r>
      <w:r w:rsidR="00C20C64" w:rsidRPr="001F6DC1">
        <w:rPr>
          <w:rFonts w:ascii="Times New Roman" w:hAnsi="Times New Roman"/>
          <w:color w:val="1A1A1A"/>
          <w:kern w:val="0"/>
          <w:szCs w:val="24"/>
        </w:rPr>
        <w:t xml:space="preserve"> </w:t>
      </w:r>
      <w:r w:rsidRPr="001F6DC1">
        <w:rPr>
          <w:rFonts w:ascii="Times New Roman" w:hAnsi="Times New Roman"/>
          <w:color w:val="1A1A1A"/>
          <w:kern w:val="0"/>
          <w:szCs w:val="24"/>
        </w:rPr>
        <w:t xml:space="preserve">itself </w:t>
      </w:r>
      <w:r w:rsidR="00C20C64" w:rsidRPr="001F6DC1">
        <w:rPr>
          <w:rFonts w:ascii="Times New Roman" w:hAnsi="Times New Roman"/>
          <w:color w:val="1A1A1A"/>
          <w:kern w:val="0"/>
          <w:szCs w:val="24"/>
        </w:rPr>
        <w:t>can be provided</w:t>
      </w:r>
      <w:r w:rsidRPr="001F6DC1">
        <w:rPr>
          <w:rFonts w:ascii="Times New Roman" w:hAnsi="Times New Roman"/>
          <w:color w:val="1A1A1A"/>
          <w:kern w:val="0"/>
          <w:szCs w:val="24"/>
        </w:rPr>
        <w:t>,</w:t>
      </w:r>
      <w:r w:rsidR="00C20C64" w:rsidRPr="001F6DC1">
        <w:rPr>
          <w:rFonts w:ascii="Times New Roman" w:hAnsi="Times New Roman"/>
          <w:color w:val="1A1A1A"/>
          <w:kern w:val="0"/>
          <w:szCs w:val="24"/>
        </w:rPr>
        <w:t xml:space="preserve"> according to </w:t>
      </w:r>
      <w:r w:rsidR="00ED39CF">
        <w:rPr>
          <w:rFonts w:ascii="Times New Roman" w:hAnsi="Times New Roman"/>
          <w:color w:val="1A1A1A"/>
          <w:kern w:val="0"/>
          <w:szCs w:val="24"/>
        </w:rPr>
        <w:t>C</w:t>
      </w:r>
      <w:r w:rsidR="00C20C64" w:rsidRPr="001F6DC1">
        <w:rPr>
          <w:rFonts w:ascii="Times New Roman" w:hAnsi="Times New Roman"/>
          <w:color w:val="1A1A1A"/>
          <w:kern w:val="0"/>
          <w:szCs w:val="24"/>
        </w:rPr>
        <w:t>orpus linguists, by reducing the size of the corpus, so the smaller corpora provide more specific data for analysis (Koester, 2010; Hyland, 2008)</w:t>
      </w:r>
      <w:r w:rsidR="00886A08">
        <w:rPr>
          <w:rFonts w:ascii="Times New Roman" w:hAnsi="Times New Roman"/>
          <w:color w:val="1A1A1A"/>
          <w:kern w:val="0"/>
          <w:szCs w:val="24"/>
        </w:rPr>
        <w:t>.</w:t>
      </w:r>
      <w:r w:rsidR="00C20C64" w:rsidRPr="001F6DC1">
        <w:rPr>
          <w:rFonts w:ascii="Times New Roman" w:hAnsi="Times New Roman"/>
          <w:color w:val="1A1A1A"/>
          <w:kern w:val="0"/>
          <w:szCs w:val="24"/>
        </w:rPr>
        <w:t xml:space="preserve"> </w:t>
      </w:r>
      <w:r w:rsidR="00886A08">
        <w:rPr>
          <w:rFonts w:ascii="Times New Roman" w:hAnsi="Times New Roman"/>
          <w:color w:val="1A1A1A"/>
          <w:kern w:val="0"/>
          <w:szCs w:val="24"/>
        </w:rPr>
        <w:t>I</w:t>
      </w:r>
      <w:r w:rsidR="00C61F83" w:rsidRPr="001F6DC1">
        <w:rPr>
          <w:rFonts w:ascii="Times New Roman" w:hAnsi="Times New Roman"/>
          <w:color w:val="1A1A1A"/>
          <w:kern w:val="0"/>
          <w:szCs w:val="24"/>
        </w:rPr>
        <w:t>n such small corpora,</w:t>
      </w:r>
      <w:r w:rsidR="00886A08">
        <w:rPr>
          <w:rFonts w:ascii="Times New Roman" w:hAnsi="Times New Roman"/>
          <w:color w:val="1A1A1A"/>
          <w:kern w:val="0"/>
          <w:szCs w:val="24"/>
        </w:rPr>
        <w:t xml:space="preserve"> where</w:t>
      </w:r>
      <w:r w:rsidR="00C61F83" w:rsidRPr="001F6DC1">
        <w:rPr>
          <w:rFonts w:ascii="Times New Roman" w:hAnsi="Times New Roman"/>
          <w:color w:val="1A1A1A"/>
          <w:kern w:val="0"/>
          <w:szCs w:val="24"/>
        </w:rPr>
        <w:t xml:space="preserve"> “the analyst is more often than not also the compiler, the analyst often has recourse to the original context, and the </w:t>
      </w:r>
      <w:r w:rsidR="00ED39CF">
        <w:rPr>
          <w:rFonts w:ascii="Times New Roman" w:hAnsi="Times New Roman"/>
          <w:color w:val="1A1A1A"/>
          <w:kern w:val="0"/>
          <w:szCs w:val="24"/>
        </w:rPr>
        <w:t>C</w:t>
      </w:r>
      <w:r w:rsidR="00C61F83" w:rsidRPr="001F6DC1">
        <w:rPr>
          <w:rFonts w:ascii="Times New Roman" w:hAnsi="Times New Roman"/>
          <w:color w:val="1A1A1A"/>
          <w:kern w:val="0"/>
          <w:szCs w:val="24"/>
        </w:rPr>
        <w:t xml:space="preserve">orpus can be marked up for these different contextual features, e.g. setting, text type, communicative purpose, </w:t>
      </w:r>
      <w:proofErr w:type="spellStart"/>
      <w:r w:rsidR="00C61F83" w:rsidRPr="001F6DC1">
        <w:rPr>
          <w:rFonts w:ascii="Times New Roman" w:hAnsi="Times New Roman"/>
          <w:color w:val="1A1A1A"/>
          <w:kern w:val="0"/>
          <w:szCs w:val="24"/>
        </w:rPr>
        <w:t>etc</w:t>
      </w:r>
      <w:proofErr w:type="spellEnd"/>
      <w:r w:rsidR="00C61F83" w:rsidRPr="001F6DC1">
        <w:rPr>
          <w:rFonts w:ascii="Times New Roman" w:hAnsi="Times New Roman"/>
          <w:color w:val="1A1A1A"/>
          <w:kern w:val="0"/>
          <w:szCs w:val="24"/>
        </w:rPr>
        <w:t>” (Flowerdew, 2011, p.31</w:t>
      </w:r>
      <w:r w:rsidR="002B7020" w:rsidRPr="001F6DC1">
        <w:rPr>
          <w:rFonts w:ascii="Times New Roman" w:hAnsi="Times New Roman"/>
          <w:color w:val="1A1A1A"/>
          <w:kern w:val="0"/>
          <w:szCs w:val="24"/>
        </w:rPr>
        <w:t>, see also Flowerdew, 2005</w:t>
      </w:r>
      <w:r w:rsidR="00C61F83" w:rsidRPr="001F6DC1">
        <w:rPr>
          <w:rFonts w:ascii="Times New Roman" w:hAnsi="Times New Roman"/>
          <w:color w:val="1A1A1A"/>
          <w:kern w:val="0"/>
          <w:szCs w:val="24"/>
        </w:rPr>
        <w:t xml:space="preserve">). </w:t>
      </w:r>
      <w:r w:rsidR="00210F8D" w:rsidRPr="001F6DC1">
        <w:rPr>
          <w:rFonts w:ascii="Times New Roman" w:hAnsi="Times New Roman"/>
          <w:color w:val="1A1A1A"/>
          <w:kern w:val="0"/>
          <w:szCs w:val="24"/>
        </w:rPr>
        <w:t>Furthermore, context in the genre can</w:t>
      </w:r>
      <w:r w:rsidR="00F0595C" w:rsidRPr="001F6DC1">
        <w:rPr>
          <w:rFonts w:ascii="Times New Roman" w:hAnsi="Times New Roman"/>
          <w:color w:val="1A1A1A"/>
          <w:kern w:val="0"/>
          <w:szCs w:val="24"/>
        </w:rPr>
        <w:t xml:space="preserve"> be</w:t>
      </w:r>
      <w:r w:rsidR="00210F8D" w:rsidRPr="001F6DC1">
        <w:rPr>
          <w:rFonts w:ascii="Times New Roman" w:hAnsi="Times New Roman"/>
          <w:color w:val="1A1A1A"/>
          <w:kern w:val="0"/>
          <w:szCs w:val="24"/>
        </w:rPr>
        <w:t xml:space="preserve"> provided by the students if they have the genre knowledge of the subject being studied (cf. Lee and Swales, 2006). It has even been argued, that such </w:t>
      </w:r>
      <w:r w:rsidR="00F0595C" w:rsidRPr="001F6DC1">
        <w:rPr>
          <w:rFonts w:ascii="Times New Roman" w:hAnsi="Times New Roman"/>
          <w:color w:val="1A1A1A"/>
          <w:kern w:val="0"/>
          <w:szCs w:val="24"/>
        </w:rPr>
        <w:t>ostensible ‘</w:t>
      </w:r>
      <w:proofErr w:type="spellStart"/>
      <w:r w:rsidR="00210F8D" w:rsidRPr="001F6DC1">
        <w:rPr>
          <w:rFonts w:ascii="Times New Roman" w:hAnsi="Times New Roman"/>
          <w:color w:val="1A1A1A"/>
          <w:kern w:val="0"/>
          <w:szCs w:val="24"/>
        </w:rPr>
        <w:t>de</w:t>
      </w:r>
      <w:r w:rsidR="00F0595C" w:rsidRPr="001F6DC1">
        <w:rPr>
          <w:rFonts w:ascii="Times New Roman" w:hAnsi="Times New Roman"/>
          <w:color w:val="1A1A1A"/>
          <w:kern w:val="0"/>
          <w:szCs w:val="24"/>
        </w:rPr>
        <w:t>’</w:t>
      </w:r>
      <w:r w:rsidR="00210F8D" w:rsidRPr="001F6DC1">
        <w:rPr>
          <w:rFonts w:ascii="Times New Roman" w:hAnsi="Times New Roman"/>
          <w:color w:val="1A1A1A"/>
          <w:kern w:val="0"/>
          <w:szCs w:val="24"/>
        </w:rPr>
        <w:t>contextualization</w:t>
      </w:r>
      <w:proofErr w:type="spellEnd"/>
      <w:r w:rsidR="00210F8D" w:rsidRPr="001F6DC1">
        <w:rPr>
          <w:rFonts w:ascii="Times New Roman" w:hAnsi="Times New Roman"/>
          <w:color w:val="1A1A1A"/>
          <w:kern w:val="0"/>
          <w:szCs w:val="24"/>
        </w:rPr>
        <w:t xml:space="preserve"> can help with contextualization, </w:t>
      </w:r>
      <w:r w:rsidR="00210F8D" w:rsidRPr="001F6DC1">
        <w:rPr>
          <w:rFonts w:ascii="Times New Roman" w:hAnsi="Times New Roman"/>
          <w:color w:val="000000"/>
          <w:szCs w:val="24"/>
        </w:rPr>
        <w:t>as “</w:t>
      </w:r>
      <w:r w:rsidR="00210F8D" w:rsidRPr="001F6DC1">
        <w:rPr>
          <w:rFonts w:ascii="Times New Roman" w:hAnsi="Times New Roman"/>
          <w:szCs w:val="24"/>
        </w:rPr>
        <w:t xml:space="preserve">students are stimulated to look further into the context, to expand the lines as far as necessary or to consult the source text” (Charles, 2007, p. 298). Thus, according to the claims of Charles (2007), as Charles herself states, the paradox exists that by </w:t>
      </w:r>
      <w:r w:rsidR="00F0595C" w:rsidRPr="001F6DC1">
        <w:rPr>
          <w:rFonts w:ascii="Times New Roman" w:hAnsi="Times New Roman"/>
          <w:szCs w:val="24"/>
        </w:rPr>
        <w:t>‘</w:t>
      </w:r>
      <w:proofErr w:type="spellStart"/>
      <w:r w:rsidR="00210F8D" w:rsidRPr="001F6DC1">
        <w:rPr>
          <w:rFonts w:ascii="Times New Roman" w:hAnsi="Times New Roman"/>
          <w:szCs w:val="24"/>
        </w:rPr>
        <w:t>de</w:t>
      </w:r>
      <w:r w:rsidR="00F0595C" w:rsidRPr="001F6DC1">
        <w:rPr>
          <w:rFonts w:ascii="Times New Roman" w:hAnsi="Times New Roman"/>
          <w:szCs w:val="24"/>
        </w:rPr>
        <w:t>’</w:t>
      </w:r>
      <w:r w:rsidR="00210F8D" w:rsidRPr="001F6DC1">
        <w:rPr>
          <w:rFonts w:ascii="Times New Roman" w:hAnsi="Times New Roman"/>
          <w:szCs w:val="24"/>
        </w:rPr>
        <w:t>contextualizing</w:t>
      </w:r>
      <w:proofErr w:type="spellEnd"/>
      <w:r w:rsidR="00210F8D" w:rsidRPr="001F6DC1">
        <w:rPr>
          <w:rFonts w:ascii="Times New Roman" w:hAnsi="Times New Roman"/>
          <w:szCs w:val="24"/>
        </w:rPr>
        <w:t xml:space="preserve">, contextualization is </w:t>
      </w:r>
      <w:r w:rsidR="00886A08">
        <w:rPr>
          <w:rFonts w:ascii="Times New Roman" w:hAnsi="Times New Roman"/>
          <w:szCs w:val="24"/>
        </w:rPr>
        <w:t xml:space="preserve">actually </w:t>
      </w:r>
      <w:r w:rsidR="00210F8D" w:rsidRPr="001F6DC1">
        <w:rPr>
          <w:rFonts w:ascii="Times New Roman" w:hAnsi="Times New Roman"/>
          <w:szCs w:val="24"/>
        </w:rPr>
        <w:t>enhanced</w:t>
      </w:r>
      <w:r w:rsidR="00AD6645">
        <w:rPr>
          <w:rFonts w:ascii="Times New Roman" w:hAnsi="Times New Roman"/>
          <w:szCs w:val="24"/>
        </w:rPr>
        <w:t xml:space="preserve">, </w:t>
      </w:r>
      <w:r w:rsidR="007A3464" w:rsidRPr="007A3464">
        <w:rPr>
          <w:rFonts w:ascii="Times New Roman" w:hAnsi="Times New Roman"/>
          <w:szCs w:val="24"/>
        </w:rPr>
        <w:t>in that students are encouraged to return to the original source of the language after being shown its salience through its removal.</w:t>
      </w:r>
      <w:r w:rsidR="007A3464">
        <w:rPr>
          <w:rFonts w:ascii="Times New Roman" w:hAnsi="Times New Roman"/>
          <w:szCs w:val="24"/>
        </w:rPr>
        <w:t xml:space="preserve"> </w:t>
      </w:r>
      <w:r w:rsidR="00B843F9" w:rsidRPr="001F6DC1">
        <w:rPr>
          <w:rFonts w:ascii="Times New Roman" w:hAnsi="Times New Roman"/>
          <w:szCs w:val="24"/>
        </w:rPr>
        <w:t xml:space="preserve">The language can be studied, but only on the basis that the linguist can provide the context, and this can only be done where the language is </w:t>
      </w:r>
      <w:r w:rsidR="00674855" w:rsidRPr="001F6DC1">
        <w:rPr>
          <w:rFonts w:ascii="Times New Roman" w:hAnsi="Times New Roman"/>
          <w:szCs w:val="24"/>
        </w:rPr>
        <w:t>believed to be analyzable. T</w:t>
      </w:r>
      <w:r w:rsidR="00B843F9" w:rsidRPr="001F6DC1">
        <w:rPr>
          <w:rFonts w:ascii="Times New Roman" w:hAnsi="Times New Roman"/>
          <w:szCs w:val="24"/>
        </w:rPr>
        <w:t xml:space="preserve">his </w:t>
      </w:r>
      <w:r w:rsidR="00674855" w:rsidRPr="001F6DC1">
        <w:rPr>
          <w:rFonts w:ascii="Times New Roman" w:hAnsi="Times New Roman"/>
          <w:szCs w:val="24"/>
        </w:rPr>
        <w:t>in turn is only possible if language is believed to be disconnected</w:t>
      </w:r>
      <w:r w:rsidR="00B843F9" w:rsidRPr="001F6DC1">
        <w:rPr>
          <w:rFonts w:ascii="Times New Roman" w:hAnsi="Times New Roman"/>
          <w:szCs w:val="24"/>
        </w:rPr>
        <w:t xml:space="preserve"> from individual ideology [AO3] and part of a closed linguistic system [AO2] of normatively identical forms [AO1]. Only if such a view of </w:t>
      </w:r>
      <w:r w:rsidR="00674855" w:rsidRPr="001F6DC1">
        <w:rPr>
          <w:rFonts w:ascii="Times New Roman" w:hAnsi="Times New Roman"/>
          <w:szCs w:val="24"/>
        </w:rPr>
        <w:t>language</w:t>
      </w:r>
      <w:r w:rsidR="00B843F9" w:rsidRPr="001F6DC1">
        <w:rPr>
          <w:rFonts w:ascii="Times New Roman" w:hAnsi="Times New Roman"/>
          <w:szCs w:val="24"/>
        </w:rPr>
        <w:t xml:space="preserve"> exists can it be removed for study and the linguist be able to </w:t>
      </w:r>
      <w:r w:rsidR="00874D9E" w:rsidRPr="001F6DC1">
        <w:rPr>
          <w:rFonts w:ascii="Times New Roman" w:hAnsi="Times New Roman"/>
          <w:szCs w:val="24"/>
        </w:rPr>
        <w:t>analyze</w:t>
      </w:r>
      <w:r w:rsidR="00B843F9" w:rsidRPr="001F6DC1">
        <w:rPr>
          <w:rFonts w:ascii="Times New Roman" w:hAnsi="Times New Roman"/>
          <w:szCs w:val="24"/>
        </w:rPr>
        <w:t xml:space="preserve"> it, and students be able to learn about it in such a context.</w:t>
      </w:r>
      <w:r w:rsidR="00F32F09">
        <w:rPr>
          <w:rFonts w:ascii="Times New Roman" w:hAnsi="Times New Roman"/>
          <w:szCs w:val="24"/>
        </w:rPr>
        <w:t xml:space="preserve"> Such a view forms the foundation for all </w:t>
      </w:r>
      <w:proofErr w:type="spellStart"/>
      <w:r w:rsidR="00F32F09">
        <w:rPr>
          <w:rFonts w:ascii="Times New Roman" w:hAnsi="Times New Roman"/>
          <w:szCs w:val="24"/>
        </w:rPr>
        <w:t>structuralist</w:t>
      </w:r>
      <w:proofErr w:type="spellEnd"/>
      <w:r w:rsidR="00F32F09">
        <w:rPr>
          <w:rFonts w:ascii="Times New Roman" w:hAnsi="Times New Roman"/>
          <w:szCs w:val="24"/>
        </w:rPr>
        <w:t xml:space="preserve"> research, </w:t>
      </w:r>
      <w:r w:rsidR="00886A08">
        <w:rPr>
          <w:rFonts w:ascii="Times New Roman" w:hAnsi="Times New Roman"/>
          <w:szCs w:val="24"/>
        </w:rPr>
        <w:t>including</w:t>
      </w:r>
      <w:r w:rsidR="00F32F09">
        <w:rPr>
          <w:rFonts w:ascii="Times New Roman" w:hAnsi="Times New Roman"/>
          <w:szCs w:val="24"/>
        </w:rPr>
        <w:t xml:space="preserve"> Corpus Linguistics.</w:t>
      </w:r>
    </w:p>
    <w:p w14:paraId="35422371" w14:textId="2AEF00A7" w:rsidR="00674855" w:rsidRPr="001F6DC1" w:rsidRDefault="00C61F83" w:rsidP="005263C2">
      <w:pPr>
        <w:ind w:firstLine="480"/>
        <w:rPr>
          <w:rFonts w:ascii="Times New Roman" w:hAnsi="Times New Roman"/>
          <w:szCs w:val="24"/>
        </w:rPr>
      </w:pPr>
      <w:r w:rsidRPr="001F6DC1">
        <w:rPr>
          <w:rFonts w:ascii="Times New Roman" w:hAnsi="Times New Roman"/>
          <w:color w:val="1A1A1A"/>
          <w:kern w:val="0"/>
          <w:szCs w:val="24"/>
        </w:rPr>
        <w:t xml:space="preserve">Not surprisingly then, </w:t>
      </w:r>
      <w:r w:rsidR="00F148FF" w:rsidRPr="001F6DC1">
        <w:rPr>
          <w:rFonts w:ascii="Times New Roman" w:hAnsi="Times New Roman"/>
          <w:color w:val="1A1A1A"/>
          <w:kern w:val="0"/>
          <w:szCs w:val="24"/>
        </w:rPr>
        <w:t xml:space="preserve">in the field of </w:t>
      </w:r>
      <w:r w:rsidR="00F148FF">
        <w:rPr>
          <w:rFonts w:ascii="Times New Roman" w:hAnsi="Times New Roman"/>
          <w:color w:val="1A1A1A"/>
          <w:kern w:val="0"/>
          <w:szCs w:val="24"/>
        </w:rPr>
        <w:t>C</w:t>
      </w:r>
      <w:r w:rsidR="00F148FF" w:rsidRPr="001F6DC1">
        <w:rPr>
          <w:rFonts w:ascii="Times New Roman" w:hAnsi="Times New Roman"/>
          <w:color w:val="1A1A1A"/>
          <w:kern w:val="0"/>
          <w:szCs w:val="24"/>
        </w:rPr>
        <w:t xml:space="preserve">orpus </w:t>
      </w:r>
      <w:r w:rsidR="00F148FF">
        <w:rPr>
          <w:rFonts w:ascii="Times New Roman" w:hAnsi="Times New Roman"/>
          <w:color w:val="1A1A1A"/>
          <w:kern w:val="0"/>
          <w:szCs w:val="24"/>
        </w:rPr>
        <w:t>L</w:t>
      </w:r>
      <w:r w:rsidR="00F148FF" w:rsidRPr="001F6DC1">
        <w:rPr>
          <w:rFonts w:ascii="Times New Roman" w:hAnsi="Times New Roman"/>
          <w:color w:val="1A1A1A"/>
          <w:kern w:val="0"/>
          <w:szCs w:val="24"/>
        </w:rPr>
        <w:t>inguistics</w:t>
      </w:r>
      <w:r w:rsidR="00F148FF">
        <w:rPr>
          <w:rFonts w:ascii="Times New Roman" w:hAnsi="Times New Roman"/>
          <w:color w:val="1A1A1A"/>
          <w:kern w:val="0"/>
          <w:szCs w:val="24"/>
        </w:rPr>
        <w:t>,</w:t>
      </w:r>
      <w:r w:rsidR="00F148FF" w:rsidRPr="001F6DC1">
        <w:rPr>
          <w:rFonts w:ascii="Times New Roman" w:hAnsi="Times New Roman"/>
          <w:color w:val="1A1A1A"/>
          <w:kern w:val="0"/>
          <w:szCs w:val="24"/>
        </w:rPr>
        <w:t xml:space="preserve"> even when it is </w:t>
      </w:r>
      <w:r w:rsidR="00F148FF">
        <w:rPr>
          <w:rFonts w:ascii="Times New Roman" w:hAnsi="Times New Roman"/>
          <w:color w:val="1A1A1A"/>
          <w:kern w:val="0"/>
          <w:szCs w:val="24"/>
        </w:rPr>
        <w:t xml:space="preserve">acknowledged as </w:t>
      </w:r>
      <w:r w:rsidR="00F148FF" w:rsidRPr="001F6DC1">
        <w:rPr>
          <w:rFonts w:ascii="Times New Roman" w:hAnsi="Times New Roman"/>
          <w:color w:val="1A1A1A"/>
          <w:kern w:val="0"/>
          <w:szCs w:val="24"/>
        </w:rPr>
        <w:t>a drawback</w:t>
      </w:r>
      <w:r w:rsidR="00F148FF">
        <w:rPr>
          <w:rFonts w:ascii="Times New Roman" w:hAnsi="Times New Roman"/>
          <w:color w:val="1A1A1A"/>
          <w:kern w:val="0"/>
          <w:szCs w:val="24"/>
        </w:rPr>
        <w:t>,</w:t>
      </w:r>
      <w:r w:rsidR="00F148FF" w:rsidRPr="001F6DC1">
        <w:rPr>
          <w:rFonts w:ascii="Times New Roman" w:hAnsi="Times New Roman"/>
          <w:color w:val="1A1A1A"/>
          <w:kern w:val="0"/>
          <w:szCs w:val="24"/>
        </w:rPr>
        <w:t xml:space="preserve"> </w:t>
      </w:r>
      <w:proofErr w:type="spellStart"/>
      <w:r w:rsidR="00874D9E" w:rsidRPr="001F6DC1">
        <w:rPr>
          <w:rFonts w:ascii="Times New Roman" w:hAnsi="Times New Roman"/>
          <w:color w:val="1A1A1A"/>
          <w:kern w:val="0"/>
          <w:szCs w:val="24"/>
        </w:rPr>
        <w:t>decontextualiz</w:t>
      </w:r>
      <w:r w:rsidR="00210F8D" w:rsidRPr="001F6DC1">
        <w:rPr>
          <w:rFonts w:ascii="Times New Roman" w:hAnsi="Times New Roman"/>
          <w:color w:val="1A1A1A"/>
          <w:kern w:val="0"/>
          <w:szCs w:val="24"/>
        </w:rPr>
        <w:t>ation</w:t>
      </w:r>
      <w:proofErr w:type="spellEnd"/>
      <w:r w:rsidR="00F148FF">
        <w:rPr>
          <w:rFonts w:ascii="Times New Roman" w:hAnsi="Times New Roman"/>
          <w:color w:val="1A1A1A"/>
          <w:kern w:val="0"/>
          <w:szCs w:val="24"/>
        </w:rPr>
        <w:t>,</w:t>
      </w:r>
      <w:r w:rsidR="00210F8D" w:rsidRPr="001F6DC1">
        <w:rPr>
          <w:rFonts w:ascii="Times New Roman" w:hAnsi="Times New Roman"/>
          <w:color w:val="1A1A1A"/>
          <w:kern w:val="0"/>
          <w:szCs w:val="24"/>
        </w:rPr>
        <w:t xml:space="preserve"> “</w:t>
      </w:r>
      <w:r w:rsidRPr="001F6DC1">
        <w:rPr>
          <w:rFonts w:ascii="Times New Roman" w:hAnsi="Times New Roman"/>
          <w:color w:val="1A1A1A"/>
          <w:kern w:val="0"/>
          <w:szCs w:val="24"/>
        </w:rPr>
        <w:t>should not cause us to abandon corpus-informed teaching” and that corpora work best as a “</w:t>
      </w:r>
      <w:r w:rsidRPr="001F6DC1">
        <w:rPr>
          <w:rFonts w:ascii="Times New Roman" w:hAnsi="Times New Roman"/>
          <w:i/>
          <w:color w:val="1A1A1A"/>
          <w:kern w:val="0"/>
          <w:szCs w:val="24"/>
        </w:rPr>
        <w:t>complement</w:t>
      </w:r>
      <w:r w:rsidRPr="001F6DC1">
        <w:rPr>
          <w:rFonts w:ascii="Times New Roman" w:hAnsi="Times New Roman"/>
          <w:color w:val="1A1A1A"/>
          <w:kern w:val="0"/>
          <w:szCs w:val="24"/>
        </w:rPr>
        <w:t>” (</w:t>
      </w:r>
      <w:proofErr w:type="spellStart"/>
      <w:r w:rsidRPr="001F6DC1">
        <w:rPr>
          <w:rFonts w:ascii="Times New Roman" w:hAnsi="Times New Roman"/>
          <w:color w:val="1A1A1A"/>
          <w:kern w:val="0"/>
          <w:szCs w:val="24"/>
        </w:rPr>
        <w:t>Ädel</w:t>
      </w:r>
      <w:proofErr w:type="spellEnd"/>
      <w:r w:rsidRPr="001F6DC1">
        <w:rPr>
          <w:rFonts w:ascii="Times New Roman" w:hAnsi="Times New Roman"/>
          <w:color w:val="1A1A1A"/>
          <w:kern w:val="0"/>
          <w:szCs w:val="24"/>
        </w:rPr>
        <w:t>, 2010, p.28).</w:t>
      </w:r>
      <w:r w:rsidR="00BF62EF" w:rsidRPr="001F6DC1">
        <w:rPr>
          <w:rFonts w:ascii="Times New Roman" w:hAnsi="Times New Roman"/>
          <w:color w:val="1A1A1A"/>
          <w:kern w:val="0"/>
          <w:szCs w:val="24"/>
        </w:rPr>
        <w:t xml:space="preserve"> What is more, it is often the case that </w:t>
      </w:r>
      <w:r w:rsidR="004A34BF">
        <w:rPr>
          <w:rFonts w:ascii="Times New Roman" w:hAnsi="Times New Roman"/>
          <w:color w:val="1A1A1A"/>
          <w:kern w:val="0"/>
          <w:szCs w:val="24"/>
        </w:rPr>
        <w:t>C</w:t>
      </w:r>
      <w:r w:rsidR="00BF62EF" w:rsidRPr="001F6DC1">
        <w:rPr>
          <w:rFonts w:ascii="Times New Roman" w:hAnsi="Times New Roman"/>
          <w:color w:val="1A1A1A"/>
          <w:kern w:val="0"/>
          <w:szCs w:val="24"/>
        </w:rPr>
        <w:t>orpus linguists wish to access a large body of corpora to reach wider coverage, for example, when developing the PHRASE li</w:t>
      </w:r>
      <w:r w:rsidR="00742164" w:rsidRPr="001F6DC1">
        <w:rPr>
          <w:rFonts w:ascii="Times New Roman" w:hAnsi="Times New Roman"/>
          <w:color w:val="1A1A1A"/>
          <w:kern w:val="0"/>
          <w:szCs w:val="24"/>
        </w:rPr>
        <w:t xml:space="preserve">st, Martinez and Schmitt (2015) note that “the full 100-million word BNC [British National Corpus] was deemed the best choice from among the publicly </w:t>
      </w:r>
      <w:r w:rsidR="00742164" w:rsidRPr="001F6DC1">
        <w:rPr>
          <w:rFonts w:ascii="Times New Roman" w:hAnsi="Times New Roman"/>
          <w:color w:val="1A1A1A"/>
          <w:kern w:val="0"/>
          <w:szCs w:val="24"/>
        </w:rPr>
        <w:lastRenderedPageBreak/>
        <w:t xml:space="preserve">available large corpora for a number of reasons, including its size, diversity, and reputation” (Martinez and Schmitt, 2015, p. 452). Further, when compiling the Academic Word List, a total of 3.5 million running words were used (Coxhead, 2000) and the student textbook </w:t>
      </w:r>
      <w:r w:rsidR="00742164" w:rsidRPr="001F6DC1">
        <w:rPr>
          <w:rFonts w:ascii="Times New Roman" w:hAnsi="Times New Roman"/>
          <w:i/>
          <w:color w:val="1A1A1A"/>
          <w:kern w:val="0"/>
          <w:szCs w:val="24"/>
        </w:rPr>
        <w:t>Academic Vocabulary in Use</w:t>
      </w:r>
      <w:r w:rsidR="00742164" w:rsidRPr="001F6DC1">
        <w:rPr>
          <w:rFonts w:ascii="Times New Roman" w:hAnsi="Times New Roman"/>
          <w:color w:val="1A1A1A"/>
          <w:kern w:val="0"/>
          <w:szCs w:val="24"/>
        </w:rPr>
        <w:t xml:space="preserve"> (McCarthy and O’Dell, 2008) was prepared “by identifying academic vocabulary in the Cambridge International Corpus of written and spoken English and the CANCODE corpus, as well as checking the Cambridge Learner Corpus for common learner errors” (Coxhead, 2010, p. 463).</w:t>
      </w:r>
      <w:r w:rsidR="005D0187" w:rsidRPr="001F6DC1">
        <w:rPr>
          <w:rFonts w:ascii="Times New Roman" w:hAnsi="Times New Roman"/>
          <w:color w:val="1A1A1A"/>
          <w:kern w:val="0"/>
          <w:szCs w:val="24"/>
        </w:rPr>
        <w:t xml:space="preserve"> For such large corpora to be accepted as valid and useful, </w:t>
      </w:r>
      <w:r w:rsidR="007A3464" w:rsidRPr="007A3464">
        <w:rPr>
          <w:rFonts w:ascii="Times New Roman" w:hAnsi="Times New Roman"/>
          <w:color w:val="1A1A1A"/>
          <w:kern w:val="0"/>
          <w:szCs w:val="24"/>
        </w:rPr>
        <w:t>and for it to be accepted that the words can be counted as being the same from such a wide range of contexts</w:t>
      </w:r>
      <w:r w:rsidR="001C3BCF">
        <w:rPr>
          <w:rFonts w:ascii="Times New Roman" w:hAnsi="Times New Roman"/>
          <w:color w:val="1A1A1A"/>
          <w:kern w:val="0"/>
          <w:szCs w:val="24"/>
        </w:rPr>
        <w:t xml:space="preserve"> (i.e. countable)</w:t>
      </w:r>
      <w:r w:rsidR="007A3464" w:rsidRPr="007A3464">
        <w:rPr>
          <w:rFonts w:ascii="Times New Roman" w:hAnsi="Times New Roman"/>
          <w:color w:val="1A1A1A"/>
          <w:kern w:val="0"/>
          <w:szCs w:val="24"/>
        </w:rPr>
        <w:t>,</w:t>
      </w:r>
      <w:r w:rsidR="007A3464">
        <w:rPr>
          <w:rFonts w:ascii="Times New Roman" w:hAnsi="Times New Roman"/>
          <w:color w:val="1A1A1A"/>
          <w:kern w:val="0"/>
          <w:szCs w:val="24"/>
        </w:rPr>
        <w:t xml:space="preserve"> </w:t>
      </w:r>
      <w:r w:rsidR="005D0187" w:rsidRPr="001F6DC1">
        <w:rPr>
          <w:rFonts w:ascii="Times New Roman" w:hAnsi="Times New Roman"/>
          <w:color w:val="1A1A1A"/>
          <w:kern w:val="0"/>
          <w:szCs w:val="24"/>
        </w:rPr>
        <w:t xml:space="preserve">the words in them can only be assumed to be from a closed system [AO2] of normatively identical forms [AO1] removed from individual ideology [AO3]. </w:t>
      </w:r>
    </w:p>
    <w:p w14:paraId="17249DB9" w14:textId="2DF8E215" w:rsidR="0089406F" w:rsidRPr="001F6DC1" w:rsidRDefault="005D0187" w:rsidP="00321D74">
      <w:pPr>
        <w:widowControl/>
        <w:ind w:firstLine="482"/>
        <w:rPr>
          <w:rFonts w:ascii="Times New Roman" w:hAnsi="Times New Roman"/>
          <w:color w:val="1A1A1A"/>
          <w:kern w:val="0"/>
          <w:szCs w:val="24"/>
        </w:rPr>
      </w:pPr>
      <w:r w:rsidRPr="001F6DC1">
        <w:rPr>
          <w:rFonts w:ascii="Times New Roman" w:hAnsi="Times New Roman"/>
          <w:color w:val="1A1A1A"/>
          <w:kern w:val="0"/>
          <w:szCs w:val="24"/>
        </w:rPr>
        <w:t>Other</w:t>
      </w:r>
      <w:r w:rsidR="0089406F" w:rsidRPr="001F6DC1">
        <w:rPr>
          <w:rFonts w:ascii="Times New Roman" w:hAnsi="Times New Roman"/>
          <w:color w:val="1A1A1A"/>
          <w:kern w:val="0"/>
          <w:szCs w:val="24"/>
        </w:rPr>
        <w:t xml:space="preserve"> critique</w:t>
      </w:r>
      <w:r w:rsidRPr="001F6DC1">
        <w:rPr>
          <w:rFonts w:ascii="Times New Roman" w:hAnsi="Times New Roman"/>
          <w:color w:val="1A1A1A"/>
          <w:kern w:val="0"/>
          <w:szCs w:val="24"/>
        </w:rPr>
        <w:t>s</w:t>
      </w:r>
      <w:r w:rsidR="0089406F" w:rsidRPr="001F6DC1">
        <w:rPr>
          <w:rFonts w:ascii="Times New Roman" w:hAnsi="Times New Roman"/>
          <w:color w:val="1A1A1A"/>
          <w:kern w:val="0"/>
          <w:szCs w:val="24"/>
        </w:rPr>
        <w:t xml:space="preserve"> of </w:t>
      </w:r>
      <w:r w:rsidR="004A34BF">
        <w:rPr>
          <w:rFonts w:ascii="Times New Roman" w:hAnsi="Times New Roman"/>
          <w:color w:val="1A1A1A"/>
          <w:kern w:val="0"/>
          <w:szCs w:val="24"/>
        </w:rPr>
        <w:t>C</w:t>
      </w:r>
      <w:r w:rsidR="0089406F" w:rsidRPr="001F6DC1">
        <w:rPr>
          <w:rFonts w:ascii="Times New Roman" w:hAnsi="Times New Roman"/>
          <w:color w:val="1A1A1A"/>
          <w:kern w:val="0"/>
          <w:szCs w:val="24"/>
        </w:rPr>
        <w:t xml:space="preserve">orpus </w:t>
      </w:r>
      <w:r w:rsidR="004A34BF">
        <w:rPr>
          <w:rFonts w:ascii="Times New Roman" w:hAnsi="Times New Roman"/>
          <w:color w:val="1A1A1A"/>
          <w:kern w:val="0"/>
          <w:szCs w:val="24"/>
        </w:rPr>
        <w:t>L</w:t>
      </w:r>
      <w:r w:rsidR="0089406F" w:rsidRPr="001F6DC1">
        <w:rPr>
          <w:rFonts w:ascii="Times New Roman" w:hAnsi="Times New Roman"/>
          <w:color w:val="1A1A1A"/>
          <w:kern w:val="0"/>
          <w:szCs w:val="24"/>
        </w:rPr>
        <w:t>inguistics</w:t>
      </w:r>
      <w:r w:rsidRPr="001F6DC1">
        <w:rPr>
          <w:rFonts w:ascii="Times New Roman" w:hAnsi="Times New Roman"/>
          <w:color w:val="1A1A1A"/>
          <w:kern w:val="0"/>
          <w:szCs w:val="24"/>
        </w:rPr>
        <w:t xml:space="preserve"> are also dealt with through recourse to an abstract objectivist view of language. For example, what is said to be one of the most serious critiques of </w:t>
      </w:r>
      <w:r w:rsidR="004A34BF">
        <w:rPr>
          <w:rFonts w:ascii="Times New Roman" w:hAnsi="Times New Roman"/>
          <w:color w:val="1A1A1A"/>
          <w:kern w:val="0"/>
          <w:szCs w:val="24"/>
        </w:rPr>
        <w:t>C</w:t>
      </w:r>
      <w:r w:rsidRPr="001F6DC1">
        <w:rPr>
          <w:rFonts w:ascii="Times New Roman" w:hAnsi="Times New Roman"/>
          <w:color w:val="1A1A1A"/>
          <w:kern w:val="0"/>
          <w:szCs w:val="24"/>
        </w:rPr>
        <w:t xml:space="preserve">orpus </w:t>
      </w:r>
      <w:r w:rsidR="004A34BF">
        <w:rPr>
          <w:rFonts w:ascii="Times New Roman" w:hAnsi="Times New Roman"/>
          <w:color w:val="1A1A1A"/>
          <w:kern w:val="0"/>
          <w:szCs w:val="24"/>
        </w:rPr>
        <w:t>L</w:t>
      </w:r>
      <w:r w:rsidRPr="001F6DC1">
        <w:rPr>
          <w:rFonts w:ascii="Times New Roman" w:hAnsi="Times New Roman"/>
          <w:color w:val="1A1A1A"/>
          <w:kern w:val="0"/>
          <w:szCs w:val="24"/>
        </w:rPr>
        <w:t>inguistics</w:t>
      </w:r>
      <w:r w:rsidR="0089406F" w:rsidRPr="001F6DC1">
        <w:rPr>
          <w:rFonts w:ascii="Times New Roman" w:hAnsi="Times New Roman"/>
          <w:color w:val="1A1A1A"/>
          <w:kern w:val="0"/>
          <w:szCs w:val="24"/>
        </w:rPr>
        <w:t xml:space="preserve"> is</w:t>
      </w:r>
      <w:r w:rsidRPr="001F6DC1">
        <w:rPr>
          <w:rFonts w:ascii="Times New Roman" w:hAnsi="Times New Roman"/>
          <w:color w:val="1A1A1A"/>
          <w:kern w:val="0"/>
          <w:szCs w:val="24"/>
        </w:rPr>
        <w:t>,</w:t>
      </w:r>
      <w:r w:rsidR="0089406F" w:rsidRPr="001F6DC1">
        <w:rPr>
          <w:rFonts w:ascii="Times New Roman" w:hAnsi="Times New Roman"/>
          <w:color w:val="1A1A1A"/>
          <w:kern w:val="0"/>
          <w:szCs w:val="24"/>
        </w:rPr>
        <w:t xml:space="preserve"> “the inevitable focus on surface forms in corpus work” (</w:t>
      </w:r>
      <w:proofErr w:type="spellStart"/>
      <w:r w:rsidR="0089406F" w:rsidRPr="001F6DC1">
        <w:rPr>
          <w:rFonts w:ascii="Times New Roman" w:hAnsi="Times New Roman"/>
          <w:color w:val="1A1A1A"/>
          <w:kern w:val="0"/>
          <w:szCs w:val="24"/>
        </w:rPr>
        <w:t>Ädel</w:t>
      </w:r>
      <w:proofErr w:type="spellEnd"/>
      <w:r w:rsidR="0089406F" w:rsidRPr="001F6DC1">
        <w:rPr>
          <w:rFonts w:ascii="Times New Roman" w:hAnsi="Times New Roman"/>
          <w:color w:val="1A1A1A"/>
          <w:kern w:val="0"/>
          <w:szCs w:val="24"/>
        </w:rPr>
        <w:t xml:space="preserve">, 2010, p.48) </w:t>
      </w:r>
      <w:r w:rsidRPr="001F6DC1">
        <w:rPr>
          <w:rFonts w:ascii="Times New Roman" w:hAnsi="Times New Roman"/>
          <w:color w:val="1A1A1A"/>
          <w:kern w:val="0"/>
          <w:szCs w:val="24"/>
        </w:rPr>
        <w:t xml:space="preserve">[cf. IS4] </w:t>
      </w:r>
      <w:r w:rsidR="0089406F" w:rsidRPr="001F6DC1">
        <w:rPr>
          <w:rFonts w:ascii="Times New Roman" w:hAnsi="Times New Roman"/>
          <w:color w:val="1A1A1A"/>
          <w:kern w:val="0"/>
          <w:szCs w:val="24"/>
        </w:rPr>
        <w:t xml:space="preserve">which means that there is “the risk of focusing exclusively on the word and the phrase level when using computer-assisted methods” (ibid, p.49). This results in the challenge for </w:t>
      </w:r>
      <w:r w:rsidR="004A34BF">
        <w:rPr>
          <w:rFonts w:ascii="Times New Roman" w:hAnsi="Times New Roman"/>
          <w:color w:val="1A1A1A"/>
          <w:kern w:val="0"/>
          <w:szCs w:val="24"/>
        </w:rPr>
        <w:t>C</w:t>
      </w:r>
      <w:r w:rsidR="0089406F" w:rsidRPr="001F6DC1">
        <w:rPr>
          <w:rFonts w:ascii="Times New Roman" w:hAnsi="Times New Roman"/>
          <w:color w:val="1A1A1A"/>
          <w:kern w:val="0"/>
          <w:szCs w:val="24"/>
        </w:rPr>
        <w:t xml:space="preserve">orpus linguists that they need to connect these “surface forms </w:t>
      </w:r>
      <w:r w:rsidR="004115DA" w:rsidRPr="001F6DC1">
        <w:rPr>
          <w:rFonts w:ascii="Times New Roman" w:hAnsi="Times New Roman"/>
          <w:color w:val="1A1A1A"/>
          <w:kern w:val="0"/>
          <w:szCs w:val="24"/>
        </w:rPr>
        <w:t xml:space="preserve">(which are easy to search for by computer) to meaning (which tends to require human analysis) – whether lexical, collocational, pragmatic or discursive” (ibid, p.49). It is, however, argued that such connection can be provided by the linguist, who can help </w:t>
      </w:r>
      <w:r w:rsidR="00874D9E" w:rsidRPr="001F6DC1">
        <w:rPr>
          <w:rFonts w:ascii="Times New Roman" w:hAnsi="Times New Roman"/>
          <w:color w:val="1A1A1A"/>
          <w:kern w:val="0"/>
          <w:szCs w:val="24"/>
        </w:rPr>
        <w:t>analyze</w:t>
      </w:r>
      <w:r w:rsidR="004115DA" w:rsidRPr="001F6DC1">
        <w:rPr>
          <w:rFonts w:ascii="Times New Roman" w:hAnsi="Times New Roman"/>
          <w:color w:val="1A1A1A"/>
          <w:kern w:val="0"/>
          <w:szCs w:val="24"/>
        </w:rPr>
        <w:t xml:space="preserve"> hedging and modal verbs, for example, and that “the challenge for corpus work is to find mappings between functional categories (such as politeness, evaluation or </w:t>
      </w:r>
      <w:proofErr w:type="spellStart"/>
      <w:r w:rsidR="004115DA" w:rsidRPr="001F6DC1">
        <w:rPr>
          <w:rFonts w:ascii="Times New Roman" w:hAnsi="Times New Roman"/>
          <w:color w:val="1A1A1A"/>
          <w:kern w:val="0"/>
          <w:szCs w:val="24"/>
        </w:rPr>
        <w:t>metadiscourse</w:t>
      </w:r>
      <w:proofErr w:type="spellEnd"/>
      <w:r w:rsidR="004115DA" w:rsidRPr="001F6DC1">
        <w:rPr>
          <w:rFonts w:ascii="Times New Roman" w:hAnsi="Times New Roman"/>
          <w:color w:val="1A1A1A"/>
          <w:kern w:val="0"/>
          <w:szCs w:val="24"/>
        </w:rPr>
        <w:t xml:space="preserve">), which are very important in writing, and surface forms” (ibid, p.50). Thus, according to </w:t>
      </w:r>
      <w:r w:rsidR="004A34BF">
        <w:rPr>
          <w:rFonts w:ascii="Times New Roman" w:hAnsi="Times New Roman"/>
          <w:color w:val="1A1A1A"/>
          <w:kern w:val="0"/>
          <w:szCs w:val="24"/>
        </w:rPr>
        <w:t>C</w:t>
      </w:r>
      <w:r w:rsidR="004115DA" w:rsidRPr="001F6DC1">
        <w:rPr>
          <w:rFonts w:ascii="Times New Roman" w:hAnsi="Times New Roman"/>
          <w:color w:val="1A1A1A"/>
          <w:kern w:val="0"/>
          <w:szCs w:val="24"/>
        </w:rPr>
        <w:t xml:space="preserve">orpus linguists, </w:t>
      </w:r>
      <w:r w:rsidR="00874D9E" w:rsidRPr="00321D74">
        <w:rPr>
          <w:rFonts w:ascii="Times New Roman" w:hAnsi="Times New Roman"/>
          <w:color w:val="1A1A1A"/>
          <w:kern w:val="0"/>
          <w:szCs w:val="24"/>
        </w:rPr>
        <w:t>linguistic</w:t>
      </w:r>
      <w:r w:rsidR="00874D9E" w:rsidRPr="00834C8F">
        <w:rPr>
          <w:rFonts w:ascii="Times New Roman" w:hAnsi="Times New Roman"/>
          <w:color w:val="1A1A1A"/>
          <w:kern w:val="0"/>
          <w:szCs w:val="24"/>
        </w:rPr>
        <w:t xml:space="preserve"> </w:t>
      </w:r>
      <w:r w:rsidR="004115DA" w:rsidRPr="00321D74">
        <w:rPr>
          <w:rFonts w:ascii="Times New Roman" w:hAnsi="Times New Roman"/>
          <w:color w:val="1A1A1A"/>
          <w:kern w:val="0"/>
          <w:szCs w:val="24"/>
        </w:rPr>
        <w:t>analysis can re</w:t>
      </w:r>
      <w:r w:rsidR="00F0595C" w:rsidRPr="00321D74">
        <w:rPr>
          <w:rFonts w:ascii="Times New Roman" w:hAnsi="Times New Roman"/>
          <w:color w:val="1A1A1A"/>
          <w:kern w:val="0"/>
          <w:szCs w:val="24"/>
        </w:rPr>
        <w:t>veal</w:t>
      </w:r>
      <w:r w:rsidR="00F0595C" w:rsidRPr="001F6DC1">
        <w:rPr>
          <w:rFonts w:ascii="Times New Roman" w:hAnsi="Times New Roman"/>
          <w:color w:val="1A1A1A"/>
          <w:kern w:val="0"/>
          <w:szCs w:val="24"/>
        </w:rPr>
        <w:t xml:space="preserve"> </w:t>
      </w:r>
      <w:r w:rsidR="001C3BCF">
        <w:rPr>
          <w:rFonts w:ascii="Times New Roman" w:hAnsi="Times New Roman"/>
          <w:color w:val="1A1A1A"/>
          <w:kern w:val="0"/>
          <w:szCs w:val="24"/>
        </w:rPr>
        <w:t>such</w:t>
      </w:r>
      <w:r w:rsidR="00F0595C" w:rsidRPr="001F6DC1">
        <w:rPr>
          <w:rFonts w:ascii="Times New Roman" w:hAnsi="Times New Roman"/>
          <w:color w:val="1A1A1A"/>
          <w:kern w:val="0"/>
          <w:szCs w:val="24"/>
        </w:rPr>
        <w:t xml:space="preserve"> connection</w:t>
      </w:r>
      <w:r w:rsidR="001C3BCF">
        <w:rPr>
          <w:rFonts w:ascii="Times New Roman" w:hAnsi="Times New Roman"/>
          <w:color w:val="1A1A1A"/>
          <w:kern w:val="0"/>
          <w:szCs w:val="24"/>
        </w:rPr>
        <w:t>s</w:t>
      </w:r>
      <w:r w:rsidR="00F0595C" w:rsidRPr="001F6DC1">
        <w:rPr>
          <w:rFonts w:ascii="Times New Roman" w:hAnsi="Times New Roman"/>
          <w:color w:val="1A1A1A"/>
          <w:kern w:val="0"/>
          <w:szCs w:val="24"/>
        </w:rPr>
        <w:t xml:space="preserve"> through</w:t>
      </w:r>
      <w:r w:rsidR="004115DA" w:rsidRPr="001F6DC1">
        <w:rPr>
          <w:rFonts w:ascii="Times New Roman" w:hAnsi="Times New Roman"/>
          <w:color w:val="1A1A1A"/>
          <w:kern w:val="0"/>
          <w:szCs w:val="24"/>
        </w:rPr>
        <w:t xml:space="preserve"> knowledge </w:t>
      </w:r>
      <w:r w:rsidR="00F0595C" w:rsidRPr="001F6DC1">
        <w:rPr>
          <w:rFonts w:ascii="Times New Roman" w:hAnsi="Times New Roman"/>
          <w:color w:val="1A1A1A"/>
          <w:kern w:val="0"/>
          <w:szCs w:val="24"/>
        </w:rPr>
        <w:t>about the language held by</w:t>
      </w:r>
      <w:r w:rsidR="004115DA" w:rsidRPr="001F6DC1">
        <w:rPr>
          <w:rFonts w:ascii="Times New Roman" w:hAnsi="Times New Roman"/>
          <w:color w:val="1A1A1A"/>
          <w:kern w:val="0"/>
          <w:szCs w:val="24"/>
        </w:rPr>
        <w:t xml:space="preserve"> the linguist, for example, through the</w:t>
      </w:r>
      <w:r w:rsidR="00F148FF">
        <w:rPr>
          <w:rFonts w:ascii="Times New Roman" w:hAnsi="Times New Roman"/>
          <w:color w:val="1A1A1A"/>
          <w:kern w:val="0"/>
          <w:szCs w:val="24"/>
        </w:rPr>
        <w:t xml:space="preserve"> linguist’s</w:t>
      </w:r>
      <w:r w:rsidR="004115DA" w:rsidRPr="001F6DC1">
        <w:rPr>
          <w:rFonts w:ascii="Times New Roman" w:hAnsi="Times New Roman"/>
          <w:color w:val="1A1A1A"/>
          <w:kern w:val="0"/>
          <w:szCs w:val="24"/>
        </w:rPr>
        <w:t xml:space="preserve"> ability to identify homo</w:t>
      </w:r>
      <w:r w:rsidR="00874D9E" w:rsidRPr="001F6DC1">
        <w:rPr>
          <w:rFonts w:ascii="Times New Roman" w:hAnsi="Times New Roman"/>
          <w:color w:val="1A1A1A"/>
          <w:kern w:val="0"/>
          <w:szCs w:val="24"/>
        </w:rPr>
        <w:t>graphs of words</w:t>
      </w:r>
      <w:r w:rsidR="004115DA" w:rsidRPr="001F6DC1">
        <w:rPr>
          <w:rFonts w:ascii="Times New Roman" w:hAnsi="Times New Roman"/>
          <w:color w:val="1A1A1A"/>
          <w:kern w:val="0"/>
          <w:szCs w:val="24"/>
        </w:rPr>
        <w:t xml:space="preserve"> (</w:t>
      </w:r>
      <w:proofErr w:type="spellStart"/>
      <w:r w:rsidR="004115DA" w:rsidRPr="001F6DC1">
        <w:rPr>
          <w:rFonts w:ascii="Times New Roman" w:hAnsi="Times New Roman"/>
          <w:color w:val="1A1A1A"/>
          <w:kern w:val="0"/>
          <w:szCs w:val="24"/>
        </w:rPr>
        <w:t>Bambrook</w:t>
      </w:r>
      <w:proofErr w:type="spellEnd"/>
      <w:r w:rsidR="004115DA" w:rsidRPr="001F6DC1">
        <w:rPr>
          <w:rFonts w:ascii="Times New Roman" w:hAnsi="Times New Roman"/>
          <w:color w:val="1A1A1A"/>
          <w:kern w:val="0"/>
          <w:szCs w:val="24"/>
        </w:rPr>
        <w:t>, 1996, cited in Flowerdew, 2011)</w:t>
      </w:r>
      <w:r w:rsidRPr="001F6DC1">
        <w:rPr>
          <w:rFonts w:ascii="Times New Roman" w:hAnsi="Times New Roman"/>
          <w:color w:val="1A1A1A"/>
          <w:kern w:val="0"/>
          <w:szCs w:val="24"/>
        </w:rPr>
        <w:t xml:space="preserve">. Here again, such </w:t>
      </w:r>
      <w:r w:rsidR="0028336B" w:rsidRPr="00321D74">
        <w:rPr>
          <w:rFonts w:ascii="Times New Roman" w:hAnsi="Times New Roman"/>
          <w:color w:val="1A1A1A"/>
          <w:kern w:val="0"/>
          <w:szCs w:val="24"/>
        </w:rPr>
        <w:t>a</w:t>
      </w:r>
      <w:r w:rsidR="0028336B">
        <w:rPr>
          <w:rFonts w:ascii="Times New Roman" w:hAnsi="Times New Roman"/>
          <w:color w:val="1A1A1A"/>
          <w:kern w:val="0"/>
          <w:szCs w:val="24"/>
        </w:rPr>
        <w:t xml:space="preserve"> </w:t>
      </w:r>
      <w:r w:rsidRPr="001F6DC1">
        <w:rPr>
          <w:rFonts w:ascii="Times New Roman" w:hAnsi="Times New Roman"/>
          <w:color w:val="1A1A1A"/>
          <w:kern w:val="0"/>
          <w:szCs w:val="24"/>
        </w:rPr>
        <w:t>connection can only be made by the linguist if language is viewed through an abstract objectivist lens, only if language is a closed system [AO2] of normatively identical items [AO1] removed from individual ideology [AO3] can the linguist make such connections.</w:t>
      </w:r>
      <w:r w:rsidR="0028336B">
        <w:rPr>
          <w:rFonts w:ascii="Times New Roman" w:hAnsi="Times New Roman"/>
          <w:color w:val="1A1A1A"/>
          <w:kern w:val="0"/>
          <w:szCs w:val="24"/>
        </w:rPr>
        <w:t xml:space="preserve"> </w:t>
      </w:r>
      <w:r w:rsidR="00D5120B" w:rsidRPr="00D5120B">
        <w:rPr>
          <w:rFonts w:ascii="Times New Roman" w:hAnsi="Times New Roman"/>
          <w:color w:val="1A1A1A"/>
          <w:kern w:val="0"/>
          <w:szCs w:val="24"/>
        </w:rPr>
        <w:t xml:space="preserve"> If it was, in contrast, accepted that the usage and meaning of the language was creative [IS2], individual [IS1</w:t>
      </w:r>
      <w:r w:rsidR="001C3BCF">
        <w:rPr>
          <w:rFonts w:ascii="Times New Roman" w:hAnsi="Times New Roman"/>
          <w:color w:val="1A1A1A"/>
          <w:kern w:val="0"/>
          <w:szCs w:val="24"/>
        </w:rPr>
        <w:t>]</w:t>
      </w:r>
      <w:r w:rsidR="00D5120B" w:rsidRPr="00D5120B">
        <w:rPr>
          <w:rFonts w:ascii="Times New Roman" w:hAnsi="Times New Roman"/>
          <w:color w:val="1A1A1A"/>
          <w:kern w:val="0"/>
          <w:szCs w:val="24"/>
        </w:rPr>
        <w:t xml:space="preserve">, and only represented the inert hardened crust of the language [IS4] then the linguist would be unable to </w:t>
      </w:r>
      <w:proofErr w:type="spellStart"/>
      <w:r w:rsidR="00D5120B" w:rsidRPr="00D5120B">
        <w:rPr>
          <w:rFonts w:ascii="Times New Roman" w:hAnsi="Times New Roman"/>
          <w:color w:val="1A1A1A"/>
          <w:kern w:val="0"/>
          <w:szCs w:val="24"/>
        </w:rPr>
        <w:t>analyse</w:t>
      </w:r>
      <w:proofErr w:type="spellEnd"/>
      <w:r w:rsidR="00D5120B" w:rsidRPr="00D5120B">
        <w:rPr>
          <w:rFonts w:ascii="Times New Roman" w:hAnsi="Times New Roman"/>
          <w:color w:val="1A1A1A"/>
          <w:kern w:val="0"/>
          <w:szCs w:val="24"/>
        </w:rPr>
        <w:t xml:space="preserve"> it. Instead, it could only be understood and used in its unique individual context, and such seemingly similar words would in fact be completely different in specific contexts, and, therefore, could not be counted, as they would be individual and psychologically unique [IS3].</w:t>
      </w:r>
    </w:p>
    <w:p w14:paraId="1B2810AA" w14:textId="358D7468" w:rsidR="00A8616C" w:rsidRPr="001F6DC1" w:rsidRDefault="000C16BD" w:rsidP="00321D74">
      <w:pPr>
        <w:widowControl/>
        <w:ind w:firstLine="482"/>
        <w:rPr>
          <w:rFonts w:ascii="Times New Roman" w:hAnsi="Times New Roman"/>
          <w:color w:val="1A1A1A"/>
          <w:kern w:val="0"/>
          <w:szCs w:val="24"/>
        </w:rPr>
      </w:pPr>
      <w:r w:rsidRPr="001F6DC1">
        <w:rPr>
          <w:rFonts w:ascii="Times New Roman" w:eastAsia="Times New Roman" w:hAnsi="Times New Roman"/>
          <w:color w:val="000000"/>
          <w:kern w:val="0"/>
          <w:szCs w:val="24"/>
          <w:lang w:eastAsia="en-GB"/>
        </w:rPr>
        <w:lastRenderedPageBreak/>
        <w:t>In</w:t>
      </w:r>
      <w:r w:rsidR="00656CF0" w:rsidRPr="001F6DC1">
        <w:rPr>
          <w:rFonts w:ascii="Times New Roman" w:eastAsia="Times New Roman" w:hAnsi="Times New Roman"/>
          <w:color w:val="000000"/>
          <w:kern w:val="0"/>
          <w:szCs w:val="24"/>
          <w:lang w:eastAsia="en-GB"/>
        </w:rPr>
        <w:t xml:space="preserve"> addition to such critiques, there are also a number of qualifications made by linguists about corpora</w:t>
      </w:r>
      <w:r w:rsidRPr="001F6DC1">
        <w:rPr>
          <w:rFonts w:ascii="Times New Roman" w:eastAsia="Times New Roman" w:hAnsi="Times New Roman"/>
          <w:color w:val="000000"/>
          <w:kern w:val="0"/>
          <w:szCs w:val="24"/>
          <w:lang w:eastAsia="en-GB"/>
        </w:rPr>
        <w:t xml:space="preserve"> and their uses</w:t>
      </w:r>
      <w:r w:rsidR="00656CF0" w:rsidRPr="001F6DC1">
        <w:rPr>
          <w:rFonts w:ascii="Times New Roman" w:eastAsia="Times New Roman" w:hAnsi="Times New Roman"/>
          <w:color w:val="000000"/>
          <w:kern w:val="0"/>
          <w:szCs w:val="24"/>
          <w:lang w:eastAsia="en-GB"/>
        </w:rPr>
        <w:t xml:space="preserve">. </w:t>
      </w:r>
      <w:r w:rsidR="00F77EF5" w:rsidRPr="001F6DC1">
        <w:rPr>
          <w:rFonts w:ascii="Times New Roman" w:eastAsia="Times New Roman" w:hAnsi="Times New Roman"/>
          <w:color w:val="000000"/>
          <w:kern w:val="0"/>
          <w:szCs w:val="24"/>
          <w:lang w:eastAsia="en-GB"/>
        </w:rPr>
        <w:t>Yet, as language is viewed as a closed system [AO2] of normatively identical forms [AO1] unconnected with individual consciousness [AO3], these criti</w:t>
      </w:r>
      <w:r w:rsidR="00674855" w:rsidRPr="001F6DC1">
        <w:rPr>
          <w:rFonts w:ascii="Times New Roman" w:eastAsia="Times New Roman" w:hAnsi="Times New Roman"/>
          <w:color w:val="000000"/>
          <w:kern w:val="0"/>
          <w:szCs w:val="24"/>
          <w:lang w:eastAsia="en-GB"/>
        </w:rPr>
        <w:t xml:space="preserve">ques are framed within this </w:t>
      </w:r>
      <w:r w:rsidR="00834C8F">
        <w:rPr>
          <w:rFonts w:ascii="Times New Roman" w:eastAsia="Times New Roman" w:hAnsi="Times New Roman"/>
          <w:color w:val="000000"/>
          <w:kern w:val="0"/>
          <w:szCs w:val="24"/>
          <w:lang w:eastAsia="en-GB"/>
        </w:rPr>
        <w:t>abstract objectivist</w:t>
      </w:r>
      <w:r w:rsidR="00674855" w:rsidRPr="001F6DC1">
        <w:rPr>
          <w:rFonts w:ascii="Times New Roman" w:eastAsia="Times New Roman" w:hAnsi="Times New Roman"/>
          <w:color w:val="000000"/>
          <w:kern w:val="0"/>
          <w:szCs w:val="24"/>
          <w:lang w:eastAsia="en-GB"/>
        </w:rPr>
        <w:t xml:space="preserve"> view</w:t>
      </w:r>
      <w:r w:rsidR="00F77EF5" w:rsidRPr="001F6DC1">
        <w:rPr>
          <w:rFonts w:ascii="Times New Roman" w:eastAsia="Times New Roman" w:hAnsi="Times New Roman"/>
          <w:color w:val="000000"/>
          <w:kern w:val="0"/>
          <w:szCs w:val="24"/>
          <w:lang w:eastAsia="en-GB"/>
        </w:rPr>
        <w:t>. For example, one critique is that t</w:t>
      </w:r>
      <w:r w:rsidRPr="001F6DC1">
        <w:rPr>
          <w:rFonts w:ascii="Times New Roman" w:eastAsia="Times New Roman" w:hAnsi="Times New Roman"/>
          <w:color w:val="000000"/>
          <w:kern w:val="0"/>
          <w:szCs w:val="24"/>
          <w:lang w:eastAsia="en-GB"/>
        </w:rPr>
        <w:t>he indirect use of corpora, where they inform materials</w:t>
      </w:r>
      <w:r w:rsidR="00F148FF">
        <w:rPr>
          <w:rFonts w:ascii="Times New Roman" w:eastAsia="Times New Roman" w:hAnsi="Times New Roman"/>
          <w:color w:val="000000"/>
          <w:kern w:val="0"/>
          <w:szCs w:val="24"/>
          <w:lang w:eastAsia="en-GB"/>
        </w:rPr>
        <w:t>,</w:t>
      </w:r>
      <w:r w:rsidRPr="001F6DC1">
        <w:rPr>
          <w:rFonts w:ascii="Times New Roman" w:eastAsia="Times New Roman" w:hAnsi="Times New Roman"/>
          <w:color w:val="000000"/>
          <w:kern w:val="0"/>
          <w:szCs w:val="24"/>
          <w:lang w:eastAsia="en-GB"/>
        </w:rPr>
        <w:t xml:space="preserve"> is generally agreed to be of value, but the direct use of corpora where students do the analysis, is more controversial (</w:t>
      </w:r>
      <w:proofErr w:type="spellStart"/>
      <w:r w:rsidRPr="001F6DC1">
        <w:rPr>
          <w:rFonts w:ascii="Times New Roman" w:hAnsi="Times New Roman"/>
          <w:color w:val="1A1A1A"/>
          <w:kern w:val="0"/>
          <w:szCs w:val="24"/>
        </w:rPr>
        <w:t>Ädel</w:t>
      </w:r>
      <w:proofErr w:type="spellEnd"/>
      <w:r w:rsidRPr="001F6DC1">
        <w:rPr>
          <w:rFonts w:ascii="Times New Roman" w:hAnsi="Times New Roman"/>
          <w:color w:val="1A1A1A"/>
          <w:kern w:val="0"/>
          <w:szCs w:val="24"/>
        </w:rPr>
        <w:t>, 2010)</w:t>
      </w:r>
      <w:r w:rsidR="005D0187" w:rsidRPr="001F6DC1">
        <w:rPr>
          <w:rFonts w:ascii="Times New Roman" w:hAnsi="Times New Roman"/>
          <w:color w:val="1A1A1A"/>
          <w:kern w:val="0"/>
          <w:szCs w:val="24"/>
        </w:rPr>
        <w:t>.</w:t>
      </w:r>
      <w:r w:rsidRPr="001F6DC1">
        <w:rPr>
          <w:rFonts w:ascii="Times New Roman" w:hAnsi="Times New Roman"/>
          <w:color w:val="1A1A1A"/>
          <w:kern w:val="0"/>
          <w:szCs w:val="24"/>
        </w:rPr>
        <w:t xml:space="preserve"> </w:t>
      </w:r>
      <w:r w:rsidR="00F77EF5" w:rsidRPr="001F6DC1">
        <w:rPr>
          <w:rFonts w:ascii="Times New Roman" w:hAnsi="Times New Roman"/>
          <w:color w:val="1A1A1A"/>
          <w:kern w:val="0"/>
          <w:szCs w:val="24"/>
        </w:rPr>
        <w:t xml:space="preserve">Thus, it is not the foundations of the approach that are wrong, merely how it should be used. </w:t>
      </w:r>
      <w:r w:rsidRPr="001F6DC1">
        <w:rPr>
          <w:rFonts w:ascii="Times New Roman" w:hAnsi="Times New Roman"/>
          <w:color w:val="1A1A1A"/>
          <w:kern w:val="0"/>
          <w:szCs w:val="24"/>
        </w:rPr>
        <w:t xml:space="preserve">Further, </w:t>
      </w:r>
      <w:r w:rsidRPr="001F6DC1">
        <w:rPr>
          <w:rFonts w:ascii="Times New Roman" w:eastAsia="Times New Roman" w:hAnsi="Times New Roman"/>
          <w:color w:val="000000"/>
          <w:kern w:val="0"/>
          <w:szCs w:val="24"/>
          <w:lang w:eastAsia="en-GB"/>
        </w:rPr>
        <w:t>a</w:t>
      </w:r>
      <w:r w:rsidR="00656CF0" w:rsidRPr="001F6DC1">
        <w:rPr>
          <w:rFonts w:ascii="Times New Roman" w:eastAsia="Times New Roman" w:hAnsi="Times New Roman"/>
          <w:color w:val="000000"/>
          <w:kern w:val="0"/>
          <w:szCs w:val="24"/>
          <w:lang w:eastAsia="en-GB"/>
        </w:rPr>
        <w:t xml:space="preserve">s McEnery and </w:t>
      </w:r>
      <w:proofErr w:type="spellStart"/>
      <w:r w:rsidR="00656CF0" w:rsidRPr="001F6DC1">
        <w:rPr>
          <w:rFonts w:ascii="Times New Roman" w:eastAsia="Times New Roman" w:hAnsi="Times New Roman"/>
          <w:color w:val="000000"/>
          <w:kern w:val="0"/>
          <w:szCs w:val="24"/>
          <w:lang w:eastAsia="en-GB"/>
        </w:rPr>
        <w:t>Hardie</w:t>
      </w:r>
      <w:proofErr w:type="spellEnd"/>
      <w:r w:rsidR="00656CF0" w:rsidRPr="001F6DC1">
        <w:rPr>
          <w:rFonts w:ascii="Times New Roman" w:eastAsia="Times New Roman" w:hAnsi="Times New Roman"/>
          <w:color w:val="000000"/>
          <w:kern w:val="0"/>
          <w:szCs w:val="24"/>
          <w:lang w:eastAsia="en-GB"/>
        </w:rPr>
        <w:t xml:space="preserve"> (2012, p.26) note, not only do many other tools to study language exist, but it </w:t>
      </w:r>
      <w:r w:rsidR="00E0134B" w:rsidRPr="001F6DC1">
        <w:rPr>
          <w:rFonts w:ascii="Times New Roman" w:eastAsia="Times New Roman" w:hAnsi="Times New Roman"/>
          <w:color w:val="000000"/>
          <w:kern w:val="0"/>
          <w:szCs w:val="24"/>
          <w:lang w:eastAsia="en-GB"/>
        </w:rPr>
        <w:t>should</w:t>
      </w:r>
      <w:r w:rsidR="00656CF0" w:rsidRPr="001F6DC1">
        <w:rPr>
          <w:rFonts w:ascii="Times New Roman" w:eastAsia="Times New Roman" w:hAnsi="Times New Roman"/>
          <w:color w:val="000000"/>
          <w:kern w:val="0"/>
          <w:szCs w:val="24"/>
          <w:lang w:eastAsia="en-GB"/>
        </w:rPr>
        <w:t xml:space="preserve"> also be remembered that although</w:t>
      </w:r>
      <w:r w:rsidR="00D95F8C" w:rsidRPr="001F6DC1">
        <w:rPr>
          <w:rFonts w:ascii="Times New Roman" w:eastAsia="Times New Roman" w:hAnsi="Times New Roman"/>
          <w:color w:val="000000"/>
          <w:kern w:val="0"/>
          <w:szCs w:val="24"/>
          <w:lang w:eastAsia="en-GB"/>
        </w:rPr>
        <w:t xml:space="preserve"> “</w:t>
      </w:r>
      <w:r w:rsidR="00656CF0" w:rsidRPr="001F6DC1">
        <w:rPr>
          <w:rFonts w:ascii="Times New Roman" w:eastAsia="Times New Roman" w:hAnsi="Times New Roman"/>
          <w:color w:val="000000"/>
          <w:kern w:val="0"/>
          <w:szCs w:val="24"/>
          <w:lang w:eastAsia="en-GB"/>
        </w:rPr>
        <w:t>c</w:t>
      </w:r>
      <w:r w:rsidR="00D95F8C" w:rsidRPr="001F6DC1">
        <w:rPr>
          <w:rFonts w:ascii="Times New Roman" w:eastAsia="Times New Roman" w:hAnsi="Times New Roman"/>
          <w:color w:val="000000"/>
          <w:kern w:val="0"/>
          <w:szCs w:val="24"/>
          <w:lang w:eastAsia="en-GB"/>
        </w:rPr>
        <w:t>orpora allow us to observe language</w:t>
      </w:r>
      <w:r w:rsidR="00656CF0" w:rsidRPr="001F6DC1">
        <w:rPr>
          <w:rFonts w:ascii="Times New Roman" w:eastAsia="Times New Roman" w:hAnsi="Times New Roman"/>
          <w:color w:val="000000"/>
          <w:kern w:val="0"/>
          <w:szCs w:val="24"/>
          <w:lang w:eastAsia="en-GB"/>
        </w:rPr>
        <w:t>…</w:t>
      </w:r>
      <w:r w:rsidR="00D95F8C" w:rsidRPr="001F6DC1">
        <w:rPr>
          <w:rFonts w:ascii="Times New Roman" w:eastAsia="Times New Roman" w:hAnsi="Times New Roman"/>
          <w:color w:val="000000"/>
          <w:kern w:val="0"/>
          <w:szCs w:val="24"/>
          <w:lang w:eastAsia="en-GB"/>
        </w:rPr>
        <w:t xml:space="preserve"> they are not language </w:t>
      </w:r>
      <w:r w:rsidR="00ED536C" w:rsidRPr="001F6DC1">
        <w:rPr>
          <w:rFonts w:ascii="Times New Roman" w:eastAsia="Times New Roman" w:hAnsi="Times New Roman"/>
          <w:color w:val="000000"/>
          <w:kern w:val="0"/>
          <w:szCs w:val="24"/>
          <w:lang w:eastAsia="en-GB"/>
        </w:rPr>
        <w:t>itself</w:t>
      </w:r>
      <w:r w:rsidRPr="001F6DC1">
        <w:rPr>
          <w:rFonts w:ascii="Times New Roman" w:eastAsia="Times New Roman" w:hAnsi="Times New Roman"/>
          <w:color w:val="000000"/>
          <w:kern w:val="0"/>
          <w:szCs w:val="24"/>
          <w:lang w:eastAsia="en-GB"/>
        </w:rPr>
        <w:t>.</w:t>
      </w:r>
      <w:r w:rsidR="00D95F8C" w:rsidRPr="001F6DC1">
        <w:rPr>
          <w:rFonts w:ascii="Times New Roman" w:eastAsia="Times New Roman" w:hAnsi="Times New Roman"/>
          <w:color w:val="000000"/>
          <w:kern w:val="0"/>
          <w:szCs w:val="24"/>
          <w:lang w:eastAsia="en-GB"/>
        </w:rPr>
        <w:t>”</w:t>
      </w:r>
      <w:r w:rsidRPr="001F6DC1">
        <w:rPr>
          <w:rFonts w:ascii="Times New Roman" w:eastAsia="Times New Roman" w:hAnsi="Times New Roman"/>
          <w:color w:val="000000"/>
          <w:kern w:val="0"/>
          <w:szCs w:val="24"/>
          <w:lang w:eastAsia="en-GB"/>
        </w:rPr>
        <w:t xml:space="preserve"> </w:t>
      </w:r>
      <w:r w:rsidR="007A3464" w:rsidRPr="007A3464">
        <w:rPr>
          <w:rFonts w:ascii="Times New Roman" w:eastAsia="Times New Roman" w:hAnsi="Times New Roman"/>
          <w:color w:val="000000"/>
          <w:kern w:val="0"/>
          <w:szCs w:val="24"/>
          <w:lang w:eastAsia="en-GB"/>
        </w:rPr>
        <w:t>Therefore,</w:t>
      </w:r>
      <w:r w:rsidR="007A3464" w:rsidRPr="001F6DC1">
        <w:rPr>
          <w:rFonts w:ascii="Times New Roman" w:eastAsia="Times New Roman" w:hAnsi="Times New Roman"/>
          <w:color w:val="000000"/>
          <w:kern w:val="0"/>
          <w:szCs w:val="24"/>
          <w:lang w:eastAsia="en-GB"/>
        </w:rPr>
        <w:t xml:space="preserve"> </w:t>
      </w:r>
      <w:r w:rsidR="00F77EF5" w:rsidRPr="001F6DC1">
        <w:rPr>
          <w:rFonts w:ascii="Times New Roman" w:eastAsia="Times New Roman" w:hAnsi="Times New Roman"/>
          <w:color w:val="000000"/>
          <w:kern w:val="0"/>
          <w:szCs w:val="24"/>
          <w:lang w:eastAsia="en-GB"/>
        </w:rPr>
        <w:t xml:space="preserve">we need to </w:t>
      </w:r>
      <w:r w:rsidR="00874D9E" w:rsidRPr="001F6DC1">
        <w:rPr>
          <w:rFonts w:ascii="Times New Roman" w:eastAsia="Times New Roman" w:hAnsi="Times New Roman"/>
          <w:color w:val="000000"/>
          <w:kern w:val="0"/>
          <w:szCs w:val="24"/>
          <w:lang w:eastAsia="en-GB"/>
        </w:rPr>
        <w:t>analyze</w:t>
      </w:r>
      <w:r w:rsidR="00F77EF5" w:rsidRPr="001F6DC1">
        <w:rPr>
          <w:rFonts w:ascii="Times New Roman" w:eastAsia="Times New Roman" w:hAnsi="Times New Roman"/>
          <w:color w:val="000000"/>
          <w:kern w:val="0"/>
          <w:szCs w:val="24"/>
          <w:lang w:eastAsia="en-GB"/>
        </w:rPr>
        <w:t xml:space="preserve"> the language, but we can do this through corpora</w:t>
      </w:r>
      <w:r w:rsidR="00834C8F">
        <w:rPr>
          <w:rFonts w:ascii="Times New Roman" w:eastAsia="Times New Roman" w:hAnsi="Times New Roman"/>
          <w:color w:val="000000"/>
          <w:kern w:val="0"/>
          <w:szCs w:val="24"/>
          <w:lang w:eastAsia="en-GB"/>
        </w:rPr>
        <w:t>. Consequently,</w:t>
      </w:r>
      <w:r w:rsidR="00F77EF5" w:rsidRPr="001F6DC1">
        <w:rPr>
          <w:rFonts w:ascii="Times New Roman" w:eastAsia="Times New Roman" w:hAnsi="Times New Roman"/>
          <w:color w:val="000000"/>
          <w:kern w:val="0"/>
          <w:szCs w:val="24"/>
          <w:lang w:eastAsia="en-GB"/>
        </w:rPr>
        <w:t xml:space="preserve"> the foundations of the approach are sound. In another qualification</w:t>
      </w:r>
      <w:r w:rsidRPr="001F6DC1">
        <w:rPr>
          <w:rFonts w:ascii="Times New Roman" w:eastAsia="Times New Roman" w:hAnsi="Times New Roman"/>
          <w:color w:val="000000"/>
          <w:kern w:val="0"/>
          <w:szCs w:val="24"/>
          <w:lang w:eastAsia="en-GB"/>
        </w:rPr>
        <w:t xml:space="preserve">, </w:t>
      </w:r>
      <w:r w:rsidR="00F0595C" w:rsidRPr="001F6DC1">
        <w:rPr>
          <w:rFonts w:ascii="Times New Roman" w:eastAsia="Times New Roman" w:hAnsi="Times New Roman"/>
          <w:color w:val="000000"/>
          <w:kern w:val="0"/>
          <w:szCs w:val="24"/>
          <w:lang w:eastAsia="en-GB"/>
        </w:rPr>
        <w:t>computer</w:t>
      </w:r>
      <w:r w:rsidRPr="001F6DC1">
        <w:rPr>
          <w:rFonts w:ascii="Times New Roman" w:eastAsia="Times New Roman" w:hAnsi="Times New Roman"/>
          <w:color w:val="000000"/>
          <w:kern w:val="0"/>
          <w:szCs w:val="24"/>
          <w:lang w:eastAsia="en-GB"/>
        </w:rPr>
        <w:t xml:space="preserve"> corpora are noted by linguists to be “incomplete” in that they “say nothing about how many people have read or heard a text or utterance, or how many times…some phrases pass unnoticed precisely because of their frequency, others strike and stay in the mind, though they may occur only once. And because different individuals notice different things, such saliency can never be included in a corpus” (Cook, 1998, p59, cited in Flowerdew, 2011, p.16). It is also possible that, “a word or expression may be possible, but not reco</w:t>
      </w:r>
      <w:r w:rsidR="001C3BCF">
        <w:rPr>
          <w:rFonts w:ascii="Times New Roman" w:eastAsia="Times New Roman" w:hAnsi="Times New Roman"/>
          <w:color w:val="000000"/>
          <w:kern w:val="0"/>
          <w:szCs w:val="24"/>
          <w:lang w:eastAsia="en-GB"/>
        </w:rPr>
        <w:t>r</w:t>
      </w:r>
      <w:r w:rsidRPr="001F6DC1">
        <w:rPr>
          <w:rFonts w:ascii="Times New Roman" w:eastAsia="Times New Roman" w:hAnsi="Times New Roman"/>
          <w:color w:val="000000"/>
          <w:kern w:val="0"/>
          <w:szCs w:val="24"/>
          <w:lang w:eastAsia="en-GB"/>
        </w:rPr>
        <w:t xml:space="preserve">ded in the corpus” (Flowerdew, 2011, p. 32). </w:t>
      </w:r>
      <w:r w:rsidR="005D0187" w:rsidRPr="001F6DC1">
        <w:rPr>
          <w:rFonts w:ascii="Times New Roman" w:eastAsia="Times New Roman" w:hAnsi="Times New Roman"/>
          <w:color w:val="000000"/>
          <w:kern w:val="0"/>
          <w:szCs w:val="24"/>
          <w:lang w:eastAsia="en-GB"/>
        </w:rPr>
        <w:t>Yet, such qua</w:t>
      </w:r>
      <w:r w:rsidR="00F77EF5" w:rsidRPr="001F6DC1">
        <w:rPr>
          <w:rFonts w:ascii="Times New Roman" w:eastAsia="Times New Roman" w:hAnsi="Times New Roman"/>
          <w:color w:val="000000"/>
          <w:kern w:val="0"/>
          <w:szCs w:val="24"/>
          <w:lang w:eastAsia="en-GB"/>
        </w:rPr>
        <w:t>lifications are more problems wi</w:t>
      </w:r>
      <w:r w:rsidR="007A3464">
        <w:rPr>
          <w:rFonts w:ascii="Times New Roman" w:eastAsia="Times New Roman" w:hAnsi="Times New Roman"/>
          <w:color w:val="000000"/>
          <w:kern w:val="0"/>
          <w:szCs w:val="24"/>
          <w:lang w:eastAsia="en-GB"/>
        </w:rPr>
        <w:t>th specific corpora rather than with</w:t>
      </w:r>
      <w:r w:rsidR="0028336B">
        <w:rPr>
          <w:rFonts w:ascii="Times New Roman" w:eastAsia="Times New Roman" w:hAnsi="Times New Roman"/>
          <w:color w:val="000000"/>
          <w:kern w:val="0"/>
          <w:szCs w:val="24"/>
          <w:lang w:eastAsia="en-GB"/>
        </w:rPr>
        <w:t xml:space="preserve"> </w:t>
      </w:r>
      <w:r w:rsidR="00F77EF5" w:rsidRPr="001F6DC1">
        <w:rPr>
          <w:rFonts w:ascii="Times New Roman" w:eastAsia="Times New Roman" w:hAnsi="Times New Roman"/>
          <w:color w:val="000000"/>
          <w:kern w:val="0"/>
          <w:szCs w:val="24"/>
          <w:lang w:eastAsia="en-GB"/>
        </w:rPr>
        <w:t xml:space="preserve">the fundamental basis of </w:t>
      </w:r>
      <w:r w:rsidR="004A34BF">
        <w:rPr>
          <w:rFonts w:ascii="Times New Roman" w:eastAsia="Times New Roman" w:hAnsi="Times New Roman"/>
          <w:color w:val="000000"/>
          <w:kern w:val="0"/>
          <w:szCs w:val="24"/>
          <w:lang w:eastAsia="en-GB"/>
        </w:rPr>
        <w:t>C</w:t>
      </w:r>
      <w:r w:rsidR="00F77EF5" w:rsidRPr="001F6DC1">
        <w:rPr>
          <w:rFonts w:ascii="Times New Roman" w:eastAsia="Times New Roman" w:hAnsi="Times New Roman"/>
          <w:color w:val="000000"/>
          <w:kern w:val="0"/>
          <w:szCs w:val="24"/>
          <w:lang w:eastAsia="en-GB"/>
        </w:rPr>
        <w:t xml:space="preserve">orpus </w:t>
      </w:r>
      <w:r w:rsidR="004A34BF">
        <w:rPr>
          <w:rFonts w:ascii="Times New Roman" w:eastAsia="Times New Roman" w:hAnsi="Times New Roman"/>
          <w:color w:val="000000"/>
          <w:kern w:val="0"/>
          <w:szCs w:val="24"/>
          <w:lang w:eastAsia="en-GB"/>
        </w:rPr>
        <w:t>L</w:t>
      </w:r>
      <w:r w:rsidR="00F77EF5" w:rsidRPr="001F6DC1">
        <w:rPr>
          <w:rFonts w:ascii="Times New Roman" w:eastAsia="Times New Roman" w:hAnsi="Times New Roman"/>
          <w:color w:val="000000"/>
          <w:kern w:val="0"/>
          <w:szCs w:val="24"/>
          <w:lang w:eastAsia="en-GB"/>
        </w:rPr>
        <w:t xml:space="preserve">inguistics as a field and method. </w:t>
      </w:r>
      <w:r w:rsidRPr="001F6DC1">
        <w:rPr>
          <w:rFonts w:ascii="Times New Roman" w:hAnsi="Times New Roman"/>
          <w:color w:val="1A1A1A"/>
          <w:kern w:val="0"/>
          <w:szCs w:val="24"/>
        </w:rPr>
        <w:t xml:space="preserve">Thus, despite these qualifications, and the acknowledgement and recognition of critiques of </w:t>
      </w:r>
      <w:r w:rsidR="001C3BCF">
        <w:rPr>
          <w:rFonts w:ascii="Times New Roman" w:hAnsi="Times New Roman"/>
          <w:color w:val="1A1A1A"/>
          <w:kern w:val="0"/>
          <w:szCs w:val="24"/>
        </w:rPr>
        <w:t>C</w:t>
      </w:r>
      <w:r w:rsidRPr="001F6DC1">
        <w:rPr>
          <w:rFonts w:ascii="Times New Roman" w:hAnsi="Times New Roman"/>
          <w:color w:val="1A1A1A"/>
          <w:kern w:val="0"/>
          <w:szCs w:val="24"/>
        </w:rPr>
        <w:t xml:space="preserve">orpus </w:t>
      </w:r>
      <w:r w:rsidR="001C3BCF">
        <w:rPr>
          <w:rFonts w:ascii="Times New Roman" w:hAnsi="Times New Roman"/>
          <w:color w:val="1A1A1A"/>
          <w:kern w:val="0"/>
          <w:szCs w:val="24"/>
        </w:rPr>
        <w:t>L</w:t>
      </w:r>
      <w:r w:rsidRPr="001F6DC1">
        <w:rPr>
          <w:rFonts w:ascii="Times New Roman" w:hAnsi="Times New Roman"/>
          <w:color w:val="1A1A1A"/>
          <w:kern w:val="0"/>
          <w:szCs w:val="24"/>
        </w:rPr>
        <w:t xml:space="preserve">inguistics, </w:t>
      </w:r>
      <w:r w:rsidR="00F77EF5" w:rsidRPr="001F6DC1">
        <w:rPr>
          <w:rFonts w:ascii="Times New Roman" w:hAnsi="Times New Roman"/>
          <w:color w:val="1A1A1A"/>
          <w:kern w:val="0"/>
          <w:szCs w:val="24"/>
        </w:rPr>
        <w:t xml:space="preserve">as its foundation is grounded in an abstract objectivist paradigm of language, </w:t>
      </w:r>
      <w:r w:rsidR="004A34BF">
        <w:rPr>
          <w:rFonts w:ascii="Times New Roman" w:hAnsi="Times New Roman"/>
          <w:color w:val="1A1A1A"/>
          <w:kern w:val="0"/>
          <w:szCs w:val="24"/>
        </w:rPr>
        <w:t>C</w:t>
      </w:r>
      <w:r w:rsidR="00F77EF5" w:rsidRPr="001F6DC1">
        <w:rPr>
          <w:rFonts w:ascii="Times New Roman" w:hAnsi="Times New Roman"/>
          <w:color w:val="1A1A1A"/>
          <w:kern w:val="0"/>
          <w:szCs w:val="24"/>
        </w:rPr>
        <w:t xml:space="preserve">orpus </w:t>
      </w:r>
      <w:r w:rsidR="004A34BF">
        <w:rPr>
          <w:rFonts w:ascii="Times New Roman" w:hAnsi="Times New Roman"/>
          <w:color w:val="1A1A1A"/>
          <w:kern w:val="0"/>
          <w:szCs w:val="24"/>
        </w:rPr>
        <w:t>L</w:t>
      </w:r>
      <w:r w:rsidR="00F77EF5" w:rsidRPr="001F6DC1">
        <w:rPr>
          <w:rFonts w:ascii="Times New Roman" w:hAnsi="Times New Roman"/>
          <w:color w:val="1A1A1A"/>
          <w:kern w:val="0"/>
          <w:szCs w:val="24"/>
        </w:rPr>
        <w:t>inguistics</w:t>
      </w:r>
      <w:r w:rsidRPr="001F6DC1">
        <w:rPr>
          <w:rFonts w:ascii="Times New Roman" w:hAnsi="Times New Roman"/>
          <w:color w:val="1A1A1A"/>
          <w:kern w:val="0"/>
          <w:szCs w:val="24"/>
        </w:rPr>
        <w:t xml:space="preserve"> gathers pace, ex</w:t>
      </w:r>
      <w:r w:rsidR="00F77EF5" w:rsidRPr="001F6DC1">
        <w:rPr>
          <w:rFonts w:ascii="Times New Roman" w:hAnsi="Times New Roman"/>
          <w:color w:val="1A1A1A"/>
          <w:kern w:val="0"/>
          <w:szCs w:val="24"/>
        </w:rPr>
        <w:t>pands, and continues unabated.</w:t>
      </w:r>
      <w:r w:rsidR="001C3BCF">
        <w:rPr>
          <w:rFonts w:ascii="Times New Roman" w:hAnsi="Times New Roman"/>
          <w:color w:val="1A1A1A"/>
          <w:kern w:val="0"/>
          <w:szCs w:val="24"/>
        </w:rPr>
        <w:t xml:space="preserve"> I</w:t>
      </w:r>
      <w:r w:rsidR="0094204F">
        <w:rPr>
          <w:rFonts w:ascii="Times New Roman" w:hAnsi="Times New Roman"/>
          <w:color w:val="1A1A1A"/>
          <w:kern w:val="0"/>
          <w:szCs w:val="24"/>
        </w:rPr>
        <w:t>t is assumed that what can be counted is indeed countable.</w:t>
      </w:r>
      <w:r w:rsidR="00F77EF5" w:rsidRPr="001F6DC1">
        <w:rPr>
          <w:rFonts w:ascii="Times New Roman" w:hAnsi="Times New Roman"/>
          <w:color w:val="1A1A1A"/>
          <w:kern w:val="0"/>
          <w:szCs w:val="24"/>
        </w:rPr>
        <w:t xml:space="preserve"> </w:t>
      </w:r>
    </w:p>
    <w:p w14:paraId="2E6F4735" w14:textId="77777777" w:rsidR="001C3BCF" w:rsidRDefault="001C3BCF" w:rsidP="008E6AEB">
      <w:pPr>
        <w:widowControl/>
        <w:spacing w:after="200"/>
        <w:rPr>
          <w:rFonts w:ascii="Times New Roman" w:eastAsia="Times New Roman" w:hAnsi="Times New Roman"/>
          <w:b/>
          <w:color w:val="000000"/>
          <w:kern w:val="0"/>
          <w:sz w:val="28"/>
          <w:szCs w:val="28"/>
          <w:lang w:eastAsia="en-GB"/>
        </w:rPr>
      </w:pPr>
    </w:p>
    <w:p w14:paraId="44DF8320" w14:textId="55ABA631" w:rsidR="008E6AEB" w:rsidRPr="001F6DC1" w:rsidRDefault="008E6AEB" w:rsidP="008E6AEB">
      <w:pPr>
        <w:widowControl/>
        <w:spacing w:after="200"/>
        <w:rPr>
          <w:rFonts w:ascii="Times New Roman" w:eastAsia="Times New Roman" w:hAnsi="Times New Roman"/>
          <w:b/>
          <w:color w:val="000000"/>
          <w:kern w:val="0"/>
          <w:sz w:val="28"/>
          <w:szCs w:val="28"/>
          <w:lang w:eastAsia="en-GB"/>
        </w:rPr>
      </w:pPr>
      <w:r w:rsidRPr="001F6DC1">
        <w:rPr>
          <w:rFonts w:ascii="Times New Roman" w:eastAsia="Times New Roman" w:hAnsi="Times New Roman"/>
          <w:b/>
          <w:color w:val="000000"/>
          <w:kern w:val="0"/>
          <w:sz w:val="28"/>
          <w:szCs w:val="28"/>
          <w:lang w:eastAsia="en-GB"/>
        </w:rPr>
        <w:t xml:space="preserve">Corpus </w:t>
      </w:r>
      <w:r w:rsidR="004A34BF">
        <w:rPr>
          <w:rFonts w:ascii="Times New Roman" w:eastAsia="Times New Roman" w:hAnsi="Times New Roman"/>
          <w:b/>
          <w:color w:val="000000"/>
          <w:kern w:val="0"/>
          <w:sz w:val="28"/>
          <w:szCs w:val="28"/>
          <w:lang w:eastAsia="en-GB"/>
        </w:rPr>
        <w:t>L</w:t>
      </w:r>
      <w:r w:rsidRPr="001F6DC1">
        <w:rPr>
          <w:rFonts w:ascii="Times New Roman" w:eastAsia="Times New Roman" w:hAnsi="Times New Roman"/>
          <w:b/>
          <w:color w:val="000000"/>
          <w:kern w:val="0"/>
          <w:sz w:val="28"/>
          <w:szCs w:val="28"/>
          <w:lang w:eastAsia="en-GB"/>
        </w:rPr>
        <w:t>inguistics seen through an individual subjectivist lens</w:t>
      </w:r>
    </w:p>
    <w:p w14:paraId="7B9EC7EB" w14:textId="1FCE7FF0" w:rsidR="00C85653" w:rsidRDefault="00E12498" w:rsidP="005263C2">
      <w:pPr>
        <w:rPr>
          <w:rFonts w:ascii="Times New Roman" w:hAnsi="Times New Roman"/>
          <w:szCs w:val="24"/>
        </w:rPr>
      </w:pPr>
      <w:r w:rsidRPr="001F6DC1">
        <w:rPr>
          <w:rFonts w:ascii="Times New Roman" w:hAnsi="Times New Roman"/>
          <w:szCs w:val="24"/>
        </w:rPr>
        <w:t xml:space="preserve">In an individualist subjective view of language, rather than being an immutable set of normatively identical linguistic forms </w:t>
      </w:r>
      <w:r w:rsidR="00CC1BB0">
        <w:rPr>
          <w:rFonts w:ascii="Times New Roman" w:hAnsi="Times New Roman"/>
          <w:szCs w:val="24"/>
        </w:rPr>
        <w:t>[</w:t>
      </w:r>
      <w:r w:rsidRPr="001F6DC1">
        <w:rPr>
          <w:rFonts w:ascii="Times New Roman" w:hAnsi="Times New Roman"/>
          <w:szCs w:val="24"/>
        </w:rPr>
        <w:t>contra AO1</w:t>
      </w:r>
      <w:r w:rsidR="00CC1BB0">
        <w:rPr>
          <w:rFonts w:ascii="Times New Roman" w:hAnsi="Times New Roman"/>
          <w:szCs w:val="24"/>
        </w:rPr>
        <w:t>]</w:t>
      </w:r>
      <w:r w:rsidRPr="001F6DC1">
        <w:rPr>
          <w:rFonts w:ascii="Times New Roman" w:hAnsi="Times New Roman"/>
          <w:szCs w:val="24"/>
        </w:rPr>
        <w:t xml:space="preserve"> language is an unceasing process of creation realized in individual speech acts </w:t>
      </w:r>
      <w:r w:rsidR="00CC1BB0">
        <w:rPr>
          <w:rFonts w:ascii="Times New Roman" w:hAnsi="Times New Roman"/>
          <w:szCs w:val="24"/>
        </w:rPr>
        <w:t>[</w:t>
      </w:r>
      <w:r w:rsidRPr="001F6DC1">
        <w:rPr>
          <w:rFonts w:ascii="Times New Roman" w:hAnsi="Times New Roman"/>
          <w:szCs w:val="24"/>
        </w:rPr>
        <w:t>IS1</w:t>
      </w:r>
      <w:r w:rsidR="00CC1BB0">
        <w:rPr>
          <w:rFonts w:ascii="Times New Roman" w:hAnsi="Times New Roman"/>
          <w:szCs w:val="24"/>
        </w:rPr>
        <w:t>]</w:t>
      </w:r>
      <w:r w:rsidRPr="001F6DC1">
        <w:rPr>
          <w:rFonts w:ascii="Times New Roman" w:hAnsi="Times New Roman"/>
          <w:szCs w:val="24"/>
        </w:rPr>
        <w:t>. Fundamental to the meaning of language in such a view</w:t>
      </w:r>
      <w:r w:rsidR="004F17ED" w:rsidRPr="007A3464">
        <w:rPr>
          <w:rFonts w:ascii="Times New Roman" w:hAnsi="Times New Roman"/>
          <w:szCs w:val="24"/>
        </w:rPr>
        <w:t xml:space="preserve">, </w:t>
      </w:r>
      <w:r w:rsidR="007A3464" w:rsidRPr="007A3464">
        <w:rPr>
          <w:rFonts w:ascii="Times New Roman" w:hAnsi="Times New Roman"/>
          <w:szCs w:val="24"/>
        </w:rPr>
        <w:t>and therefore how it as approached pedagogically,</w:t>
      </w:r>
      <w:r w:rsidR="007A3464" w:rsidRPr="001F6DC1">
        <w:rPr>
          <w:rFonts w:ascii="Times New Roman" w:hAnsi="Times New Roman"/>
          <w:szCs w:val="24"/>
        </w:rPr>
        <w:t xml:space="preserve"> </w:t>
      </w:r>
      <w:r w:rsidRPr="001F6DC1">
        <w:rPr>
          <w:rFonts w:ascii="Times New Roman" w:hAnsi="Times New Roman"/>
          <w:szCs w:val="24"/>
        </w:rPr>
        <w:t xml:space="preserve">are dialogue, and context. The importance of dialogue (Bakhtin 1981, 1986) means that language consists of a stream of unfinished utterances that is continually evolving and is never completed. Context is fundamentally important to language as what context provides is a ‘password’ known only to the individual users of the </w:t>
      </w:r>
      <w:r w:rsidR="00BC3F49" w:rsidRPr="001F6DC1">
        <w:rPr>
          <w:rFonts w:ascii="Times New Roman" w:hAnsi="Times New Roman"/>
          <w:szCs w:val="24"/>
        </w:rPr>
        <w:t xml:space="preserve">language </w:t>
      </w:r>
      <w:r w:rsidR="00CC1BB0">
        <w:rPr>
          <w:rFonts w:ascii="Times New Roman" w:hAnsi="Times New Roman"/>
          <w:szCs w:val="24"/>
        </w:rPr>
        <w:t>[</w:t>
      </w:r>
      <w:r w:rsidR="00BC3F49" w:rsidRPr="001F6DC1">
        <w:rPr>
          <w:rFonts w:ascii="Times New Roman" w:hAnsi="Times New Roman"/>
          <w:szCs w:val="24"/>
        </w:rPr>
        <w:t>cf. IS2</w:t>
      </w:r>
      <w:r w:rsidR="00CC1BB0">
        <w:rPr>
          <w:rFonts w:ascii="Times New Roman" w:hAnsi="Times New Roman"/>
          <w:szCs w:val="24"/>
        </w:rPr>
        <w:t>]</w:t>
      </w:r>
      <w:r w:rsidR="00AF27D2" w:rsidRPr="001F6DC1">
        <w:rPr>
          <w:rFonts w:ascii="Times New Roman" w:hAnsi="Times New Roman"/>
          <w:szCs w:val="24"/>
        </w:rPr>
        <w:t xml:space="preserve">. </w:t>
      </w:r>
      <w:r w:rsidR="0098087E" w:rsidRPr="001F6DC1">
        <w:rPr>
          <w:rFonts w:ascii="Times New Roman" w:hAnsi="Times New Roman"/>
          <w:szCs w:val="24"/>
        </w:rPr>
        <w:t>The specific context shows the meaning of the language as part of a chain of utterances in a dialogue:</w:t>
      </w:r>
      <w:r w:rsidR="0098087E" w:rsidRPr="001F6DC1">
        <w:rPr>
          <w:rFonts w:ascii="Times New Roman" w:eastAsia="Times New Roman" w:hAnsi="Times New Roman"/>
          <w:color w:val="000000"/>
          <w:kern w:val="0"/>
          <w:szCs w:val="24"/>
          <w:lang w:val="en-GB" w:eastAsia="en-GB"/>
        </w:rPr>
        <w:t xml:space="preserve"> “</w:t>
      </w:r>
      <w:r w:rsidR="0098087E" w:rsidRPr="001F6DC1">
        <w:rPr>
          <w:rFonts w:ascii="Times New Roman" w:hAnsi="Times New Roman"/>
          <w:szCs w:val="24"/>
        </w:rPr>
        <w:t xml:space="preserve">any utterance is a link in a complexly organized chain of </w:t>
      </w:r>
      <w:r w:rsidR="0098087E" w:rsidRPr="001F6DC1">
        <w:rPr>
          <w:rFonts w:ascii="Times New Roman" w:hAnsi="Times New Roman"/>
          <w:szCs w:val="24"/>
        </w:rPr>
        <w:lastRenderedPageBreak/>
        <w:t>other utterances” (Bakhtin</w:t>
      </w:r>
      <w:r w:rsidR="0098087E" w:rsidRPr="001F6DC1">
        <w:rPr>
          <w:rFonts w:ascii="Times New Roman" w:eastAsia="Times New Roman" w:hAnsi="Times New Roman"/>
          <w:color w:val="000000"/>
          <w:kern w:val="0"/>
          <w:szCs w:val="24"/>
          <w:lang w:val="en-GB" w:eastAsia="en-GB"/>
        </w:rPr>
        <w:t>, 1986, p. 69)</w:t>
      </w:r>
      <w:r w:rsidR="0098087E" w:rsidRPr="001F6DC1">
        <w:rPr>
          <w:rFonts w:ascii="Times New Roman" w:hAnsi="Times New Roman"/>
          <w:szCs w:val="24"/>
        </w:rPr>
        <w:t xml:space="preserve">. </w:t>
      </w:r>
      <w:r w:rsidR="00AF27D2" w:rsidRPr="001F6DC1">
        <w:rPr>
          <w:rFonts w:ascii="Times New Roman" w:hAnsi="Times New Roman"/>
          <w:szCs w:val="24"/>
        </w:rPr>
        <w:t xml:space="preserve">In this context, a fundamental role is played by elements such as intonation in the underpinning creative nature of language </w:t>
      </w:r>
      <w:r w:rsidR="00CC1BB0">
        <w:rPr>
          <w:rFonts w:ascii="Times New Roman" w:hAnsi="Times New Roman"/>
          <w:szCs w:val="24"/>
        </w:rPr>
        <w:t>[</w:t>
      </w:r>
      <w:proofErr w:type="spellStart"/>
      <w:r w:rsidR="00AF27D2" w:rsidRPr="001F6DC1">
        <w:rPr>
          <w:rFonts w:ascii="Times New Roman" w:hAnsi="Times New Roman"/>
          <w:szCs w:val="24"/>
        </w:rPr>
        <w:t>cf</w:t>
      </w:r>
      <w:proofErr w:type="spellEnd"/>
      <w:r w:rsidR="00AF27D2" w:rsidRPr="001F6DC1">
        <w:rPr>
          <w:rFonts w:ascii="Times New Roman" w:hAnsi="Times New Roman"/>
          <w:szCs w:val="24"/>
        </w:rPr>
        <w:t xml:space="preserve"> IS3</w:t>
      </w:r>
      <w:r w:rsidR="00CC1BB0">
        <w:rPr>
          <w:rFonts w:ascii="Times New Roman" w:hAnsi="Times New Roman"/>
          <w:szCs w:val="24"/>
        </w:rPr>
        <w:t>]</w:t>
      </w:r>
      <w:r w:rsidR="00AF27D2" w:rsidRPr="001F6DC1">
        <w:rPr>
          <w:rFonts w:ascii="Times New Roman" w:hAnsi="Times New Roman"/>
          <w:szCs w:val="24"/>
        </w:rPr>
        <w:t xml:space="preserve">. This is illustrated by </w:t>
      </w:r>
      <w:proofErr w:type="spellStart"/>
      <w:r w:rsidR="00AF27D2" w:rsidRPr="001F6DC1">
        <w:rPr>
          <w:rFonts w:ascii="Times New Roman" w:hAnsi="Times New Roman"/>
          <w:szCs w:val="24"/>
        </w:rPr>
        <w:t>Voloshinov</w:t>
      </w:r>
      <w:proofErr w:type="spellEnd"/>
      <w:r w:rsidR="00AF27D2" w:rsidRPr="001F6DC1">
        <w:rPr>
          <w:rFonts w:ascii="Times New Roman" w:hAnsi="Times New Roman"/>
          <w:szCs w:val="24"/>
        </w:rPr>
        <w:t xml:space="preserve"> in ‘</w:t>
      </w:r>
      <w:r w:rsidR="00AF27D2" w:rsidRPr="00321D74">
        <w:rPr>
          <w:rFonts w:ascii="Times New Roman" w:hAnsi="Times New Roman"/>
          <w:i/>
          <w:szCs w:val="24"/>
        </w:rPr>
        <w:t xml:space="preserve">Literature as </w:t>
      </w:r>
      <w:r w:rsidR="00A17647" w:rsidRPr="00321D74">
        <w:rPr>
          <w:rFonts w:ascii="Times New Roman" w:hAnsi="Times New Roman"/>
          <w:i/>
          <w:szCs w:val="24"/>
        </w:rPr>
        <w:t>i</w:t>
      </w:r>
      <w:r w:rsidR="00AF27D2" w:rsidRPr="00321D74">
        <w:rPr>
          <w:rFonts w:ascii="Times New Roman" w:hAnsi="Times New Roman"/>
          <w:i/>
          <w:szCs w:val="24"/>
        </w:rPr>
        <w:t>deological form</w:t>
      </w:r>
      <w:r w:rsidR="00AF27D2" w:rsidRPr="001F6DC1">
        <w:rPr>
          <w:rFonts w:ascii="Times New Roman" w:hAnsi="Times New Roman"/>
          <w:szCs w:val="24"/>
        </w:rPr>
        <w:t>’ (cited in Morris, 1994) with regard to how the intonation around the word ‘Well’ is of fundamental importance to its meaning. Such intonation is, critically, only known by the individuals using the word (cited in Morris, 1994)</w:t>
      </w:r>
      <w:r w:rsidR="004F17ED">
        <w:rPr>
          <w:rFonts w:ascii="Times New Roman" w:hAnsi="Times New Roman"/>
          <w:szCs w:val="24"/>
        </w:rPr>
        <w:t xml:space="preserve">, </w:t>
      </w:r>
      <w:r w:rsidR="00D5120B" w:rsidRPr="00D5120B">
        <w:rPr>
          <w:rFonts w:ascii="Times New Roman" w:hAnsi="Times New Roman"/>
          <w:szCs w:val="24"/>
        </w:rPr>
        <w:t>and used by these individuals to imbue the word with individual meaning unique to a specific context</w:t>
      </w:r>
      <w:r w:rsidR="00D5120B" w:rsidRPr="001F6DC1">
        <w:rPr>
          <w:rFonts w:ascii="Times New Roman" w:hAnsi="Times New Roman"/>
          <w:szCs w:val="24"/>
        </w:rPr>
        <w:t xml:space="preserve">. </w:t>
      </w:r>
    </w:p>
    <w:p w14:paraId="2EBDA2C5" w14:textId="087E788B" w:rsidR="00FA05D0" w:rsidRPr="001F6DC1" w:rsidRDefault="00EB046F" w:rsidP="00321D74">
      <w:pPr>
        <w:ind w:firstLine="480"/>
        <w:rPr>
          <w:rFonts w:ascii="Times New Roman" w:hAnsi="Times New Roman"/>
          <w:szCs w:val="24"/>
        </w:rPr>
      </w:pPr>
      <w:r w:rsidRPr="001F6DC1">
        <w:rPr>
          <w:rFonts w:ascii="Times New Roman" w:hAnsi="Times New Roman"/>
          <w:szCs w:val="24"/>
        </w:rPr>
        <w:t>There are</w:t>
      </w:r>
      <w:r w:rsidR="00FD17BB">
        <w:rPr>
          <w:rFonts w:ascii="Times New Roman" w:hAnsi="Times New Roman"/>
          <w:szCs w:val="24"/>
        </w:rPr>
        <w:t>,</w:t>
      </w:r>
      <w:r w:rsidRPr="001F6DC1">
        <w:rPr>
          <w:rFonts w:ascii="Times New Roman" w:hAnsi="Times New Roman"/>
          <w:szCs w:val="24"/>
        </w:rPr>
        <w:t xml:space="preserve"> therefore, non-linguistic elements that are only seen in the context the word is used in, and such contexts may differ so greatly that each word will have a different meaning in each context, which will be linked very much to individual psychology </w:t>
      </w:r>
      <w:r w:rsidR="00CC1BB0">
        <w:rPr>
          <w:rFonts w:ascii="Times New Roman" w:hAnsi="Times New Roman"/>
          <w:szCs w:val="24"/>
        </w:rPr>
        <w:t>[</w:t>
      </w:r>
      <w:r w:rsidRPr="001F6DC1">
        <w:rPr>
          <w:rFonts w:ascii="Times New Roman" w:hAnsi="Times New Roman"/>
          <w:szCs w:val="24"/>
        </w:rPr>
        <w:t>IS2</w:t>
      </w:r>
      <w:r w:rsidR="00CC1BB0">
        <w:rPr>
          <w:rFonts w:ascii="Times New Roman" w:hAnsi="Times New Roman"/>
          <w:szCs w:val="24"/>
        </w:rPr>
        <w:t>]</w:t>
      </w:r>
      <w:r w:rsidRPr="001F6DC1">
        <w:rPr>
          <w:rFonts w:ascii="Times New Roman" w:hAnsi="Times New Roman"/>
          <w:szCs w:val="24"/>
        </w:rPr>
        <w:t xml:space="preserve"> and be at times highly creative </w:t>
      </w:r>
      <w:r w:rsidR="00CC1BB0">
        <w:rPr>
          <w:rFonts w:ascii="Times New Roman" w:hAnsi="Times New Roman"/>
          <w:szCs w:val="24"/>
        </w:rPr>
        <w:t>[</w:t>
      </w:r>
      <w:r w:rsidRPr="001F6DC1">
        <w:rPr>
          <w:rFonts w:ascii="Times New Roman" w:hAnsi="Times New Roman"/>
          <w:szCs w:val="24"/>
        </w:rPr>
        <w:t>IS3</w:t>
      </w:r>
      <w:r w:rsidR="00CC1BB0">
        <w:rPr>
          <w:rFonts w:ascii="Times New Roman" w:hAnsi="Times New Roman"/>
          <w:szCs w:val="24"/>
        </w:rPr>
        <w:t>]</w:t>
      </w:r>
      <w:r w:rsidRPr="001F6DC1">
        <w:rPr>
          <w:rFonts w:ascii="Times New Roman" w:hAnsi="Times New Roman"/>
          <w:szCs w:val="24"/>
        </w:rPr>
        <w:t xml:space="preserve">. </w:t>
      </w:r>
      <w:r w:rsidR="00A72A3F" w:rsidRPr="001F6DC1">
        <w:rPr>
          <w:rFonts w:ascii="Times New Roman" w:hAnsi="Times New Roman"/>
          <w:szCs w:val="24"/>
        </w:rPr>
        <w:t xml:space="preserve">As </w:t>
      </w:r>
      <w:proofErr w:type="spellStart"/>
      <w:r w:rsidR="00A72A3F" w:rsidRPr="001F6DC1">
        <w:rPr>
          <w:rFonts w:ascii="Times New Roman" w:hAnsi="Times New Roman"/>
          <w:szCs w:val="24"/>
        </w:rPr>
        <w:t>Empson</w:t>
      </w:r>
      <w:proofErr w:type="spellEnd"/>
      <w:r w:rsidR="00A72A3F" w:rsidRPr="001F6DC1">
        <w:rPr>
          <w:rFonts w:ascii="Times New Roman" w:hAnsi="Times New Roman"/>
          <w:szCs w:val="24"/>
        </w:rPr>
        <w:t xml:space="preserve"> wrote in 1931, “English is </w:t>
      </w:r>
      <w:r w:rsidR="00A72A3F" w:rsidRPr="001F6DC1">
        <w:rPr>
          <w:rFonts w:ascii="Times New Roman" w:eastAsia="Arial Unicode MS" w:hAnsi="Times New Roman"/>
          <w:kern w:val="0"/>
          <w:szCs w:val="24"/>
          <w:lang w:eastAsia="en-US"/>
        </w:rPr>
        <w:t>becoming an aggregate of vocabularies only loosely in connection with one another, which yet have many words in common, so that there is much danger of accidental ambiguity, and you have to bear firmly in mind the small clique for whom this aut</w:t>
      </w:r>
      <w:r w:rsidR="00BF679E" w:rsidRPr="001F6DC1">
        <w:rPr>
          <w:rFonts w:ascii="Times New Roman" w:eastAsia="Arial Unicode MS" w:hAnsi="Times New Roman"/>
          <w:kern w:val="0"/>
          <w:szCs w:val="24"/>
          <w:lang w:eastAsia="en-US"/>
        </w:rPr>
        <w:t>hor is writing” (</w:t>
      </w:r>
      <w:proofErr w:type="spellStart"/>
      <w:r w:rsidR="00BF679E" w:rsidRPr="001F6DC1">
        <w:rPr>
          <w:rFonts w:ascii="Times New Roman" w:eastAsia="Arial Unicode MS" w:hAnsi="Times New Roman"/>
          <w:kern w:val="0"/>
          <w:szCs w:val="24"/>
          <w:lang w:eastAsia="en-US"/>
        </w:rPr>
        <w:t>Empson</w:t>
      </w:r>
      <w:proofErr w:type="spellEnd"/>
      <w:r w:rsidR="00BF679E" w:rsidRPr="001F6DC1">
        <w:rPr>
          <w:rFonts w:ascii="Times New Roman" w:eastAsia="Arial Unicode MS" w:hAnsi="Times New Roman"/>
          <w:kern w:val="0"/>
          <w:szCs w:val="24"/>
          <w:lang w:eastAsia="en-US"/>
        </w:rPr>
        <w:t>, 1930</w:t>
      </w:r>
      <w:r w:rsidR="00A72A3F" w:rsidRPr="001F6DC1">
        <w:rPr>
          <w:rFonts w:ascii="Times New Roman" w:eastAsia="Arial Unicode MS" w:hAnsi="Times New Roman"/>
          <w:kern w:val="0"/>
          <w:szCs w:val="24"/>
          <w:lang w:eastAsia="en-US"/>
        </w:rPr>
        <w:t>, p.236). Such ambiguities could be ones of meaning, of grammar, o</w:t>
      </w:r>
      <w:r w:rsidR="00C85653">
        <w:rPr>
          <w:rFonts w:ascii="Times New Roman" w:eastAsia="Arial Unicode MS" w:hAnsi="Times New Roman"/>
          <w:kern w:val="0"/>
          <w:szCs w:val="24"/>
          <w:lang w:eastAsia="en-US"/>
        </w:rPr>
        <w:t>r</w:t>
      </w:r>
      <w:r w:rsidR="00A72A3F" w:rsidRPr="001F6DC1">
        <w:rPr>
          <w:rFonts w:ascii="Times New Roman" w:eastAsia="Arial Unicode MS" w:hAnsi="Times New Roman"/>
          <w:kern w:val="0"/>
          <w:szCs w:val="24"/>
          <w:lang w:eastAsia="en-US"/>
        </w:rPr>
        <w:t xml:space="preserve"> changes in meaning over a period of time, and others, a to</w:t>
      </w:r>
      <w:r w:rsidR="00BF679E" w:rsidRPr="001F6DC1">
        <w:rPr>
          <w:rFonts w:ascii="Times New Roman" w:eastAsia="Arial Unicode MS" w:hAnsi="Times New Roman"/>
          <w:kern w:val="0"/>
          <w:szCs w:val="24"/>
          <w:lang w:eastAsia="en-US"/>
        </w:rPr>
        <w:t>tal of seven types (</w:t>
      </w:r>
      <w:proofErr w:type="spellStart"/>
      <w:r w:rsidR="00BF679E" w:rsidRPr="001F6DC1">
        <w:rPr>
          <w:rFonts w:ascii="Times New Roman" w:eastAsia="Arial Unicode MS" w:hAnsi="Times New Roman"/>
          <w:kern w:val="0"/>
          <w:szCs w:val="24"/>
          <w:lang w:eastAsia="en-US"/>
        </w:rPr>
        <w:t>Empson</w:t>
      </w:r>
      <w:proofErr w:type="spellEnd"/>
      <w:r w:rsidR="00BF679E" w:rsidRPr="001F6DC1">
        <w:rPr>
          <w:rFonts w:ascii="Times New Roman" w:eastAsia="Arial Unicode MS" w:hAnsi="Times New Roman"/>
          <w:kern w:val="0"/>
          <w:szCs w:val="24"/>
          <w:lang w:eastAsia="en-US"/>
        </w:rPr>
        <w:t>, 1930</w:t>
      </w:r>
      <w:r w:rsidR="00A72A3F" w:rsidRPr="001F6DC1">
        <w:rPr>
          <w:rFonts w:ascii="Times New Roman" w:eastAsia="Arial Unicode MS" w:hAnsi="Times New Roman"/>
          <w:kern w:val="0"/>
          <w:szCs w:val="24"/>
          <w:lang w:eastAsia="en-US"/>
        </w:rPr>
        <w:t>). What this means is that the structure of words is indeed highly complex (</w:t>
      </w:r>
      <w:proofErr w:type="spellStart"/>
      <w:r w:rsidR="00A72A3F" w:rsidRPr="001F6DC1">
        <w:rPr>
          <w:rFonts w:ascii="Times New Roman" w:eastAsia="Arial Unicode MS" w:hAnsi="Times New Roman"/>
          <w:kern w:val="0"/>
          <w:szCs w:val="24"/>
          <w:lang w:eastAsia="en-US"/>
        </w:rPr>
        <w:t>Empson</w:t>
      </w:r>
      <w:proofErr w:type="spellEnd"/>
      <w:r w:rsidR="00A72A3F" w:rsidRPr="001F6DC1">
        <w:rPr>
          <w:rFonts w:ascii="Times New Roman" w:eastAsia="Arial Unicode MS" w:hAnsi="Times New Roman"/>
          <w:kern w:val="0"/>
          <w:szCs w:val="24"/>
          <w:lang w:eastAsia="en-US"/>
        </w:rPr>
        <w:t xml:space="preserve"> </w:t>
      </w:r>
      <w:r w:rsidR="00BF679E" w:rsidRPr="001F6DC1">
        <w:rPr>
          <w:rFonts w:ascii="Times New Roman" w:eastAsia="Arial Unicode MS" w:hAnsi="Times New Roman"/>
          <w:kern w:val="0"/>
          <w:szCs w:val="24"/>
          <w:lang w:eastAsia="en-US"/>
        </w:rPr>
        <w:t>1951</w:t>
      </w:r>
      <w:r w:rsidR="002C467A" w:rsidRPr="001F6DC1">
        <w:rPr>
          <w:rFonts w:ascii="Times New Roman" w:eastAsia="Arial Unicode MS" w:hAnsi="Times New Roman"/>
          <w:kern w:val="0"/>
          <w:szCs w:val="24"/>
          <w:lang w:eastAsia="en-US"/>
        </w:rPr>
        <w:t xml:space="preserve">) and highly individual in nature </w:t>
      </w:r>
      <w:r w:rsidR="00CC1BB0">
        <w:rPr>
          <w:rFonts w:ascii="Times New Roman" w:eastAsia="Arial Unicode MS" w:hAnsi="Times New Roman"/>
          <w:kern w:val="0"/>
          <w:szCs w:val="24"/>
          <w:lang w:eastAsia="en-US"/>
        </w:rPr>
        <w:t>[</w:t>
      </w:r>
      <w:r w:rsidR="002C467A" w:rsidRPr="001F6DC1">
        <w:rPr>
          <w:rFonts w:ascii="Times New Roman" w:eastAsia="Arial Unicode MS" w:hAnsi="Times New Roman"/>
          <w:kern w:val="0"/>
          <w:szCs w:val="24"/>
          <w:lang w:eastAsia="en-US"/>
        </w:rPr>
        <w:t>cf. IS1</w:t>
      </w:r>
      <w:r w:rsidR="00CC1BB0">
        <w:rPr>
          <w:rFonts w:ascii="Times New Roman" w:eastAsia="Arial Unicode MS" w:hAnsi="Times New Roman"/>
          <w:kern w:val="0"/>
          <w:szCs w:val="24"/>
          <w:lang w:eastAsia="en-US"/>
        </w:rPr>
        <w:t>]</w:t>
      </w:r>
      <w:r w:rsidR="002C467A" w:rsidRPr="001F6DC1">
        <w:rPr>
          <w:rFonts w:ascii="Times New Roman" w:eastAsia="Arial Unicode MS" w:hAnsi="Times New Roman"/>
          <w:kern w:val="0"/>
          <w:szCs w:val="24"/>
          <w:lang w:eastAsia="en-US"/>
        </w:rPr>
        <w:t xml:space="preserve">. </w:t>
      </w:r>
      <w:r w:rsidR="0098087E" w:rsidRPr="001F6DC1">
        <w:rPr>
          <w:rFonts w:ascii="Times New Roman" w:hAnsi="Times New Roman"/>
          <w:szCs w:val="24"/>
        </w:rPr>
        <w:t xml:space="preserve">For Bakhtin (1986), the word is of fundamental importance to giving meaning to language, and each word has three owners: </w:t>
      </w:r>
      <w:r w:rsidR="0098087E" w:rsidRPr="001F6DC1">
        <w:rPr>
          <w:rFonts w:ascii="Times New Roman" w:hAnsi="Times New Roman"/>
          <w:kern w:val="0"/>
          <w:szCs w:val="24"/>
          <w:lang w:val="en-GB" w:eastAsia="en-US"/>
        </w:rPr>
        <w:t>the addresser, the addressee, and nobody (1986). For Bakhtin, nobody owns the word when it</w:t>
      </w:r>
      <w:r w:rsidR="00A8616C" w:rsidRPr="001F6DC1">
        <w:rPr>
          <w:rFonts w:ascii="Times New Roman" w:hAnsi="Times New Roman"/>
          <w:kern w:val="0"/>
          <w:szCs w:val="24"/>
          <w:lang w:val="en-GB" w:eastAsia="en-US"/>
        </w:rPr>
        <w:t xml:space="preserve"> is</w:t>
      </w:r>
      <w:r w:rsidR="0098087E" w:rsidRPr="001F6DC1">
        <w:rPr>
          <w:rFonts w:ascii="Times New Roman" w:hAnsi="Times New Roman"/>
          <w:kern w:val="0"/>
          <w:szCs w:val="24"/>
          <w:lang w:val="en-GB" w:eastAsia="en-US"/>
        </w:rPr>
        <w:t xml:space="preserve"> removed from its context, and it becomes neutralised, and similar to a dictionary definition (1986)</w:t>
      </w:r>
      <w:r w:rsidR="00A8616C" w:rsidRPr="001F6DC1">
        <w:rPr>
          <w:rFonts w:ascii="Times New Roman" w:hAnsi="Times New Roman"/>
          <w:kern w:val="0"/>
          <w:szCs w:val="24"/>
          <w:lang w:val="en-GB" w:eastAsia="en-US"/>
        </w:rPr>
        <w:t xml:space="preserve">. </w:t>
      </w:r>
      <w:r w:rsidR="00A25294" w:rsidRPr="001F6DC1">
        <w:rPr>
          <w:rFonts w:ascii="Times New Roman" w:hAnsi="Times New Roman"/>
          <w:kern w:val="0"/>
          <w:szCs w:val="24"/>
          <w:lang w:val="en-GB" w:eastAsia="en-US"/>
        </w:rPr>
        <w:t>If this is the case, then it can be expected that there will be elements within the context and dialogue of the word in usage that are critical to its meaning, and that cannot be accessed through an abstract objectivist approach</w:t>
      </w:r>
      <w:r w:rsidR="0094204F">
        <w:rPr>
          <w:rFonts w:ascii="Times New Roman" w:hAnsi="Times New Roman"/>
          <w:kern w:val="0"/>
          <w:szCs w:val="24"/>
          <w:lang w:val="en-GB" w:eastAsia="en-US"/>
        </w:rPr>
        <w:t>, even though this is precisely what structural linguistics does</w:t>
      </w:r>
      <w:r w:rsidR="009960FB" w:rsidRPr="0094204F">
        <w:rPr>
          <w:rFonts w:ascii="Times New Roman" w:hAnsi="Times New Roman"/>
          <w:kern w:val="0"/>
          <w:szCs w:val="24"/>
          <w:lang w:val="en-GB" w:eastAsia="en-US"/>
        </w:rPr>
        <w:t>.</w:t>
      </w:r>
      <w:r w:rsidR="004F17ED" w:rsidRPr="0094204F">
        <w:rPr>
          <w:rFonts w:ascii="Times New Roman" w:hAnsi="Times New Roman"/>
          <w:kern w:val="0"/>
          <w:szCs w:val="24"/>
          <w:lang w:val="en-GB" w:eastAsia="en-US"/>
        </w:rPr>
        <w:t xml:space="preserve"> </w:t>
      </w:r>
      <w:r w:rsidR="00A25294" w:rsidRPr="0094204F">
        <w:rPr>
          <w:rFonts w:ascii="Times New Roman" w:hAnsi="Times New Roman"/>
          <w:kern w:val="0"/>
          <w:szCs w:val="24"/>
          <w:lang w:val="en-GB" w:eastAsia="en-US"/>
        </w:rPr>
        <w:t xml:space="preserve">Such examples if they exist would have to be only examples and cannot be taken as being reified tangible </w:t>
      </w:r>
      <w:r w:rsidR="004F17ED" w:rsidRPr="0094204F">
        <w:rPr>
          <w:rFonts w:ascii="Times New Roman" w:hAnsi="Times New Roman"/>
          <w:kern w:val="0"/>
          <w:szCs w:val="24"/>
          <w:lang w:val="en-GB" w:eastAsia="en-US"/>
        </w:rPr>
        <w:t>occurrences</w:t>
      </w:r>
      <w:r w:rsidR="00A25294" w:rsidRPr="0094204F">
        <w:rPr>
          <w:rFonts w:ascii="Times New Roman" w:hAnsi="Times New Roman"/>
          <w:kern w:val="0"/>
          <w:szCs w:val="24"/>
          <w:lang w:val="en-GB" w:eastAsia="en-US"/>
        </w:rPr>
        <w:t xml:space="preserve"> to be repeated, rather, they would simply be excerpts glimpsed from another context.</w:t>
      </w:r>
      <w:r w:rsidR="00A25294" w:rsidRPr="001F6DC1">
        <w:rPr>
          <w:rFonts w:ascii="Times New Roman" w:hAnsi="Times New Roman"/>
          <w:kern w:val="0"/>
          <w:szCs w:val="24"/>
          <w:lang w:val="en-GB" w:eastAsia="en-US"/>
        </w:rPr>
        <w:t xml:space="preserve"> </w:t>
      </w:r>
      <w:r w:rsidR="00A51706">
        <w:rPr>
          <w:rFonts w:ascii="Times New Roman" w:hAnsi="Times New Roman"/>
          <w:kern w:val="0"/>
          <w:szCs w:val="24"/>
          <w:lang w:val="en-GB" w:eastAsia="en-US"/>
        </w:rPr>
        <w:t>Once again, this is assuming that what can be counted is in fact countable. However</w:t>
      </w:r>
      <w:r w:rsidR="00A25294" w:rsidRPr="001F6DC1">
        <w:rPr>
          <w:rFonts w:ascii="Times New Roman" w:hAnsi="Times New Roman"/>
          <w:kern w:val="0"/>
          <w:szCs w:val="24"/>
          <w:lang w:val="en-GB" w:eastAsia="en-US"/>
        </w:rPr>
        <w:t xml:space="preserve">, a key question </w:t>
      </w:r>
      <w:r w:rsidR="00FA05D0" w:rsidRPr="001F6DC1">
        <w:rPr>
          <w:rFonts w:ascii="Times New Roman" w:hAnsi="Times New Roman"/>
          <w:kern w:val="0"/>
          <w:szCs w:val="24"/>
          <w:lang w:val="en-GB" w:eastAsia="en-US"/>
        </w:rPr>
        <w:t>from an individual subjectivist view</w:t>
      </w:r>
      <w:r w:rsidR="00A51706">
        <w:rPr>
          <w:rFonts w:ascii="Times New Roman" w:hAnsi="Times New Roman"/>
          <w:kern w:val="0"/>
          <w:szCs w:val="24"/>
          <w:lang w:val="en-GB" w:eastAsia="en-US"/>
        </w:rPr>
        <w:t xml:space="preserve"> that asks whether such words are countable by Corpus Linguistics is</w:t>
      </w:r>
      <w:r w:rsidR="00FA05D0" w:rsidRPr="001F6DC1">
        <w:rPr>
          <w:rFonts w:ascii="Times New Roman" w:hAnsi="Times New Roman"/>
          <w:kern w:val="0"/>
          <w:szCs w:val="24"/>
          <w:lang w:val="en-GB" w:eastAsia="en-US"/>
        </w:rPr>
        <w:t>:</w:t>
      </w:r>
      <w:r w:rsidR="00A25294" w:rsidRPr="001F6DC1">
        <w:rPr>
          <w:rFonts w:ascii="Times New Roman" w:hAnsi="Times New Roman"/>
          <w:kern w:val="0"/>
          <w:szCs w:val="24"/>
          <w:lang w:val="en-GB" w:eastAsia="en-US"/>
        </w:rPr>
        <w:t xml:space="preserve"> </w:t>
      </w:r>
      <w:r w:rsidR="00FA05D0" w:rsidRPr="001F6DC1">
        <w:rPr>
          <w:rFonts w:ascii="Times New Roman" w:hAnsi="Times New Roman"/>
          <w:b/>
          <w:kern w:val="0"/>
          <w:szCs w:val="24"/>
          <w:lang w:val="en-GB" w:eastAsia="en-US"/>
        </w:rPr>
        <w:t>How will future usage of a word be known from studying its usage in the past?</w:t>
      </w:r>
    </w:p>
    <w:p w14:paraId="6A76457F" w14:textId="4165A960" w:rsidR="002C467A" w:rsidRPr="001F6DC1" w:rsidRDefault="00FA05D0" w:rsidP="00321D74">
      <w:pPr>
        <w:ind w:firstLine="480"/>
        <w:rPr>
          <w:rFonts w:ascii="Times New Roman" w:eastAsia="Times New Roman" w:hAnsi="Times New Roman"/>
          <w:color w:val="000000"/>
          <w:kern w:val="0"/>
          <w:szCs w:val="24"/>
          <w:lang w:val="en-GB" w:eastAsia="en-GB"/>
        </w:rPr>
      </w:pPr>
      <w:r w:rsidRPr="001F6DC1">
        <w:rPr>
          <w:rFonts w:ascii="Times New Roman" w:hAnsi="Times New Roman"/>
          <w:szCs w:val="24"/>
        </w:rPr>
        <w:t>From an individual subjectivist perspective,</w:t>
      </w:r>
      <w:r w:rsidR="00AF27D2" w:rsidRPr="001F6DC1">
        <w:rPr>
          <w:rFonts w:ascii="Times New Roman" w:hAnsi="Times New Roman"/>
          <w:szCs w:val="24"/>
        </w:rPr>
        <w:t xml:space="preserve"> language has an essentially </w:t>
      </w:r>
      <w:proofErr w:type="spellStart"/>
      <w:r w:rsidR="00AF27D2" w:rsidRPr="001F6DC1">
        <w:rPr>
          <w:rFonts w:ascii="Times New Roman" w:hAnsi="Times New Roman"/>
          <w:szCs w:val="24"/>
        </w:rPr>
        <w:t>individualised</w:t>
      </w:r>
      <w:proofErr w:type="spellEnd"/>
      <w:r w:rsidR="00AF27D2" w:rsidRPr="001F6DC1">
        <w:rPr>
          <w:rFonts w:ascii="Times New Roman" w:hAnsi="Times New Roman"/>
          <w:szCs w:val="24"/>
        </w:rPr>
        <w:t xml:space="preserve"> nature </w:t>
      </w:r>
      <w:r w:rsidR="00D33C41">
        <w:rPr>
          <w:rFonts w:ascii="Times New Roman" w:hAnsi="Times New Roman"/>
          <w:szCs w:val="24"/>
        </w:rPr>
        <w:t>[</w:t>
      </w:r>
      <w:r w:rsidR="00AF27D2" w:rsidRPr="001F6DC1">
        <w:rPr>
          <w:rFonts w:ascii="Times New Roman" w:hAnsi="Times New Roman"/>
          <w:szCs w:val="24"/>
        </w:rPr>
        <w:t>IS1</w:t>
      </w:r>
      <w:r w:rsidR="00D33C41">
        <w:rPr>
          <w:rFonts w:ascii="Times New Roman" w:hAnsi="Times New Roman"/>
          <w:szCs w:val="24"/>
        </w:rPr>
        <w:t>]</w:t>
      </w:r>
      <w:r w:rsidR="00AF27D2" w:rsidRPr="001F6DC1">
        <w:rPr>
          <w:rFonts w:ascii="Times New Roman" w:hAnsi="Times New Roman"/>
          <w:szCs w:val="24"/>
        </w:rPr>
        <w:t xml:space="preserve"> only realizable in the specific context it is used.</w:t>
      </w:r>
      <w:r w:rsidR="006C4C9F" w:rsidRPr="001F6DC1">
        <w:rPr>
          <w:rFonts w:ascii="Times New Roman" w:hAnsi="Times New Roman"/>
          <w:szCs w:val="24"/>
        </w:rPr>
        <w:t xml:space="preserve"> As Vygotsky wrote, </w:t>
      </w:r>
      <w:r w:rsidR="006C4C9F" w:rsidRPr="001F6DC1">
        <w:rPr>
          <w:rFonts w:ascii="Times New Roman" w:eastAsia="Times New Roman" w:hAnsi="Times New Roman"/>
          <w:color w:val="000000"/>
          <w:kern w:val="0"/>
          <w:szCs w:val="24"/>
          <w:lang w:val="en-GB" w:eastAsia="en-GB"/>
        </w:rPr>
        <w:t xml:space="preserve">“the meaning of a word represents such a close amalgam of thought and language that it is hard to tell whether it is a phenomenon of speech or a phenomenon of thought” (Vygotsky 1962, p.120, </w:t>
      </w:r>
      <w:r w:rsidR="00D33C41">
        <w:rPr>
          <w:rFonts w:ascii="Times New Roman" w:eastAsia="Times New Roman" w:hAnsi="Times New Roman"/>
          <w:color w:val="000000"/>
          <w:kern w:val="0"/>
          <w:szCs w:val="24"/>
          <w:lang w:val="en-GB" w:eastAsia="en-GB"/>
        </w:rPr>
        <w:t>[</w:t>
      </w:r>
      <w:proofErr w:type="spellStart"/>
      <w:r w:rsidR="006C4C9F" w:rsidRPr="001F6DC1">
        <w:rPr>
          <w:rFonts w:ascii="Times New Roman" w:eastAsia="Times New Roman" w:hAnsi="Times New Roman"/>
          <w:color w:val="000000"/>
          <w:kern w:val="0"/>
          <w:szCs w:val="24"/>
          <w:lang w:val="en-GB" w:eastAsia="en-GB"/>
        </w:rPr>
        <w:t>cf</w:t>
      </w:r>
      <w:proofErr w:type="spellEnd"/>
      <w:r w:rsidR="006C4C9F" w:rsidRPr="001F6DC1">
        <w:rPr>
          <w:rFonts w:ascii="Times New Roman" w:eastAsia="Times New Roman" w:hAnsi="Times New Roman"/>
          <w:color w:val="000000"/>
          <w:kern w:val="0"/>
          <w:szCs w:val="24"/>
          <w:lang w:val="en-GB" w:eastAsia="en-GB"/>
        </w:rPr>
        <w:t xml:space="preserve"> IS2</w:t>
      </w:r>
      <w:r w:rsidR="00D33C41">
        <w:rPr>
          <w:rFonts w:ascii="Times New Roman" w:eastAsia="Times New Roman" w:hAnsi="Times New Roman"/>
          <w:color w:val="000000"/>
          <w:kern w:val="0"/>
          <w:szCs w:val="24"/>
          <w:lang w:val="en-GB" w:eastAsia="en-GB"/>
        </w:rPr>
        <w:t>]</w:t>
      </w:r>
      <w:r w:rsidR="00EB046F" w:rsidRPr="001F6DC1">
        <w:rPr>
          <w:rFonts w:ascii="Times New Roman" w:eastAsia="Times New Roman" w:hAnsi="Times New Roman"/>
          <w:color w:val="000000"/>
          <w:kern w:val="0"/>
          <w:szCs w:val="24"/>
          <w:lang w:val="en-GB" w:eastAsia="en-GB"/>
        </w:rPr>
        <w:t xml:space="preserve">). </w:t>
      </w:r>
      <w:r w:rsidR="00A8616C" w:rsidRPr="001F6DC1">
        <w:rPr>
          <w:rFonts w:ascii="Times New Roman" w:hAnsi="Times New Roman"/>
          <w:szCs w:val="24"/>
        </w:rPr>
        <w:t xml:space="preserve">Although </w:t>
      </w:r>
      <w:r w:rsidR="00A8616C" w:rsidRPr="001F6DC1">
        <w:rPr>
          <w:rFonts w:ascii="Times New Roman" w:eastAsia="Times New Roman" w:hAnsi="Times New Roman"/>
          <w:color w:val="000000"/>
          <w:kern w:val="0"/>
          <w:szCs w:val="24"/>
          <w:lang w:val="en-GB" w:eastAsia="en-GB"/>
        </w:rPr>
        <w:t xml:space="preserve">a dictionary definition of a word is both neutral and neutralised, ostensibly giving common generic </w:t>
      </w:r>
      <w:r w:rsidR="00A8616C" w:rsidRPr="001F6DC1">
        <w:rPr>
          <w:rFonts w:ascii="Times New Roman" w:eastAsia="Times New Roman" w:hAnsi="Times New Roman"/>
          <w:color w:val="000000"/>
          <w:kern w:val="0"/>
          <w:szCs w:val="24"/>
          <w:lang w:val="en-GB" w:eastAsia="en-GB"/>
        </w:rPr>
        <w:lastRenderedPageBreak/>
        <w:t>features for all to recognise,</w:t>
      </w:r>
      <w:r w:rsidR="0098087E" w:rsidRPr="001F6DC1">
        <w:rPr>
          <w:rFonts w:ascii="Times New Roman" w:hAnsi="Times New Roman"/>
          <w:szCs w:val="24"/>
        </w:rPr>
        <w:t xml:space="preserve"> “the use of words in live speech communication is always individual and contextual in nature”</w:t>
      </w:r>
      <w:r w:rsidR="0098087E" w:rsidRPr="001F6DC1">
        <w:rPr>
          <w:rFonts w:ascii="Times New Roman" w:eastAsia="Times New Roman" w:hAnsi="Times New Roman"/>
          <w:color w:val="000000"/>
          <w:kern w:val="0"/>
          <w:szCs w:val="24"/>
          <w:lang w:val="en-GB" w:eastAsia="en-GB"/>
        </w:rPr>
        <w:t xml:space="preserve"> (Bakhtin 1986, p.87). </w:t>
      </w:r>
      <w:r w:rsidR="00A8616C" w:rsidRPr="001F6DC1">
        <w:rPr>
          <w:rFonts w:ascii="Times New Roman" w:eastAsia="Times New Roman" w:hAnsi="Times New Roman"/>
          <w:color w:val="000000"/>
          <w:kern w:val="0"/>
          <w:szCs w:val="24"/>
          <w:lang w:val="en-GB" w:eastAsia="en-GB"/>
        </w:rPr>
        <w:t xml:space="preserve">Thus, words are, from an individual subjectivist perspective, only the ‘inert crust’ </w:t>
      </w:r>
      <w:r w:rsidR="00D33C41">
        <w:rPr>
          <w:rFonts w:ascii="Times New Roman" w:eastAsia="Times New Roman" w:hAnsi="Times New Roman"/>
          <w:color w:val="000000"/>
          <w:kern w:val="0"/>
          <w:szCs w:val="24"/>
          <w:lang w:val="en-GB" w:eastAsia="en-GB"/>
        </w:rPr>
        <w:t>[</w:t>
      </w:r>
      <w:r w:rsidR="00A8616C" w:rsidRPr="001F6DC1">
        <w:rPr>
          <w:rFonts w:ascii="Times New Roman" w:eastAsia="Times New Roman" w:hAnsi="Times New Roman"/>
          <w:color w:val="000000"/>
          <w:kern w:val="0"/>
          <w:szCs w:val="24"/>
          <w:lang w:val="en-GB" w:eastAsia="en-GB"/>
        </w:rPr>
        <w:t>IS4</w:t>
      </w:r>
      <w:r w:rsidR="00D33C41">
        <w:rPr>
          <w:rFonts w:ascii="Times New Roman" w:eastAsia="Times New Roman" w:hAnsi="Times New Roman"/>
          <w:color w:val="000000"/>
          <w:kern w:val="0"/>
          <w:szCs w:val="24"/>
          <w:lang w:val="en-GB" w:eastAsia="en-GB"/>
        </w:rPr>
        <w:t>]</w:t>
      </w:r>
      <w:r w:rsidR="00A8616C" w:rsidRPr="001F6DC1">
        <w:rPr>
          <w:rFonts w:ascii="Times New Roman" w:eastAsia="Times New Roman" w:hAnsi="Times New Roman"/>
          <w:color w:val="000000"/>
          <w:kern w:val="0"/>
          <w:szCs w:val="24"/>
          <w:lang w:val="en-GB" w:eastAsia="en-GB"/>
        </w:rPr>
        <w:t xml:space="preserve"> of </w:t>
      </w:r>
      <w:r w:rsidR="006C4C9F" w:rsidRPr="001F6DC1">
        <w:rPr>
          <w:rFonts w:ascii="Times New Roman" w:eastAsia="Times New Roman" w:hAnsi="Times New Roman"/>
          <w:color w:val="000000"/>
          <w:kern w:val="0"/>
          <w:szCs w:val="24"/>
          <w:lang w:val="en-GB" w:eastAsia="en-GB"/>
        </w:rPr>
        <w:t xml:space="preserve">language activity, a system of </w:t>
      </w:r>
      <w:r w:rsidRPr="001F6DC1">
        <w:rPr>
          <w:rFonts w:ascii="Times New Roman" w:eastAsia="Times New Roman" w:hAnsi="Times New Roman"/>
          <w:color w:val="000000"/>
          <w:kern w:val="0"/>
          <w:szCs w:val="24"/>
          <w:lang w:val="en-GB" w:eastAsia="en-GB"/>
        </w:rPr>
        <w:t xml:space="preserve">forms (Saussure’s langue </w:t>
      </w:r>
      <w:r w:rsidR="009960FB">
        <w:rPr>
          <w:rFonts w:ascii="Times New Roman" w:eastAsia="Times New Roman" w:hAnsi="Times New Roman"/>
          <w:color w:val="000000"/>
          <w:kern w:val="0"/>
          <w:szCs w:val="24"/>
          <w:lang w:val="en-GB" w:eastAsia="en-GB"/>
        </w:rPr>
        <w:t>(</w:t>
      </w:r>
      <w:r w:rsidRPr="001F6DC1">
        <w:rPr>
          <w:rFonts w:ascii="Times New Roman" w:eastAsia="Times New Roman" w:hAnsi="Times New Roman"/>
          <w:color w:val="000000"/>
          <w:kern w:val="0"/>
          <w:szCs w:val="24"/>
          <w:lang w:val="en-GB" w:eastAsia="en-GB"/>
        </w:rPr>
        <w:t>1959)</w:t>
      </w:r>
      <w:r w:rsidR="00D33C41">
        <w:rPr>
          <w:rFonts w:ascii="Times New Roman" w:eastAsia="Times New Roman" w:hAnsi="Times New Roman"/>
          <w:color w:val="000000"/>
          <w:kern w:val="0"/>
          <w:szCs w:val="24"/>
          <w:lang w:val="en-GB" w:eastAsia="en-GB"/>
        </w:rPr>
        <w:t>)</w:t>
      </w:r>
      <w:r w:rsidRPr="001F6DC1">
        <w:rPr>
          <w:rFonts w:ascii="Times New Roman" w:eastAsia="Times New Roman" w:hAnsi="Times New Roman"/>
          <w:color w:val="000000"/>
          <w:kern w:val="0"/>
          <w:szCs w:val="24"/>
          <w:lang w:val="en-GB" w:eastAsia="en-GB"/>
        </w:rPr>
        <w:t>. W</w:t>
      </w:r>
      <w:r w:rsidR="00A72A3F" w:rsidRPr="001F6DC1">
        <w:rPr>
          <w:rFonts w:ascii="Times New Roman" w:eastAsia="Times New Roman" w:hAnsi="Times New Roman"/>
          <w:color w:val="000000"/>
          <w:kern w:val="0"/>
          <w:szCs w:val="24"/>
          <w:lang w:val="en-GB" w:eastAsia="en-GB"/>
        </w:rPr>
        <w:t>ords are, as Borges wrote, “</w:t>
      </w:r>
      <w:r w:rsidR="00A72A3F" w:rsidRPr="001F6DC1">
        <w:rPr>
          <w:rFonts w:ascii="Times New Roman" w:hAnsi="Times New Roman"/>
          <w:kern w:val="0"/>
          <w:szCs w:val="24"/>
          <w:lang w:val="en-GB" w:eastAsia="en-US"/>
        </w:rPr>
        <w:t>symbols that assume a shared memory” (Borges, 1979, p. 33)</w:t>
      </w:r>
      <w:r w:rsidRPr="001F6DC1">
        <w:rPr>
          <w:rFonts w:ascii="Times New Roman" w:hAnsi="Times New Roman"/>
          <w:kern w:val="0"/>
          <w:szCs w:val="24"/>
          <w:lang w:val="en-GB" w:eastAsia="en-US"/>
        </w:rPr>
        <w:t>, they</w:t>
      </w:r>
      <w:r w:rsidR="002C467A" w:rsidRPr="001F6DC1">
        <w:rPr>
          <w:rFonts w:ascii="Times New Roman" w:hAnsi="Times New Roman"/>
          <w:kern w:val="0"/>
          <w:szCs w:val="24"/>
          <w:lang w:val="en-GB" w:eastAsia="en-US"/>
        </w:rPr>
        <w:t xml:space="preserve"> are highly ambiguous (</w:t>
      </w:r>
      <w:proofErr w:type="spellStart"/>
      <w:r w:rsidR="002C467A" w:rsidRPr="001F6DC1">
        <w:rPr>
          <w:rFonts w:ascii="Times New Roman" w:hAnsi="Times New Roman"/>
          <w:kern w:val="0"/>
          <w:szCs w:val="24"/>
          <w:lang w:val="en-GB" w:eastAsia="en-US"/>
        </w:rPr>
        <w:t>Empson</w:t>
      </w:r>
      <w:proofErr w:type="spellEnd"/>
      <w:r w:rsidR="002C467A" w:rsidRPr="001F6DC1">
        <w:rPr>
          <w:rFonts w:ascii="Times New Roman" w:hAnsi="Times New Roman"/>
          <w:kern w:val="0"/>
          <w:szCs w:val="24"/>
          <w:lang w:val="en-GB" w:eastAsia="en-US"/>
        </w:rPr>
        <w:t>, 1931), complex (</w:t>
      </w:r>
      <w:proofErr w:type="spellStart"/>
      <w:r w:rsidR="002C467A" w:rsidRPr="001F6DC1">
        <w:rPr>
          <w:rFonts w:ascii="Times New Roman" w:hAnsi="Times New Roman"/>
          <w:kern w:val="0"/>
          <w:szCs w:val="24"/>
          <w:lang w:val="en-GB" w:eastAsia="en-US"/>
        </w:rPr>
        <w:t>Empson</w:t>
      </w:r>
      <w:proofErr w:type="spellEnd"/>
      <w:r w:rsidR="002C467A" w:rsidRPr="001F6DC1">
        <w:rPr>
          <w:rFonts w:ascii="Times New Roman" w:hAnsi="Times New Roman"/>
          <w:kern w:val="0"/>
          <w:szCs w:val="24"/>
          <w:lang w:val="en-GB" w:eastAsia="en-US"/>
        </w:rPr>
        <w:t xml:space="preserve">, </w:t>
      </w:r>
      <w:r w:rsidR="00880B49" w:rsidRPr="001F6DC1">
        <w:rPr>
          <w:rFonts w:ascii="Times New Roman" w:hAnsi="Times New Roman"/>
          <w:kern w:val="0"/>
          <w:szCs w:val="24"/>
          <w:lang w:val="en-GB" w:eastAsia="en-US"/>
        </w:rPr>
        <w:t>1951</w:t>
      </w:r>
      <w:r w:rsidR="002C467A" w:rsidRPr="001F6DC1">
        <w:rPr>
          <w:rFonts w:ascii="Times New Roman" w:hAnsi="Times New Roman"/>
          <w:kern w:val="0"/>
          <w:szCs w:val="24"/>
          <w:lang w:val="en-GB" w:eastAsia="en-US"/>
        </w:rPr>
        <w:t xml:space="preserve">), individual in nature, </w:t>
      </w:r>
      <w:r w:rsidR="00C85653">
        <w:rPr>
          <w:rFonts w:ascii="Times New Roman" w:hAnsi="Times New Roman"/>
          <w:kern w:val="0"/>
          <w:szCs w:val="24"/>
          <w:lang w:val="en-GB" w:eastAsia="en-US"/>
        </w:rPr>
        <w:t xml:space="preserve">and </w:t>
      </w:r>
      <w:r w:rsidR="002C467A" w:rsidRPr="001F6DC1">
        <w:rPr>
          <w:rFonts w:ascii="Times New Roman" w:hAnsi="Times New Roman"/>
          <w:kern w:val="0"/>
          <w:szCs w:val="24"/>
          <w:lang w:val="en-GB" w:eastAsia="en-US"/>
        </w:rPr>
        <w:t xml:space="preserve">inextricable from their context (Bakhtin, 1981, 1986, </w:t>
      </w:r>
      <w:proofErr w:type="spellStart"/>
      <w:r w:rsidR="002C467A" w:rsidRPr="001F6DC1">
        <w:rPr>
          <w:rFonts w:ascii="Times New Roman" w:hAnsi="Times New Roman"/>
          <w:kern w:val="0"/>
          <w:szCs w:val="24"/>
          <w:lang w:val="en-GB" w:eastAsia="en-US"/>
        </w:rPr>
        <w:t>Voloshinov</w:t>
      </w:r>
      <w:proofErr w:type="spellEnd"/>
      <w:r w:rsidR="002C467A" w:rsidRPr="001F6DC1">
        <w:rPr>
          <w:rFonts w:ascii="Times New Roman" w:hAnsi="Times New Roman"/>
          <w:kern w:val="0"/>
          <w:szCs w:val="24"/>
          <w:lang w:val="en-GB" w:eastAsia="en-US"/>
        </w:rPr>
        <w:t>, 1929)</w:t>
      </w:r>
      <w:r w:rsidR="00C85653">
        <w:rPr>
          <w:rFonts w:ascii="Times New Roman" w:hAnsi="Times New Roman"/>
          <w:kern w:val="0"/>
          <w:szCs w:val="24"/>
          <w:lang w:val="en-GB" w:eastAsia="en-US"/>
        </w:rPr>
        <w:t>. Critically, they</w:t>
      </w:r>
      <w:r w:rsidR="00A469D5" w:rsidRPr="001F6DC1">
        <w:rPr>
          <w:rFonts w:ascii="Times New Roman" w:hAnsi="Times New Roman"/>
          <w:kern w:val="0"/>
          <w:szCs w:val="24"/>
          <w:lang w:val="en-GB" w:eastAsia="en-US"/>
        </w:rPr>
        <w:t xml:space="preserve"> resist being ‘fixed’ or set in stone</w:t>
      </w:r>
      <w:r w:rsidR="002C467A" w:rsidRPr="001F6DC1">
        <w:rPr>
          <w:rFonts w:ascii="Times New Roman" w:hAnsi="Times New Roman"/>
          <w:kern w:val="0"/>
          <w:szCs w:val="24"/>
          <w:lang w:val="en-GB" w:eastAsia="en-US"/>
        </w:rPr>
        <w:t>.</w:t>
      </w:r>
      <w:r w:rsidR="00A469D5" w:rsidRPr="001F6DC1">
        <w:rPr>
          <w:rFonts w:ascii="Times New Roman" w:eastAsia="Times New Roman" w:hAnsi="Times New Roman"/>
          <w:color w:val="000000"/>
          <w:kern w:val="0"/>
          <w:szCs w:val="24"/>
          <w:lang w:val="en-GB" w:eastAsia="en-GB"/>
        </w:rPr>
        <w:t xml:space="preserve"> Samuel </w:t>
      </w:r>
      <w:r w:rsidR="00A469D5" w:rsidRPr="001F6DC1">
        <w:rPr>
          <w:rFonts w:ascii="Times New Roman" w:hAnsi="Times New Roman"/>
          <w:szCs w:val="24"/>
          <w:lang w:eastAsia="en-GB"/>
        </w:rPr>
        <w:t>Johnson, when reflecting on the first dictionary he had written, nine years later commented on how he realized it was folly to attempt to fix the language and that in fact language was in a lively state of mutability (</w:t>
      </w:r>
      <w:proofErr w:type="spellStart"/>
      <w:r w:rsidR="00A469D5" w:rsidRPr="001F6DC1">
        <w:rPr>
          <w:rFonts w:ascii="Times New Roman" w:hAnsi="Times New Roman"/>
          <w:szCs w:val="24"/>
          <w:lang w:eastAsia="en-GB"/>
        </w:rPr>
        <w:t>Mullan</w:t>
      </w:r>
      <w:proofErr w:type="spellEnd"/>
      <w:r w:rsidR="00A469D5" w:rsidRPr="001F6DC1">
        <w:rPr>
          <w:rFonts w:ascii="Times New Roman" w:hAnsi="Times New Roman"/>
          <w:szCs w:val="24"/>
          <w:lang w:eastAsia="en-GB"/>
        </w:rPr>
        <w:t xml:space="preserve">, 2010). </w:t>
      </w:r>
      <w:r w:rsidR="002C467A" w:rsidRPr="001F6DC1">
        <w:rPr>
          <w:rFonts w:ascii="Times New Roman" w:hAnsi="Times New Roman"/>
          <w:szCs w:val="24"/>
          <w:lang w:eastAsia="en-GB"/>
        </w:rPr>
        <w:t xml:space="preserve">As </w:t>
      </w:r>
      <w:proofErr w:type="spellStart"/>
      <w:r w:rsidR="002C467A" w:rsidRPr="001F6DC1">
        <w:rPr>
          <w:rFonts w:ascii="Times New Roman" w:hAnsi="Times New Roman"/>
          <w:szCs w:val="24"/>
          <w:lang w:eastAsia="en-GB"/>
        </w:rPr>
        <w:t>Fecho</w:t>
      </w:r>
      <w:proofErr w:type="spellEnd"/>
      <w:r w:rsidR="002C467A" w:rsidRPr="001F6DC1">
        <w:rPr>
          <w:rFonts w:ascii="Times New Roman" w:hAnsi="Times New Roman"/>
          <w:szCs w:val="24"/>
          <w:lang w:eastAsia="en-GB"/>
        </w:rPr>
        <w:t xml:space="preserve"> (2011) observes, </w:t>
      </w:r>
      <w:r w:rsidR="002C467A" w:rsidRPr="001F6DC1">
        <w:rPr>
          <w:rFonts w:ascii="Times New Roman" w:eastAsia="Arial Unicode MS" w:hAnsi="Times New Roman"/>
          <w:szCs w:val="24"/>
        </w:rPr>
        <w:t>“to expect that just because you and I are using the same term or phrase that we have a consensus understanding of its meanings is to deny that context and experience having anything to do with our understandings” (</w:t>
      </w:r>
      <w:proofErr w:type="spellStart"/>
      <w:r w:rsidR="002C467A" w:rsidRPr="001F6DC1">
        <w:rPr>
          <w:rFonts w:ascii="Times New Roman" w:eastAsia="Arial Unicode MS" w:hAnsi="Times New Roman"/>
          <w:szCs w:val="24"/>
        </w:rPr>
        <w:t>Fecho</w:t>
      </w:r>
      <w:proofErr w:type="spellEnd"/>
      <w:r w:rsidR="002C467A" w:rsidRPr="001F6DC1">
        <w:rPr>
          <w:rFonts w:ascii="Times New Roman" w:eastAsia="Arial Unicode MS" w:hAnsi="Times New Roman"/>
          <w:szCs w:val="24"/>
        </w:rPr>
        <w:t xml:space="preserve">, 2011). </w:t>
      </w:r>
      <w:r w:rsidR="002C467A" w:rsidRPr="001F6DC1">
        <w:rPr>
          <w:rFonts w:ascii="Times New Roman" w:eastAsia="Times New Roman" w:hAnsi="Times New Roman"/>
          <w:color w:val="000000"/>
          <w:kern w:val="0"/>
          <w:szCs w:val="24"/>
          <w:lang w:val="en-GB" w:eastAsia="en-GB"/>
        </w:rPr>
        <w:t xml:space="preserve">As Saussure notes, </w:t>
      </w:r>
      <w:r w:rsidR="002C467A" w:rsidRPr="001F6DC1">
        <w:rPr>
          <w:rFonts w:ascii="Times New Roman" w:hAnsi="Times New Roman"/>
          <w:szCs w:val="24"/>
        </w:rPr>
        <w:t>“</w:t>
      </w:r>
      <w:r w:rsidR="002C467A" w:rsidRPr="001F6DC1">
        <w:rPr>
          <w:rFonts w:ascii="Times New Roman" w:hAnsi="Times New Roman"/>
          <w:bCs/>
          <w:szCs w:val="24"/>
          <w:lang w:val="en-GB"/>
        </w:rPr>
        <w:t>all the mistakes in our terminology, all our incorrect ways of naming things that pertain to language, stem from the involuntary supposition that the linguistic phenomenon must have substance” (Saussure 1959, p.</w:t>
      </w:r>
      <w:r w:rsidR="002C467A" w:rsidRPr="001F6DC1">
        <w:rPr>
          <w:rFonts w:ascii="Times New Roman" w:hAnsi="Times New Roman"/>
          <w:szCs w:val="24"/>
          <w:lang w:val="en-GB"/>
        </w:rPr>
        <w:t xml:space="preserve"> 89).</w:t>
      </w:r>
      <w:r w:rsidR="00AF5005" w:rsidRPr="001F6DC1">
        <w:rPr>
          <w:rFonts w:ascii="Times New Roman" w:hAnsi="Times New Roman"/>
          <w:szCs w:val="24"/>
          <w:lang w:val="en-GB"/>
        </w:rPr>
        <w:t xml:space="preserve"> Thus, from an individual subjectivist perspective, a key question to ask is: </w:t>
      </w:r>
      <w:r w:rsidR="00A51706" w:rsidRPr="00321D74">
        <w:rPr>
          <w:rFonts w:ascii="Times New Roman" w:hAnsi="Times New Roman"/>
          <w:b/>
          <w:szCs w:val="24"/>
          <w:lang w:val="en-GB"/>
        </w:rPr>
        <w:t>How</w:t>
      </w:r>
      <w:r w:rsidR="00A51706">
        <w:rPr>
          <w:rFonts w:ascii="Times New Roman" w:hAnsi="Times New Roman"/>
          <w:szCs w:val="24"/>
          <w:lang w:val="en-GB"/>
        </w:rPr>
        <w:t xml:space="preserve"> </w:t>
      </w:r>
      <w:r w:rsidR="00A51706">
        <w:rPr>
          <w:rFonts w:ascii="Times New Roman" w:hAnsi="Times New Roman"/>
          <w:b/>
          <w:szCs w:val="24"/>
          <w:lang w:val="en-GB"/>
        </w:rPr>
        <w:t>d</w:t>
      </w:r>
      <w:r w:rsidR="00AF5005" w:rsidRPr="001F6DC1">
        <w:rPr>
          <w:rFonts w:ascii="Times New Roman" w:hAnsi="Times New Roman"/>
          <w:b/>
          <w:szCs w:val="24"/>
          <w:lang w:val="en-GB"/>
        </w:rPr>
        <w:t xml:space="preserve">oes </w:t>
      </w:r>
      <w:r w:rsidR="00AF5005" w:rsidRPr="001F6DC1">
        <w:rPr>
          <w:rFonts w:ascii="Times New Roman" w:eastAsia="Times New Roman" w:hAnsi="Times New Roman"/>
          <w:b/>
          <w:color w:val="000000"/>
          <w:kern w:val="0"/>
          <w:szCs w:val="24"/>
          <w:lang w:val="en-GB" w:eastAsia="en-GB"/>
        </w:rPr>
        <w:t>word usage in context show its individual and subjective nature?</w:t>
      </w:r>
    </w:p>
    <w:p w14:paraId="4FB20249" w14:textId="7C5B9633" w:rsidR="009D6ED3" w:rsidRPr="001F6DC1" w:rsidRDefault="002C467A" w:rsidP="00321D74">
      <w:pPr>
        <w:ind w:firstLine="480"/>
        <w:rPr>
          <w:rFonts w:ascii="Times New Roman" w:eastAsia="Times New Roman" w:hAnsi="Times New Roman"/>
          <w:color w:val="000000"/>
          <w:kern w:val="0"/>
          <w:szCs w:val="24"/>
          <w:lang w:val="en-GB" w:eastAsia="en-GB"/>
        </w:rPr>
      </w:pPr>
      <w:r w:rsidRPr="001F6DC1">
        <w:rPr>
          <w:rFonts w:ascii="Times New Roman" w:eastAsia="Times New Roman" w:hAnsi="Times New Roman"/>
          <w:color w:val="000000"/>
          <w:kern w:val="0"/>
          <w:szCs w:val="24"/>
          <w:lang w:val="en-GB" w:eastAsia="en-GB"/>
        </w:rPr>
        <w:t xml:space="preserve">From an individual subjective perspective of language, </w:t>
      </w:r>
      <w:r w:rsidRPr="001F6DC1">
        <w:rPr>
          <w:rFonts w:ascii="Times New Roman" w:hAnsi="Times New Roman"/>
          <w:kern w:val="0"/>
          <w:szCs w:val="24"/>
          <w:lang w:val="en-GB" w:eastAsia="en-US"/>
        </w:rPr>
        <w:t xml:space="preserve">the linguistic point of view cannot gain access to these contextual details as </w:t>
      </w:r>
      <w:r w:rsidRPr="001F6DC1">
        <w:rPr>
          <w:rFonts w:ascii="Times New Roman" w:eastAsia="Times New Roman" w:hAnsi="Times New Roman"/>
          <w:color w:val="000000"/>
          <w:kern w:val="0"/>
          <w:szCs w:val="24"/>
          <w:lang w:val="en-GB" w:eastAsia="en-GB"/>
        </w:rPr>
        <w:t>“the linguistic point of view deals with abstract, bare words and their equally abstract components (phonetic, morphological, and so on). Therefore, the total import of discourse and its ideological value – the cognitive, political, aesthetic, or other – are inaccessible to it” (</w:t>
      </w:r>
      <w:proofErr w:type="spellStart"/>
      <w:r w:rsidRPr="001F6DC1">
        <w:rPr>
          <w:rFonts w:ascii="Times New Roman" w:eastAsia="Times New Roman" w:hAnsi="Times New Roman"/>
          <w:color w:val="000000"/>
          <w:kern w:val="0"/>
          <w:szCs w:val="24"/>
          <w:lang w:val="en-GB" w:eastAsia="en-GB"/>
        </w:rPr>
        <w:t>Voloshinov</w:t>
      </w:r>
      <w:proofErr w:type="spellEnd"/>
      <w:r w:rsidRPr="001F6DC1">
        <w:rPr>
          <w:rFonts w:ascii="Times New Roman" w:eastAsia="Times New Roman" w:hAnsi="Times New Roman"/>
          <w:color w:val="000000"/>
          <w:kern w:val="0"/>
          <w:szCs w:val="24"/>
          <w:lang w:val="en-GB" w:eastAsia="en-GB"/>
        </w:rPr>
        <w:t xml:space="preserve">, cited in Morris, 1994, p.169). </w:t>
      </w:r>
      <w:r w:rsidR="0063047B" w:rsidRPr="001F6DC1">
        <w:rPr>
          <w:rFonts w:ascii="Times New Roman" w:eastAsia="Times New Roman" w:hAnsi="Times New Roman"/>
          <w:color w:val="000000"/>
          <w:kern w:val="0"/>
          <w:szCs w:val="24"/>
          <w:lang w:val="en-GB" w:eastAsia="en-GB"/>
        </w:rPr>
        <w:t>Such an understanding of the language can only be passive, not active (</w:t>
      </w:r>
      <w:proofErr w:type="spellStart"/>
      <w:r w:rsidR="0063047B" w:rsidRPr="001F6DC1">
        <w:rPr>
          <w:rFonts w:ascii="Times New Roman" w:eastAsia="Times New Roman" w:hAnsi="Times New Roman"/>
          <w:color w:val="000000"/>
          <w:kern w:val="0"/>
          <w:szCs w:val="24"/>
          <w:lang w:val="en-GB" w:eastAsia="en-GB"/>
        </w:rPr>
        <w:t>Voloshinov</w:t>
      </w:r>
      <w:proofErr w:type="spellEnd"/>
      <w:r w:rsidR="0063047B" w:rsidRPr="001F6DC1">
        <w:rPr>
          <w:rFonts w:ascii="Times New Roman" w:eastAsia="Times New Roman" w:hAnsi="Times New Roman"/>
          <w:color w:val="000000"/>
          <w:kern w:val="0"/>
          <w:szCs w:val="24"/>
          <w:lang w:val="en-GB" w:eastAsia="en-GB"/>
        </w:rPr>
        <w:t xml:space="preserve">, 1929). </w:t>
      </w:r>
      <w:r w:rsidRPr="001F6DC1">
        <w:rPr>
          <w:rFonts w:ascii="Times New Roman" w:eastAsia="Times New Roman" w:hAnsi="Times New Roman"/>
          <w:color w:val="000000"/>
          <w:kern w:val="0"/>
          <w:szCs w:val="24"/>
          <w:lang w:val="en-GB" w:eastAsia="en-GB"/>
        </w:rPr>
        <w:t xml:space="preserve">From an individual subjectivist view of language therefore, what </w:t>
      </w:r>
      <w:r w:rsidR="004A34BF">
        <w:rPr>
          <w:rFonts w:ascii="Times New Roman" w:eastAsia="Times New Roman" w:hAnsi="Times New Roman"/>
          <w:color w:val="000000"/>
          <w:kern w:val="0"/>
          <w:szCs w:val="24"/>
          <w:lang w:val="en-GB" w:eastAsia="en-GB"/>
        </w:rPr>
        <w:t>C</w:t>
      </w:r>
      <w:r w:rsidRPr="001F6DC1">
        <w:rPr>
          <w:rFonts w:ascii="Times New Roman" w:eastAsia="Times New Roman" w:hAnsi="Times New Roman"/>
          <w:color w:val="000000"/>
          <w:kern w:val="0"/>
          <w:szCs w:val="24"/>
          <w:lang w:val="en-GB" w:eastAsia="en-GB"/>
        </w:rPr>
        <w:t xml:space="preserve">orpus </w:t>
      </w:r>
      <w:r w:rsidR="004A34BF">
        <w:rPr>
          <w:rFonts w:ascii="Times New Roman" w:eastAsia="Times New Roman" w:hAnsi="Times New Roman"/>
          <w:color w:val="000000"/>
          <w:kern w:val="0"/>
          <w:szCs w:val="24"/>
          <w:lang w:val="en-GB" w:eastAsia="en-GB"/>
        </w:rPr>
        <w:t>L</w:t>
      </w:r>
      <w:r w:rsidRPr="001F6DC1">
        <w:rPr>
          <w:rFonts w:ascii="Times New Roman" w:eastAsia="Times New Roman" w:hAnsi="Times New Roman"/>
          <w:color w:val="000000"/>
          <w:kern w:val="0"/>
          <w:szCs w:val="24"/>
          <w:lang w:val="en-GB" w:eastAsia="en-GB"/>
        </w:rPr>
        <w:t>inguistics is doing when it removes texts and words from their context to compile a list of ostensibly ‘frequent’ words is actually compiling is not a frequency of words at all, rather, it is compiling a frequency of ‘signs’, what Saussu</w:t>
      </w:r>
      <w:r w:rsidR="009D6ED3" w:rsidRPr="001F6DC1">
        <w:rPr>
          <w:rFonts w:ascii="Times New Roman" w:eastAsia="Times New Roman" w:hAnsi="Times New Roman"/>
          <w:color w:val="000000"/>
          <w:kern w:val="0"/>
          <w:szCs w:val="24"/>
          <w:lang w:val="en-GB" w:eastAsia="en-GB"/>
        </w:rPr>
        <w:t>re (1959) would call ‘parole’, what</w:t>
      </w:r>
      <w:r w:rsidRPr="001F6DC1">
        <w:rPr>
          <w:rFonts w:ascii="Times New Roman" w:eastAsia="Times New Roman" w:hAnsi="Times New Roman"/>
          <w:color w:val="000000"/>
          <w:kern w:val="0"/>
          <w:szCs w:val="24"/>
          <w:lang w:val="en-GB" w:eastAsia="en-GB"/>
        </w:rPr>
        <w:t xml:space="preserve"> Chomsky (1988) would call ‘E-language’</w:t>
      </w:r>
      <w:r w:rsidR="009D6ED3" w:rsidRPr="001F6DC1">
        <w:rPr>
          <w:rFonts w:ascii="Times New Roman" w:eastAsia="Times New Roman" w:hAnsi="Times New Roman"/>
          <w:color w:val="000000"/>
          <w:kern w:val="0"/>
          <w:szCs w:val="24"/>
          <w:lang w:val="en-GB" w:eastAsia="en-GB"/>
        </w:rPr>
        <w:t xml:space="preserve"> and what </w:t>
      </w:r>
      <w:proofErr w:type="spellStart"/>
      <w:r w:rsidR="009D6ED3" w:rsidRPr="001F6DC1">
        <w:rPr>
          <w:rFonts w:ascii="Times New Roman" w:eastAsia="Times New Roman" w:hAnsi="Times New Roman"/>
          <w:color w:val="000000"/>
          <w:kern w:val="0"/>
          <w:szCs w:val="24"/>
          <w:lang w:val="en-GB" w:eastAsia="en-GB"/>
        </w:rPr>
        <w:t>Voloshinov</w:t>
      </w:r>
      <w:proofErr w:type="spellEnd"/>
      <w:r w:rsidR="009D6ED3" w:rsidRPr="001F6DC1">
        <w:rPr>
          <w:rFonts w:ascii="Times New Roman" w:eastAsia="Times New Roman" w:hAnsi="Times New Roman"/>
          <w:color w:val="000000"/>
          <w:kern w:val="0"/>
          <w:szCs w:val="24"/>
          <w:lang w:val="en-GB" w:eastAsia="en-GB"/>
        </w:rPr>
        <w:t xml:space="preserve"> (1929) would refer to as the inert crust of the language</w:t>
      </w:r>
      <w:r w:rsidR="0063047B" w:rsidRPr="001F6DC1">
        <w:rPr>
          <w:rFonts w:ascii="Times New Roman" w:eastAsia="Times New Roman" w:hAnsi="Times New Roman"/>
          <w:color w:val="000000"/>
          <w:kern w:val="0"/>
          <w:szCs w:val="24"/>
          <w:lang w:val="en-GB" w:eastAsia="en-GB"/>
        </w:rPr>
        <w:t xml:space="preserve"> </w:t>
      </w:r>
      <w:r w:rsidR="00D33C41">
        <w:rPr>
          <w:rFonts w:ascii="Times New Roman" w:eastAsia="Times New Roman" w:hAnsi="Times New Roman"/>
          <w:color w:val="000000"/>
          <w:kern w:val="0"/>
          <w:szCs w:val="24"/>
          <w:lang w:val="en-GB" w:eastAsia="en-GB"/>
        </w:rPr>
        <w:t>[</w:t>
      </w:r>
      <w:proofErr w:type="spellStart"/>
      <w:r w:rsidR="0063047B" w:rsidRPr="001F6DC1">
        <w:rPr>
          <w:rFonts w:ascii="Times New Roman" w:eastAsia="Times New Roman" w:hAnsi="Times New Roman"/>
          <w:color w:val="000000"/>
          <w:kern w:val="0"/>
          <w:szCs w:val="24"/>
          <w:lang w:val="en-GB" w:eastAsia="en-GB"/>
        </w:rPr>
        <w:t>cf</w:t>
      </w:r>
      <w:proofErr w:type="spellEnd"/>
      <w:r w:rsidR="0063047B" w:rsidRPr="001F6DC1">
        <w:rPr>
          <w:rFonts w:ascii="Times New Roman" w:eastAsia="Times New Roman" w:hAnsi="Times New Roman"/>
          <w:color w:val="000000"/>
          <w:kern w:val="0"/>
          <w:szCs w:val="24"/>
          <w:lang w:val="en-GB" w:eastAsia="en-GB"/>
        </w:rPr>
        <w:t xml:space="preserve"> IS4</w:t>
      </w:r>
      <w:r w:rsidR="00D33C41">
        <w:rPr>
          <w:rFonts w:ascii="Times New Roman" w:eastAsia="Times New Roman" w:hAnsi="Times New Roman"/>
          <w:color w:val="000000"/>
          <w:kern w:val="0"/>
          <w:szCs w:val="24"/>
          <w:lang w:val="en-GB" w:eastAsia="en-GB"/>
        </w:rPr>
        <w:t>]</w:t>
      </w:r>
      <w:r w:rsidRPr="001F6DC1">
        <w:rPr>
          <w:rFonts w:ascii="Times New Roman" w:eastAsia="Times New Roman" w:hAnsi="Times New Roman"/>
          <w:color w:val="000000"/>
          <w:kern w:val="0"/>
          <w:szCs w:val="24"/>
          <w:lang w:val="en-GB" w:eastAsia="en-GB"/>
        </w:rPr>
        <w:t>. Thus,</w:t>
      </w:r>
      <w:r w:rsidR="009D6ED3" w:rsidRPr="001F6DC1">
        <w:rPr>
          <w:rFonts w:ascii="Times New Roman" w:eastAsia="Times New Roman" w:hAnsi="Times New Roman"/>
          <w:color w:val="000000"/>
          <w:kern w:val="0"/>
          <w:szCs w:val="24"/>
          <w:lang w:val="en-GB" w:eastAsia="en-GB"/>
        </w:rPr>
        <w:t xml:space="preserve"> i</w:t>
      </w:r>
      <w:r w:rsidRPr="001F6DC1">
        <w:rPr>
          <w:rFonts w:ascii="Times New Roman" w:eastAsia="Times New Roman" w:hAnsi="Times New Roman"/>
          <w:color w:val="000000"/>
          <w:kern w:val="0"/>
          <w:szCs w:val="24"/>
          <w:lang w:val="en-GB" w:eastAsia="en-GB"/>
        </w:rPr>
        <w:t>nstead of representing equivalents, these signs represent decontextualized signifiers, which in turn are only evidence of past thoughts</w:t>
      </w:r>
      <w:r w:rsidR="005A0189">
        <w:rPr>
          <w:rFonts w:ascii="Times New Roman" w:eastAsia="Times New Roman" w:hAnsi="Times New Roman"/>
          <w:color w:val="000000"/>
          <w:kern w:val="0"/>
          <w:szCs w:val="24"/>
          <w:lang w:val="en-GB" w:eastAsia="en-GB"/>
        </w:rPr>
        <w:t>. In other words, what Corpus Linguistics claims to count, is, from this perspective, uncountable</w:t>
      </w:r>
      <w:r w:rsidRPr="001F6DC1">
        <w:rPr>
          <w:rFonts w:ascii="Times New Roman" w:eastAsia="Times New Roman" w:hAnsi="Times New Roman"/>
          <w:color w:val="000000"/>
          <w:kern w:val="0"/>
          <w:szCs w:val="24"/>
          <w:lang w:val="en-GB" w:eastAsia="en-GB"/>
        </w:rPr>
        <w:t>. In context</w:t>
      </w:r>
      <w:r w:rsidRPr="001F6DC1">
        <w:rPr>
          <w:rFonts w:ascii="Times New Roman" w:hAnsi="Times New Roman"/>
          <w:szCs w:val="24"/>
        </w:rPr>
        <w:t xml:space="preserve">, individuals will have a non-neutral, individualized definition of many words, one which is continually changing through dialogue and based in the </w:t>
      </w:r>
      <w:r w:rsidR="00D33C41">
        <w:rPr>
          <w:rFonts w:ascii="Times New Roman" w:hAnsi="Times New Roman"/>
          <w:szCs w:val="24"/>
        </w:rPr>
        <w:t>context</w:t>
      </w:r>
      <w:r w:rsidRPr="001F6DC1">
        <w:rPr>
          <w:rFonts w:ascii="Times New Roman" w:hAnsi="Times New Roman"/>
          <w:szCs w:val="24"/>
        </w:rPr>
        <w:t xml:space="preserve">. </w:t>
      </w:r>
      <w:r w:rsidR="00AF5005" w:rsidRPr="001F6DC1">
        <w:rPr>
          <w:rFonts w:ascii="Times New Roman" w:hAnsi="Times New Roman"/>
          <w:szCs w:val="24"/>
        </w:rPr>
        <w:t xml:space="preserve">Thus, from an individual subjectivist perspective, a key question to ask is: </w:t>
      </w:r>
      <w:r w:rsidR="00AF5005" w:rsidRPr="001F6DC1">
        <w:rPr>
          <w:rFonts w:ascii="Times New Roman" w:eastAsia="Times New Roman" w:hAnsi="Times New Roman"/>
          <w:b/>
          <w:color w:val="000000"/>
          <w:kern w:val="0"/>
          <w:szCs w:val="24"/>
          <w:lang w:val="en-GB" w:eastAsia="en-GB"/>
        </w:rPr>
        <w:t xml:space="preserve">Is word usage in context influenced by psychological and </w:t>
      </w:r>
      <w:r w:rsidR="00AF5005" w:rsidRPr="001F6DC1">
        <w:rPr>
          <w:rFonts w:ascii="Times New Roman" w:eastAsia="Times New Roman" w:hAnsi="Times New Roman"/>
          <w:b/>
          <w:color w:val="000000"/>
          <w:kern w:val="0"/>
          <w:szCs w:val="24"/>
          <w:lang w:val="en-GB" w:eastAsia="en-GB"/>
        </w:rPr>
        <w:lastRenderedPageBreak/>
        <w:t>ideological elements to allow for individual expression in the specific context?</w:t>
      </w:r>
    </w:p>
    <w:p w14:paraId="70CB8BDE" w14:textId="2E6AA8E3" w:rsidR="008E6AEB" w:rsidRPr="001F6DC1" w:rsidRDefault="00253B7E" w:rsidP="00880B49">
      <w:pPr>
        <w:ind w:firstLine="360"/>
        <w:rPr>
          <w:rFonts w:ascii="Times New Roman" w:eastAsia="Times New Roman" w:hAnsi="Times New Roman"/>
          <w:color w:val="000000"/>
          <w:kern w:val="0"/>
          <w:szCs w:val="24"/>
          <w:lang w:val="en-GB" w:eastAsia="en-GB"/>
        </w:rPr>
      </w:pPr>
      <w:r w:rsidRPr="001F6DC1">
        <w:rPr>
          <w:rFonts w:ascii="Times New Roman" w:eastAsia="Times New Roman" w:hAnsi="Times New Roman"/>
          <w:color w:val="000000"/>
          <w:kern w:val="0"/>
          <w:szCs w:val="24"/>
          <w:lang w:eastAsia="en-GB"/>
        </w:rPr>
        <w:t xml:space="preserve">Based on this critique of </w:t>
      </w:r>
      <w:r w:rsidR="004A34BF">
        <w:rPr>
          <w:rFonts w:ascii="Times New Roman" w:eastAsia="Times New Roman" w:hAnsi="Times New Roman"/>
          <w:color w:val="000000"/>
          <w:kern w:val="0"/>
          <w:szCs w:val="24"/>
          <w:lang w:eastAsia="en-GB"/>
        </w:rPr>
        <w:t>C</w:t>
      </w:r>
      <w:r w:rsidRPr="001F6DC1">
        <w:rPr>
          <w:rFonts w:ascii="Times New Roman" w:eastAsia="Times New Roman" w:hAnsi="Times New Roman"/>
          <w:color w:val="000000"/>
          <w:kern w:val="0"/>
          <w:szCs w:val="24"/>
          <w:lang w:eastAsia="en-GB"/>
        </w:rPr>
        <w:t xml:space="preserve">orpus </w:t>
      </w:r>
      <w:r w:rsidR="004A34BF">
        <w:rPr>
          <w:rFonts w:ascii="Times New Roman" w:eastAsia="Times New Roman" w:hAnsi="Times New Roman"/>
          <w:color w:val="000000"/>
          <w:kern w:val="0"/>
          <w:szCs w:val="24"/>
          <w:lang w:eastAsia="en-GB"/>
        </w:rPr>
        <w:t>L</w:t>
      </w:r>
      <w:r w:rsidRPr="001F6DC1">
        <w:rPr>
          <w:rFonts w:ascii="Times New Roman" w:eastAsia="Times New Roman" w:hAnsi="Times New Roman"/>
          <w:color w:val="000000"/>
          <w:kern w:val="0"/>
          <w:szCs w:val="24"/>
          <w:lang w:eastAsia="en-GB"/>
        </w:rPr>
        <w:t>inguistics from an</w:t>
      </w:r>
      <w:r w:rsidR="00EB046F" w:rsidRPr="001F6DC1">
        <w:rPr>
          <w:rFonts w:ascii="Times New Roman" w:eastAsia="Times New Roman" w:hAnsi="Times New Roman"/>
          <w:color w:val="000000"/>
          <w:kern w:val="0"/>
          <w:szCs w:val="24"/>
          <w:lang w:eastAsia="en-GB"/>
        </w:rPr>
        <w:t xml:space="preserve"> individual subjectivist vie</w:t>
      </w:r>
      <w:r w:rsidRPr="001F6DC1">
        <w:rPr>
          <w:rFonts w:ascii="Times New Roman" w:eastAsia="Times New Roman" w:hAnsi="Times New Roman"/>
          <w:color w:val="000000"/>
          <w:kern w:val="0"/>
          <w:szCs w:val="24"/>
          <w:lang w:eastAsia="en-GB"/>
        </w:rPr>
        <w:t>w of language</w:t>
      </w:r>
      <w:r w:rsidR="001749C2">
        <w:rPr>
          <w:rFonts w:ascii="Times New Roman" w:eastAsia="Times New Roman" w:hAnsi="Times New Roman"/>
          <w:color w:val="000000"/>
          <w:kern w:val="0"/>
          <w:szCs w:val="24"/>
          <w:lang w:eastAsia="en-GB"/>
        </w:rPr>
        <w:t>,</w:t>
      </w:r>
      <w:r w:rsidRPr="001F6DC1">
        <w:rPr>
          <w:rFonts w:ascii="Times New Roman" w:eastAsia="Times New Roman" w:hAnsi="Times New Roman"/>
          <w:color w:val="000000"/>
          <w:kern w:val="0"/>
          <w:szCs w:val="24"/>
          <w:lang w:eastAsia="en-GB"/>
        </w:rPr>
        <w:t xml:space="preserve"> the following questions should be asked of </w:t>
      </w:r>
      <w:r w:rsidR="00D33C41">
        <w:rPr>
          <w:rFonts w:ascii="Times New Roman" w:eastAsia="Times New Roman" w:hAnsi="Times New Roman"/>
          <w:color w:val="000000"/>
          <w:kern w:val="0"/>
          <w:szCs w:val="24"/>
          <w:lang w:eastAsia="en-GB"/>
        </w:rPr>
        <w:t>C</w:t>
      </w:r>
      <w:r w:rsidRPr="001F6DC1">
        <w:rPr>
          <w:rFonts w:ascii="Times New Roman" w:eastAsia="Times New Roman" w:hAnsi="Times New Roman"/>
          <w:color w:val="000000"/>
          <w:kern w:val="0"/>
          <w:szCs w:val="24"/>
          <w:lang w:eastAsia="en-GB"/>
        </w:rPr>
        <w:t xml:space="preserve">orpus </w:t>
      </w:r>
      <w:r w:rsidR="00D33C41">
        <w:rPr>
          <w:rFonts w:ascii="Times New Roman" w:eastAsia="Times New Roman" w:hAnsi="Times New Roman"/>
          <w:color w:val="000000"/>
          <w:kern w:val="0"/>
          <w:szCs w:val="24"/>
          <w:lang w:eastAsia="en-GB"/>
        </w:rPr>
        <w:t>L</w:t>
      </w:r>
      <w:r w:rsidRPr="001F6DC1">
        <w:rPr>
          <w:rFonts w:ascii="Times New Roman" w:eastAsia="Times New Roman" w:hAnsi="Times New Roman"/>
          <w:color w:val="000000"/>
          <w:kern w:val="0"/>
          <w:szCs w:val="24"/>
          <w:lang w:eastAsia="en-GB"/>
        </w:rPr>
        <w:t>inguistics</w:t>
      </w:r>
      <w:r w:rsidR="008E6AEB" w:rsidRPr="001F6DC1">
        <w:rPr>
          <w:rFonts w:ascii="Times New Roman" w:eastAsia="Times New Roman" w:hAnsi="Times New Roman"/>
          <w:color w:val="000000"/>
          <w:kern w:val="0"/>
          <w:szCs w:val="24"/>
          <w:lang w:eastAsia="en-GB"/>
        </w:rPr>
        <w:t>:</w:t>
      </w:r>
    </w:p>
    <w:p w14:paraId="4FF5FEB2" w14:textId="77777777" w:rsidR="00AF5005" w:rsidRPr="001F6DC1" w:rsidRDefault="00AF5005" w:rsidP="00AF5005">
      <w:pPr>
        <w:pStyle w:val="ListParagraph"/>
        <w:numPr>
          <w:ilvl w:val="0"/>
          <w:numId w:val="8"/>
        </w:numPr>
        <w:rPr>
          <w:rFonts w:ascii="Times New Roman" w:hAnsi="Times New Roman"/>
          <w:b/>
          <w:kern w:val="0"/>
          <w:szCs w:val="24"/>
          <w:lang w:val="en-GB" w:eastAsia="en-US"/>
        </w:rPr>
      </w:pPr>
      <w:r w:rsidRPr="001F6DC1">
        <w:rPr>
          <w:rFonts w:ascii="Times New Roman" w:hAnsi="Times New Roman"/>
          <w:b/>
          <w:kern w:val="0"/>
          <w:szCs w:val="24"/>
          <w:lang w:val="en-GB" w:eastAsia="en-US"/>
        </w:rPr>
        <w:t>How will future usage of a word be known from studying its usage in the past?</w:t>
      </w:r>
    </w:p>
    <w:p w14:paraId="4FC84487" w14:textId="76F1D7B7" w:rsidR="00AF5005" w:rsidRPr="001F6DC1" w:rsidRDefault="00A51706" w:rsidP="00AF5005">
      <w:pPr>
        <w:pStyle w:val="ListParagraph"/>
        <w:numPr>
          <w:ilvl w:val="0"/>
          <w:numId w:val="8"/>
        </w:numPr>
        <w:rPr>
          <w:rFonts w:ascii="Times New Roman" w:hAnsi="Times New Roman"/>
          <w:szCs w:val="24"/>
        </w:rPr>
      </w:pPr>
      <w:r>
        <w:rPr>
          <w:rFonts w:ascii="Times New Roman" w:hAnsi="Times New Roman"/>
          <w:b/>
          <w:szCs w:val="24"/>
          <w:lang w:val="en-GB"/>
        </w:rPr>
        <w:t>How d</w:t>
      </w:r>
      <w:r w:rsidR="00AF5005" w:rsidRPr="001F6DC1">
        <w:rPr>
          <w:rFonts w:ascii="Times New Roman" w:hAnsi="Times New Roman"/>
          <w:b/>
          <w:szCs w:val="24"/>
          <w:lang w:val="en-GB"/>
        </w:rPr>
        <w:t xml:space="preserve">oes </w:t>
      </w:r>
      <w:r w:rsidR="00AF5005" w:rsidRPr="001F6DC1">
        <w:rPr>
          <w:rFonts w:ascii="Times New Roman" w:eastAsia="Times New Roman" w:hAnsi="Times New Roman"/>
          <w:b/>
          <w:color w:val="000000"/>
          <w:kern w:val="0"/>
          <w:szCs w:val="24"/>
          <w:lang w:val="en-GB" w:eastAsia="en-GB"/>
        </w:rPr>
        <w:t>word usage in context show its individual and subjective nature?</w:t>
      </w:r>
    </w:p>
    <w:p w14:paraId="4CF2F80D" w14:textId="77777777" w:rsidR="00AF5005" w:rsidRPr="001F6DC1" w:rsidRDefault="00AF5005" w:rsidP="00AF5005">
      <w:pPr>
        <w:pStyle w:val="ListParagraph"/>
        <w:numPr>
          <w:ilvl w:val="0"/>
          <w:numId w:val="8"/>
        </w:numPr>
        <w:rPr>
          <w:rFonts w:ascii="Times New Roman" w:eastAsia="Times New Roman" w:hAnsi="Times New Roman"/>
          <w:color w:val="000000"/>
          <w:kern w:val="0"/>
          <w:szCs w:val="24"/>
          <w:lang w:val="en-GB" w:eastAsia="en-GB"/>
        </w:rPr>
      </w:pPr>
      <w:r w:rsidRPr="001F6DC1">
        <w:rPr>
          <w:rFonts w:ascii="Times New Roman" w:eastAsia="Times New Roman" w:hAnsi="Times New Roman"/>
          <w:b/>
          <w:color w:val="000000"/>
          <w:kern w:val="0"/>
          <w:szCs w:val="24"/>
          <w:lang w:val="en-GB" w:eastAsia="en-GB"/>
        </w:rPr>
        <w:t>Is word usage in context influenced by psychological and ideological elements to allow for individual expression in the specific context?</w:t>
      </w:r>
    </w:p>
    <w:p w14:paraId="3408BDC9" w14:textId="7712B8EE" w:rsidR="002F0C21" w:rsidRPr="001F6DC1" w:rsidRDefault="002F0C21" w:rsidP="00AF5005">
      <w:pPr>
        <w:rPr>
          <w:rFonts w:ascii="Times New Roman" w:eastAsia="Times New Roman" w:hAnsi="Times New Roman"/>
          <w:color w:val="000000"/>
          <w:kern w:val="0"/>
          <w:szCs w:val="24"/>
          <w:lang w:val="en-GB" w:eastAsia="en-GB"/>
        </w:rPr>
      </w:pPr>
      <w:r w:rsidRPr="001F6DC1">
        <w:rPr>
          <w:rFonts w:ascii="Times New Roman" w:eastAsia="Times New Roman" w:hAnsi="Times New Roman"/>
          <w:color w:val="000000"/>
          <w:kern w:val="0"/>
          <w:szCs w:val="24"/>
          <w:lang w:val="en-GB" w:eastAsia="en-GB"/>
        </w:rPr>
        <w:t>We now describe the source of our data</w:t>
      </w:r>
      <w:r w:rsidR="005A0189">
        <w:rPr>
          <w:rFonts w:ascii="Times New Roman" w:eastAsia="Times New Roman" w:hAnsi="Times New Roman"/>
          <w:color w:val="000000"/>
          <w:kern w:val="0"/>
          <w:szCs w:val="24"/>
          <w:lang w:val="en-GB" w:eastAsia="en-GB"/>
        </w:rPr>
        <w:t xml:space="preserve"> and methodological approaches</w:t>
      </w:r>
      <w:r w:rsidRPr="001F6DC1">
        <w:rPr>
          <w:rFonts w:ascii="Times New Roman" w:eastAsia="Times New Roman" w:hAnsi="Times New Roman"/>
          <w:color w:val="000000"/>
          <w:kern w:val="0"/>
          <w:szCs w:val="24"/>
          <w:lang w:val="en-GB" w:eastAsia="en-GB"/>
        </w:rPr>
        <w:t xml:space="preserve"> before we discuss these questions in our </w:t>
      </w:r>
      <w:r w:rsidR="00D33C41">
        <w:rPr>
          <w:rFonts w:ascii="Times New Roman" w:eastAsia="Times New Roman" w:hAnsi="Times New Roman"/>
          <w:color w:val="000000"/>
          <w:kern w:val="0"/>
          <w:szCs w:val="24"/>
          <w:lang w:val="en-GB" w:eastAsia="en-GB"/>
        </w:rPr>
        <w:t>R</w:t>
      </w:r>
      <w:r w:rsidRPr="001F6DC1">
        <w:rPr>
          <w:rFonts w:ascii="Times New Roman" w:eastAsia="Times New Roman" w:hAnsi="Times New Roman"/>
          <w:color w:val="000000"/>
          <w:kern w:val="0"/>
          <w:szCs w:val="24"/>
          <w:lang w:val="en-GB" w:eastAsia="en-GB"/>
        </w:rPr>
        <w:t xml:space="preserve">esults and </w:t>
      </w:r>
      <w:r w:rsidR="00D33C41">
        <w:rPr>
          <w:rFonts w:ascii="Times New Roman" w:eastAsia="Times New Roman" w:hAnsi="Times New Roman"/>
          <w:color w:val="000000"/>
          <w:kern w:val="0"/>
          <w:szCs w:val="24"/>
          <w:lang w:val="en-GB" w:eastAsia="en-GB"/>
        </w:rPr>
        <w:t>D</w:t>
      </w:r>
      <w:r w:rsidRPr="001F6DC1">
        <w:rPr>
          <w:rFonts w:ascii="Times New Roman" w:eastAsia="Times New Roman" w:hAnsi="Times New Roman"/>
          <w:color w:val="000000"/>
          <w:kern w:val="0"/>
          <w:szCs w:val="24"/>
          <w:lang w:val="en-GB" w:eastAsia="en-GB"/>
        </w:rPr>
        <w:t>iscussion section.</w:t>
      </w:r>
    </w:p>
    <w:p w14:paraId="05B2A6A0" w14:textId="26F3BFBC" w:rsidR="00B43E9C" w:rsidRPr="001F6DC1" w:rsidRDefault="00B43E9C" w:rsidP="00EB046F">
      <w:pPr>
        <w:rPr>
          <w:rFonts w:ascii="Times New Roman" w:eastAsia="Times New Roman" w:hAnsi="Times New Roman"/>
          <w:color w:val="000000"/>
          <w:kern w:val="0"/>
          <w:szCs w:val="24"/>
          <w:lang w:val="en-GB" w:eastAsia="en-GB"/>
        </w:rPr>
      </w:pPr>
    </w:p>
    <w:p w14:paraId="6B66697F" w14:textId="244D6BAA" w:rsidR="00147748" w:rsidRPr="001F6DC1" w:rsidRDefault="006602FE" w:rsidP="00863A92">
      <w:pPr>
        <w:spacing w:after="200"/>
        <w:rPr>
          <w:rFonts w:ascii="Times New Roman" w:hAnsi="Times New Roman"/>
          <w:b/>
          <w:i/>
          <w:color w:val="000000"/>
          <w:sz w:val="28"/>
          <w:szCs w:val="28"/>
        </w:rPr>
      </w:pPr>
      <w:r>
        <w:rPr>
          <w:rFonts w:ascii="Times New Roman" w:hAnsi="Times New Roman"/>
          <w:b/>
          <w:kern w:val="0"/>
          <w:sz w:val="28"/>
          <w:szCs w:val="28"/>
          <w:lang w:val="en-GB" w:eastAsia="en-US"/>
        </w:rPr>
        <w:t>Methodology</w:t>
      </w:r>
    </w:p>
    <w:p w14:paraId="60982130" w14:textId="4AD1FBF5" w:rsidR="00BA377C" w:rsidRDefault="00204C86" w:rsidP="0051236A">
      <w:pPr>
        <w:ind w:firstLine="480"/>
        <w:rPr>
          <w:rFonts w:ascii="Times New Roman" w:eastAsia="Times New Roman" w:hAnsi="Times New Roman"/>
          <w:color w:val="000000"/>
          <w:kern w:val="0"/>
          <w:szCs w:val="24"/>
          <w:lang w:val="en-GB" w:eastAsia="en-GB"/>
        </w:rPr>
      </w:pPr>
      <w:r w:rsidRPr="00204C86">
        <w:rPr>
          <w:rFonts w:ascii="Times New Roman" w:eastAsia="Times New Roman" w:hAnsi="Times New Roman"/>
          <w:color w:val="000000"/>
          <w:kern w:val="0"/>
          <w:szCs w:val="24"/>
          <w:lang w:val="en-GB" w:eastAsia="en-GB"/>
        </w:rPr>
        <w:t>Our ontological and methodological approach involved exploring language from a non-text</w:t>
      </w:r>
      <w:r w:rsidR="004947D0">
        <w:rPr>
          <w:rFonts w:ascii="Times New Roman" w:eastAsia="Times New Roman" w:hAnsi="Times New Roman"/>
          <w:color w:val="000000"/>
          <w:kern w:val="0"/>
          <w:szCs w:val="24"/>
          <w:lang w:val="en-GB" w:eastAsia="en-GB"/>
        </w:rPr>
        <w:t>-based</w:t>
      </w:r>
      <w:r w:rsidRPr="00204C86">
        <w:rPr>
          <w:rFonts w:ascii="Times New Roman" w:eastAsia="Times New Roman" w:hAnsi="Times New Roman"/>
          <w:color w:val="000000"/>
          <w:kern w:val="0"/>
          <w:szCs w:val="24"/>
          <w:lang w:val="en-GB" w:eastAsia="en-GB"/>
        </w:rPr>
        <w:t>, and deliberately simplistic, perspective</w:t>
      </w:r>
      <w:r w:rsidR="004947D0">
        <w:rPr>
          <w:rFonts w:ascii="Times New Roman" w:eastAsia="Times New Roman" w:hAnsi="Times New Roman"/>
          <w:color w:val="000000"/>
          <w:kern w:val="0"/>
          <w:szCs w:val="24"/>
          <w:lang w:val="en-GB" w:eastAsia="en-GB"/>
        </w:rPr>
        <w:t xml:space="preserve"> that involved asking students and lecturers what was needed for understanding and success in the subject</w:t>
      </w:r>
      <w:r w:rsidRPr="00204C86">
        <w:rPr>
          <w:rFonts w:ascii="Times New Roman" w:eastAsia="Times New Roman" w:hAnsi="Times New Roman"/>
          <w:color w:val="000000"/>
          <w:kern w:val="0"/>
          <w:szCs w:val="24"/>
          <w:lang w:val="en-GB" w:eastAsia="en-GB"/>
        </w:rPr>
        <w:t>.</w:t>
      </w:r>
      <w:r w:rsidR="004947D0">
        <w:rPr>
          <w:rFonts w:ascii="Times New Roman" w:eastAsia="Times New Roman" w:hAnsi="Times New Roman"/>
          <w:color w:val="000000"/>
          <w:kern w:val="0"/>
          <w:szCs w:val="24"/>
          <w:lang w:val="en-GB" w:eastAsia="en-GB"/>
        </w:rPr>
        <w:t xml:space="preserve"> This approach was simplistic because there were very few questions and we did not ask for any texts, we just let participants speak.</w:t>
      </w:r>
      <w:r w:rsidRPr="00204C86">
        <w:rPr>
          <w:rFonts w:ascii="Times New Roman" w:eastAsia="Times New Roman" w:hAnsi="Times New Roman"/>
          <w:color w:val="000000"/>
          <w:kern w:val="0"/>
          <w:szCs w:val="24"/>
          <w:lang w:val="en-GB" w:eastAsia="en-GB"/>
        </w:rPr>
        <w:t xml:space="preserve"> Our rationale for this approach was to complement existing text-based studies</w:t>
      </w:r>
      <w:r w:rsidR="004947D0">
        <w:rPr>
          <w:rFonts w:ascii="Times New Roman" w:eastAsia="Times New Roman" w:hAnsi="Times New Roman"/>
          <w:color w:val="000000"/>
          <w:kern w:val="0"/>
          <w:szCs w:val="24"/>
          <w:lang w:val="en-GB" w:eastAsia="en-GB"/>
        </w:rPr>
        <w:t xml:space="preserve"> in the area of student support</w:t>
      </w:r>
      <w:r w:rsidRPr="00204C86">
        <w:rPr>
          <w:rFonts w:ascii="Times New Roman" w:eastAsia="Times New Roman" w:hAnsi="Times New Roman"/>
          <w:color w:val="000000"/>
          <w:kern w:val="0"/>
          <w:szCs w:val="24"/>
          <w:lang w:val="en-GB" w:eastAsia="en-GB"/>
        </w:rPr>
        <w:t xml:space="preserve">. We therefore approached our collection of data from a perspective of stimulating dialogue around the subject based understandings and usages of the ‘English’ needed by students to succeed, and of assessment task words. In this way, our methodological approach was qualitative, subjective, and </w:t>
      </w:r>
      <w:r w:rsidR="00FC599F">
        <w:rPr>
          <w:rFonts w:ascii="Times New Roman" w:eastAsia="Times New Roman" w:hAnsi="Times New Roman"/>
          <w:color w:val="000000"/>
          <w:kern w:val="0"/>
          <w:szCs w:val="24"/>
          <w:lang w:val="en-GB" w:eastAsia="en-GB"/>
        </w:rPr>
        <w:t>dialogic</w:t>
      </w:r>
      <w:r w:rsidRPr="00204C86">
        <w:rPr>
          <w:rFonts w:ascii="Times New Roman" w:eastAsia="Times New Roman" w:hAnsi="Times New Roman"/>
          <w:color w:val="000000"/>
          <w:kern w:val="0"/>
          <w:szCs w:val="24"/>
          <w:lang w:val="en-GB" w:eastAsia="en-GB"/>
        </w:rPr>
        <w:t xml:space="preserve">, in that it explored the language through dialogue and context. </w:t>
      </w:r>
      <w:r>
        <w:rPr>
          <w:rFonts w:ascii="Times New Roman" w:eastAsia="Times New Roman" w:hAnsi="Times New Roman"/>
          <w:color w:val="000000"/>
          <w:kern w:val="0"/>
          <w:szCs w:val="24"/>
          <w:lang w:val="en-GB" w:eastAsia="en-GB"/>
        </w:rPr>
        <w:t>Our</w:t>
      </w:r>
      <w:r w:rsidR="00BA377C" w:rsidRPr="00204C86">
        <w:rPr>
          <w:rFonts w:ascii="Times New Roman" w:eastAsia="Times New Roman" w:hAnsi="Times New Roman"/>
          <w:color w:val="000000"/>
          <w:kern w:val="0"/>
          <w:szCs w:val="24"/>
          <w:lang w:val="en-GB" w:eastAsia="en-GB"/>
        </w:rPr>
        <w:t xml:space="preserve"> </w:t>
      </w:r>
      <w:r>
        <w:rPr>
          <w:rFonts w:ascii="Times New Roman" w:eastAsia="Times New Roman" w:hAnsi="Times New Roman"/>
          <w:color w:val="000000"/>
          <w:kern w:val="0"/>
          <w:szCs w:val="24"/>
          <w:lang w:val="en-GB" w:eastAsia="en-GB"/>
        </w:rPr>
        <w:t xml:space="preserve">dialogues </w:t>
      </w:r>
      <w:r w:rsidR="00BA377C" w:rsidRPr="00204C86">
        <w:rPr>
          <w:rFonts w:ascii="Times New Roman" w:eastAsia="Times New Roman" w:hAnsi="Times New Roman"/>
          <w:color w:val="000000"/>
          <w:kern w:val="0"/>
          <w:szCs w:val="24"/>
          <w:lang w:val="en-GB" w:eastAsia="en-GB"/>
        </w:rPr>
        <w:t>were</w:t>
      </w:r>
      <w:r w:rsidR="0051236A" w:rsidRPr="00204C86">
        <w:rPr>
          <w:rFonts w:ascii="Times New Roman" w:eastAsia="Times New Roman" w:hAnsi="Times New Roman"/>
          <w:color w:val="000000"/>
          <w:kern w:val="0"/>
          <w:szCs w:val="24"/>
          <w:lang w:val="en-GB" w:eastAsia="en-GB"/>
        </w:rPr>
        <w:t xml:space="preserve"> </w:t>
      </w:r>
      <w:r>
        <w:rPr>
          <w:rFonts w:ascii="Times New Roman" w:eastAsia="Times New Roman" w:hAnsi="Times New Roman"/>
          <w:color w:val="000000"/>
          <w:kern w:val="0"/>
          <w:szCs w:val="24"/>
          <w:lang w:val="en-GB" w:eastAsia="en-GB"/>
        </w:rPr>
        <w:t xml:space="preserve">with </w:t>
      </w:r>
      <w:r w:rsidR="00AE50D1" w:rsidRPr="00204C86">
        <w:rPr>
          <w:rFonts w:ascii="Times New Roman" w:eastAsia="Times New Roman" w:hAnsi="Times New Roman"/>
          <w:color w:val="000000"/>
          <w:kern w:val="0"/>
          <w:szCs w:val="24"/>
          <w:lang w:val="en-GB" w:eastAsia="en-GB"/>
        </w:rPr>
        <w:t>student</w:t>
      </w:r>
      <w:r w:rsidR="00BA377C" w:rsidRPr="00204C86">
        <w:rPr>
          <w:rFonts w:ascii="Times New Roman" w:eastAsia="Times New Roman" w:hAnsi="Times New Roman"/>
          <w:color w:val="000000"/>
          <w:kern w:val="0"/>
          <w:szCs w:val="24"/>
          <w:lang w:val="en-GB" w:eastAsia="en-GB"/>
        </w:rPr>
        <w:t>s</w:t>
      </w:r>
      <w:r w:rsidR="00AE50D1" w:rsidRPr="00204C86">
        <w:rPr>
          <w:rFonts w:ascii="Times New Roman" w:eastAsia="Times New Roman" w:hAnsi="Times New Roman"/>
          <w:color w:val="000000"/>
          <w:kern w:val="0"/>
          <w:szCs w:val="24"/>
          <w:lang w:val="en-GB" w:eastAsia="en-GB"/>
        </w:rPr>
        <w:t xml:space="preserve"> and lecturer</w:t>
      </w:r>
      <w:r w:rsidR="00BA377C" w:rsidRPr="00204C86">
        <w:rPr>
          <w:rFonts w:ascii="Times New Roman" w:eastAsia="Times New Roman" w:hAnsi="Times New Roman"/>
          <w:color w:val="000000"/>
          <w:kern w:val="0"/>
          <w:szCs w:val="24"/>
          <w:lang w:val="en-GB" w:eastAsia="en-GB"/>
        </w:rPr>
        <w:t>s in</w:t>
      </w:r>
      <w:r w:rsidR="00AE50D1" w:rsidRPr="00204C86">
        <w:rPr>
          <w:rFonts w:ascii="Times New Roman" w:eastAsia="Times New Roman" w:hAnsi="Times New Roman"/>
          <w:color w:val="000000"/>
          <w:kern w:val="0"/>
          <w:szCs w:val="24"/>
          <w:lang w:val="en-GB" w:eastAsia="en-GB"/>
        </w:rPr>
        <w:t xml:space="preserve"> interviews</w:t>
      </w:r>
      <w:r w:rsidR="0078464E">
        <w:rPr>
          <w:rFonts w:ascii="Times New Roman" w:eastAsia="Times New Roman" w:hAnsi="Times New Roman"/>
          <w:color w:val="000000"/>
          <w:kern w:val="0"/>
          <w:szCs w:val="24"/>
          <w:lang w:val="en-GB" w:eastAsia="en-GB"/>
        </w:rPr>
        <w:t xml:space="preserve"> (in 2012)</w:t>
      </w:r>
      <w:r w:rsidR="00AE50D1" w:rsidRPr="00204C86">
        <w:rPr>
          <w:rFonts w:ascii="Times New Roman" w:eastAsia="Times New Roman" w:hAnsi="Times New Roman"/>
          <w:color w:val="000000"/>
          <w:kern w:val="0"/>
          <w:szCs w:val="24"/>
          <w:lang w:val="en-GB" w:eastAsia="en-GB"/>
        </w:rPr>
        <w:t xml:space="preserve"> </w:t>
      </w:r>
      <w:r w:rsidR="00863A92" w:rsidRPr="00204C86">
        <w:rPr>
          <w:rFonts w:ascii="Times New Roman" w:eastAsia="Times New Roman" w:hAnsi="Times New Roman"/>
          <w:color w:val="000000"/>
          <w:kern w:val="0"/>
          <w:szCs w:val="24"/>
          <w:lang w:val="en-GB" w:eastAsia="en-GB"/>
        </w:rPr>
        <w:t>and focus groups</w:t>
      </w:r>
      <w:r w:rsidR="0078464E">
        <w:rPr>
          <w:rFonts w:ascii="Times New Roman" w:eastAsia="Times New Roman" w:hAnsi="Times New Roman"/>
          <w:color w:val="000000"/>
          <w:kern w:val="0"/>
          <w:szCs w:val="24"/>
          <w:lang w:val="en-GB" w:eastAsia="en-GB"/>
        </w:rPr>
        <w:t xml:space="preserve"> (in 2013)</w:t>
      </w:r>
      <w:r w:rsidR="00863A92" w:rsidRPr="00204C86">
        <w:rPr>
          <w:rFonts w:ascii="Times New Roman" w:eastAsia="Times New Roman" w:hAnsi="Times New Roman"/>
          <w:color w:val="000000"/>
          <w:kern w:val="0"/>
          <w:szCs w:val="24"/>
          <w:lang w:val="en-GB" w:eastAsia="en-GB"/>
        </w:rPr>
        <w:t xml:space="preserve"> that </w:t>
      </w:r>
      <w:r w:rsidR="00BD0DF8">
        <w:rPr>
          <w:rFonts w:ascii="Times New Roman" w:eastAsia="Times New Roman" w:hAnsi="Times New Roman"/>
          <w:color w:val="000000"/>
          <w:kern w:val="0"/>
          <w:szCs w:val="24"/>
          <w:lang w:val="en-GB" w:eastAsia="en-GB"/>
        </w:rPr>
        <w:t xml:space="preserve">took place in classrooms and offices and </w:t>
      </w:r>
      <w:r w:rsidR="00863A92" w:rsidRPr="00204C86">
        <w:rPr>
          <w:rFonts w:ascii="Times New Roman" w:eastAsia="Times New Roman" w:hAnsi="Times New Roman"/>
          <w:color w:val="000000"/>
          <w:kern w:val="0"/>
          <w:szCs w:val="24"/>
          <w:lang w:val="en-GB" w:eastAsia="en-GB"/>
        </w:rPr>
        <w:t xml:space="preserve">looked at the role of ‘English’ in </w:t>
      </w:r>
      <w:r>
        <w:rPr>
          <w:rFonts w:ascii="Times New Roman" w:eastAsia="Times New Roman" w:hAnsi="Times New Roman"/>
          <w:color w:val="000000"/>
          <w:kern w:val="0"/>
          <w:szCs w:val="24"/>
          <w:lang w:val="en-GB" w:eastAsia="en-GB"/>
        </w:rPr>
        <w:t>the</w:t>
      </w:r>
      <w:r w:rsidR="00BA377C">
        <w:rPr>
          <w:rFonts w:ascii="Times New Roman" w:eastAsia="Times New Roman" w:hAnsi="Times New Roman"/>
          <w:color w:val="000000"/>
          <w:kern w:val="0"/>
          <w:szCs w:val="24"/>
          <w:lang w:val="en-GB" w:eastAsia="en-GB"/>
        </w:rPr>
        <w:t xml:space="preserve"> </w:t>
      </w:r>
      <w:r>
        <w:rPr>
          <w:rFonts w:ascii="Times New Roman" w:eastAsia="Times New Roman" w:hAnsi="Times New Roman"/>
          <w:color w:val="000000"/>
          <w:kern w:val="0"/>
          <w:szCs w:val="24"/>
          <w:lang w:val="en-GB" w:eastAsia="en-GB"/>
        </w:rPr>
        <w:t xml:space="preserve">contexts </w:t>
      </w:r>
      <w:r w:rsidR="00BA377C">
        <w:rPr>
          <w:rFonts w:ascii="Times New Roman" w:eastAsia="Times New Roman" w:hAnsi="Times New Roman"/>
          <w:color w:val="000000"/>
          <w:kern w:val="0"/>
          <w:szCs w:val="24"/>
          <w:lang w:val="en-GB" w:eastAsia="en-GB"/>
        </w:rPr>
        <w:t>of different subjects and</w:t>
      </w:r>
      <w:r w:rsidR="00863A92" w:rsidRPr="001F6DC1">
        <w:rPr>
          <w:rFonts w:ascii="Times New Roman" w:eastAsia="Times New Roman" w:hAnsi="Times New Roman"/>
          <w:color w:val="000000"/>
          <w:kern w:val="0"/>
          <w:szCs w:val="24"/>
          <w:lang w:val="en-GB" w:eastAsia="en-GB"/>
        </w:rPr>
        <w:t xml:space="preserve"> perceptions of key assessment terms</w:t>
      </w:r>
      <w:r w:rsidR="00AE50D1" w:rsidRPr="001F6DC1">
        <w:rPr>
          <w:rFonts w:ascii="Times New Roman" w:eastAsia="Times New Roman" w:hAnsi="Times New Roman"/>
          <w:color w:val="000000"/>
          <w:kern w:val="0"/>
          <w:szCs w:val="24"/>
          <w:lang w:val="en-GB" w:eastAsia="en-GB"/>
        </w:rPr>
        <w:t xml:space="preserve">. </w:t>
      </w:r>
      <w:r w:rsidR="008B2E66" w:rsidRPr="001F6DC1">
        <w:rPr>
          <w:rFonts w:ascii="Times New Roman" w:eastAsia="Times New Roman" w:hAnsi="Times New Roman"/>
          <w:color w:val="000000"/>
          <w:kern w:val="0"/>
          <w:szCs w:val="24"/>
          <w:lang w:val="en-GB" w:eastAsia="en-GB"/>
        </w:rPr>
        <w:t>This entailed asking participants about what speaking, listening, reading and writing students needed to do in English, and</w:t>
      </w:r>
      <w:r>
        <w:rPr>
          <w:rFonts w:ascii="Times New Roman" w:eastAsia="Times New Roman" w:hAnsi="Times New Roman"/>
          <w:color w:val="000000"/>
          <w:kern w:val="0"/>
          <w:szCs w:val="24"/>
          <w:lang w:val="en-GB" w:eastAsia="en-GB"/>
        </w:rPr>
        <w:t xml:space="preserve"> then gathering together lecturers</w:t>
      </w:r>
      <w:r w:rsidR="008B2E66" w:rsidRPr="001F6DC1">
        <w:rPr>
          <w:rFonts w:ascii="Times New Roman" w:eastAsia="Times New Roman" w:hAnsi="Times New Roman"/>
          <w:color w:val="000000"/>
          <w:kern w:val="0"/>
          <w:szCs w:val="24"/>
          <w:lang w:val="en-GB" w:eastAsia="en-GB"/>
        </w:rPr>
        <w:t xml:space="preserve"> in </w:t>
      </w:r>
      <w:r w:rsidR="00C85653">
        <w:rPr>
          <w:rFonts w:ascii="Times New Roman" w:eastAsia="Times New Roman" w:hAnsi="Times New Roman"/>
          <w:color w:val="000000"/>
          <w:kern w:val="0"/>
          <w:szCs w:val="24"/>
          <w:lang w:val="en-GB" w:eastAsia="en-GB"/>
        </w:rPr>
        <w:t>f</w:t>
      </w:r>
      <w:r w:rsidR="008B2E66" w:rsidRPr="001F6DC1">
        <w:rPr>
          <w:rFonts w:ascii="Times New Roman" w:eastAsia="Times New Roman" w:hAnsi="Times New Roman"/>
          <w:color w:val="000000"/>
          <w:kern w:val="0"/>
          <w:szCs w:val="24"/>
          <w:lang w:val="en-GB" w:eastAsia="en-GB"/>
        </w:rPr>
        <w:t xml:space="preserve">ocus </w:t>
      </w:r>
      <w:r w:rsidR="00C85653">
        <w:rPr>
          <w:rFonts w:ascii="Times New Roman" w:eastAsia="Times New Roman" w:hAnsi="Times New Roman"/>
          <w:color w:val="000000"/>
          <w:kern w:val="0"/>
          <w:szCs w:val="24"/>
          <w:lang w:val="en-GB" w:eastAsia="en-GB"/>
        </w:rPr>
        <w:t>g</w:t>
      </w:r>
      <w:r w:rsidR="008B2E66" w:rsidRPr="001F6DC1">
        <w:rPr>
          <w:rFonts w:ascii="Times New Roman" w:eastAsia="Times New Roman" w:hAnsi="Times New Roman"/>
          <w:color w:val="000000"/>
          <w:kern w:val="0"/>
          <w:szCs w:val="24"/>
          <w:lang w:val="en-GB" w:eastAsia="en-GB"/>
        </w:rPr>
        <w:t>roups</w:t>
      </w:r>
      <w:r w:rsidR="0078464E">
        <w:rPr>
          <w:rFonts w:ascii="Times New Roman" w:eastAsia="Times New Roman" w:hAnsi="Times New Roman"/>
          <w:color w:val="000000"/>
          <w:kern w:val="0"/>
          <w:szCs w:val="24"/>
          <w:lang w:val="en-GB" w:eastAsia="en-GB"/>
        </w:rPr>
        <w:t xml:space="preserve"> (average 90 minutes)</w:t>
      </w:r>
      <w:r w:rsidR="008B2E66" w:rsidRPr="001F6DC1">
        <w:rPr>
          <w:rFonts w:ascii="Times New Roman" w:eastAsia="Times New Roman" w:hAnsi="Times New Roman"/>
          <w:color w:val="000000"/>
          <w:kern w:val="0"/>
          <w:szCs w:val="24"/>
          <w:lang w:val="en-GB" w:eastAsia="en-GB"/>
        </w:rPr>
        <w:t xml:space="preserve"> to compare and contrast the results</w:t>
      </w:r>
      <w:r w:rsidR="00145C49">
        <w:rPr>
          <w:rFonts w:ascii="Times New Roman" w:eastAsia="Times New Roman" w:hAnsi="Times New Roman"/>
          <w:color w:val="000000"/>
          <w:kern w:val="0"/>
          <w:szCs w:val="24"/>
          <w:lang w:val="en-GB" w:eastAsia="en-GB"/>
        </w:rPr>
        <w:t xml:space="preserve"> from these interviews</w:t>
      </w:r>
      <w:r w:rsidR="008B2E66" w:rsidRPr="001F6DC1">
        <w:rPr>
          <w:rFonts w:ascii="Times New Roman" w:eastAsia="Times New Roman" w:hAnsi="Times New Roman"/>
          <w:color w:val="000000"/>
          <w:kern w:val="0"/>
          <w:szCs w:val="24"/>
          <w:lang w:val="en-GB" w:eastAsia="en-GB"/>
        </w:rPr>
        <w:t>.</w:t>
      </w:r>
      <w:r w:rsidR="00145C49">
        <w:rPr>
          <w:rFonts w:ascii="Times New Roman" w:eastAsia="Times New Roman" w:hAnsi="Times New Roman"/>
          <w:color w:val="000000"/>
          <w:kern w:val="0"/>
          <w:szCs w:val="24"/>
          <w:lang w:val="en-GB" w:eastAsia="en-GB"/>
        </w:rPr>
        <w:t xml:space="preserve"> The focus groups discussed aspects we had identified such as the role of silence in Nursing, and the use of video assignments in Mandarin in Interactive Media Design.</w:t>
      </w:r>
      <w:r w:rsidR="008B2E66" w:rsidRPr="001F6DC1">
        <w:rPr>
          <w:rFonts w:ascii="Times New Roman" w:eastAsia="Times New Roman" w:hAnsi="Times New Roman"/>
          <w:color w:val="000000"/>
          <w:kern w:val="0"/>
          <w:szCs w:val="24"/>
          <w:lang w:val="en-GB" w:eastAsia="en-GB"/>
        </w:rPr>
        <w:t xml:space="preserve"> W</w:t>
      </w:r>
      <w:r w:rsidR="00E644BA" w:rsidRPr="001F6DC1">
        <w:rPr>
          <w:rFonts w:ascii="Times New Roman" w:eastAsia="Times New Roman" w:hAnsi="Times New Roman"/>
          <w:color w:val="000000"/>
          <w:kern w:val="0"/>
          <w:szCs w:val="24"/>
          <w:lang w:val="en-GB" w:eastAsia="en-GB"/>
        </w:rPr>
        <w:t>e interviewed 21 subject lecturers (average 30 minutes) in the subject areas of Nursing, Design, Comp</w:t>
      </w:r>
      <w:r w:rsidR="008B2E66" w:rsidRPr="001F6DC1">
        <w:rPr>
          <w:rFonts w:ascii="Times New Roman" w:eastAsia="Times New Roman" w:hAnsi="Times New Roman"/>
          <w:color w:val="000000"/>
          <w:kern w:val="0"/>
          <w:szCs w:val="24"/>
          <w:lang w:val="en-GB" w:eastAsia="en-GB"/>
        </w:rPr>
        <w:t>uting and Business.</w:t>
      </w:r>
      <w:r w:rsidR="00E644BA" w:rsidRPr="001F6DC1">
        <w:rPr>
          <w:rFonts w:ascii="Times New Roman" w:eastAsia="Times New Roman" w:hAnsi="Times New Roman"/>
          <w:color w:val="000000"/>
          <w:kern w:val="0"/>
          <w:szCs w:val="24"/>
          <w:lang w:val="en-GB" w:eastAsia="en-GB"/>
        </w:rPr>
        <w:t xml:space="preserve"> </w:t>
      </w:r>
      <w:r w:rsidR="00F87606">
        <w:rPr>
          <w:rFonts w:ascii="Times New Roman" w:eastAsia="Times New Roman" w:hAnsi="Times New Roman"/>
          <w:color w:val="000000"/>
          <w:kern w:val="0"/>
          <w:szCs w:val="24"/>
          <w:lang w:val="en-GB" w:eastAsia="en-GB"/>
        </w:rPr>
        <w:t xml:space="preserve">These subjects were chosen simply because we considered them to represent a broad range and also because we helped students studying them. </w:t>
      </w:r>
      <w:r w:rsidR="00F85ACD">
        <w:rPr>
          <w:rFonts w:ascii="Times New Roman" w:eastAsia="Times New Roman" w:hAnsi="Times New Roman"/>
          <w:color w:val="000000"/>
          <w:kern w:val="0"/>
          <w:szCs w:val="24"/>
          <w:lang w:val="en-GB" w:eastAsia="en-GB"/>
        </w:rPr>
        <w:t>Previously, i</w:t>
      </w:r>
      <w:r w:rsidR="00E644BA" w:rsidRPr="001F6DC1">
        <w:rPr>
          <w:rFonts w:ascii="Times New Roman" w:eastAsia="Times New Roman" w:hAnsi="Times New Roman"/>
          <w:color w:val="000000"/>
          <w:kern w:val="0"/>
          <w:szCs w:val="24"/>
          <w:lang w:val="en-GB" w:eastAsia="en-GB"/>
        </w:rPr>
        <w:t xml:space="preserve">n a related area, </w:t>
      </w:r>
      <w:r w:rsidR="00BD0DF8">
        <w:rPr>
          <w:rFonts w:ascii="Times New Roman" w:eastAsia="Times New Roman" w:hAnsi="Times New Roman"/>
          <w:color w:val="000000"/>
          <w:kern w:val="0"/>
          <w:szCs w:val="24"/>
          <w:lang w:val="en-GB" w:eastAsia="en-GB"/>
        </w:rPr>
        <w:t>f</w:t>
      </w:r>
      <w:r w:rsidR="00E644BA" w:rsidRPr="001F6DC1">
        <w:rPr>
          <w:rFonts w:ascii="Times New Roman" w:eastAsia="Times New Roman" w:hAnsi="Times New Roman"/>
          <w:color w:val="000000"/>
          <w:kern w:val="0"/>
          <w:szCs w:val="24"/>
          <w:lang w:val="en-GB" w:eastAsia="en-GB"/>
        </w:rPr>
        <w:t xml:space="preserve">ocus </w:t>
      </w:r>
      <w:r w:rsidR="00BD0DF8">
        <w:rPr>
          <w:rFonts w:ascii="Times New Roman" w:eastAsia="Times New Roman" w:hAnsi="Times New Roman"/>
          <w:color w:val="000000"/>
          <w:kern w:val="0"/>
          <w:szCs w:val="24"/>
          <w:lang w:val="en-GB" w:eastAsia="en-GB"/>
        </w:rPr>
        <w:t>g</w:t>
      </w:r>
      <w:r w:rsidR="00E644BA" w:rsidRPr="001F6DC1">
        <w:rPr>
          <w:rFonts w:ascii="Times New Roman" w:eastAsia="Times New Roman" w:hAnsi="Times New Roman"/>
          <w:color w:val="000000"/>
          <w:kern w:val="0"/>
          <w:szCs w:val="24"/>
          <w:lang w:val="en-GB" w:eastAsia="en-GB"/>
        </w:rPr>
        <w:t>roups</w:t>
      </w:r>
      <w:r w:rsidR="00BD0DF8">
        <w:rPr>
          <w:rFonts w:ascii="Times New Roman" w:eastAsia="Times New Roman" w:hAnsi="Times New Roman"/>
          <w:color w:val="000000"/>
          <w:kern w:val="0"/>
          <w:szCs w:val="24"/>
          <w:lang w:val="en-GB" w:eastAsia="en-GB"/>
        </w:rPr>
        <w:t xml:space="preserve"> (average 90 minutes)</w:t>
      </w:r>
      <w:r w:rsidR="00E644BA" w:rsidRPr="001F6DC1">
        <w:rPr>
          <w:rFonts w:ascii="Times New Roman" w:eastAsia="Times New Roman" w:hAnsi="Times New Roman"/>
          <w:color w:val="000000"/>
          <w:kern w:val="0"/>
          <w:szCs w:val="24"/>
          <w:lang w:val="en-GB" w:eastAsia="en-GB"/>
        </w:rPr>
        <w:t xml:space="preserve"> with students and lecturers </w:t>
      </w:r>
      <w:r w:rsidR="008B2E66" w:rsidRPr="001F6DC1">
        <w:rPr>
          <w:rFonts w:ascii="Times New Roman" w:eastAsia="Times New Roman" w:hAnsi="Times New Roman"/>
          <w:color w:val="000000"/>
          <w:kern w:val="0"/>
          <w:szCs w:val="24"/>
          <w:lang w:val="en-GB" w:eastAsia="en-GB"/>
        </w:rPr>
        <w:t xml:space="preserve">from the UK and China </w:t>
      </w:r>
      <w:r w:rsidR="00F85ACD">
        <w:rPr>
          <w:rFonts w:ascii="Times New Roman" w:eastAsia="Times New Roman" w:hAnsi="Times New Roman"/>
          <w:color w:val="000000"/>
          <w:kern w:val="0"/>
          <w:szCs w:val="24"/>
          <w:lang w:val="en-GB" w:eastAsia="en-GB"/>
        </w:rPr>
        <w:t>had been</w:t>
      </w:r>
      <w:r w:rsidR="00E644BA" w:rsidRPr="001F6DC1">
        <w:rPr>
          <w:rFonts w:ascii="Times New Roman" w:eastAsia="Times New Roman" w:hAnsi="Times New Roman"/>
          <w:color w:val="000000"/>
          <w:kern w:val="0"/>
          <w:szCs w:val="24"/>
          <w:lang w:val="en-GB" w:eastAsia="en-GB"/>
        </w:rPr>
        <w:t xml:space="preserve"> </w:t>
      </w:r>
      <w:r w:rsidR="005A0189">
        <w:rPr>
          <w:rFonts w:ascii="Times New Roman" w:eastAsia="Times New Roman" w:hAnsi="Times New Roman"/>
          <w:color w:val="000000"/>
          <w:kern w:val="0"/>
          <w:szCs w:val="24"/>
          <w:lang w:val="en-GB" w:eastAsia="en-GB"/>
        </w:rPr>
        <w:t>set up</w:t>
      </w:r>
      <w:r w:rsidR="0078464E">
        <w:rPr>
          <w:rFonts w:ascii="Times New Roman" w:eastAsia="Times New Roman" w:hAnsi="Times New Roman"/>
          <w:color w:val="000000"/>
          <w:kern w:val="0"/>
          <w:szCs w:val="24"/>
          <w:lang w:val="en-GB" w:eastAsia="en-GB"/>
        </w:rPr>
        <w:t xml:space="preserve"> (in 2010)</w:t>
      </w:r>
      <w:r w:rsidR="005A0189">
        <w:rPr>
          <w:rFonts w:ascii="Times New Roman" w:eastAsia="Times New Roman" w:hAnsi="Times New Roman"/>
          <w:color w:val="000000"/>
          <w:kern w:val="0"/>
          <w:szCs w:val="24"/>
          <w:lang w:val="en-GB" w:eastAsia="en-GB"/>
        </w:rPr>
        <w:t xml:space="preserve"> where participants</w:t>
      </w:r>
      <w:r w:rsidR="00E644BA" w:rsidRPr="001F6DC1">
        <w:rPr>
          <w:rFonts w:ascii="Times New Roman" w:eastAsia="Times New Roman" w:hAnsi="Times New Roman"/>
          <w:color w:val="000000"/>
          <w:kern w:val="0"/>
          <w:szCs w:val="24"/>
          <w:lang w:val="en-GB" w:eastAsia="en-GB"/>
        </w:rPr>
        <w:t xml:space="preserve"> discuss</w:t>
      </w:r>
      <w:r w:rsidR="005A0189">
        <w:rPr>
          <w:rFonts w:ascii="Times New Roman" w:eastAsia="Times New Roman" w:hAnsi="Times New Roman"/>
          <w:color w:val="000000"/>
          <w:kern w:val="0"/>
          <w:szCs w:val="24"/>
          <w:lang w:val="en-GB" w:eastAsia="en-GB"/>
        </w:rPr>
        <w:t>ed</w:t>
      </w:r>
      <w:r w:rsidR="00E644BA" w:rsidRPr="001F6DC1">
        <w:rPr>
          <w:rFonts w:ascii="Times New Roman" w:eastAsia="Times New Roman" w:hAnsi="Times New Roman"/>
          <w:color w:val="000000"/>
          <w:kern w:val="0"/>
          <w:szCs w:val="24"/>
          <w:lang w:val="en-GB" w:eastAsia="en-GB"/>
        </w:rPr>
        <w:t xml:space="preserve"> their perceptions of key assessment terms </w:t>
      </w:r>
      <w:r w:rsidR="00E644BA" w:rsidRPr="001F6DC1">
        <w:rPr>
          <w:rFonts w:ascii="Times New Roman" w:eastAsia="Times New Roman" w:hAnsi="Times New Roman"/>
          <w:color w:val="000000"/>
          <w:kern w:val="0"/>
          <w:szCs w:val="24"/>
          <w:lang w:val="en-GB" w:eastAsia="en-GB"/>
        </w:rPr>
        <w:lastRenderedPageBreak/>
        <w:t xml:space="preserve">such as </w:t>
      </w:r>
      <w:r w:rsidR="008B2E66" w:rsidRPr="001F6DC1">
        <w:rPr>
          <w:rFonts w:ascii="Times New Roman" w:eastAsia="Times New Roman" w:hAnsi="Times New Roman"/>
          <w:color w:val="000000"/>
          <w:kern w:val="0"/>
          <w:szCs w:val="24"/>
          <w:lang w:val="en-GB" w:eastAsia="en-GB"/>
        </w:rPr>
        <w:t>‘</w:t>
      </w:r>
      <w:r w:rsidR="00E644BA" w:rsidRPr="001F6DC1">
        <w:rPr>
          <w:rFonts w:ascii="Times New Roman" w:eastAsia="Times New Roman" w:hAnsi="Times New Roman"/>
          <w:color w:val="000000"/>
          <w:kern w:val="0"/>
          <w:szCs w:val="24"/>
          <w:lang w:val="en-GB" w:eastAsia="en-GB"/>
        </w:rPr>
        <w:t>critically evaluate</w:t>
      </w:r>
      <w:r w:rsidR="008B2E66" w:rsidRPr="001F6DC1">
        <w:rPr>
          <w:rFonts w:ascii="Times New Roman" w:eastAsia="Times New Roman" w:hAnsi="Times New Roman"/>
          <w:color w:val="000000"/>
          <w:kern w:val="0"/>
          <w:szCs w:val="24"/>
          <w:lang w:val="en-GB" w:eastAsia="en-GB"/>
        </w:rPr>
        <w:t>’</w:t>
      </w:r>
      <w:r w:rsidR="00E644BA" w:rsidRPr="001F6DC1">
        <w:rPr>
          <w:rFonts w:ascii="Times New Roman" w:eastAsia="Times New Roman" w:hAnsi="Times New Roman"/>
          <w:color w:val="000000"/>
          <w:kern w:val="0"/>
          <w:szCs w:val="24"/>
          <w:lang w:val="en-GB" w:eastAsia="en-GB"/>
        </w:rPr>
        <w:t xml:space="preserve"> and </w:t>
      </w:r>
      <w:r w:rsidR="008B2E66" w:rsidRPr="001F6DC1">
        <w:rPr>
          <w:rFonts w:ascii="Times New Roman" w:eastAsia="Times New Roman" w:hAnsi="Times New Roman"/>
          <w:color w:val="000000"/>
          <w:kern w:val="0"/>
          <w:szCs w:val="24"/>
          <w:lang w:val="en-GB" w:eastAsia="en-GB"/>
        </w:rPr>
        <w:t>‘</w:t>
      </w:r>
      <w:r w:rsidR="00E644BA" w:rsidRPr="001F6DC1">
        <w:rPr>
          <w:rFonts w:ascii="Times New Roman" w:eastAsia="Times New Roman" w:hAnsi="Times New Roman"/>
          <w:color w:val="000000"/>
          <w:kern w:val="0"/>
          <w:szCs w:val="24"/>
          <w:lang w:val="en-GB" w:eastAsia="en-GB"/>
        </w:rPr>
        <w:t>analyse</w:t>
      </w:r>
      <w:r w:rsidR="008B2E66" w:rsidRPr="001F6DC1">
        <w:rPr>
          <w:rFonts w:ascii="Times New Roman" w:eastAsia="Times New Roman" w:hAnsi="Times New Roman"/>
          <w:color w:val="000000"/>
          <w:kern w:val="0"/>
          <w:szCs w:val="24"/>
          <w:lang w:val="en-GB" w:eastAsia="en-GB"/>
        </w:rPr>
        <w:t>’</w:t>
      </w:r>
      <w:r w:rsidR="00E644BA" w:rsidRPr="001F6DC1">
        <w:rPr>
          <w:rFonts w:ascii="Times New Roman" w:eastAsia="Times New Roman" w:hAnsi="Times New Roman"/>
          <w:color w:val="000000"/>
          <w:kern w:val="0"/>
          <w:szCs w:val="24"/>
          <w:lang w:val="en-GB" w:eastAsia="en-GB"/>
        </w:rPr>
        <w:t xml:space="preserve">. </w:t>
      </w:r>
      <w:r w:rsidR="00BA377C" w:rsidRPr="001F6DC1">
        <w:rPr>
          <w:rFonts w:ascii="Times New Roman" w:eastAsia="Times New Roman" w:hAnsi="Times New Roman"/>
          <w:color w:val="000000"/>
          <w:kern w:val="0"/>
          <w:szCs w:val="24"/>
          <w:lang w:val="en-GB" w:eastAsia="en-GB"/>
        </w:rPr>
        <w:t xml:space="preserve">All interviews were reflexive and active (Holstein and </w:t>
      </w:r>
      <w:proofErr w:type="spellStart"/>
      <w:r w:rsidR="00BA377C" w:rsidRPr="001F6DC1">
        <w:rPr>
          <w:rFonts w:ascii="Times New Roman" w:eastAsia="Times New Roman" w:hAnsi="Times New Roman"/>
          <w:color w:val="000000"/>
          <w:kern w:val="0"/>
          <w:szCs w:val="24"/>
          <w:lang w:val="en-GB" w:eastAsia="en-GB"/>
        </w:rPr>
        <w:t>Gubrium</w:t>
      </w:r>
      <w:proofErr w:type="spellEnd"/>
      <w:r w:rsidR="00BA377C" w:rsidRPr="001F6DC1">
        <w:rPr>
          <w:rFonts w:ascii="Times New Roman" w:eastAsia="Times New Roman" w:hAnsi="Times New Roman"/>
          <w:color w:val="000000"/>
          <w:kern w:val="0"/>
          <w:szCs w:val="24"/>
          <w:lang w:val="en-GB" w:eastAsia="en-GB"/>
        </w:rPr>
        <w:t>, 1995) to allow for discussion and focus groups (12 in total) contained a maximum of twelve participants and a minimum of three (</w:t>
      </w:r>
      <w:proofErr w:type="spellStart"/>
      <w:r w:rsidR="00BA377C" w:rsidRPr="001F6DC1">
        <w:rPr>
          <w:rFonts w:ascii="Times New Roman" w:eastAsia="Times New Roman" w:hAnsi="Times New Roman"/>
          <w:color w:val="000000"/>
          <w:kern w:val="0"/>
          <w:szCs w:val="24"/>
          <w:lang w:val="en-GB" w:eastAsia="en-GB"/>
        </w:rPr>
        <w:t>Shamdasani</w:t>
      </w:r>
      <w:proofErr w:type="spellEnd"/>
      <w:r w:rsidR="00BA377C" w:rsidRPr="001F6DC1">
        <w:rPr>
          <w:rFonts w:ascii="Times New Roman" w:eastAsia="Times New Roman" w:hAnsi="Times New Roman"/>
          <w:color w:val="000000"/>
          <w:kern w:val="0"/>
          <w:szCs w:val="24"/>
          <w:lang w:val="en-GB" w:eastAsia="en-GB"/>
        </w:rPr>
        <w:t xml:space="preserve"> and Stewart, 1990; Barbour, 2007).</w:t>
      </w:r>
      <w:r w:rsidR="0051236A" w:rsidRPr="0051236A">
        <w:rPr>
          <w:rFonts w:ascii="Times New Roman" w:eastAsia="Times New Roman" w:hAnsi="Times New Roman"/>
          <w:color w:val="000000"/>
          <w:kern w:val="0"/>
          <w:szCs w:val="24"/>
          <w:lang w:val="en-GB" w:eastAsia="en-GB"/>
        </w:rPr>
        <w:t xml:space="preserve"> </w:t>
      </w:r>
      <w:r w:rsidR="0051236A" w:rsidRPr="001F6DC1">
        <w:rPr>
          <w:rFonts w:ascii="Times New Roman" w:eastAsia="Times New Roman" w:hAnsi="Times New Roman"/>
          <w:color w:val="000000"/>
          <w:kern w:val="0"/>
          <w:szCs w:val="24"/>
          <w:lang w:val="en-GB" w:eastAsia="en-GB"/>
        </w:rPr>
        <w:t>All procedures were approved by</w:t>
      </w:r>
      <w:r w:rsidR="00FC599F">
        <w:rPr>
          <w:rFonts w:ascii="Times New Roman" w:eastAsia="Times New Roman" w:hAnsi="Times New Roman"/>
          <w:color w:val="000000"/>
          <w:kern w:val="0"/>
          <w:szCs w:val="24"/>
          <w:lang w:val="en-GB" w:eastAsia="en-GB"/>
        </w:rPr>
        <w:t xml:space="preserve"> the relevant </w:t>
      </w:r>
      <w:r w:rsidR="0051236A" w:rsidRPr="001F6DC1">
        <w:rPr>
          <w:rFonts w:ascii="Times New Roman" w:eastAsia="Times New Roman" w:hAnsi="Times New Roman"/>
          <w:color w:val="000000"/>
          <w:kern w:val="0"/>
          <w:szCs w:val="24"/>
          <w:lang w:val="en-GB" w:eastAsia="en-GB"/>
        </w:rPr>
        <w:t xml:space="preserve">ethics committees and all data is anonymised (Christians, 2011). All interviews and focus groups were </w:t>
      </w:r>
      <w:r w:rsidR="00BD0DF8">
        <w:rPr>
          <w:rFonts w:ascii="Times New Roman" w:eastAsia="Times New Roman" w:hAnsi="Times New Roman"/>
          <w:color w:val="000000"/>
          <w:kern w:val="0"/>
          <w:szCs w:val="24"/>
          <w:lang w:val="en-GB" w:eastAsia="en-GB"/>
        </w:rPr>
        <w:t xml:space="preserve">audio recorded digitally and then </w:t>
      </w:r>
      <w:r w:rsidR="0051236A" w:rsidRPr="001F6DC1">
        <w:rPr>
          <w:rFonts w:ascii="Times New Roman" w:eastAsia="Times New Roman" w:hAnsi="Times New Roman"/>
          <w:color w:val="000000"/>
          <w:kern w:val="0"/>
          <w:szCs w:val="24"/>
          <w:lang w:val="en-GB" w:eastAsia="en-GB"/>
        </w:rPr>
        <w:t xml:space="preserve">transcribed by the authors. These were usually in English but sometimes in Chinese. </w:t>
      </w:r>
      <w:r w:rsidR="00BD0DF8">
        <w:rPr>
          <w:rFonts w:ascii="Times New Roman" w:eastAsia="Times New Roman" w:hAnsi="Times New Roman"/>
          <w:color w:val="000000"/>
          <w:kern w:val="0"/>
          <w:szCs w:val="24"/>
          <w:lang w:val="en-GB" w:eastAsia="en-GB"/>
        </w:rPr>
        <w:t xml:space="preserve">When conducted in English these were facilitated by the authors, and when in Chinese by </w:t>
      </w:r>
      <w:r w:rsidR="0078464E">
        <w:rPr>
          <w:rFonts w:ascii="Times New Roman" w:eastAsia="Times New Roman" w:hAnsi="Times New Roman"/>
          <w:color w:val="000000"/>
          <w:kern w:val="0"/>
          <w:szCs w:val="24"/>
          <w:lang w:val="en-GB" w:eastAsia="en-GB"/>
        </w:rPr>
        <w:t xml:space="preserve">native Chinese speaking colleagues. </w:t>
      </w:r>
      <w:r w:rsidR="0051236A" w:rsidRPr="001F6DC1">
        <w:rPr>
          <w:rFonts w:ascii="Times New Roman" w:eastAsia="Times New Roman" w:hAnsi="Times New Roman"/>
          <w:color w:val="000000"/>
          <w:kern w:val="0"/>
          <w:szCs w:val="24"/>
          <w:lang w:val="en-GB" w:eastAsia="en-GB"/>
        </w:rPr>
        <w:t xml:space="preserve">The Chinese focus groups were transcribed and translated </w:t>
      </w:r>
      <w:r w:rsidR="00FC599F">
        <w:rPr>
          <w:rFonts w:ascii="Times New Roman" w:eastAsia="Times New Roman" w:hAnsi="Times New Roman"/>
          <w:color w:val="000000"/>
          <w:kern w:val="0"/>
          <w:szCs w:val="24"/>
          <w:lang w:val="en-GB" w:eastAsia="en-GB"/>
        </w:rPr>
        <w:t xml:space="preserve">manually </w:t>
      </w:r>
      <w:r w:rsidR="0051236A" w:rsidRPr="001F6DC1">
        <w:rPr>
          <w:rFonts w:ascii="Times New Roman" w:eastAsia="Times New Roman" w:hAnsi="Times New Roman"/>
          <w:color w:val="000000"/>
          <w:kern w:val="0"/>
          <w:szCs w:val="24"/>
          <w:lang w:val="en-GB" w:eastAsia="en-GB"/>
        </w:rPr>
        <w:t>by a professional translator using a ‘</w:t>
      </w:r>
      <w:proofErr w:type="spellStart"/>
      <w:r w:rsidR="0051236A" w:rsidRPr="001F6DC1">
        <w:rPr>
          <w:rFonts w:ascii="Times New Roman" w:eastAsia="Times New Roman" w:hAnsi="Times New Roman"/>
          <w:color w:val="000000"/>
          <w:kern w:val="0"/>
          <w:szCs w:val="24"/>
          <w:lang w:val="en-GB" w:eastAsia="en-GB"/>
        </w:rPr>
        <w:t>skopos</w:t>
      </w:r>
      <w:proofErr w:type="spellEnd"/>
      <w:r w:rsidR="0051236A" w:rsidRPr="001F6DC1">
        <w:rPr>
          <w:rFonts w:ascii="Times New Roman" w:eastAsia="Times New Roman" w:hAnsi="Times New Roman"/>
          <w:color w:val="000000"/>
          <w:kern w:val="0"/>
          <w:szCs w:val="24"/>
          <w:lang w:val="en-GB" w:eastAsia="en-GB"/>
        </w:rPr>
        <w:t xml:space="preserve">’, </w:t>
      </w:r>
      <w:r w:rsidR="00FC599F">
        <w:rPr>
          <w:rFonts w:ascii="Times New Roman" w:eastAsia="Times New Roman" w:hAnsi="Times New Roman"/>
          <w:color w:val="000000"/>
          <w:kern w:val="0"/>
          <w:szCs w:val="24"/>
          <w:lang w:val="en-GB" w:eastAsia="en-GB"/>
        </w:rPr>
        <w:t xml:space="preserve">or </w:t>
      </w:r>
      <w:r w:rsidR="0051236A" w:rsidRPr="001F6DC1">
        <w:rPr>
          <w:rFonts w:ascii="Times New Roman" w:eastAsia="Times New Roman" w:hAnsi="Times New Roman"/>
          <w:color w:val="000000"/>
          <w:kern w:val="0"/>
          <w:szCs w:val="24"/>
          <w:lang w:val="en-GB" w:eastAsia="en-GB"/>
        </w:rPr>
        <w:t>goal oriented approach (Vermeer, 2004)</w:t>
      </w:r>
      <w:r w:rsidR="00FC599F">
        <w:rPr>
          <w:rFonts w:ascii="Times New Roman" w:eastAsia="Times New Roman" w:hAnsi="Times New Roman"/>
          <w:color w:val="000000"/>
          <w:kern w:val="0"/>
          <w:szCs w:val="24"/>
          <w:lang w:val="en-GB" w:eastAsia="en-GB"/>
        </w:rPr>
        <w:t xml:space="preserve"> that aimed to achieve as readable a translation in the target language as the source language. To achieve this one of the authors discussed and compared the Chinese and translated transcripts with the translator</w:t>
      </w:r>
      <w:r w:rsidR="0051236A" w:rsidRPr="001F6DC1">
        <w:rPr>
          <w:rFonts w:ascii="Times New Roman" w:eastAsia="Times New Roman" w:hAnsi="Times New Roman"/>
          <w:color w:val="000000"/>
          <w:kern w:val="0"/>
          <w:szCs w:val="24"/>
          <w:lang w:val="en-GB" w:eastAsia="en-GB"/>
        </w:rPr>
        <w:t xml:space="preserve">. </w:t>
      </w:r>
    </w:p>
    <w:p w14:paraId="0282C08D" w14:textId="63C6BB9A" w:rsidR="00204C86" w:rsidRDefault="00204C86" w:rsidP="00204C86">
      <w:pPr>
        <w:ind w:firstLine="480"/>
        <w:rPr>
          <w:rFonts w:ascii="Times New Roman" w:eastAsia="Times New Roman" w:hAnsi="Times New Roman"/>
          <w:color w:val="000000"/>
          <w:kern w:val="0"/>
          <w:szCs w:val="24"/>
          <w:lang w:val="en-GB" w:eastAsia="en-GB"/>
        </w:rPr>
      </w:pPr>
      <w:r w:rsidRPr="00204C86">
        <w:rPr>
          <w:rFonts w:ascii="Times New Roman" w:eastAsia="Times New Roman" w:hAnsi="Times New Roman"/>
          <w:color w:val="000000"/>
          <w:kern w:val="0"/>
          <w:szCs w:val="24"/>
          <w:lang w:val="en-GB" w:eastAsia="en-GB"/>
        </w:rPr>
        <w:t xml:space="preserve">Our approach to analysing the data was also </w:t>
      </w:r>
      <w:r w:rsidR="00FC599F">
        <w:rPr>
          <w:rFonts w:ascii="Times New Roman" w:eastAsia="Times New Roman" w:hAnsi="Times New Roman"/>
          <w:color w:val="000000"/>
          <w:kern w:val="0"/>
          <w:szCs w:val="24"/>
          <w:lang w:val="en-GB" w:eastAsia="en-GB"/>
        </w:rPr>
        <w:t>dialogic</w:t>
      </w:r>
      <w:r w:rsidRPr="00204C86">
        <w:rPr>
          <w:rFonts w:ascii="Times New Roman" w:eastAsia="Times New Roman" w:hAnsi="Times New Roman"/>
          <w:color w:val="000000"/>
          <w:kern w:val="0"/>
          <w:szCs w:val="24"/>
          <w:lang w:val="en-GB" w:eastAsia="en-GB"/>
        </w:rPr>
        <w:t xml:space="preserve"> in that we as researchers engaged in close dialogue with the interview and focus group transcripts. This dialogue involved two researchers discussing and continually revisiting the data to analyse it diffractively (</w:t>
      </w:r>
      <w:proofErr w:type="spellStart"/>
      <w:r w:rsidRPr="00204C86">
        <w:rPr>
          <w:rFonts w:ascii="Times New Roman" w:eastAsia="Times New Roman" w:hAnsi="Times New Roman"/>
          <w:color w:val="000000"/>
          <w:kern w:val="0"/>
          <w:szCs w:val="24"/>
          <w:lang w:val="en-GB" w:eastAsia="en-GB"/>
        </w:rPr>
        <w:t>Mazzei</w:t>
      </w:r>
      <w:proofErr w:type="spellEnd"/>
      <w:r w:rsidRPr="00204C86">
        <w:rPr>
          <w:rFonts w:ascii="Times New Roman" w:eastAsia="Times New Roman" w:hAnsi="Times New Roman"/>
          <w:color w:val="000000"/>
          <w:kern w:val="0"/>
          <w:szCs w:val="24"/>
          <w:lang w:val="en-GB" w:eastAsia="en-GB"/>
        </w:rPr>
        <w:t>, 2014) using a constructivist grounded theory approach (</w:t>
      </w:r>
      <w:proofErr w:type="spellStart"/>
      <w:r w:rsidRPr="00204C86">
        <w:rPr>
          <w:rFonts w:ascii="Times New Roman" w:eastAsia="Times New Roman" w:hAnsi="Times New Roman"/>
          <w:color w:val="000000"/>
          <w:kern w:val="0"/>
          <w:szCs w:val="24"/>
          <w:lang w:val="en-GB" w:eastAsia="en-GB"/>
        </w:rPr>
        <w:t>Charmaz</w:t>
      </w:r>
      <w:proofErr w:type="spellEnd"/>
      <w:r w:rsidRPr="00204C86">
        <w:rPr>
          <w:rFonts w:ascii="Times New Roman" w:eastAsia="Times New Roman" w:hAnsi="Times New Roman"/>
          <w:color w:val="000000"/>
          <w:kern w:val="0"/>
          <w:szCs w:val="24"/>
          <w:lang w:val="en-GB" w:eastAsia="en-GB"/>
        </w:rPr>
        <w:t xml:space="preserve">, 2011) of continual re-reading for emergent themes. </w:t>
      </w:r>
      <w:r w:rsidR="00B96155">
        <w:rPr>
          <w:rFonts w:ascii="Times New Roman" w:eastAsia="Times New Roman" w:hAnsi="Times New Roman"/>
          <w:color w:val="000000"/>
          <w:kern w:val="0"/>
          <w:szCs w:val="24"/>
          <w:lang w:val="en-GB" w:eastAsia="en-GB"/>
        </w:rPr>
        <w:t xml:space="preserve">This was in contrast to a more objectivist grounded theory approach that would have specified the themes to identify in advance of the analysis. </w:t>
      </w:r>
      <w:r w:rsidRPr="00204C86">
        <w:rPr>
          <w:rFonts w:ascii="Times New Roman" w:eastAsia="Times New Roman" w:hAnsi="Times New Roman"/>
          <w:color w:val="000000"/>
          <w:kern w:val="0"/>
          <w:szCs w:val="24"/>
          <w:lang w:val="en-GB" w:eastAsia="en-GB"/>
        </w:rPr>
        <w:t>Such diffractions allowed us to go beyond the surface of the words, to consider them in their context and to identify and isolate individual and psychological elements which underpinned the usage of the words and language (cf. Pilcher and Richards, 2016).</w:t>
      </w:r>
      <w:r w:rsidR="00C85653">
        <w:rPr>
          <w:rFonts w:ascii="Times New Roman" w:eastAsia="Times New Roman" w:hAnsi="Times New Roman"/>
          <w:color w:val="000000"/>
          <w:kern w:val="0"/>
          <w:szCs w:val="24"/>
          <w:lang w:val="en-GB" w:eastAsia="en-GB"/>
        </w:rPr>
        <w:t xml:space="preserve"> We then took these results to f</w:t>
      </w:r>
      <w:r w:rsidRPr="00204C86">
        <w:rPr>
          <w:rFonts w:ascii="Times New Roman" w:eastAsia="Times New Roman" w:hAnsi="Times New Roman"/>
          <w:color w:val="000000"/>
          <w:kern w:val="0"/>
          <w:szCs w:val="24"/>
          <w:lang w:val="en-GB" w:eastAsia="en-GB"/>
        </w:rPr>
        <w:t xml:space="preserve">ocus groups with the lecturers we had interviewed and used the data as the basis of a further dialogue. The aim of this further dialogue was to generate words and phrases students would need to use in their subject context. Yet, what we found </w:t>
      </w:r>
      <w:r w:rsidR="00913117">
        <w:rPr>
          <w:rFonts w:ascii="Times New Roman" w:eastAsia="Times New Roman" w:hAnsi="Times New Roman"/>
          <w:color w:val="000000"/>
          <w:kern w:val="0"/>
          <w:szCs w:val="24"/>
          <w:lang w:val="en-GB" w:eastAsia="en-GB"/>
        </w:rPr>
        <w:t xml:space="preserve">(as we further detail and discuss below) </w:t>
      </w:r>
      <w:r w:rsidRPr="00204C86">
        <w:rPr>
          <w:rFonts w:ascii="Times New Roman" w:eastAsia="Times New Roman" w:hAnsi="Times New Roman"/>
          <w:color w:val="000000"/>
          <w:kern w:val="0"/>
          <w:szCs w:val="24"/>
          <w:lang w:val="en-GB" w:eastAsia="en-GB"/>
        </w:rPr>
        <w:t>was that in fact, when removed from the subject context and placed in the decontextualized focus groups, lecturers were unable to provide us with any words.</w:t>
      </w:r>
      <w:r>
        <w:rPr>
          <w:rFonts w:ascii="Times New Roman" w:eastAsia="Times New Roman" w:hAnsi="Times New Roman"/>
          <w:color w:val="000000"/>
          <w:kern w:val="0"/>
          <w:szCs w:val="24"/>
          <w:lang w:val="en-GB" w:eastAsia="en-GB"/>
        </w:rPr>
        <w:t xml:space="preserve"> </w:t>
      </w:r>
      <w:r w:rsidR="005A0189">
        <w:rPr>
          <w:rFonts w:ascii="Times New Roman" w:eastAsia="Times New Roman" w:hAnsi="Times New Roman"/>
          <w:color w:val="000000"/>
          <w:kern w:val="0"/>
          <w:szCs w:val="24"/>
          <w:lang w:val="en-GB" w:eastAsia="en-GB"/>
        </w:rPr>
        <w:t>Instead, they merely agreed with the ideological and psychological elements we had isolated</w:t>
      </w:r>
      <w:r w:rsidR="00145C49">
        <w:rPr>
          <w:rFonts w:ascii="Times New Roman" w:eastAsia="Times New Roman" w:hAnsi="Times New Roman"/>
          <w:color w:val="000000"/>
          <w:kern w:val="0"/>
          <w:szCs w:val="24"/>
          <w:lang w:val="en-GB" w:eastAsia="en-GB"/>
        </w:rPr>
        <w:t>, such as the importance of the emotional in Nursing and of the visual in Design (see below)</w:t>
      </w:r>
      <w:r w:rsidR="005A0189">
        <w:rPr>
          <w:rFonts w:ascii="Times New Roman" w:eastAsia="Times New Roman" w:hAnsi="Times New Roman"/>
          <w:color w:val="000000"/>
          <w:kern w:val="0"/>
          <w:szCs w:val="24"/>
          <w:lang w:val="en-GB" w:eastAsia="en-GB"/>
        </w:rPr>
        <w:t>.</w:t>
      </w:r>
      <w:r>
        <w:rPr>
          <w:rFonts w:ascii="Times New Roman" w:eastAsia="Times New Roman" w:hAnsi="Times New Roman"/>
          <w:color w:val="000000"/>
          <w:kern w:val="0"/>
          <w:szCs w:val="24"/>
          <w:lang w:val="en-GB" w:eastAsia="en-GB"/>
        </w:rPr>
        <w:t xml:space="preserve">   </w:t>
      </w:r>
    </w:p>
    <w:p w14:paraId="2E63ABC6" w14:textId="77777777" w:rsidR="00194F51" w:rsidRPr="001F6DC1" w:rsidRDefault="00194F51" w:rsidP="00E644BA">
      <w:pPr>
        <w:rPr>
          <w:rFonts w:ascii="Times New Roman" w:eastAsia="Times New Roman" w:hAnsi="Times New Roman"/>
          <w:color w:val="000000"/>
          <w:kern w:val="0"/>
          <w:szCs w:val="24"/>
          <w:lang w:val="en-GB" w:eastAsia="en-GB"/>
        </w:rPr>
      </w:pPr>
    </w:p>
    <w:p w14:paraId="66874C13" w14:textId="226522B6" w:rsidR="002F0C21" w:rsidRDefault="00194F51" w:rsidP="00E644BA">
      <w:pPr>
        <w:rPr>
          <w:rFonts w:ascii="Times New Roman" w:eastAsia="Times New Roman" w:hAnsi="Times New Roman"/>
          <w:b/>
          <w:kern w:val="0"/>
          <w:sz w:val="28"/>
          <w:szCs w:val="28"/>
          <w:lang w:val="en-GB" w:eastAsia="en-GB"/>
        </w:rPr>
      </w:pPr>
      <w:r w:rsidRPr="001F6DC1">
        <w:rPr>
          <w:rFonts w:ascii="Times New Roman" w:eastAsia="Times New Roman" w:hAnsi="Times New Roman"/>
          <w:b/>
          <w:kern w:val="0"/>
          <w:sz w:val="28"/>
          <w:szCs w:val="28"/>
          <w:lang w:val="en-GB" w:eastAsia="en-GB"/>
        </w:rPr>
        <w:t>Results and Discussion</w:t>
      </w:r>
    </w:p>
    <w:p w14:paraId="547F0F0E" w14:textId="77777777" w:rsidR="0078464E" w:rsidRDefault="0078464E" w:rsidP="00E644BA">
      <w:pPr>
        <w:rPr>
          <w:rFonts w:ascii="Times New Roman" w:eastAsia="Times New Roman" w:hAnsi="Times New Roman"/>
          <w:b/>
          <w:kern w:val="0"/>
          <w:sz w:val="28"/>
          <w:szCs w:val="28"/>
          <w:lang w:val="en-GB" w:eastAsia="en-GB"/>
        </w:rPr>
      </w:pPr>
    </w:p>
    <w:p w14:paraId="29717403" w14:textId="351D49D5" w:rsidR="0078464E" w:rsidRPr="00595877" w:rsidRDefault="006602FE" w:rsidP="00E644BA">
      <w:pPr>
        <w:rPr>
          <w:rFonts w:ascii="Times New Roman" w:eastAsia="Times New Roman" w:hAnsi="Times New Roman"/>
          <w:b/>
          <w:kern w:val="0"/>
          <w:szCs w:val="24"/>
          <w:lang w:val="en-GB" w:eastAsia="en-GB"/>
        </w:rPr>
      </w:pPr>
      <w:r>
        <w:rPr>
          <w:rFonts w:ascii="Times New Roman" w:eastAsia="Times New Roman" w:hAnsi="Times New Roman"/>
          <w:b/>
          <w:kern w:val="0"/>
          <w:szCs w:val="24"/>
          <w:lang w:val="en-GB" w:eastAsia="en-GB"/>
        </w:rPr>
        <w:t>An outline of our understanding and</w:t>
      </w:r>
      <w:r w:rsidRPr="00595877">
        <w:rPr>
          <w:rFonts w:ascii="Times New Roman" w:eastAsia="Times New Roman" w:hAnsi="Times New Roman"/>
          <w:b/>
          <w:kern w:val="0"/>
          <w:szCs w:val="24"/>
          <w:lang w:val="en-GB" w:eastAsia="en-GB"/>
        </w:rPr>
        <w:t xml:space="preserve"> approach to</w:t>
      </w:r>
      <w:r>
        <w:rPr>
          <w:rFonts w:ascii="Times New Roman" w:eastAsia="Times New Roman" w:hAnsi="Times New Roman"/>
          <w:b/>
          <w:kern w:val="0"/>
          <w:szCs w:val="24"/>
          <w:lang w:val="en-GB" w:eastAsia="en-GB"/>
        </w:rPr>
        <w:t xml:space="preserve"> these results and discussion</w:t>
      </w:r>
    </w:p>
    <w:p w14:paraId="1BCB8A6A" w14:textId="77777777" w:rsidR="00BF679E" w:rsidRPr="006602FE" w:rsidRDefault="00BF679E" w:rsidP="00E644BA">
      <w:pPr>
        <w:rPr>
          <w:rFonts w:ascii="Times New Roman" w:eastAsia="Times New Roman" w:hAnsi="Times New Roman"/>
          <w:b/>
          <w:kern w:val="0"/>
          <w:szCs w:val="24"/>
          <w:lang w:val="en-GB" w:eastAsia="en-GB"/>
        </w:rPr>
      </w:pPr>
    </w:p>
    <w:p w14:paraId="219993B8" w14:textId="3EAF8221" w:rsidR="00D26A66" w:rsidRDefault="005A266B" w:rsidP="00AF5005">
      <w:pPr>
        <w:rPr>
          <w:rFonts w:ascii="Times New Roman" w:hAnsi="Times New Roman"/>
          <w:b/>
          <w:kern w:val="0"/>
          <w:szCs w:val="24"/>
          <w:lang w:val="en-GB" w:eastAsia="en-US"/>
        </w:rPr>
      </w:pPr>
      <w:r w:rsidRPr="001F6DC1">
        <w:rPr>
          <w:rFonts w:ascii="Times New Roman" w:eastAsia="Times New Roman" w:hAnsi="Times New Roman"/>
          <w:kern w:val="0"/>
          <w:szCs w:val="24"/>
          <w:lang w:val="en-GB" w:eastAsia="en-GB"/>
        </w:rPr>
        <w:t xml:space="preserve">Before we respond to the questions as outlined above, using the data we have, and approaching it from an individual subjectivist position, we stress two points: firstly </w:t>
      </w:r>
      <w:r w:rsidRPr="001F6DC1">
        <w:rPr>
          <w:rFonts w:ascii="Times New Roman" w:eastAsia="Times New Roman" w:hAnsi="Times New Roman"/>
          <w:kern w:val="0"/>
          <w:szCs w:val="24"/>
          <w:lang w:val="en-GB" w:eastAsia="en-GB"/>
        </w:rPr>
        <w:lastRenderedPageBreak/>
        <w:t xml:space="preserve">what </w:t>
      </w:r>
      <w:r w:rsidR="00792DE2" w:rsidRPr="001F6DC1">
        <w:rPr>
          <w:rFonts w:ascii="Times New Roman" w:eastAsia="Times New Roman" w:hAnsi="Times New Roman"/>
          <w:kern w:val="0"/>
          <w:szCs w:val="24"/>
          <w:lang w:val="en-GB" w:eastAsia="en-GB"/>
        </w:rPr>
        <w:t xml:space="preserve">we </w:t>
      </w:r>
      <w:r w:rsidRPr="001F6DC1">
        <w:rPr>
          <w:rFonts w:ascii="Times New Roman" w:eastAsia="Times New Roman" w:hAnsi="Times New Roman"/>
          <w:kern w:val="0"/>
          <w:szCs w:val="24"/>
          <w:lang w:val="en-GB" w:eastAsia="en-GB"/>
        </w:rPr>
        <w:t xml:space="preserve">are </w:t>
      </w:r>
      <w:r w:rsidRPr="001F6DC1">
        <w:rPr>
          <w:rFonts w:ascii="Times New Roman" w:eastAsia="Times New Roman" w:hAnsi="Times New Roman"/>
          <w:i/>
          <w:kern w:val="0"/>
          <w:szCs w:val="24"/>
          <w:lang w:val="en-GB" w:eastAsia="en-GB"/>
        </w:rPr>
        <w:t>not</w:t>
      </w:r>
      <w:r w:rsidRPr="001F6DC1">
        <w:rPr>
          <w:rFonts w:ascii="Times New Roman" w:eastAsia="Times New Roman" w:hAnsi="Times New Roman"/>
          <w:kern w:val="0"/>
          <w:szCs w:val="24"/>
          <w:lang w:val="en-GB" w:eastAsia="en-GB"/>
        </w:rPr>
        <w:t xml:space="preserve"> doing and what we believe the data does </w:t>
      </w:r>
      <w:r w:rsidRPr="001F6DC1">
        <w:rPr>
          <w:rFonts w:ascii="Times New Roman" w:eastAsia="Times New Roman" w:hAnsi="Times New Roman"/>
          <w:i/>
          <w:kern w:val="0"/>
          <w:szCs w:val="24"/>
          <w:lang w:val="en-GB" w:eastAsia="en-GB"/>
        </w:rPr>
        <w:t>not</w:t>
      </w:r>
      <w:r w:rsidRPr="001F6DC1">
        <w:rPr>
          <w:rFonts w:ascii="Times New Roman" w:eastAsia="Times New Roman" w:hAnsi="Times New Roman"/>
          <w:kern w:val="0"/>
          <w:szCs w:val="24"/>
          <w:lang w:val="en-GB" w:eastAsia="en-GB"/>
        </w:rPr>
        <w:t xml:space="preserve"> show; and secondly what we </w:t>
      </w:r>
      <w:r w:rsidRPr="001F6DC1">
        <w:rPr>
          <w:rFonts w:ascii="Times New Roman" w:eastAsia="Times New Roman" w:hAnsi="Times New Roman"/>
          <w:i/>
          <w:kern w:val="0"/>
          <w:szCs w:val="24"/>
          <w:lang w:val="en-GB" w:eastAsia="en-GB"/>
        </w:rPr>
        <w:t>are</w:t>
      </w:r>
      <w:r w:rsidRPr="001F6DC1">
        <w:rPr>
          <w:rFonts w:ascii="Times New Roman" w:eastAsia="Times New Roman" w:hAnsi="Times New Roman"/>
          <w:kern w:val="0"/>
          <w:szCs w:val="24"/>
          <w:lang w:val="en-GB" w:eastAsia="en-GB"/>
        </w:rPr>
        <w:t xml:space="preserve"> doing and what we believe the data </w:t>
      </w:r>
      <w:r w:rsidRPr="001F6DC1">
        <w:rPr>
          <w:rFonts w:ascii="Times New Roman" w:eastAsia="Times New Roman" w:hAnsi="Times New Roman"/>
          <w:i/>
          <w:kern w:val="0"/>
          <w:szCs w:val="24"/>
          <w:lang w:val="en-GB" w:eastAsia="en-GB"/>
        </w:rPr>
        <w:t>does</w:t>
      </w:r>
      <w:r w:rsidRPr="001F6DC1">
        <w:rPr>
          <w:rFonts w:ascii="Times New Roman" w:eastAsia="Times New Roman" w:hAnsi="Times New Roman"/>
          <w:kern w:val="0"/>
          <w:szCs w:val="24"/>
          <w:lang w:val="en-GB" w:eastAsia="en-GB"/>
        </w:rPr>
        <w:t xml:space="preserve"> show. In terms of the first, what we are not doing: we are not conducting a linguistic analysis, and we do not believe the data we have allows us to gain access to the meanings of the words and the meanings of language we discuss. If we were to argue this were possible, then we would have to do so on the basis of an abstract objectivist view of language. This, however, as we have argued above, cannot convey the psychological and ideological elements underpinning language usage that an individual subjectivist view of language </w:t>
      </w:r>
      <w:r w:rsidR="00E74295">
        <w:rPr>
          <w:rFonts w:ascii="Times New Roman" w:eastAsia="Times New Roman" w:hAnsi="Times New Roman"/>
          <w:kern w:val="0"/>
          <w:szCs w:val="24"/>
          <w:lang w:val="en-GB" w:eastAsia="en-GB"/>
        </w:rPr>
        <w:t>shows</w:t>
      </w:r>
      <w:r w:rsidRPr="001F6DC1">
        <w:rPr>
          <w:rFonts w:ascii="Times New Roman" w:eastAsia="Times New Roman" w:hAnsi="Times New Roman"/>
          <w:kern w:val="0"/>
          <w:szCs w:val="24"/>
          <w:lang w:val="en-GB" w:eastAsia="en-GB"/>
        </w:rPr>
        <w:t xml:space="preserve"> to exist</w:t>
      </w:r>
      <w:r w:rsidR="00E74295">
        <w:rPr>
          <w:rFonts w:ascii="Times New Roman" w:eastAsia="Times New Roman" w:hAnsi="Times New Roman"/>
          <w:kern w:val="0"/>
          <w:szCs w:val="24"/>
          <w:lang w:val="en-GB" w:eastAsia="en-GB"/>
        </w:rPr>
        <w:t>, as demonstrated through our data below</w:t>
      </w:r>
      <w:r w:rsidRPr="001F6DC1">
        <w:rPr>
          <w:rFonts w:ascii="Times New Roman" w:eastAsia="Times New Roman" w:hAnsi="Times New Roman"/>
          <w:kern w:val="0"/>
          <w:szCs w:val="24"/>
          <w:lang w:val="en-GB" w:eastAsia="en-GB"/>
        </w:rPr>
        <w:t>. An abstract objectivist view can only convey a passive linguistic understanding of the inert crust of words</w:t>
      </w:r>
      <w:r w:rsidR="00E74295">
        <w:rPr>
          <w:rFonts w:ascii="Times New Roman" w:eastAsia="Times New Roman" w:hAnsi="Times New Roman"/>
          <w:kern w:val="0"/>
          <w:szCs w:val="24"/>
          <w:lang w:val="en-GB" w:eastAsia="en-GB"/>
        </w:rPr>
        <w:t>, when they are removed from their context</w:t>
      </w:r>
      <w:r w:rsidRPr="001F6DC1">
        <w:rPr>
          <w:rFonts w:ascii="Times New Roman" w:eastAsia="Times New Roman" w:hAnsi="Times New Roman"/>
          <w:kern w:val="0"/>
          <w:szCs w:val="24"/>
          <w:lang w:val="en-GB" w:eastAsia="en-GB"/>
        </w:rPr>
        <w:t>. Instead, and in terms of the second point, what we are doing, and what we believe the data does show</w:t>
      </w:r>
      <w:r w:rsidR="0078464E" w:rsidRPr="00204C86">
        <w:rPr>
          <w:rFonts w:ascii="Times New Roman" w:eastAsia="Times New Roman" w:hAnsi="Times New Roman"/>
          <w:kern w:val="0"/>
          <w:szCs w:val="24"/>
          <w:lang w:val="en-GB" w:eastAsia="en-GB"/>
        </w:rPr>
        <w:t xml:space="preserve">, </w:t>
      </w:r>
      <w:r w:rsidR="0078464E" w:rsidRPr="001F6DC1">
        <w:rPr>
          <w:rFonts w:ascii="Times New Roman" w:eastAsia="Times New Roman" w:hAnsi="Times New Roman"/>
          <w:kern w:val="0"/>
          <w:szCs w:val="24"/>
          <w:lang w:val="en-GB" w:eastAsia="en-GB"/>
        </w:rPr>
        <w:t>is</w:t>
      </w:r>
      <w:r w:rsidR="002A61C6">
        <w:rPr>
          <w:rFonts w:ascii="Times New Roman" w:eastAsia="Times New Roman" w:hAnsi="Times New Roman"/>
          <w:kern w:val="0"/>
          <w:szCs w:val="24"/>
          <w:lang w:val="en-GB" w:eastAsia="en-GB"/>
        </w:rPr>
        <w:t xml:space="preserve"> </w:t>
      </w:r>
      <w:r w:rsidRPr="001F6DC1">
        <w:rPr>
          <w:rFonts w:ascii="Times New Roman" w:eastAsia="Times New Roman" w:hAnsi="Times New Roman"/>
          <w:kern w:val="0"/>
          <w:szCs w:val="24"/>
          <w:lang w:val="en-GB" w:eastAsia="en-GB"/>
        </w:rPr>
        <w:t>the operation of individual and psychological aspects behind the language</w:t>
      </w:r>
      <w:r w:rsidR="001C37D0">
        <w:rPr>
          <w:rFonts w:ascii="Times New Roman" w:eastAsia="Times New Roman" w:hAnsi="Times New Roman"/>
          <w:kern w:val="0"/>
          <w:szCs w:val="24"/>
          <w:lang w:val="en-GB" w:eastAsia="en-GB"/>
        </w:rPr>
        <w:t xml:space="preserve">. </w:t>
      </w:r>
      <w:r w:rsidR="003A01B6" w:rsidRPr="003A01B6">
        <w:rPr>
          <w:rFonts w:ascii="Times New Roman" w:eastAsia="Times New Roman" w:hAnsi="Times New Roman"/>
          <w:kern w:val="0"/>
          <w:szCs w:val="24"/>
          <w:lang w:val="en-GB" w:eastAsia="en-GB"/>
        </w:rPr>
        <w:t xml:space="preserve">These elements </w:t>
      </w:r>
      <w:r w:rsidRPr="003A01B6">
        <w:rPr>
          <w:rFonts w:ascii="Times New Roman" w:eastAsia="Times New Roman" w:hAnsi="Times New Roman"/>
          <w:kern w:val="0"/>
          <w:szCs w:val="24"/>
          <w:lang w:val="en-GB" w:eastAsia="en-GB"/>
        </w:rPr>
        <w:t xml:space="preserve">underpin its usage and underline the importance of its usage in context, as part of a dialogue, </w:t>
      </w:r>
      <w:r w:rsidR="00325D5C">
        <w:rPr>
          <w:rFonts w:ascii="Times New Roman" w:eastAsia="Times New Roman" w:hAnsi="Times New Roman"/>
          <w:kern w:val="0"/>
          <w:szCs w:val="24"/>
          <w:lang w:val="en-GB" w:eastAsia="en-GB"/>
        </w:rPr>
        <w:t>to</w:t>
      </w:r>
      <w:r w:rsidRPr="003A01B6">
        <w:rPr>
          <w:rFonts w:ascii="Times New Roman" w:eastAsia="Times New Roman" w:hAnsi="Times New Roman"/>
          <w:kern w:val="0"/>
          <w:szCs w:val="24"/>
          <w:lang w:val="en-GB" w:eastAsia="en-GB"/>
        </w:rPr>
        <w:t xml:space="preserve"> help give the language life. We now respond to the questions </w:t>
      </w:r>
      <w:r w:rsidR="003A01B6" w:rsidRPr="003A01B6">
        <w:rPr>
          <w:rFonts w:ascii="Times New Roman" w:eastAsia="Times New Roman" w:hAnsi="Times New Roman"/>
          <w:kern w:val="0"/>
          <w:szCs w:val="24"/>
          <w:lang w:val="en-GB" w:eastAsia="en-GB"/>
        </w:rPr>
        <w:t xml:space="preserve">we outlined above </w:t>
      </w:r>
      <w:r w:rsidRPr="003A01B6">
        <w:rPr>
          <w:rFonts w:ascii="Times New Roman" w:eastAsia="Times New Roman" w:hAnsi="Times New Roman"/>
          <w:kern w:val="0"/>
          <w:szCs w:val="24"/>
          <w:lang w:val="en-GB" w:eastAsia="en-GB"/>
        </w:rPr>
        <w:t>th</w:t>
      </w:r>
      <w:r w:rsidRPr="001F6DC1">
        <w:rPr>
          <w:rFonts w:ascii="Times New Roman" w:eastAsia="Times New Roman" w:hAnsi="Times New Roman"/>
          <w:kern w:val="0"/>
          <w:szCs w:val="24"/>
          <w:lang w:val="en-GB" w:eastAsia="en-GB"/>
        </w:rPr>
        <w:t>rough recourse to our data.</w:t>
      </w:r>
      <w:r w:rsidR="00913117">
        <w:rPr>
          <w:rFonts w:ascii="Times New Roman" w:eastAsia="Times New Roman" w:hAnsi="Times New Roman"/>
          <w:kern w:val="0"/>
          <w:szCs w:val="24"/>
          <w:lang w:val="en-GB" w:eastAsia="en-GB"/>
        </w:rPr>
        <w:t xml:space="preserve"> We present and discuss the results here together in one section as we want to discuss how the results relate to our argumen</w:t>
      </w:r>
      <w:r w:rsidR="00215143">
        <w:rPr>
          <w:rFonts w:ascii="Times New Roman" w:eastAsia="Times New Roman" w:hAnsi="Times New Roman"/>
          <w:kern w:val="0"/>
          <w:szCs w:val="24"/>
          <w:lang w:val="en-GB" w:eastAsia="en-GB"/>
        </w:rPr>
        <w:t>ts in response to each question</w:t>
      </w:r>
      <w:r w:rsidR="00913117">
        <w:rPr>
          <w:rFonts w:ascii="Times New Roman" w:eastAsia="Times New Roman" w:hAnsi="Times New Roman"/>
          <w:kern w:val="0"/>
          <w:szCs w:val="24"/>
          <w:lang w:val="en-GB" w:eastAsia="en-GB"/>
        </w:rPr>
        <w:t xml:space="preserve"> during the narrative. </w:t>
      </w:r>
    </w:p>
    <w:p w14:paraId="1BC4B557" w14:textId="77777777" w:rsidR="00D26A66" w:rsidRPr="001F6DC1" w:rsidRDefault="00D26A66" w:rsidP="00AF5005">
      <w:pPr>
        <w:rPr>
          <w:rFonts w:ascii="Times New Roman" w:hAnsi="Times New Roman"/>
          <w:b/>
          <w:kern w:val="0"/>
          <w:szCs w:val="24"/>
          <w:lang w:val="en-GB" w:eastAsia="en-US"/>
        </w:rPr>
      </w:pPr>
    </w:p>
    <w:p w14:paraId="3A1478A7" w14:textId="3165D9D7" w:rsidR="001A5A1E" w:rsidRPr="001F6DC1" w:rsidRDefault="0055216D" w:rsidP="00253B7E">
      <w:pPr>
        <w:rPr>
          <w:rFonts w:ascii="Times New Roman" w:eastAsia="Times New Roman" w:hAnsi="Times New Roman"/>
          <w:color w:val="000000"/>
          <w:kern w:val="0"/>
          <w:szCs w:val="24"/>
          <w:lang w:val="en-GB" w:eastAsia="en-GB"/>
        </w:rPr>
      </w:pPr>
      <w:r w:rsidRPr="001F6DC1">
        <w:rPr>
          <w:rFonts w:ascii="Times New Roman" w:hAnsi="Times New Roman"/>
          <w:b/>
          <w:kern w:val="0"/>
          <w:szCs w:val="24"/>
          <w:lang w:val="en-GB" w:eastAsia="en-US"/>
        </w:rPr>
        <w:t>How will future usage of</w:t>
      </w:r>
      <w:r w:rsidR="00AF5005" w:rsidRPr="001F6DC1">
        <w:rPr>
          <w:rFonts w:ascii="Times New Roman" w:hAnsi="Times New Roman"/>
          <w:b/>
          <w:kern w:val="0"/>
          <w:szCs w:val="24"/>
          <w:lang w:val="en-GB" w:eastAsia="en-US"/>
        </w:rPr>
        <w:t xml:space="preserve"> word</w:t>
      </w:r>
      <w:r w:rsidRPr="001F6DC1">
        <w:rPr>
          <w:rFonts w:ascii="Times New Roman" w:hAnsi="Times New Roman"/>
          <w:b/>
          <w:kern w:val="0"/>
          <w:szCs w:val="24"/>
          <w:lang w:val="en-GB" w:eastAsia="en-US"/>
        </w:rPr>
        <w:t>s be known from studying</w:t>
      </w:r>
      <w:r w:rsidR="00AF5005" w:rsidRPr="001F6DC1">
        <w:rPr>
          <w:rFonts w:ascii="Times New Roman" w:hAnsi="Times New Roman"/>
          <w:b/>
          <w:kern w:val="0"/>
          <w:szCs w:val="24"/>
          <w:lang w:val="en-GB" w:eastAsia="en-US"/>
        </w:rPr>
        <w:t xml:space="preserve"> </w:t>
      </w:r>
      <w:r w:rsidRPr="001F6DC1">
        <w:rPr>
          <w:rFonts w:ascii="Times New Roman" w:hAnsi="Times New Roman"/>
          <w:b/>
          <w:kern w:val="0"/>
          <w:szCs w:val="24"/>
          <w:lang w:val="en-GB" w:eastAsia="en-US"/>
        </w:rPr>
        <w:t xml:space="preserve">past </w:t>
      </w:r>
      <w:r w:rsidR="00AF5005" w:rsidRPr="001F6DC1">
        <w:rPr>
          <w:rFonts w:ascii="Times New Roman" w:hAnsi="Times New Roman"/>
          <w:b/>
          <w:kern w:val="0"/>
          <w:szCs w:val="24"/>
          <w:lang w:val="en-GB" w:eastAsia="en-US"/>
        </w:rPr>
        <w:t xml:space="preserve">usage </w:t>
      </w:r>
      <w:r w:rsidRPr="001F6DC1">
        <w:rPr>
          <w:rFonts w:ascii="Times New Roman" w:hAnsi="Times New Roman"/>
          <w:b/>
          <w:kern w:val="0"/>
          <w:szCs w:val="24"/>
          <w:lang w:val="en-GB" w:eastAsia="en-US"/>
        </w:rPr>
        <w:t>of words</w:t>
      </w:r>
      <w:r w:rsidR="00AF5005" w:rsidRPr="001F6DC1">
        <w:rPr>
          <w:rFonts w:ascii="Times New Roman" w:hAnsi="Times New Roman"/>
          <w:b/>
          <w:kern w:val="0"/>
          <w:szCs w:val="24"/>
          <w:lang w:val="en-GB" w:eastAsia="en-US"/>
        </w:rPr>
        <w:t>?</w:t>
      </w:r>
    </w:p>
    <w:p w14:paraId="0CB425B5" w14:textId="77777777" w:rsidR="00880B49" w:rsidRPr="001F6DC1" w:rsidRDefault="00880B49" w:rsidP="00880B49">
      <w:pPr>
        <w:rPr>
          <w:rFonts w:ascii="Times New Roman" w:eastAsia="Arial Unicode MS" w:hAnsi="Times New Roman"/>
          <w:szCs w:val="24"/>
        </w:rPr>
      </w:pPr>
    </w:p>
    <w:p w14:paraId="1FB2870D" w14:textId="7F84B757" w:rsidR="00937E10" w:rsidRPr="001F6DC1" w:rsidRDefault="00253B7E" w:rsidP="006B43C3">
      <w:pPr>
        <w:rPr>
          <w:rFonts w:ascii="Times New Roman" w:eastAsia="Times New Roman" w:hAnsi="Times New Roman"/>
          <w:color w:val="000000"/>
          <w:kern w:val="0"/>
          <w:szCs w:val="24"/>
          <w:lang w:val="en-GB" w:eastAsia="en-GB"/>
        </w:rPr>
      </w:pPr>
      <w:r w:rsidRPr="001F6DC1">
        <w:rPr>
          <w:rFonts w:ascii="Times New Roman" w:eastAsia="Times New Roman" w:hAnsi="Times New Roman"/>
          <w:color w:val="000000"/>
          <w:kern w:val="0"/>
          <w:szCs w:val="24"/>
          <w:lang w:val="en-GB" w:eastAsia="en-GB"/>
        </w:rPr>
        <w:t>F</w:t>
      </w:r>
      <w:r w:rsidR="00E5282A" w:rsidRPr="001F6DC1">
        <w:rPr>
          <w:rFonts w:ascii="Times New Roman" w:eastAsia="Times New Roman" w:hAnsi="Times New Roman"/>
          <w:color w:val="000000"/>
          <w:kern w:val="0"/>
          <w:szCs w:val="24"/>
          <w:lang w:val="en-GB" w:eastAsia="en-GB"/>
        </w:rPr>
        <w:t>or a student</w:t>
      </w:r>
      <w:r w:rsidR="008B2E66" w:rsidRPr="001F6DC1">
        <w:rPr>
          <w:rFonts w:ascii="Times New Roman" w:eastAsia="Times New Roman" w:hAnsi="Times New Roman"/>
          <w:color w:val="000000"/>
          <w:kern w:val="0"/>
          <w:szCs w:val="24"/>
          <w:lang w:val="en-GB" w:eastAsia="en-GB"/>
        </w:rPr>
        <w:t>, or teacher,</w:t>
      </w:r>
      <w:r w:rsidRPr="001F6DC1">
        <w:rPr>
          <w:rFonts w:ascii="Times New Roman" w:eastAsia="Times New Roman" w:hAnsi="Times New Roman"/>
          <w:color w:val="000000"/>
          <w:kern w:val="0"/>
          <w:szCs w:val="24"/>
          <w:lang w:val="en-GB" w:eastAsia="en-GB"/>
        </w:rPr>
        <w:t xml:space="preserve"> to use </w:t>
      </w:r>
      <w:r w:rsidR="004A34BF">
        <w:rPr>
          <w:rFonts w:ascii="Times New Roman" w:eastAsia="Times New Roman" w:hAnsi="Times New Roman"/>
          <w:color w:val="000000"/>
          <w:kern w:val="0"/>
          <w:szCs w:val="24"/>
          <w:lang w:val="en-GB" w:eastAsia="en-GB"/>
        </w:rPr>
        <w:t>C</w:t>
      </w:r>
      <w:r w:rsidRPr="001F6DC1">
        <w:rPr>
          <w:rFonts w:ascii="Times New Roman" w:eastAsia="Times New Roman" w:hAnsi="Times New Roman"/>
          <w:color w:val="000000"/>
          <w:kern w:val="0"/>
          <w:szCs w:val="24"/>
          <w:lang w:val="en-GB" w:eastAsia="en-GB"/>
        </w:rPr>
        <w:t xml:space="preserve">orpus </w:t>
      </w:r>
      <w:r w:rsidR="004A34BF">
        <w:rPr>
          <w:rFonts w:ascii="Times New Roman" w:eastAsia="Times New Roman" w:hAnsi="Times New Roman"/>
          <w:color w:val="000000"/>
          <w:kern w:val="0"/>
          <w:szCs w:val="24"/>
          <w:lang w:val="en-GB" w:eastAsia="en-GB"/>
        </w:rPr>
        <w:t>L</w:t>
      </w:r>
      <w:r w:rsidRPr="001F6DC1">
        <w:rPr>
          <w:rFonts w:ascii="Times New Roman" w:eastAsia="Times New Roman" w:hAnsi="Times New Roman"/>
          <w:color w:val="000000"/>
          <w:kern w:val="0"/>
          <w:szCs w:val="24"/>
          <w:lang w:val="en-GB" w:eastAsia="en-GB"/>
        </w:rPr>
        <w:t>inguistics concordance lines to study a word</w:t>
      </w:r>
      <w:r w:rsidR="0055216D" w:rsidRPr="001F6DC1">
        <w:rPr>
          <w:rFonts w:ascii="Times New Roman" w:eastAsia="Times New Roman" w:hAnsi="Times New Roman"/>
          <w:color w:val="000000"/>
          <w:kern w:val="0"/>
          <w:szCs w:val="24"/>
          <w:lang w:val="en-GB" w:eastAsia="en-GB"/>
        </w:rPr>
        <w:t xml:space="preserve"> for future use</w:t>
      </w:r>
      <w:r w:rsidRPr="001F6DC1">
        <w:rPr>
          <w:rFonts w:ascii="Times New Roman" w:eastAsia="Times New Roman" w:hAnsi="Times New Roman"/>
          <w:color w:val="000000"/>
          <w:kern w:val="0"/>
          <w:szCs w:val="24"/>
          <w:lang w:val="en-GB" w:eastAsia="en-GB"/>
        </w:rPr>
        <w:t>, they would, from an individual subjectivist perspective, need t</w:t>
      </w:r>
      <w:r w:rsidR="00D759DE">
        <w:rPr>
          <w:rFonts w:ascii="Times New Roman" w:eastAsia="Times New Roman" w:hAnsi="Times New Roman"/>
          <w:color w:val="000000"/>
          <w:kern w:val="0"/>
          <w:szCs w:val="24"/>
          <w:lang w:val="en-GB" w:eastAsia="en-GB"/>
        </w:rPr>
        <w:t>o know which context the word was used in.</w:t>
      </w:r>
      <w:r w:rsidR="003A01B6" w:rsidRPr="003A01B6">
        <w:rPr>
          <w:rFonts w:ascii="Times New Roman" w:eastAsia="Times New Roman" w:hAnsi="Times New Roman"/>
          <w:color w:val="000000"/>
          <w:kern w:val="0"/>
          <w:szCs w:val="24"/>
          <w:lang w:val="en-GB" w:eastAsia="en-GB"/>
        </w:rPr>
        <w:t xml:space="preserve"> However</w:t>
      </w:r>
      <w:r w:rsidRPr="003A01B6">
        <w:rPr>
          <w:rFonts w:ascii="Times New Roman" w:eastAsia="Times New Roman" w:hAnsi="Times New Roman"/>
          <w:color w:val="000000"/>
          <w:kern w:val="0"/>
          <w:szCs w:val="24"/>
          <w:lang w:val="en-GB" w:eastAsia="en-GB"/>
        </w:rPr>
        <w:t>,</w:t>
      </w:r>
      <w:r w:rsidR="00E5282A" w:rsidRPr="001F6DC1">
        <w:rPr>
          <w:rFonts w:ascii="Times New Roman" w:eastAsia="Times New Roman" w:hAnsi="Times New Roman"/>
          <w:color w:val="000000"/>
          <w:kern w:val="0"/>
          <w:szCs w:val="24"/>
          <w:lang w:val="en-GB" w:eastAsia="en-GB"/>
        </w:rPr>
        <w:t xml:space="preserve"> they </w:t>
      </w:r>
      <w:r w:rsidR="004508AC" w:rsidRPr="001F6DC1">
        <w:rPr>
          <w:rFonts w:ascii="Times New Roman" w:eastAsia="Times New Roman" w:hAnsi="Times New Roman"/>
          <w:color w:val="000000"/>
          <w:kern w:val="0"/>
          <w:szCs w:val="24"/>
          <w:lang w:val="en-GB" w:eastAsia="en-GB"/>
        </w:rPr>
        <w:t>will not know which corpora to choose. This is because</w:t>
      </w:r>
      <w:r w:rsidRPr="001F6DC1">
        <w:rPr>
          <w:rFonts w:ascii="Times New Roman" w:eastAsia="Times New Roman" w:hAnsi="Times New Roman"/>
          <w:color w:val="000000"/>
          <w:kern w:val="0"/>
          <w:szCs w:val="24"/>
          <w:lang w:val="en-GB" w:eastAsia="en-GB"/>
        </w:rPr>
        <w:t xml:space="preserve"> the corpora are detached from th</w:t>
      </w:r>
      <w:r w:rsidR="004508AC" w:rsidRPr="001F6DC1">
        <w:rPr>
          <w:rFonts w:ascii="Times New Roman" w:eastAsia="Times New Roman" w:hAnsi="Times New Roman"/>
          <w:color w:val="000000"/>
          <w:kern w:val="0"/>
          <w:szCs w:val="24"/>
          <w:lang w:val="en-GB" w:eastAsia="en-GB"/>
        </w:rPr>
        <w:t xml:space="preserve">eir original context, and </w:t>
      </w:r>
      <w:r w:rsidRPr="001F6DC1">
        <w:rPr>
          <w:rFonts w:ascii="Times New Roman" w:eastAsia="Times New Roman" w:hAnsi="Times New Roman"/>
          <w:color w:val="000000"/>
          <w:kern w:val="0"/>
          <w:szCs w:val="24"/>
          <w:lang w:val="en-GB" w:eastAsia="en-GB"/>
        </w:rPr>
        <w:t xml:space="preserve">a </w:t>
      </w:r>
      <w:r w:rsidR="004508AC" w:rsidRPr="001F6DC1">
        <w:rPr>
          <w:rFonts w:ascii="Times New Roman" w:eastAsia="Times New Roman" w:hAnsi="Times New Roman"/>
          <w:color w:val="000000"/>
          <w:kern w:val="0"/>
          <w:szCs w:val="24"/>
          <w:lang w:val="en-GB" w:eastAsia="en-GB"/>
        </w:rPr>
        <w:t xml:space="preserve">huge </w:t>
      </w:r>
      <w:r w:rsidRPr="001F6DC1">
        <w:rPr>
          <w:rFonts w:ascii="Times New Roman" w:eastAsia="Times New Roman" w:hAnsi="Times New Roman"/>
          <w:color w:val="000000"/>
          <w:kern w:val="0"/>
          <w:szCs w:val="24"/>
          <w:lang w:val="en-GB" w:eastAsia="en-GB"/>
        </w:rPr>
        <w:t>range of possible choices</w:t>
      </w:r>
      <w:r w:rsidR="0055216D" w:rsidRPr="001F6DC1">
        <w:rPr>
          <w:rFonts w:ascii="Times New Roman" w:eastAsia="Times New Roman" w:hAnsi="Times New Roman"/>
          <w:color w:val="000000"/>
          <w:kern w:val="0"/>
          <w:szCs w:val="24"/>
          <w:lang w:val="en-GB" w:eastAsia="en-GB"/>
        </w:rPr>
        <w:t xml:space="preserve"> of corpor</w:t>
      </w:r>
      <w:r w:rsidR="004508AC" w:rsidRPr="001F6DC1">
        <w:rPr>
          <w:rFonts w:ascii="Times New Roman" w:eastAsia="Times New Roman" w:hAnsi="Times New Roman"/>
          <w:color w:val="000000"/>
          <w:kern w:val="0"/>
          <w:szCs w:val="24"/>
          <w:lang w:val="en-GB" w:eastAsia="en-GB"/>
        </w:rPr>
        <w:t>a exist</w:t>
      </w:r>
      <w:r w:rsidR="0055216D" w:rsidRPr="001F6DC1">
        <w:rPr>
          <w:rFonts w:ascii="Times New Roman" w:eastAsia="Times New Roman" w:hAnsi="Times New Roman"/>
          <w:color w:val="000000"/>
          <w:kern w:val="0"/>
          <w:szCs w:val="24"/>
          <w:lang w:val="en-GB" w:eastAsia="en-GB"/>
        </w:rPr>
        <w:t>.</w:t>
      </w:r>
      <w:r w:rsidR="00E5282A" w:rsidRPr="001F6DC1">
        <w:rPr>
          <w:rFonts w:ascii="Times New Roman" w:eastAsia="Times New Roman" w:hAnsi="Times New Roman"/>
          <w:color w:val="000000"/>
          <w:kern w:val="0"/>
          <w:szCs w:val="24"/>
          <w:lang w:val="en-GB" w:eastAsia="en-GB"/>
        </w:rPr>
        <w:t xml:space="preserve"> </w:t>
      </w:r>
      <w:r w:rsidR="004508AC" w:rsidRPr="001F6DC1">
        <w:rPr>
          <w:rFonts w:ascii="Times New Roman" w:eastAsia="Times New Roman" w:hAnsi="Times New Roman"/>
          <w:color w:val="000000"/>
          <w:kern w:val="0"/>
          <w:szCs w:val="24"/>
          <w:lang w:val="en-GB" w:eastAsia="en-GB"/>
        </w:rPr>
        <w:t xml:space="preserve">For example, </w:t>
      </w:r>
      <w:r w:rsidR="00E5282A" w:rsidRPr="001F6DC1">
        <w:rPr>
          <w:rFonts w:ascii="Times New Roman" w:eastAsia="Times New Roman" w:hAnsi="Times New Roman"/>
          <w:color w:val="000000"/>
          <w:kern w:val="0"/>
          <w:szCs w:val="24"/>
          <w:lang w:val="en-GB" w:eastAsia="en-GB"/>
        </w:rPr>
        <w:t xml:space="preserve">The </w:t>
      </w:r>
      <w:proofErr w:type="spellStart"/>
      <w:r w:rsidR="00E5282A" w:rsidRPr="001F6DC1">
        <w:rPr>
          <w:rFonts w:ascii="Times New Roman" w:eastAsia="Times New Roman" w:hAnsi="Times New Roman"/>
          <w:color w:val="000000"/>
          <w:kern w:val="0"/>
          <w:szCs w:val="24"/>
          <w:lang w:val="en-GB" w:eastAsia="en-GB"/>
        </w:rPr>
        <w:t>Lextutor</w:t>
      </w:r>
      <w:proofErr w:type="spellEnd"/>
      <w:r w:rsidR="00E5282A" w:rsidRPr="001F6DC1">
        <w:rPr>
          <w:rFonts w:ascii="Times New Roman" w:eastAsia="Times New Roman" w:hAnsi="Times New Roman"/>
          <w:color w:val="000000"/>
          <w:kern w:val="0"/>
          <w:szCs w:val="24"/>
          <w:lang w:val="en-GB" w:eastAsia="en-GB"/>
        </w:rPr>
        <w:t xml:space="preserve"> site </w:t>
      </w:r>
      <w:r w:rsidR="004508AC" w:rsidRPr="001F6DC1">
        <w:rPr>
          <w:rFonts w:ascii="Times New Roman" w:eastAsia="Times New Roman" w:hAnsi="Times New Roman"/>
          <w:color w:val="000000"/>
          <w:kern w:val="0"/>
          <w:szCs w:val="24"/>
          <w:lang w:val="en-GB" w:eastAsia="en-GB"/>
        </w:rPr>
        <w:t>(</w:t>
      </w:r>
      <w:proofErr w:type="spellStart"/>
      <w:r w:rsidR="004508AC" w:rsidRPr="001F6DC1">
        <w:rPr>
          <w:rFonts w:ascii="Times New Roman" w:eastAsia="Times New Roman" w:hAnsi="Times New Roman"/>
          <w:color w:val="000000"/>
          <w:kern w:val="0"/>
          <w:szCs w:val="24"/>
          <w:lang w:val="en-GB" w:eastAsia="en-GB"/>
        </w:rPr>
        <w:t>Lextutor</w:t>
      </w:r>
      <w:proofErr w:type="spellEnd"/>
      <w:r w:rsidR="004508AC" w:rsidRPr="001F6DC1">
        <w:rPr>
          <w:rFonts w:ascii="Times New Roman" w:eastAsia="Times New Roman" w:hAnsi="Times New Roman"/>
          <w:color w:val="000000"/>
          <w:kern w:val="0"/>
          <w:szCs w:val="24"/>
          <w:lang w:val="en-GB" w:eastAsia="en-GB"/>
        </w:rPr>
        <w:t>, 2015)</w:t>
      </w:r>
      <w:r w:rsidR="00E5282A" w:rsidRPr="001F6DC1">
        <w:rPr>
          <w:rFonts w:ascii="Times New Roman" w:eastAsia="Times New Roman" w:hAnsi="Times New Roman"/>
          <w:color w:val="000000"/>
          <w:kern w:val="0"/>
          <w:szCs w:val="24"/>
          <w:lang w:val="en-GB" w:eastAsia="en-GB"/>
        </w:rPr>
        <w:t xml:space="preserve"> has 22 different corpora to ch</w:t>
      </w:r>
      <w:r w:rsidR="00A469D5" w:rsidRPr="001F6DC1">
        <w:rPr>
          <w:rFonts w:ascii="Times New Roman" w:eastAsia="Times New Roman" w:hAnsi="Times New Roman"/>
          <w:color w:val="000000"/>
          <w:kern w:val="0"/>
          <w:szCs w:val="24"/>
          <w:lang w:val="en-GB" w:eastAsia="en-GB"/>
        </w:rPr>
        <w:t>oose from. So which should be chosen</w:t>
      </w:r>
      <w:r w:rsidR="0055216D" w:rsidRPr="001F6DC1">
        <w:rPr>
          <w:rFonts w:ascii="Times New Roman" w:eastAsia="Times New Roman" w:hAnsi="Times New Roman"/>
          <w:color w:val="000000"/>
          <w:kern w:val="0"/>
          <w:szCs w:val="24"/>
          <w:lang w:val="en-GB" w:eastAsia="en-GB"/>
        </w:rPr>
        <w:t>? Furthermore, how can the selected</w:t>
      </w:r>
      <w:r w:rsidR="00E5282A" w:rsidRPr="001F6DC1">
        <w:rPr>
          <w:rFonts w:ascii="Times New Roman" w:eastAsia="Times New Roman" w:hAnsi="Times New Roman"/>
          <w:color w:val="000000"/>
          <w:kern w:val="0"/>
          <w:szCs w:val="24"/>
          <w:lang w:val="en-GB" w:eastAsia="en-GB"/>
        </w:rPr>
        <w:t xml:space="preserve"> corpora reflect</w:t>
      </w:r>
      <w:r w:rsidR="00A469D5" w:rsidRPr="001F6DC1">
        <w:rPr>
          <w:rFonts w:ascii="Times New Roman" w:eastAsia="Times New Roman" w:hAnsi="Times New Roman"/>
          <w:color w:val="000000"/>
          <w:kern w:val="0"/>
          <w:szCs w:val="24"/>
          <w:lang w:val="en-GB" w:eastAsia="en-GB"/>
        </w:rPr>
        <w:t xml:space="preserve"> correct </w:t>
      </w:r>
      <w:r w:rsidR="0055216D" w:rsidRPr="001F6DC1">
        <w:rPr>
          <w:rFonts w:ascii="Times New Roman" w:eastAsia="Times New Roman" w:hAnsi="Times New Roman"/>
          <w:color w:val="000000"/>
          <w:kern w:val="0"/>
          <w:szCs w:val="24"/>
          <w:lang w:val="en-GB" w:eastAsia="en-GB"/>
        </w:rPr>
        <w:t xml:space="preserve">future </w:t>
      </w:r>
      <w:r w:rsidR="00A469D5" w:rsidRPr="001F6DC1">
        <w:rPr>
          <w:rFonts w:ascii="Times New Roman" w:eastAsia="Times New Roman" w:hAnsi="Times New Roman"/>
          <w:color w:val="000000"/>
          <w:kern w:val="0"/>
          <w:szCs w:val="24"/>
          <w:lang w:val="en-GB" w:eastAsia="en-GB"/>
        </w:rPr>
        <w:t xml:space="preserve">usage of the word if it </w:t>
      </w:r>
      <w:r w:rsidR="0055216D" w:rsidRPr="001F6DC1">
        <w:rPr>
          <w:rFonts w:ascii="Times New Roman" w:eastAsia="Times New Roman" w:hAnsi="Times New Roman"/>
          <w:color w:val="000000"/>
          <w:kern w:val="0"/>
          <w:szCs w:val="24"/>
          <w:lang w:val="en-GB" w:eastAsia="en-GB"/>
        </w:rPr>
        <w:t xml:space="preserve">is </w:t>
      </w:r>
      <w:r w:rsidR="00A469D5" w:rsidRPr="001F6DC1">
        <w:rPr>
          <w:rFonts w:ascii="Times New Roman" w:eastAsia="Times New Roman" w:hAnsi="Times New Roman"/>
          <w:color w:val="000000"/>
          <w:kern w:val="0"/>
          <w:szCs w:val="24"/>
          <w:lang w:val="en-GB" w:eastAsia="en-GB"/>
        </w:rPr>
        <w:t>removed from its original context? For example, if</w:t>
      </w:r>
      <w:r w:rsidR="00E5282A" w:rsidRPr="001F6DC1">
        <w:rPr>
          <w:rFonts w:ascii="Times New Roman" w:eastAsia="Times New Roman" w:hAnsi="Times New Roman"/>
          <w:color w:val="000000"/>
          <w:kern w:val="0"/>
          <w:szCs w:val="24"/>
          <w:lang w:val="en-GB" w:eastAsia="en-GB"/>
        </w:rPr>
        <w:t xml:space="preserve"> it is a </w:t>
      </w:r>
      <w:r w:rsidR="00795AE8">
        <w:rPr>
          <w:rFonts w:ascii="Times New Roman" w:eastAsia="Times New Roman" w:hAnsi="Times New Roman"/>
          <w:color w:val="000000"/>
          <w:kern w:val="0"/>
          <w:szCs w:val="24"/>
          <w:lang w:val="en-GB" w:eastAsia="en-GB"/>
        </w:rPr>
        <w:t>N</w:t>
      </w:r>
      <w:r w:rsidR="00E5282A" w:rsidRPr="001F6DC1">
        <w:rPr>
          <w:rFonts w:ascii="Times New Roman" w:eastAsia="Times New Roman" w:hAnsi="Times New Roman"/>
          <w:color w:val="000000"/>
          <w:kern w:val="0"/>
          <w:szCs w:val="24"/>
          <w:lang w:val="en-GB" w:eastAsia="en-GB"/>
        </w:rPr>
        <w:t xml:space="preserve">ursing student who wants to know how to use the word ‘sick’ – they would then choose </w:t>
      </w:r>
      <w:r w:rsidR="00BB40ED" w:rsidRPr="001F6DC1">
        <w:rPr>
          <w:rFonts w:ascii="Times New Roman" w:eastAsia="Times New Roman" w:hAnsi="Times New Roman"/>
          <w:color w:val="000000"/>
          <w:kern w:val="0"/>
          <w:szCs w:val="24"/>
          <w:lang w:val="en-GB" w:eastAsia="en-GB"/>
        </w:rPr>
        <w:t xml:space="preserve">(or </w:t>
      </w:r>
      <w:r w:rsidR="0055216D" w:rsidRPr="001F6DC1">
        <w:rPr>
          <w:rFonts w:ascii="Times New Roman" w:eastAsia="Times New Roman" w:hAnsi="Times New Roman"/>
          <w:color w:val="000000"/>
          <w:kern w:val="0"/>
          <w:szCs w:val="24"/>
          <w:lang w:val="en-GB" w:eastAsia="en-GB"/>
        </w:rPr>
        <w:t xml:space="preserve">perhaps </w:t>
      </w:r>
      <w:r w:rsidR="00BB40ED" w:rsidRPr="001F6DC1">
        <w:rPr>
          <w:rFonts w:ascii="Times New Roman" w:eastAsia="Times New Roman" w:hAnsi="Times New Roman"/>
          <w:color w:val="000000"/>
          <w:kern w:val="0"/>
          <w:szCs w:val="24"/>
          <w:lang w:val="en-GB" w:eastAsia="en-GB"/>
        </w:rPr>
        <w:t xml:space="preserve">be directed to) </w:t>
      </w:r>
      <w:r w:rsidR="00E5282A" w:rsidRPr="001F6DC1">
        <w:rPr>
          <w:rFonts w:ascii="Times New Roman" w:eastAsia="Times New Roman" w:hAnsi="Times New Roman"/>
          <w:color w:val="000000"/>
          <w:kern w:val="0"/>
          <w:szCs w:val="24"/>
          <w:lang w:val="en-GB" w:eastAsia="en-GB"/>
        </w:rPr>
        <w:t xml:space="preserve">the ‘Med corpus’, but the variety in the usage of ‘sick’ in the sentences is so wide it would not help. They could </w:t>
      </w:r>
      <w:r w:rsidR="006B43C3" w:rsidRPr="001F6DC1">
        <w:rPr>
          <w:rFonts w:ascii="Times New Roman" w:eastAsia="Times New Roman" w:hAnsi="Times New Roman"/>
          <w:color w:val="000000"/>
          <w:kern w:val="0"/>
          <w:szCs w:val="24"/>
          <w:lang w:val="en-GB" w:eastAsia="en-GB"/>
        </w:rPr>
        <w:t xml:space="preserve">undoubtedly </w:t>
      </w:r>
      <w:r w:rsidR="00E5282A" w:rsidRPr="001F6DC1">
        <w:rPr>
          <w:rFonts w:ascii="Times New Roman" w:eastAsia="Times New Roman" w:hAnsi="Times New Roman"/>
          <w:color w:val="000000"/>
          <w:kern w:val="0"/>
          <w:szCs w:val="24"/>
          <w:lang w:val="en-GB" w:eastAsia="en-GB"/>
        </w:rPr>
        <w:t xml:space="preserve">see how it had been </w:t>
      </w:r>
      <w:r w:rsidR="00E5282A" w:rsidRPr="001F6DC1">
        <w:rPr>
          <w:rFonts w:ascii="Times New Roman" w:eastAsia="Times New Roman" w:hAnsi="Times New Roman"/>
          <w:i/>
          <w:color w:val="000000"/>
          <w:kern w:val="0"/>
          <w:szCs w:val="24"/>
          <w:lang w:val="en-GB" w:eastAsia="en-GB"/>
        </w:rPr>
        <w:t>previously</w:t>
      </w:r>
      <w:r w:rsidR="00E5282A" w:rsidRPr="001F6DC1">
        <w:rPr>
          <w:rFonts w:ascii="Times New Roman" w:eastAsia="Times New Roman" w:hAnsi="Times New Roman"/>
          <w:color w:val="000000"/>
          <w:kern w:val="0"/>
          <w:szCs w:val="24"/>
          <w:lang w:val="en-GB" w:eastAsia="en-GB"/>
        </w:rPr>
        <w:t xml:space="preserve"> used, but not how it </w:t>
      </w:r>
      <w:r w:rsidR="00E5282A" w:rsidRPr="001F6DC1">
        <w:rPr>
          <w:rFonts w:ascii="Times New Roman" w:eastAsia="Times New Roman" w:hAnsi="Times New Roman"/>
          <w:i/>
          <w:color w:val="000000"/>
          <w:kern w:val="0"/>
          <w:szCs w:val="24"/>
          <w:lang w:val="en-GB" w:eastAsia="en-GB"/>
        </w:rPr>
        <w:t>should</w:t>
      </w:r>
      <w:r w:rsidR="0055216D" w:rsidRPr="001F6DC1">
        <w:rPr>
          <w:rFonts w:ascii="Times New Roman" w:eastAsia="Times New Roman" w:hAnsi="Times New Roman"/>
          <w:color w:val="000000"/>
          <w:kern w:val="0"/>
          <w:szCs w:val="24"/>
          <w:lang w:val="en-GB" w:eastAsia="en-GB"/>
        </w:rPr>
        <w:t xml:space="preserve"> be used in a future</w:t>
      </w:r>
      <w:r w:rsidR="006B43C3" w:rsidRPr="001F6DC1">
        <w:rPr>
          <w:rFonts w:ascii="Times New Roman" w:eastAsia="Times New Roman" w:hAnsi="Times New Roman"/>
          <w:color w:val="000000"/>
          <w:kern w:val="0"/>
          <w:szCs w:val="24"/>
          <w:lang w:val="en-GB" w:eastAsia="en-GB"/>
        </w:rPr>
        <w:t xml:space="preserve"> context, nor</w:t>
      </w:r>
      <w:r w:rsidR="00E5282A" w:rsidRPr="001F6DC1">
        <w:rPr>
          <w:rFonts w:ascii="Times New Roman" w:eastAsia="Times New Roman" w:hAnsi="Times New Roman"/>
          <w:color w:val="000000"/>
          <w:kern w:val="0"/>
          <w:szCs w:val="24"/>
          <w:lang w:val="en-GB" w:eastAsia="en-GB"/>
        </w:rPr>
        <w:t xml:space="preserve"> the importance of the individual nature of language. </w:t>
      </w:r>
    </w:p>
    <w:p w14:paraId="1096FE9C" w14:textId="5E3E9FAB" w:rsidR="004508AC" w:rsidRPr="001F6DC1" w:rsidRDefault="004508AC">
      <w:pPr>
        <w:ind w:firstLine="720"/>
        <w:rPr>
          <w:rFonts w:ascii="Times New Roman" w:hAnsi="Times New Roman"/>
          <w:szCs w:val="24"/>
        </w:rPr>
      </w:pPr>
      <w:r w:rsidRPr="001F6DC1">
        <w:rPr>
          <w:rFonts w:ascii="Times New Roman" w:hAnsi="Times New Roman"/>
          <w:szCs w:val="24"/>
          <w:lang w:eastAsia="en-GB"/>
        </w:rPr>
        <w:t>As an illustration</w:t>
      </w:r>
      <w:r w:rsidR="0055216D" w:rsidRPr="001F6DC1">
        <w:rPr>
          <w:rFonts w:ascii="Times New Roman" w:hAnsi="Times New Roman"/>
          <w:szCs w:val="24"/>
          <w:lang w:eastAsia="en-GB"/>
        </w:rPr>
        <w:t xml:space="preserve"> of changing usages</w:t>
      </w:r>
      <w:r w:rsidRPr="001F6DC1">
        <w:rPr>
          <w:rFonts w:ascii="Times New Roman" w:hAnsi="Times New Roman"/>
          <w:szCs w:val="24"/>
          <w:lang w:eastAsia="en-GB"/>
        </w:rPr>
        <w:t xml:space="preserve"> from our data</w:t>
      </w:r>
      <w:r w:rsidR="0055216D" w:rsidRPr="001F6DC1">
        <w:rPr>
          <w:rFonts w:ascii="Times New Roman" w:hAnsi="Times New Roman"/>
          <w:szCs w:val="24"/>
          <w:lang w:eastAsia="en-GB"/>
        </w:rPr>
        <w:t xml:space="preserve">, </w:t>
      </w:r>
      <w:r w:rsidR="0055216D" w:rsidRPr="001F6DC1">
        <w:rPr>
          <w:rFonts w:ascii="Times New Roman" w:eastAsia="Times New Roman" w:hAnsi="Times New Roman"/>
          <w:color w:val="000000"/>
          <w:kern w:val="0"/>
          <w:szCs w:val="24"/>
          <w:lang w:val="en-GB" w:eastAsia="en-GB"/>
        </w:rPr>
        <w:t>i</w:t>
      </w:r>
      <w:r w:rsidR="00E5282A" w:rsidRPr="001F6DC1">
        <w:rPr>
          <w:rFonts w:ascii="Times New Roman" w:eastAsia="Times New Roman" w:hAnsi="Times New Roman"/>
          <w:color w:val="000000"/>
          <w:kern w:val="0"/>
          <w:szCs w:val="24"/>
          <w:lang w:val="en-GB" w:eastAsia="en-GB"/>
        </w:rPr>
        <w:t xml:space="preserve">n </w:t>
      </w:r>
      <w:r w:rsidRPr="001F6DC1">
        <w:rPr>
          <w:rFonts w:ascii="Times New Roman" w:eastAsia="Times New Roman" w:hAnsi="Times New Roman"/>
          <w:color w:val="000000"/>
          <w:kern w:val="0"/>
          <w:szCs w:val="24"/>
          <w:lang w:val="en-GB" w:eastAsia="en-GB"/>
        </w:rPr>
        <w:t xml:space="preserve">Mental Health </w:t>
      </w:r>
      <w:r w:rsidR="00795AE8">
        <w:rPr>
          <w:rFonts w:ascii="Times New Roman" w:eastAsia="Times New Roman" w:hAnsi="Times New Roman"/>
          <w:color w:val="000000"/>
          <w:kern w:val="0"/>
          <w:szCs w:val="24"/>
          <w:lang w:val="en-GB" w:eastAsia="en-GB"/>
        </w:rPr>
        <w:t>N</w:t>
      </w:r>
      <w:r w:rsidR="00E5282A" w:rsidRPr="001F6DC1">
        <w:rPr>
          <w:rFonts w:ascii="Times New Roman" w:eastAsia="Times New Roman" w:hAnsi="Times New Roman"/>
          <w:color w:val="000000"/>
          <w:kern w:val="0"/>
          <w:szCs w:val="24"/>
          <w:lang w:val="en-GB" w:eastAsia="en-GB"/>
        </w:rPr>
        <w:t>ursing</w:t>
      </w:r>
      <w:r w:rsidR="00937E10" w:rsidRPr="001F6DC1">
        <w:rPr>
          <w:rFonts w:ascii="Times New Roman" w:eastAsia="Times New Roman" w:hAnsi="Times New Roman"/>
          <w:color w:val="000000"/>
          <w:kern w:val="0"/>
          <w:szCs w:val="24"/>
          <w:lang w:val="en-GB" w:eastAsia="en-GB"/>
        </w:rPr>
        <w:t>,</w:t>
      </w:r>
      <w:r w:rsidR="00E5282A" w:rsidRPr="001F6DC1">
        <w:rPr>
          <w:rFonts w:ascii="Times New Roman" w:eastAsia="Times New Roman" w:hAnsi="Times New Roman"/>
          <w:color w:val="000000"/>
          <w:kern w:val="0"/>
          <w:szCs w:val="24"/>
          <w:lang w:val="en-GB" w:eastAsia="en-GB"/>
        </w:rPr>
        <w:t xml:space="preserve"> one lecturer </w:t>
      </w:r>
      <w:r w:rsidR="008B2E66" w:rsidRPr="001F6DC1">
        <w:rPr>
          <w:rFonts w:ascii="Times New Roman" w:eastAsia="Times New Roman" w:hAnsi="Times New Roman"/>
          <w:color w:val="000000"/>
          <w:kern w:val="0"/>
          <w:szCs w:val="24"/>
          <w:lang w:val="en-GB" w:eastAsia="en-GB"/>
        </w:rPr>
        <w:t xml:space="preserve">we interviewed </w:t>
      </w:r>
      <w:r w:rsidR="00E5282A" w:rsidRPr="001F6DC1">
        <w:rPr>
          <w:rFonts w:ascii="Times New Roman" w:eastAsia="Times New Roman" w:hAnsi="Times New Roman"/>
          <w:color w:val="000000"/>
          <w:kern w:val="0"/>
          <w:szCs w:val="24"/>
          <w:lang w:val="en-GB" w:eastAsia="en-GB"/>
        </w:rPr>
        <w:t>noted</w:t>
      </w:r>
      <w:r w:rsidR="009C38B5" w:rsidRPr="001F6DC1">
        <w:rPr>
          <w:rFonts w:ascii="Times New Roman" w:eastAsia="Times New Roman" w:hAnsi="Times New Roman"/>
          <w:color w:val="000000"/>
          <w:kern w:val="0"/>
          <w:szCs w:val="24"/>
          <w:lang w:val="en-GB" w:eastAsia="en-GB"/>
        </w:rPr>
        <w:t xml:space="preserve"> that their Job title had frequently changed over time</w:t>
      </w:r>
      <w:r w:rsidR="00E5282A" w:rsidRPr="001F6DC1">
        <w:rPr>
          <w:rFonts w:ascii="Times New Roman" w:eastAsia="Times New Roman" w:hAnsi="Times New Roman"/>
          <w:color w:val="000000"/>
          <w:kern w:val="0"/>
          <w:szCs w:val="24"/>
          <w:lang w:val="en-GB" w:eastAsia="en-GB"/>
        </w:rPr>
        <w:t xml:space="preserve">: </w:t>
      </w:r>
      <w:r w:rsidR="00E5282A" w:rsidRPr="001F6DC1">
        <w:rPr>
          <w:rFonts w:ascii="Times New Roman" w:eastAsia="Times New Roman" w:hAnsi="Times New Roman"/>
          <w:i/>
          <w:color w:val="000000"/>
          <w:kern w:val="0"/>
          <w:szCs w:val="24"/>
          <w:lang w:val="en-GB" w:eastAsia="en-GB"/>
        </w:rPr>
        <w:t>“</w:t>
      </w:r>
      <w:r w:rsidR="00DE1A60" w:rsidRPr="001F6DC1">
        <w:rPr>
          <w:rFonts w:ascii="Times New Roman" w:hAnsi="Times New Roman"/>
          <w:i/>
          <w:szCs w:val="24"/>
          <w:lang w:eastAsia="en-GB"/>
        </w:rPr>
        <w:t>I am a ‘Registered N</w:t>
      </w:r>
      <w:r w:rsidR="00E5282A" w:rsidRPr="001F6DC1">
        <w:rPr>
          <w:rFonts w:ascii="Times New Roman" w:hAnsi="Times New Roman"/>
          <w:i/>
          <w:szCs w:val="24"/>
          <w:lang w:eastAsia="en-GB"/>
        </w:rPr>
        <w:t>urse for Mental Handic</w:t>
      </w:r>
      <w:r w:rsidR="00937E10" w:rsidRPr="001F6DC1">
        <w:rPr>
          <w:rFonts w:ascii="Times New Roman" w:hAnsi="Times New Roman"/>
          <w:i/>
          <w:szCs w:val="24"/>
          <w:lang w:eastAsia="en-GB"/>
        </w:rPr>
        <w:t>ap</w:t>
      </w:r>
      <w:r w:rsidR="00DE1A60" w:rsidRPr="001F6DC1">
        <w:rPr>
          <w:rFonts w:ascii="Times New Roman" w:hAnsi="Times New Roman"/>
          <w:i/>
          <w:szCs w:val="24"/>
          <w:lang w:eastAsia="en-GB"/>
        </w:rPr>
        <w:t>’</w:t>
      </w:r>
      <w:r w:rsidR="00937E10" w:rsidRPr="001F6DC1">
        <w:rPr>
          <w:rFonts w:ascii="Times New Roman" w:hAnsi="Times New Roman"/>
          <w:i/>
          <w:szCs w:val="24"/>
          <w:lang w:eastAsia="en-GB"/>
        </w:rPr>
        <w:t xml:space="preserve">, the qualification now is a </w:t>
      </w:r>
      <w:r w:rsidR="006B43C3" w:rsidRPr="001F6DC1">
        <w:rPr>
          <w:rFonts w:ascii="Times New Roman" w:hAnsi="Times New Roman"/>
          <w:i/>
          <w:szCs w:val="24"/>
          <w:lang w:eastAsia="en-GB"/>
        </w:rPr>
        <w:t>‘</w:t>
      </w:r>
      <w:r w:rsidR="00937E10" w:rsidRPr="001F6DC1">
        <w:rPr>
          <w:rFonts w:ascii="Times New Roman" w:hAnsi="Times New Roman"/>
          <w:i/>
          <w:szCs w:val="24"/>
          <w:lang w:eastAsia="en-GB"/>
        </w:rPr>
        <w:t>Registered N</w:t>
      </w:r>
      <w:r w:rsidR="00E5282A" w:rsidRPr="001F6DC1">
        <w:rPr>
          <w:rFonts w:ascii="Times New Roman" w:hAnsi="Times New Roman"/>
          <w:i/>
          <w:szCs w:val="24"/>
          <w:lang w:eastAsia="en-GB"/>
        </w:rPr>
        <w:t>urse in Learning Disabilities</w:t>
      </w:r>
      <w:r w:rsidR="006B43C3" w:rsidRPr="001F6DC1">
        <w:rPr>
          <w:rFonts w:ascii="Times New Roman" w:hAnsi="Times New Roman"/>
          <w:i/>
          <w:szCs w:val="24"/>
          <w:lang w:eastAsia="en-GB"/>
        </w:rPr>
        <w:t>’</w:t>
      </w:r>
      <w:r w:rsidR="00E5282A" w:rsidRPr="001F6DC1">
        <w:rPr>
          <w:rFonts w:ascii="Times New Roman" w:hAnsi="Times New Roman"/>
          <w:i/>
          <w:szCs w:val="24"/>
          <w:lang w:eastAsia="en-GB"/>
        </w:rPr>
        <w:t xml:space="preserve"> </w:t>
      </w:r>
      <w:r w:rsidR="006B43C3" w:rsidRPr="001F6DC1">
        <w:rPr>
          <w:rFonts w:ascii="Times New Roman" w:hAnsi="Times New Roman"/>
          <w:i/>
          <w:szCs w:val="24"/>
          <w:lang w:eastAsia="en-GB"/>
        </w:rPr>
        <w:t xml:space="preserve">and in the future it will be a ‘Registered </w:t>
      </w:r>
      <w:r w:rsidR="006B43C3" w:rsidRPr="001F6DC1">
        <w:rPr>
          <w:rFonts w:ascii="Times New Roman" w:hAnsi="Times New Roman"/>
          <w:i/>
          <w:szCs w:val="24"/>
          <w:lang w:eastAsia="en-GB"/>
        </w:rPr>
        <w:lastRenderedPageBreak/>
        <w:t>N</w:t>
      </w:r>
      <w:r w:rsidR="00E5282A" w:rsidRPr="001F6DC1">
        <w:rPr>
          <w:rFonts w:ascii="Times New Roman" w:hAnsi="Times New Roman"/>
          <w:i/>
          <w:szCs w:val="24"/>
          <w:lang w:eastAsia="en-GB"/>
        </w:rPr>
        <w:t>urse in Intellectual Disabilities</w:t>
      </w:r>
      <w:r w:rsidR="006B43C3" w:rsidRPr="001F6DC1">
        <w:rPr>
          <w:rFonts w:ascii="Times New Roman" w:hAnsi="Times New Roman"/>
          <w:i/>
          <w:szCs w:val="24"/>
          <w:lang w:eastAsia="en-GB"/>
        </w:rPr>
        <w:t>’</w:t>
      </w:r>
      <w:r w:rsidR="00DE1A60" w:rsidRPr="001F6DC1">
        <w:rPr>
          <w:rFonts w:ascii="Times New Roman" w:hAnsi="Times New Roman"/>
          <w:i/>
          <w:szCs w:val="24"/>
          <w:lang w:eastAsia="en-GB"/>
        </w:rPr>
        <w:t>. Because ‘Mental H</w:t>
      </w:r>
      <w:r w:rsidR="00E5282A" w:rsidRPr="001F6DC1">
        <w:rPr>
          <w:rFonts w:ascii="Times New Roman" w:hAnsi="Times New Roman"/>
          <w:i/>
          <w:szCs w:val="24"/>
          <w:lang w:eastAsia="en-GB"/>
        </w:rPr>
        <w:t>andicap</w:t>
      </w:r>
      <w:r w:rsidR="00DE1A60" w:rsidRPr="001F6DC1">
        <w:rPr>
          <w:rFonts w:ascii="Times New Roman" w:hAnsi="Times New Roman"/>
          <w:i/>
          <w:szCs w:val="24"/>
          <w:lang w:eastAsia="en-GB"/>
        </w:rPr>
        <w:t>’</w:t>
      </w:r>
      <w:r w:rsidR="00E5282A" w:rsidRPr="001F6DC1">
        <w:rPr>
          <w:rFonts w:ascii="Times New Roman" w:hAnsi="Times New Roman"/>
          <w:i/>
          <w:szCs w:val="24"/>
          <w:lang w:eastAsia="en-GB"/>
        </w:rPr>
        <w:t xml:space="preserve"> is </w:t>
      </w:r>
      <w:r w:rsidR="00E5282A" w:rsidRPr="005263C2">
        <w:rPr>
          <w:rFonts w:ascii="Times New Roman" w:hAnsi="Times New Roman"/>
          <w:i/>
          <w:szCs w:val="24"/>
          <w:lang w:eastAsia="en-GB"/>
        </w:rPr>
        <w:t xml:space="preserve">now </w:t>
      </w:r>
      <w:r w:rsidR="001C37D0" w:rsidRPr="00321D74">
        <w:rPr>
          <w:rFonts w:ascii="Times New Roman" w:hAnsi="Times New Roman"/>
          <w:i/>
          <w:szCs w:val="24"/>
          <w:lang w:eastAsia="en-GB"/>
        </w:rPr>
        <w:t>[a]</w:t>
      </w:r>
      <w:r w:rsidR="001C37D0" w:rsidRPr="005263C2">
        <w:rPr>
          <w:rFonts w:ascii="Times New Roman" w:hAnsi="Times New Roman"/>
          <w:i/>
          <w:szCs w:val="24"/>
          <w:lang w:eastAsia="en-GB"/>
        </w:rPr>
        <w:t xml:space="preserve"> </w:t>
      </w:r>
      <w:r w:rsidR="00E5282A" w:rsidRPr="005263C2">
        <w:rPr>
          <w:rFonts w:ascii="Times New Roman" w:hAnsi="Times New Roman"/>
          <w:i/>
          <w:szCs w:val="24"/>
          <w:lang w:eastAsia="en-GB"/>
        </w:rPr>
        <w:t>derogatory</w:t>
      </w:r>
      <w:r w:rsidR="00E5282A" w:rsidRPr="001F6DC1">
        <w:rPr>
          <w:rFonts w:ascii="Times New Roman" w:hAnsi="Times New Roman"/>
          <w:i/>
          <w:szCs w:val="24"/>
          <w:lang w:eastAsia="en-GB"/>
        </w:rPr>
        <w:t xml:space="preserve"> term and you’ve got other labels you know</w:t>
      </w:r>
      <w:r w:rsidR="001C37D0">
        <w:rPr>
          <w:rFonts w:ascii="Times New Roman" w:hAnsi="Times New Roman"/>
          <w:i/>
          <w:szCs w:val="24"/>
          <w:lang w:eastAsia="en-GB"/>
        </w:rPr>
        <w:t>,</w:t>
      </w:r>
      <w:r w:rsidR="00E5282A" w:rsidRPr="001F6DC1">
        <w:rPr>
          <w:rFonts w:ascii="Times New Roman" w:hAnsi="Times New Roman"/>
          <w:i/>
          <w:szCs w:val="24"/>
          <w:lang w:eastAsia="en-GB"/>
        </w:rPr>
        <w:t xml:space="preserve"> like older people with disabilities may have </w:t>
      </w:r>
      <w:r w:rsidR="00DE1A60" w:rsidRPr="001F6DC1">
        <w:rPr>
          <w:rFonts w:ascii="Times New Roman" w:hAnsi="Times New Roman"/>
          <w:i/>
          <w:szCs w:val="24"/>
          <w:lang w:eastAsia="en-GB"/>
        </w:rPr>
        <w:t>been diagnosed at the time as ‘C</w:t>
      </w:r>
      <w:r w:rsidR="00E5282A" w:rsidRPr="001F6DC1">
        <w:rPr>
          <w:rFonts w:ascii="Times New Roman" w:hAnsi="Times New Roman"/>
          <w:i/>
          <w:szCs w:val="24"/>
          <w:lang w:eastAsia="en-GB"/>
        </w:rPr>
        <w:t>retin’ and ‘Mongol’. These were medical labels that now evoke very different feelings. But it is in writing and is in older people’s files.”</w:t>
      </w:r>
      <w:r w:rsidR="00E5282A" w:rsidRPr="001F6DC1">
        <w:rPr>
          <w:rFonts w:ascii="Times New Roman" w:hAnsi="Times New Roman"/>
          <w:szCs w:val="24"/>
          <w:lang w:eastAsia="en-GB"/>
        </w:rPr>
        <w:t xml:space="preserve"> </w:t>
      </w:r>
      <w:r w:rsidR="00937E10" w:rsidRPr="001F6DC1">
        <w:rPr>
          <w:rFonts w:ascii="Times New Roman" w:hAnsi="Times New Roman"/>
          <w:szCs w:val="24"/>
          <w:lang w:eastAsia="en-GB"/>
        </w:rPr>
        <w:t>Notably, t</w:t>
      </w:r>
      <w:r w:rsidR="00E5282A" w:rsidRPr="001F6DC1">
        <w:rPr>
          <w:rFonts w:ascii="Times New Roman" w:hAnsi="Times New Roman"/>
          <w:szCs w:val="24"/>
          <w:lang w:eastAsia="en-GB"/>
        </w:rPr>
        <w:t>o type in ‘Mongol’ and ‘Cretin’</w:t>
      </w:r>
      <w:r w:rsidR="00937E10" w:rsidRPr="001F6DC1">
        <w:rPr>
          <w:rFonts w:ascii="Times New Roman" w:hAnsi="Times New Roman"/>
          <w:szCs w:val="24"/>
          <w:lang w:eastAsia="en-GB"/>
        </w:rPr>
        <w:t xml:space="preserve"> to the BNC Med corpus generates</w:t>
      </w:r>
      <w:r w:rsidR="00E5282A" w:rsidRPr="001F6DC1">
        <w:rPr>
          <w:rFonts w:ascii="Times New Roman" w:hAnsi="Times New Roman"/>
          <w:szCs w:val="24"/>
          <w:lang w:eastAsia="en-GB"/>
        </w:rPr>
        <w:t xml:space="preserve"> no matches, but this does not mean these words are not important. They are very important, but they are not used anymore to refer to patients</w:t>
      </w:r>
      <w:r w:rsidR="00DE1A60" w:rsidRPr="001F6DC1">
        <w:rPr>
          <w:rFonts w:ascii="Times New Roman" w:hAnsi="Times New Roman"/>
          <w:szCs w:val="24"/>
          <w:lang w:eastAsia="en-GB"/>
        </w:rPr>
        <w:t>,</w:t>
      </w:r>
      <w:r w:rsidR="00E5282A" w:rsidRPr="001F6DC1">
        <w:rPr>
          <w:rFonts w:ascii="Times New Roman" w:hAnsi="Times New Roman"/>
          <w:szCs w:val="24"/>
          <w:lang w:eastAsia="en-GB"/>
        </w:rPr>
        <w:t xml:space="preserve"> so they are not in a corpus. </w:t>
      </w:r>
      <w:r w:rsidR="00767495" w:rsidRPr="001F6DC1">
        <w:rPr>
          <w:rFonts w:ascii="Times New Roman" w:hAnsi="Times New Roman"/>
          <w:szCs w:val="24"/>
          <w:lang w:eastAsia="en-GB"/>
        </w:rPr>
        <w:t xml:space="preserve">Nurses therefore, know not to use these words, they know when to hold their tongue (see below) and </w:t>
      </w:r>
      <w:r w:rsidR="00325D5C">
        <w:rPr>
          <w:rFonts w:ascii="Times New Roman" w:hAnsi="Times New Roman"/>
          <w:szCs w:val="24"/>
          <w:lang w:eastAsia="en-GB"/>
        </w:rPr>
        <w:t>of</w:t>
      </w:r>
      <w:r w:rsidR="00767495" w:rsidRPr="001F6DC1">
        <w:rPr>
          <w:rFonts w:ascii="Times New Roman" w:hAnsi="Times New Roman"/>
          <w:szCs w:val="24"/>
          <w:lang w:eastAsia="en-GB"/>
        </w:rPr>
        <w:t xml:space="preserve"> the importan</w:t>
      </w:r>
      <w:r w:rsidR="00325D5C">
        <w:rPr>
          <w:rFonts w:ascii="Times New Roman" w:hAnsi="Times New Roman"/>
          <w:szCs w:val="24"/>
          <w:lang w:eastAsia="en-GB"/>
        </w:rPr>
        <w:t>ce of the</w:t>
      </w:r>
      <w:r w:rsidR="00767495" w:rsidRPr="001F6DC1">
        <w:rPr>
          <w:rFonts w:ascii="Times New Roman" w:hAnsi="Times New Roman"/>
          <w:szCs w:val="24"/>
          <w:lang w:eastAsia="en-GB"/>
        </w:rPr>
        <w:t xml:space="preserve"> role of silence (see below).</w:t>
      </w:r>
      <w:r w:rsidR="00707D99" w:rsidRPr="001F6DC1">
        <w:rPr>
          <w:rFonts w:ascii="Times New Roman" w:hAnsi="Times New Roman"/>
          <w:szCs w:val="24"/>
        </w:rPr>
        <w:t xml:space="preserve"> </w:t>
      </w:r>
      <w:r w:rsidR="0055216D" w:rsidRPr="001F6DC1">
        <w:rPr>
          <w:rFonts w:ascii="Times New Roman" w:hAnsi="Times New Roman"/>
          <w:szCs w:val="24"/>
        </w:rPr>
        <w:t xml:space="preserve">Corpus </w:t>
      </w:r>
      <w:r w:rsidR="004A34BF">
        <w:rPr>
          <w:rFonts w:ascii="Times New Roman" w:hAnsi="Times New Roman"/>
          <w:szCs w:val="24"/>
        </w:rPr>
        <w:t>L</w:t>
      </w:r>
      <w:r w:rsidR="0055216D" w:rsidRPr="001F6DC1">
        <w:rPr>
          <w:rFonts w:ascii="Times New Roman" w:hAnsi="Times New Roman"/>
          <w:szCs w:val="24"/>
        </w:rPr>
        <w:t>inguistics could not relay this</w:t>
      </w:r>
      <w:r w:rsidR="005263C2">
        <w:rPr>
          <w:rFonts w:ascii="Times New Roman" w:hAnsi="Times New Roman"/>
          <w:szCs w:val="24"/>
        </w:rPr>
        <w:t>,</w:t>
      </w:r>
      <w:r w:rsidR="0055216D" w:rsidRPr="001F6DC1">
        <w:rPr>
          <w:rFonts w:ascii="Times New Roman" w:hAnsi="Times New Roman"/>
          <w:szCs w:val="24"/>
        </w:rPr>
        <w:t xml:space="preserve"> nor could a linguistic analysis through a corpora </w:t>
      </w:r>
      <w:r w:rsidRPr="001F6DC1">
        <w:rPr>
          <w:rFonts w:ascii="Times New Roman" w:hAnsi="Times New Roman"/>
          <w:szCs w:val="24"/>
        </w:rPr>
        <w:t>reveal the power behind these words and their usage</w:t>
      </w:r>
      <w:r w:rsidR="001C37D0">
        <w:rPr>
          <w:rFonts w:ascii="Times New Roman" w:hAnsi="Times New Roman"/>
          <w:szCs w:val="24"/>
        </w:rPr>
        <w:t>, simply because they are no longer used</w:t>
      </w:r>
      <w:r w:rsidRPr="001F6DC1">
        <w:rPr>
          <w:rFonts w:ascii="Times New Roman" w:hAnsi="Times New Roman"/>
          <w:szCs w:val="24"/>
        </w:rPr>
        <w:t>.</w:t>
      </w:r>
    </w:p>
    <w:p w14:paraId="1EE58911" w14:textId="137CAB61" w:rsidR="004508AC" w:rsidRPr="001F6DC1" w:rsidRDefault="00707D99" w:rsidP="00595877">
      <w:pPr>
        <w:ind w:firstLine="480"/>
        <w:rPr>
          <w:rFonts w:ascii="Times New Roman" w:eastAsia="Times New Roman" w:hAnsi="Times New Roman"/>
          <w:i/>
          <w:color w:val="000000"/>
          <w:kern w:val="0"/>
          <w:szCs w:val="24"/>
          <w:lang w:val="en-GB" w:eastAsia="en-GB"/>
        </w:rPr>
      </w:pPr>
      <w:r w:rsidRPr="001F6DC1">
        <w:rPr>
          <w:rFonts w:ascii="Times New Roman" w:hAnsi="Times New Roman"/>
          <w:szCs w:val="24"/>
        </w:rPr>
        <w:t>Similarly</w:t>
      </w:r>
      <w:r w:rsidR="001C37D0">
        <w:rPr>
          <w:rFonts w:ascii="Times New Roman" w:hAnsi="Times New Roman"/>
          <w:szCs w:val="24"/>
        </w:rPr>
        <w:t>,</w:t>
      </w:r>
      <w:r w:rsidRPr="001F6DC1">
        <w:rPr>
          <w:rFonts w:ascii="Times New Roman" w:hAnsi="Times New Roman"/>
          <w:szCs w:val="24"/>
        </w:rPr>
        <w:t xml:space="preserve"> in </w:t>
      </w:r>
      <w:r w:rsidR="00F81A4D">
        <w:rPr>
          <w:rFonts w:ascii="Times New Roman" w:hAnsi="Times New Roman"/>
          <w:szCs w:val="24"/>
        </w:rPr>
        <w:t>D</w:t>
      </w:r>
      <w:r w:rsidRPr="001F6DC1">
        <w:rPr>
          <w:rFonts w:ascii="Times New Roman" w:hAnsi="Times New Roman"/>
          <w:szCs w:val="24"/>
        </w:rPr>
        <w:t xml:space="preserve">esign, certain words were </w:t>
      </w:r>
      <w:r w:rsidR="009C38B5" w:rsidRPr="001F6DC1">
        <w:rPr>
          <w:rFonts w:ascii="Times New Roman" w:hAnsi="Times New Roman"/>
          <w:szCs w:val="24"/>
        </w:rPr>
        <w:t>‘</w:t>
      </w:r>
      <w:r w:rsidRPr="001F6DC1">
        <w:rPr>
          <w:rFonts w:ascii="Times New Roman" w:hAnsi="Times New Roman"/>
          <w:szCs w:val="24"/>
        </w:rPr>
        <w:t>banned</w:t>
      </w:r>
      <w:r w:rsidR="009C38B5" w:rsidRPr="001F6DC1">
        <w:rPr>
          <w:rFonts w:ascii="Times New Roman" w:hAnsi="Times New Roman"/>
          <w:szCs w:val="24"/>
        </w:rPr>
        <w:t>’</w:t>
      </w:r>
      <w:r w:rsidRPr="001F6DC1">
        <w:rPr>
          <w:rFonts w:ascii="Times New Roman" w:hAnsi="Times New Roman"/>
          <w:szCs w:val="24"/>
        </w:rPr>
        <w:t xml:space="preserve"> due to having been overused. In the words of one lecturer: </w:t>
      </w:r>
      <w:r w:rsidRPr="001F6DC1">
        <w:rPr>
          <w:rFonts w:ascii="Times New Roman" w:hAnsi="Times New Roman"/>
          <w:i/>
          <w:szCs w:val="24"/>
        </w:rPr>
        <w:t>“When I first started working here… we used to ban words like nice, minimal; minimal you might think… that’s minimalism which is an approach and term but when you end up with it being overused you get nothing out of that at all.”</w:t>
      </w:r>
      <w:r w:rsidRPr="001F6DC1">
        <w:rPr>
          <w:rFonts w:ascii="Times New Roman" w:eastAsia="Times New Roman" w:hAnsi="Times New Roman"/>
          <w:i/>
          <w:color w:val="000000"/>
          <w:kern w:val="0"/>
          <w:szCs w:val="24"/>
          <w:lang w:val="en-GB" w:eastAsia="en-GB"/>
        </w:rPr>
        <w:t xml:space="preserve"> </w:t>
      </w:r>
      <w:r w:rsidR="004508AC" w:rsidRPr="001F6DC1">
        <w:rPr>
          <w:rFonts w:ascii="Times New Roman" w:eastAsia="Times New Roman" w:hAnsi="Times New Roman"/>
          <w:color w:val="000000"/>
          <w:kern w:val="0"/>
          <w:szCs w:val="24"/>
          <w:lang w:val="en-GB" w:eastAsia="en-GB"/>
        </w:rPr>
        <w:t xml:space="preserve">Here therefore, studying the past usage of the word </w:t>
      </w:r>
      <w:r w:rsidR="001C37D0">
        <w:rPr>
          <w:rFonts w:ascii="Times New Roman" w:eastAsia="Times New Roman" w:hAnsi="Times New Roman"/>
          <w:color w:val="000000"/>
          <w:kern w:val="0"/>
          <w:szCs w:val="24"/>
          <w:lang w:val="en-GB" w:eastAsia="en-GB"/>
        </w:rPr>
        <w:t xml:space="preserve">through a corpora </w:t>
      </w:r>
      <w:r w:rsidR="004508AC" w:rsidRPr="001F6DC1">
        <w:rPr>
          <w:rFonts w:ascii="Times New Roman" w:eastAsia="Times New Roman" w:hAnsi="Times New Roman"/>
          <w:color w:val="000000"/>
          <w:kern w:val="0"/>
          <w:szCs w:val="24"/>
          <w:lang w:val="en-GB" w:eastAsia="en-GB"/>
        </w:rPr>
        <w:t>would not reveal its meaning nor how it would be used in the future.</w:t>
      </w:r>
      <w:r w:rsidR="001C37D0">
        <w:rPr>
          <w:rFonts w:ascii="Times New Roman" w:eastAsia="Times New Roman" w:hAnsi="Times New Roman"/>
          <w:color w:val="000000"/>
          <w:kern w:val="0"/>
          <w:szCs w:val="24"/>
          <w:lang w:val="en-GB" w:eastAsia="en-GB"/>
        </w:rPr>
        <w:t xml:space="preserve"> </w:t>
      </w:r>
      <w:r w:rsidR="00D5120B" w:rsidRPr="00D5120B">
        <w:rPr>
          <w:rFonts w:ascii="Times New Roman" w:eastAsia="Times New Roman" w:hAnsi="Times New Roman"/>
          <w:color w:val="000000"/>
          <w:kern w:val="0"/>
          <w:szCs w:val="24"/>
          <w:lang w:val="en-GB" w:eastAsia="en-GB"/>
        </w:rPr>
        <w:t>What a corpus may show was how frequent</w:t>
      </w:r>
      <w:r w:rsidR="005263C2">
        <w:rPr>
          <w:rFonts w:ascii="Times New Roman" w:eastAsia="Times New Roman" w:hAnsi="Times New Roman"/>
          <w:color w:val="000000"/>
          <w:kern w:val="0"/>
          <w:szCs w:val="24"/>
          <w:lang w:val="en-GB" w:eastAsia="en-GB"/>
        </w:rPr>
        <w:t>ly</w:t>
      </w:r>
      <w:r w:rsidR="00D5120B" w:rsidRPr="00D5120B">
        <w:rPr>
          <w:rFonts w:ascii="Times New Roman" w:eastAsia="Times New Roman" w:hAnsi="Times New Roman"/>
          <w:color w:val="000000"/>
          <w:kern w:val="0"/>
          <w:szCs w:val="24"/>
          <w:lang w:val="en-GB" w:eastAsia="en-GB"/>
        </w:rPr>
        <w:t xml:space="preserve"> the </w:t>
      </w:r>
      <w:r w:rsidR="005263C2">
        <w:rPr>
          <w:rFonts w:ascii="Times New Roman" w:eastAsia="Times New Roman" w:hAnsi="Times New Roman"/>
          <w:color w:val="000000"/>
          <w:kern w:val="0"/>
          <w:szCs w:val="24"/>
          <w:lang w:val="en-GB" w:eastAsia="en-GB"/>
        </w:rPr>
        <w:t>‘</w:t>
      </w:r>
      <w:r w:rsidR="00D5120B" w:rsidRPr="00D5120B">
        <w:rPr>
          <w:rFonts w:ascii="Times New Roman" w:eastAsia="Times New Roman" w:hAnsi="Times New Roman"/>
          <w:color w:val="000000"/>
          <w:kern w:val="0"/>
          <w:szCs w:val="24"/>
          <w:lang w:val="en-GB" w:eastAsia="en-GB"/>
        </w:rPr>
        <w:t>word</w:t>
      </w:r>
      <w:r w:rsidR="005263C2">
        <w:rPr>
          <w:rFonts w:ascii="Times New Roman" w:eastAsia="Times New Roman" w:hAnsi="Times New Roman"/>
          <w:color w:val="000000"/>
          <w:kern w:val="0"/>
          <w:szCs w:val="24"/>
          <w:lang w:val="en-GB" w:eastAsia="en-GB"/>
        </w:rPr>
        <w:t>’</w:t>
      </w:r>
      <w:r w:rsidR="00D5120B" w:rsidRPr="00D5120B">
        <w:rPr>
          <w:rFonts w:ascii="Times New Roman" w:eastAsia="Times New Roman" w:hAnsi="Times New Roman"/>
          <w:color w:val="000000"/>
          <w:kern w:val="0"/>
          <w:szCs w:val="24"/>
          <w:lang w:val="en-GB" w:eastAsia="en-GB"/>
        </w:rPr>
        <w:t xml:space="preserve"> was used, but not how </w:t>
      </w:r>
      <w:proofErr w:type="gramStart"/>
      <w:r w:rsidR="00D5120B" w:rsidRPr="00D5120B">
        <w:rPr>
          <w:rFonts w:ascii="Times New Roman" w:eastAsia="Times New Roman" w:hAnsi="Times New Roman"/>
          <w:color w:val="000000"/>
          <w:kern w:val="0"/>
          <w:szCs w:val="24"/>
          <w:lang w:val="en-GB" w:eastAsia="en-GB"/>
        </w:rPr>
        <w:t>its</w:t>
      </w:r>
      <w:proofErr w:type="gramEnd"/>
      <w:r w:rsidR="00D5120B" w:rsidRPr="00D5120B">
        <w:rPr>
          <w:rFonts w:ascii="Times New Roman" w:eastAsia="Times New Roman" w:hAnsi="Times New Roman"/>
          <w:color w:val="000000"/>
          <w:kern w:val="0"/>
          <w:szCs w:val="24"/>
          <w:lang w:val="en-GB" w:eastAsia="en-GB"/>
        </w:rPr>
        <w:t xml:space="preserve"> meaning was understood, nor how in fact, its high frequency actually is a negative aspect.</w:t>
      </w:r>
    </w:p>
    <w:p w14:paraId="6039E633" w14:textId="2380498D" w:rsidR="000562A2" w:rsidRPr="001F6DC1" w:rsidRDefault="004508AC" w:rsidP="00321D74">
      <w:pPr>
        <w:widowControl/>
        <w:autoSpaceDE w:val="0"/>
        <w:autoSpaceDN w:val="0"/>
        <w:adjustRightInd w:val="0"/>
        <w:ind w:firstLine="480"/>
        <w:rPr>
          <w:rFonts w:ascii="Times New Roman" w:hAnsi="Times New Roman"/>
          <w:szCs w:val="24"/>
          <w:lang w:eastAsia="en-GB"/>
        </w:rPr>
      </w:pPr>
      <w:r w:rsidRPr="001F6DC1">
        <w:rPr>
          <w:rFonts w:ascii="Times New Roman" w:eastAsia="Times New Roman" w:hAnsi="Times New Roman"/>
          <w:color w:val="000000"/>
          <w:kern w:val="0"/>
          <w:szCs w:val="24"/>
          <w:lang w:val="en-GB" w:eastAsia="en-GB"/>
        </w:rPr>
        <w:t>Our data also contained examples to show how language was not fixed and how it changed over time</w:t>
      </w:r>
      <w:r w:rsidR="003A01B6" w:rsidRPr="001F6DC1">
        <w:rPr>
          <w:rFonts w:ascii="Times New Roman" w:eastAsia="Times New Roman" w:hAnsi="Times New Roman"/>
          <w:color w:val="000000"/>
          <w:kern w:val="0"/>
          <w:szCs w:val="24"/>
          <w:lang w:val="en-GB" w:eastAsia="en-GB"/>
        </w:rPr>
        <w:t xml:space="preserve"> </w:t>
      </w:r>
      <w:r w:rsidR="003A01B6" w:rsidRPr="003A01B6">
        <w:rPr>
          <w:rFonts w:ascii="Times New Roman" w:eastAsia="Times New Roman" w:hAnsi="Times New Roman"/>
          <w:color w:val="000000"/>
          <w:kern w:val="0"/>
          <w:szCs w:val="24"/>
          <w:lang w:val="en-GB" w:eastAsia="en-GB"/>
        </w:rPr>
        <w:t>for individuals</w:t>
      </w:r>
      <w:r w:rsidR="00E15018" w:rsidRPr="003A01B6">
        <w:rPr>
          <w:rFonts w:ascii="Times New Roman" w:eastAsia="Times New Roman" w:hAnsi="Times New Roman"/>
          <w:color w:val="000000"/>
          <w:kern w:val="0"/>
          <w:szCs w:val="24"/>
          <w:lang w:val="en-GB" w:eastAsia="en-GB"/>
        </w:rPr>
        <w:t>,</w:t>
      </w:r>
      <w:r w:rsidR="00E15018">
        <w:rPr>
          <w:rFonts w:ascii="Times New Roman" w:eastAsia="Times New Roman" w:hAnsi="Times New Roman"/>
          <w:color w:val="000000"/>
          <w:kern w:val="0"/>
          <w:szCs w:val="24"/>
          <w:lang w:val="en-GB" w:eastAsia="en-GB"/>
        </w:rPr>
        <w:t xml:space="preserve"> </w:t>
      </w:r>
      <w:r w:rsidRPr="001F6DC1">
        <w:rPr>
          <w:rFonts w:ascii="Times New Roman" w:eastAsia="Times New Roman" w:hAnsi="Times New Roman"/>
          <w:color w:val="000000"/>
          <w:kern w:val="0"/>
          <w:szCs w:val="24"/>
          <w:lang w:val="en-GB" w:eastAsia="en-GB"/>
        </w:rPr>
        <w:t xml:space="preserve">thus making it impossible to determine future usage from past. </w:t>
      </w:r>
      <w:r w:rsidRPr="001F6DC1">
        <w:rPr>
          <w:rFonts w:ascii="Times New Roman" w:hAnsi="Times New Roman"/>
          <w:szCs w:val="24"/>
        </w:rPr>
        <w:t xml:space="preserve">In the words of one student from China about the assessment task words they were expected to use: </w:t>
      </w:r>
      <w:r w:rsidRPr="001F6DC1">
        <w:rPr>
          <w:rFonts w:ascii="Times New Roman" w:hAnsi="Times New Roman"/>
          <w:i/>
          <w:szCs w:val="24"/>
        </w:rPr>
        <w:t>“Do you think our understandings of these words changed since we learnt them? I feel they must be changing naturally and gradually. You wouldn’t notice it. The most obvious one is, for example “justify”, our initial understanding was “prove”, later we know it has more meanings, it is a gradual process.”</w:t>
      </w:r>
    </w:p>
    <w:p w14:paraId="0AA44F04" w14:textId="0A4585A8" w:rsidR="00AF5005" w:rsidRPr="001F6DC1" w:rsidRDefault="00E5282A" w:rsidP="009C38B5">
      <w:pPr>
        <w:ind w:firstLine="480"/>
        <w:rPr>
          <w:rFonts w:ascii="Times New Roman" w:eastAsia="Times New Roman" w:hAnsi="Times New Roman"/>
          <w:color w:val="000000"/>
          <w:kern w:val="0"/>
          <w:szCs w:val="24"/>
          <w:lang w:val="en-GB" w:eastAsia="en-GB"/>
        </w:rPr>
      </w:pPr>
      <w:r w:rsidRPr="001F6DC1">
        <w:rPr>
          <w:rFonts w:ascii="Times New Roman" w:hAnsi="Times New Roman"/>
          <w:szCs w:val="24"/>
          <w:lang w:eastAsia="en-GB"/>
        </w:rPr>
        <w:t xml:space="preserve">Thus, with regard to the question </w:t>
      </w:r>
      <w:r w:rsidRPr="001F6DC1">
        <w:rPr>
          <w:rFonts w:ascii="Times New Roman" w:hAnsi="Times New Roman"/>
          <w:b/>
          <w:szCs w:val="24"/>
          <w:lang w:eastAsia="en-GB"/>
        </w:rPr>
        <w:t>‘</w:t>
      </w:r>
      <w:r w:rsidR="004508AC" w:rsidRPr="001F6DC1">
        <w:rPr>
          <w:rFonts w:ascii="Times New Roman" w:hAnsi="Times New Roman"/>
          <w:b/>
          <w:kern w:val="0"/>
          <w:szCs w:val="24"/>
          <w:lang w:val="en-GB" w:eastAsia="en-US"/>
        </w:rPr>
        <w:t>How will future usage of words be known from studying past usage of words?</w:t>
      </w:r>
      <w:r w:rsidRPr="001F6DC1">
        <w:rPr>
          <w:rFonts w:ascii="Times New Roman" w:hAnsi="Times New Roman"/>
          <w:b/>
          <w:szCs w:val="24"/>
          <w:lang w:eastAsia="en-GB"/>
        </w:rPr>
        <w:t>’</w:t>
      </w:r>
      <w:r w:rsidR="004508AC" w:rsidRPr="001F6DC1">
        <w:rPr>
          <w:rFonts w:ascii="Times New Roman" w:hAnsi="Times New Roman"/>
          <w:szCs w:val="24"/>
          <w:lang w:eastAsia="en-GB"/>
        </w:rPr>
        <w:t xml:space="preserve"> our data shows how language is underpinned, from an individual subjectivist position, by flux, by change, by its link in a chain of time</w:t>
      </w:r>
      <w:r w:rsidR="00325D5C">
        <w:rPr>
          <w:rFonts w:ascii="Times New Roman" w:hAnsi="Times New Roman"/>
          <w:szCs w:val="24"/>
          <w:lang w:eastAsia="en-GB"/>
        </w:rPr>
        <w:t>-determined</w:t>
      </w:r>
      <w:r w:rsidR="004508AC" w:rsidRPr="001F6DC1">
        <w:rPr>
          <w:rFonts w:ascii="Times New Roman" w:hAnsi="Times New Roman"/>
          <w:szCs w:val="24"/>
          <w:lang w:eastAsia="en-GB"/>
        </w:rPr>
        <w:t xml:space="preserve"> dialogue (Bakhtin, 1981, 1986). We could not, we stress</w:t>
      </w:r>
      <w:r w:rsidR="009C38B5" w:rsidRPr="001F6DC1">
        <w:rPr>
          <w:rFonts w:ascii="Times New Roman" w:hAnsi="Times New Roman"/>
          <w:szCs w:val="24"/>
          <w:lang w:eastAsia="en-GB"/>
        </w:rPr>
        <w:t xml:space="preserve"> </w:t>
      </w:r>
      <w:r w:rsidR="005A099E" w:rsidRPr="001F6DC1">
        <w:rPr>
          <w:rFonts w:ascii="Times New Roman" w:hAnsi="Times New Roman"/>
          <w:szCs w:val="24"/>
          <w:lang w:eastAsia="en-GB"/>
        </w:rPr>
        <w:t xml:space="preserve">again </w:t>
      </w:r>
      <w:r w:rsidR="009C38B5" w:rsidRPr="001F6DC1">
        <w:rPr>
          <w:rFonts w:ascii="Times New Roman" w:hAnsi="Times New Roman"/>
          <w:szCs w:val="24"/>
          <w:lang w:eastAsia="en-GB"/>
        </w:rPr>
        <w:t>here, actually</w:t>
      </w:r>
      <w:r w:rsidR="004508AC" w:rsidRPr="001F6DC1">
        <w:rPr>
          <w:rFonts w:ascii="Times New Roman" w:hAnsi="Times New Roman"/>
          <w:szCs w:val="24"/>
          <w:lang w:eastAsia="en-GB"/>
        </w:rPr>
        <w:t xml:space="preserve"> witness the usage of the language itself from our </w:t>
      </w:r>
      <w:r w:rsidR="00C85653">
        <w:rPr>
          <w:rFonts w:ascii="Times New Roman" w:hAnsi="Times New Roman"/>
          <w:szCs w:val="24"/>
          <w:lang w:eastAsia="en-GB"/>
        </w:rPr>
        <w:t>f</w:t>
      </w:r>
      <w:r w:rsidR="004508AC" w:rsidRPr="001F6DC1">
        <w:rPr>
          <w:rFonts w:ascii="Times New Roman" w:hAnsi="Times New Roman"/>
          <w:szCs w:val="24"/>
          <w:lang w:eastAsia="en-GB"/>
        </w:rPr>
        <w:t xml:space="preserve">ocus groups and interviews, rather, </w:t>
      </w:r>
      <w:r w:rsidR="004508AC" w:rsidRPr="00204C86">
        <w:rPr>
          <w:rFonts w:ascii="Times New Roman" w:hAnsi="Times New Roman"/>
          <w:szCs w:val="24"/>
          <w:lang w:eastAsia="en-GB"/>
        </w:rPr>
        <w:t xml:space="preserve">we could only witness </w:t>
      </w:r>
      <w:r w:rsidR="00E15018" w:rsidRPr="00204C86">
        <w:rPr>
          <w:rFonts w:ascii="Times New Roman" w:hAnsi="Times New Roman"/>
          <w:szCs w:val="24"/>
          <w:lang w:eastAsia="en-GB"/>
        </w:rPr>
        <w:t>the fact that it had underpinning individual psychological elements and meanings.</w:t>
      </w:r>
      <w:r w:rsidR="004508AC" w:rsidRPr="001F6DC1">
        <w:rPr>
          <w:rFonts w:ascii="Times New Roman" w:hAnsi="Times New Roman"/>
          <w:szCs w:val="24"/>
          <w:lang w:eastAsia="en-GB"/>
        </w:rPr>
        <w:t xml:space="preserve"> We could not</w:t>
      </w:r>
      <w:r w:rsidR="00E15018">
        <w:rPr>
          <w:rFonts w:ascii="Times New Roman" w:hAnsi="Times New Roman"/>
          <w:szCs w:val="24"/>
          <w:lang w:eastAsia="en-GB"/>
        </w:rPr>
        <w:t xml:space="preserve"> study this usage in context, </w:t>
      </w:r>
      <w:r w:rsidR="005263C2">
        <w:rPr>
          <w:rFonts w:ascii="Times New Roman" w:hAnsi="Times New Roman"/>
          <w:szCs w:val="24"/>
          <w:lang w:eastAsia="en-GB"/>
        </w:rPr>
        <w:t>and</w:t>
      </w:r>
      <w:r w:rsidR="004508AC" w:rsidRPr="001F6DC1">
        <w:rPr>
          <w:rFonts w:ascii="Times New Roman" w:hAnsi="Times New Roman"/>
          <w:szCs w:val="24"/>
          <w:lang w:eastAsia="en-GB"/>
        </w:rPr>
        <w:t xml:space="preserve"> the individual subjectivist perspective underlines how the language could not be removed</w:t>
      </w:r>
      <w:r w:rsidR="00D5120B">
        <w:rPr>
          <w:rFonts w:ascii="Times New Roman" w:hAnsi="Times New Roman"/>
          <w:szCs w:val="24"/>
          <w:lang w:eastAsia="en-GB"/>
        </w:rPr>
        <w:t xml:space="preserve"> from this context. </w:t>
      </w:r>
      <w:r w:rsidR="00325D5C">
        <w:rPr>
          <w:rFonts w:ascii="Times New Roman" w:hAnsi="Times New Roman"/>
          <w:szCs w:val="24"/>
          <w:lang w:eastAsia="en-GB"/>
        </w:rPr>
        <w:t>This</w:t>
      </w:r>
      <w:r w:rsidR="00E15018" w:rsidRPr="00D5120B">
        <w:rPr>
          <w:rFonts w:ascii="Times New Roman" w:hAnsi="Times New Roman"/>
          <w:szCs w:val="24"/>
          <w:lang w:eastAsia="en-GB"/>
        </w:rPr>
        <w:t xml:space="preserve"> underlines how language</w:t>
      </w:r>
      <w:r w:rsidR="004508AC" w:rsidRPr="00D5120B">
        <w:rPr>
          <w:rFonts w:ascii="Times New Roman" w:hAnsi="Times New Roman"/>
          <w:szCs w:val="24"/>
          <w:lang w:eastAsia="en-GB"/>
        </w:rPr>
        <w:t xml:space="preserve"> was not abst</w:t>
      </w:r>
      <w:r w:rsidR="00E15018" w:rsidRPr="00D5120B">
        <w:rPr>
          <w:rFonts w:ascii="Times New Roman" w:hAnsi="Times New Roman"/>
          <w:szCs w:val="24"/>
          <w:lang w:eastAsia="en-GB"/>
        </w:rPr>
        <w:t>ract and objectivist, and how language</w:t>
      </w:r>
      <w:r w:rsidR="004508AC" w:rsidRPr="001F6DC1">
        <w:rPr>
          <w:rFonts w:ascii="Times New Roman" w:hAnsi="Times New Roman"/>
          <w:szCs w:val="24"/>
          <w:lang w:eastAsia="en-GB"/>
        </w:rPr>
        <w:t xml:space="preserve"> must be delivered and used in conte</w:t>
      </w:r>
      <w:r w:rsidR="00D759DE">
        <w:rPr>
          <w:rFonts w:ascii="Times New Roman" w:hAnsi="Times New Roman"/>
          <w:szCs w:val="24"/>
          <w:lang w:eastAsia="en-GB"/>
        </w:rPr>
        <w:t xml:space="preserve">xt for its meaning </w:t>
      </w:r>
      <w:r w:rsidR="00D759DE">
        <w:rPr>
          <w:rFonts w:ascii="Times New Roman" w:hAnsi="Times New Roman"/>
          <w:szCs w:val="24"/>
          <w:lang w:eastAsia="en-GB"/>
        </w:rPr>
        <w:lastRenderedPageBreak/>
        <w:t xml:space="preserve">to be known. </w:t>
      </w:r>
      <w:r w:rsidR="00D5120B" w:rsidRPr="00D5120B">
        <w:rPr>
          <w:rFonts w:ascii="Times New Roman" w:hAnsi="Times New Roman"/>
          <w:szCs w:val="24"/>
          <w:lang w:eastAsia="en-GB"/>
        </w:rPr>
        <w:t>Thus, studying the past usage of words does not inform how they should be used in the present, or the future, simply because such study removes the words from their context, and places them in contexts that are different from ones of their future use. As Corpus Linguistics views language to be abstract and objectivist, it believes this ca</w:t>
      </w:r>
      <w:r w:rsidR="001749C2">
        <w:rPr>
          <w:rFonts w:ascii="Times New Roman" w:hAnsi="Times New Roman"/>
          <w:szCs w:val="24"/>
          <w:lang w:eastAsia="en-GB"/>
        </w:rPr>
        <w:t>n be done, yet</w:t>
      </w:r>
      <w:r w:rsidR="00D5120B" w:rsidRPr="00D5120B">
        <w:rPr>
          <w:rFonts w:ascii="Times New Roman" w:hAnsi="Times New Roman"/>
          <w:szCs w:val="24"/>
          <w:lang w:eastAsia="en-GB"/>
        </w:rPr>
        <w:t>, this fails to account for individual and psychological elements.</w:t>
      </w:r>
    </w:p>
    <w:p w14:paraId="05E00EB1" w14:textId="77777777" w:rsidR="005F0743" w:rsidRDefault="005F0743" w:rsidP="001C7DA9">
      <w:pPr>
        <w:rPr>
          <w:rFonts w:ascii="Times New Roman" w:eastAsia="Times New Roman" w:hAnsi="Times New Roman"/>
          <w:color w:val="000000"/>
          <w:kern w:val="0"/>
          <w:szCs w:val="24"/>
          <w:lang w:val="en-GB" w:eastAsia="en-GB"/>
        </w:rPr>
      </w:pPr>
    </w:p>
    <w:p w14:paraId="4988808D" w14:textId="77777777" w:rsidR="005263C2" w:rsidRPr="001F6DC1" w:rsidRDefault="005263C2" w:rsidP="001C7DA9">
      <w:pPr>
        <w:rPr>
          <w:rFonts w:ascii="Times New Roman" w:eastAsia="Times New Roman" w:hAnsi="Times New Roman"/>
          <w:color w:val="000000"/>
          <w:kern w:val="0"/>
          <w:szCs w:val="24"/>
          <w:lang w:val="en-GB" w:eastAsia="en-GB"/>
        </w:rPr>
      </w:pPr>
    </w:p>
    <w:p w14:paraId="65B89CD2" w14:textId="670F0CEB" w:rsidR="00AF5005" w:rsidRPr="001F6DC1" w:rsidRDefault="00A51706" w:rsidP="00AF5005">
      <w:pPr>
        <w:rPr>
          <w:rFonts w:ascii="Times New Roman" w:hAnsi="Times New Roman"/>
          <w:szCs w:val="24"/>
        </w:rPr>
      </w:pPr>
      <w:r>
        <w:rPr>
          <w:rFonts w:ascii="Times New Roman" w:hAnsi="Times New Roman"/>
          <w:b/>
          <w:szCs w:val="24"/>
          <w:lang w:val="en-GB"/>
        </w:rPr>
        <w:t>How d</w:t>
      </w:r>
      <w:r w:rsidR="00AF5005" w:rsidRPr="001F6DC1">
        <w:rPr>
          <w:rFonts w:ascii="Times New Roman" w:hAnsi="Times New Roman"/>
          <w:b/>
          <w:szCs w:val="24"/>
          <w:lang w:val="en-GB"/>
        </w:rPr>
        <w:t xml:space="preserve">oes </w:t>
      </w:r>
      <w:r w:rsidR="00AF5005" w:rsidRPr="001F6DC1">
        <w:rPr>
          <w:rFonts w:ascii="Times New Roman" w:eastAsia="Times New Roman" w:hAnsi="Times New Roman"/>
          <w:b/>
          <w:color w:val="000000"/>
          <w:kern w:val="0"/>
          <w:szCs w:val="24"/>
          <w:lang w:val="en-GB" w:eastAsia="en-GB"/>
        </w:rPr>
        <w:t>word usage in context show its individual and subjective nature?</w:t>
      </w:r>
    </w:p>
    <w:p w14:paraId="5B4C1735" w14:textId="77777777" w:rsidR="00880B49" w:rsidRPr="001F6DC1" w:rsidRDefault="00880B49" w:rsidP="00880B49">
      <w:pPr>
        <w:rPr>
          <w:rFonts w:ascii="Times New Roman" w:hAnsi="Times New Roman"/>
          <w:szCs w:val="24"/>
        </w:rPr>
      </w:pPr>
    </w:p>
    <w:p w14:paraId="34DD3109" w14:textId="6D9D792B" w:rsidR="00521215" w:rsidRPr="001F6DC1" w:rsidRDefault="00A469D5" w:rsidP="00521215">
      <w:pPr>
        <w:rPr>
          <w:rFonts w:ascii="Times New Roman" w:hAnsi="Times New Roman"/>
          <w:szCs w:val="24"/>
        </w:rPr>
      </w:pPr>
      <w:r w:rsidRPr="001F6DC1">
        <w:rPr>
          <w:rFonts w:ascii="Times New Roman" w:hAnsi="Times New Roman"/>
          <w:szCs w:val="24"/>
        </w:rPr>
        <w:t>From an individual subjectivist view of language, t</w:t>
      </w:r>
      <w:r w:rsidR="00B65552" w:rsidRPr="001F6DC1">
        <w:rPr>
          <w:rFonts w:ascii="Times New Roman" w:hAnsi="Times New Roman"/>
          <w:szCs w:val="24"/>
        </w:rPr>
        <w:t>he specific contextual nature o</w:t>
      </w:r>
      <w:r w:rsidRPr="001F6DC1">
        <w:rPr>
          <w:rFonts w:ascii="Times New Roman" w:hAnsi="Times New Roman"/>
          <w:szCs w:val="24"/>
        </w:rPr>
        <w:t>f words</w:t>
      </w:r>
      <w:r w:rsidR="009E7876" w:rsidRPr="001F6DC1">
        <w:rPr>
          <w:rFonts w:ascii="Times New Roman" w:hAnsi="Times New Roman"/>
          <w:szCs w:val="24"/>
        </w:rPr>
        <w:t xml:space="preserve"> is</w:t>
      </w:r>
      <w:r w:rsidR="00BB40ED" w:rsidRPr="001F6DC1">
        <w:rPr>
          <w:rFonts w:ascii="Times New Roman" w:hAnsi="Times New Roman"/>
          <w:szCs w:val="24"/>
        </w:rPr>
        <w:t xml:space="preserve"> fundamental to what they mean</w:t>
      </w:r>
      <w:r w:rsidR="00B65552" w:rsidRPr="001F6DC1">
        <w:rPr>
          <w:rFonts w:ascii="Times New Roman" w:hAnsi="Times New Roman"/>
          <w:szCs w:val="24"/>
        </w:rPr>
        <w:t xml:space="preserve">, what they convey, and how they are </w:t>
      </w:r>
      <w:r w:rsidR="00213AED" w:rsidRPr="001F6DC1">
        <w:rPr>
          <w:rFonts w:ascii="Times New Roman" w:hAnsi="Times New Roman"/>
          <w:szCs w:val="24"/>
        </w:rPr>
        <w:t xml:space="preserve">used. </w:t>
      </w:r>
      <w:r w:rsidRPr="001F6DC1">
        <w:rPr>
          <w:rFonts w:ascii="Times New Roman" w:hAnsi="Times New Roman"/>
          <w:szCs w:val="24"/>
        </w:rPr>
        <w:t>In our data there are many illustrations of this in terms of how specific contexts would influence how words were used. For example</w:t>
      </w:r>
      <w:r w:rsidR="00213AED" w:rsidRPr="001F6DC1">
        <w:rPr>
          <w:rFonts w:ascii="Times New Roman" w:hAnsi="Times New Roman"/>
          <w:szCs w:val="24"/>
        </w:rPr>
        <w:t>, r</w:t>
      </w:r>
      <w:r w:rsidR="00B65552" w:rsidRPr="001F6DC1">
        <w:rPr>
          <w:rFonts w:ascii="Times New Roman" w:hAnsi="Times New Roman"/>
          <w:szCs w:val="24"/>
        </w:rPr>
        <w:t>egarding the word ‘</w:t>
      </w:r>
      <w:proofErr w:type="spellStart"/>
      <w:r w:rsidR="00B65552" w:rsidRPr="001F6DC1">
        <w:rPr>
          <w:rFonts w:ascii="Times New Roman" w:hAnsi="Times New Roman"/>
          <w:szCs w:val="24"/>
        </w:rPr>
        <w:t>analyse</w:t>
      </w:r>
      <w:proofErr w:type="spellEnd"/>
      <w:r w:rsidR="00B65552" w:rsidRPr="001F6DC1">
        <w:rPr>
          <w:rFonts w:ascii="Times New Roman" w:hAnsi="Times New Roman"/>
          <w:szCs w:val="24"/>
        </w:rPr>
        <w:t>’, one student comm</w:t>
      </w:r>
      <w:r w:rsidR="00BB40ED" w:rsidRPr="001F6DC1">
        <w:rPr>
          <w:rFonts w:ascii="Times New Roman" w:hAnsi="Times New Roman"/>
          <w:szCs w:val="24"/>
        </w:rPr>
        <w:t>ented this</w:t>
      </w:r>
      <w:r w:rsidR="00CF0643" w:rsidRPr="001F6DC1">
        <w:rPr>
          <w:rFonts w:ascii="Times New Roman" w:hAnsi="Times New Roman"/>
          <w:szCs w:val="24"/>
        </w:rPr>
        <w:t xml:space="preserve"> would contextually</w:t>
      </w:r>
      <w:r w:rsidR="00B65552" w:rsidRPr="001F6DC1">
        <w:rPr>
          <w:rFonts w:ascii="Times New Roman" w:hAnsi="Times New Roman"/>
          <w:szCs w:val="24"/>
        </w:rPr>
        <w:t xml:space="preserve"> relate to the task involved, that, </w:t>
      </w:r>
      <w:r w:rsidR="00B65552" w:rsidRPr="001F6DC1">
        <w:rPr>
          <w:rFonts w:ascii="Times New Roman" w:hAnsi="Times New Roman"/>
          <w:i/>
          <w:szCs w:val="24"/>
        </w:rPr>
        <w:t>“</w:t>
      </w:r>
      <w:r w:rsidR="0032231E">
        <w:rPr>
          <w:rFonts w:ascii="Times New Roman" w:hAnsi="Times New Roman"/>
          <w:i/>
          <w:szCs w:val="24"/>
        </w:rPr>
        <w:t>w</w:t>
      </w:r>
      <w:r w:rsidR="00B65552" w:rsidRPr="001F6DC1">
        <w:rPr>
          <w:rFonts w:ascii="Times New Roman" w:hAnsi="Times New Roman"/>
          <w:i/>
          <w:szCs w:val="24"/>
        </w:rPr>
        <w:t xml:space="preserve">hen I am doing quantity surveying it’s more </w:t>
      </w:r>
      <w:proofErr w:type="spellStart"/>
      <w:r w:rsidR="00B65552" w:rsidRPr="001F6DC1">
        <w:rPr>
          <w:rFonts w:ascii="Times New Roman" w:hAnsi="Times New Roman"/>
          <w:i/>
          <w:szCs w:val="24"/>
        </w:rPr>
        <w:t>analysing</w:t>
      </w:r>
      <w:proofErr w:type="spellEnd"/>
      <w:r w:rsidR="00B65552" w:rsidRPr="001F6DC1">
        <w:rPr>
          <w:rFonts w:ascii="Times New Roman" w:hAnsi="Times New Roman"/>
          <w:i/>
          <w:szCs w:val="24"/>
        </w:rPr>
        <w:t xml:space="preserve"> results, cost ranges or... facts and figures</w:t>
      </w:r>
      <w:r w:rsidR="0032231E">
        <w:rPr>
          <w:rFonts w:ascii="Times New Roman" w:hAnsi="Times New Roman"/>
          <w:i/>
          <w:szCs w:val="24"/>
        </w:rPr>
        <w:t>…</w:t>
      </w:r>
      <w:r w:rsidR="00B65552" w:rsidRPr="001F6DC1">
        <w:rPr>
          <w:rFonts w:ascii="Times New Roman" w:hAnsi="Times New Roman"/>
          <w:i/>
          <w:szCs w:val="24"/>
        </w:rPr>
        <w:t xml:space="preserve"> rather than statements”. </w:t>
      </w:r>
      <w:r w:rsidR="00B65552" w:rsidRPr="001F6DC1">
        <w:rPr>
          <w:rFonts w:ascii="Times New Roman" w:hAnsi="Times New Roman"/>
          <w:szCs w:val="24"/>
        </w:rPr>
        <w:t>For ‘discuss’</w:t>
      </w:r>
      <w:r w:rsidR="00147165" w:rsidRPr="001F6DC1">
        <w:rPr>
          <w:rFonts w:ascii="Times New Roman" w:hAnsi="Times New Roman"/>
          <w:szCs w:val="24"/>
        </w:rPr>
        <w:t xml:space="preserve"> a</w:t>
      </w:r>
      <w:r w:rsidR="00CF0643" w:rsidRPr="001F6DC1">
        <w:rPr>
          <w:rFonts w:ascii="Times New Roman" w:hAnsi="Times New Roman"/>
          <w:szCs w:val="24"/>
        </w:rPr>
        <w:t>nother</w:t>
      </w:r>
      <w:r w:rsidR="00147165" w:rsidRPr="001F6DC1">
        <w:rPr>
          <w:rFonts w:ascii="Times New Roman" w:hAnsi="Times New Roman"/>
          <w:szCs w:val="24"/>
        </w:rPr>
        <w:t xml:space="preserve"> student commented that</w:t>
      </w:r>
      <w:r w:rsidR="0032231E">
        <w:rPr>
          <w:rFonts w:ascii="Times New Roman" w:hAnsi="Times New Roman"/>
          <w:szCs w:val="24"/>
        </w:rPr>
        <w:t>,</w:t>
      </w:r>
      <w:r w:rsidR="00147165" w:rsidRPr="001F6DC1">
        <w:rPr>
          <w:rFonts w:ascii="Times New Roman" w:hAnsi="Times New Roman"/>
          <w:szCs w:val="24"/>
        </w:rPr>
        <w:t xml:space="preserve"> </w:t>
      </w:r>
      <w:r w:rsidR="00147165" w:rsidRPr="001F6DC1">
        <w:rPr>
          <w:rFonts w:ascii="Times New Roman" w:hAnsi="Times New Roman"/>
          <w:i/>
          <w:szCs w:val="24"/>
        </w:rPr>
        <w:t>“</w:t>
      </w:r>
      <w:r w:rsidR="0032231E">
        <w:rPr>
          <w:rFonts w:ascii="Times New Roman" w:hAnsi="Times New Roman"/>
          <w:i/>
          <w:szCs w:val="24"/>
        </w:rPr>
        <w:t>i</w:t>
      </w:r>
      <w:r w:rsidR="00147165" w:rsidRPr="001F6DC1">
        <w:rPr>
          <w:rFonts w:ascii="Times New Roman" w:hAnsi="Times New Roman"/>
          <w:i/>
          <w:szCs w:val="24"/>
        </w:rPr>
        <w:t>t all, all depends on the question</w:t>
      </w:r>
      <w:r w:rsidR="002B74BB">
        <w:rPr>
          <w:rFonts w:ascii="Times New Roman" w:hAnsi="Times New Roman"/>
          <w:i/>
          <w:szCs w:val="24"/>
        </w:rPr>
        <w:t>,</w:t>
      </w:r>
      <w:r w:rsidR="00147165" w:rsidRPr="001F6DC1">
        <w:rPr>
          <w:rFonts w:ascii="Times New Roman" w:hAnsi="Times New Roman"/>
          <w:i/>
          <w:szCs w:val="24"/>
        </w:rPr>
        <w:t xml:space="preserve"> or what it actually is you’ve been asked to do”</w:t>
      </w:r>
      <w:r w:rsidR="00147165" w:rsidRPr="001F6DC1">
        <w:rPr>
          <w:rFonts w:ascii="Times New Roman" w:hAnsi="Times New Roman"/>
          <w:szCs w:val="24"/>
        </w:rPr>
        <w:t xml:space="preserve"> and also for ‘examine’ that it “</w:t>
      </w:r>
      <w:r w:rsidR="00147165" w:rsidRPr="001F6DC1">
        <w:rPr>
          <w:rFonts w:ascii="Times New Roman" w:hAnsi="Times New Roman"/>
          <w:i/>
          <w:szCs w:val="24"/>
        </w:rPr>
        <w:t>depends on the question.”</w:t>
      </w:r>
      <w:r w:rsidR="00147165" w:rsidRPr="001F6DC1">
        <w:rPr>
          <w:rFonts w:ascii="Times New Roman" w:hAnsi="Times New Roman"/>
          <w:szCs w:val="24"/>
        </w:rPr>
        <w:t xml:space="preserve"> For a l</w:t>
      </w:r>
      <w:r w:rsidR="00BB40ED" w:rsidRPr="001F6DC1">
        <w:rPr>
          <w:rFonts w:ascii="Times New Roman" w:hAnsi="Times New Roman"/>
          <w:szCs w:val="24"/>
        </w:rPr>
        <w:t>ecturer in engineering,</w:t>
      </w:r>
      <w:r w:rsidR="00147165" w:rsidRPr="001F6DC1">
        <w:rPr>
          <w:rFonts w:ascii="Times New Roman" w:hAnsi="Times New Roman"/>
          <w:szCs w:val="24"/>
        </w:rPr>
        <w:t xml:space="preserve"> to show </w:t>
      </w:r>
      <w:r w:rsidR="00213AED" w:rsidRPr="001F6DC1">
        <w:rPr>
          <w:rFonts w:ascii="Times New Roman" w:hAnsi="Times New Roman"/>
          <w:szCs w:val="24"/>
        </w:rPr>
        <w:t>‘</w:t>
      </w:r>
      <w:r w:rsidR="00147165" w:rsidRPr="001F6DC1">
        <w:rPr>
          <w:rFonts w:ascii="Times New Roman" w:hAnsi="Times New Roman"/>
          <w:szCs w:val="24"/>
        </w:rPr>
        <w:t>analysis</w:t>
      </w:r>
      <w:r w:rsidR="00213AED" w:rsidRPr="001F6DC1">
        <w:rPr>
          <w:rFonts w:ascii="Times New Roman" w:hAnsi="Times New Roman"/>
          <w:szCs w:val="24"/>
        </w:rPr>
        <w:t>’</w:t>
      </w:r>
      <w:r w:rsidR="00DA0580" w:rsidRPr="001F6DC1">
        <w:rPr>
          <w:rFonts w:ascii="Times New Roman" w:hAnsi="Times New Roman"/>
          <w:szCs w:val="24"/>
        </w:rPr>
        <w:t>,</w:t>
      </w:r>
      <w:r w:rsidR="00147165" w:rsidRPr="001F6DC1">
        <w:rPr>
          <w:rFonts w:ascii="Times New Roman" w:hAnsi="Times New Roman"/>
          <w:szCs w:val="24"/>
        </w:rPr>
        <w:t xml:space="preserve"> students need to </w:t>
      </w:r>
      <w:r w:rsidR="00147165" w:rsidRPr="001F6DC1">
        <w:rPr>
          <w:rFonts w:ascii="Times New Roman" w:hAnsi="Times New Roman"/>
          <w:i/>
          <w:szCs w:val="24"/>
        </w:rPr>
        <w:t>“</w:t>
      </w:r>
      <w:r w:rsidR="0032231E">
        <w:rPr>
          <w:rFonts w:ascii="Times New Roman" w:hAnsi="Times New Roman"/>
          <w:i/>
          <w:szCs w:val="24"/>
        </w:rPr>
        <w:t>i</w:t>
      </w:r>
      <w:r w:rsidR="00147165" w:rsidRPr="001F6DC1">
        <w:rPr>
          <w:rFonts w:ascii="Times New Roman" w:hAnsi="Times New Roman"/>
          <w:i/>
          <w:szCs w:val="24"/>
        </w:rPr>
        <w:t>ntercept what happens at naught, negative infinity, positive infinity… [</w:t>
      </w:r>
      <w:proofErr w:type="gramStart"/>
      <w:r w:rsidR="00147165" w:rsidRPr="001F6DC1">
        <w:rPr>
          <w:rFonts w:ascii="Times New Roman" w:hAnsi="Times New Roman"/>
          <w:i/>
          <w:szCs w:val="24"/>
        </w:rPr>
        <w:t>put</w:t>
      </w:r>
      <w:proofErr w:type="gramEnd"/>
      <w:r w:rsidR="00147165" w:rsidRPr="001F6DC1">
        <w:rPr>
          <w:rFonts w:ascii="Times New Roman" w:hAnsi="Times New Roman"/>
          <w:i/>
          <w:szCs w:val="24"/>
        </w:rPr>
        <w:t>] error bars on it, at least that’s a first</w:t>
      </w:r>
      <w:r w:rsidR="002B74BB">
        <w:rPr>
          <w:rFonts w:ascii="Times New Roman" w:hAnsi="Times New Roman"/>
          <w:i/>
          <w:szCs w:val="24"/>
        </w:rPr>
        <w:t>,</w:t>
      </w:r>
      <w:r w:rsidR="00147165" w:rsidRPr="001F6DC1">
        <w:rPr>
          <w:rFonts w:ascii="Times New Roman" w:hAnsi="Times New Roman"/>
          <w:i/>
          <w:szCs w:val="24"/>
        </w:rPr>
        <w:t xml:space="preserve"> only a very small incremental step to analysis.” </w:t>
      </w:r>
      <w:r w:rsidR="00147165" w:rsidRPr="001F6DC1">
        <w:rPr>
          <w:rFonts w:ascii="Times New Roman" w:hAnsi="Times New Roman"/>
          <w:szCs w:val="24"/>
        </w:rPr>
        <w:t xml:space="preserve">Further, to </w:t>
      </w:r>
      <w:r w:rsidR="00DA0580" w:rsidRPr="001F6DC1">
        <w:rPr>
          <w:rFonts w:ascii="Times New Roman" w:hAnsi="Times New Roman"/>
          <w:szCs w:val="24"/>
        </w:rPr>
        <w:t>‘</w:t>
      </w:r>
      <w:r w:rsidR="00147165" w:rsidRPr="001F6DC1">
        <w:rPr>
          <w:rFonts w:ascii="Times New Roman" w:hAnsi="Times New Roman"/>
          <w:szCs w:val="24"/>
        </w:rPr>
        <w:t>describe</w:t>
      </w:r>
      <w:r w:rsidR="00DA0580" w:rsidRPr="001F6DC1">
        <w:rPr>
          <w:rFonts w:ascii="Times New Roman" w:hAnsi="Times New Roman"/>
          <w:szCs w:val="24"/>
        </w:rPr>
        <w:t>’</w:t>
      </w:r>
      <w:r w:rsidR="00147165" w:rsidRPr="001F6DC1">
        <w:rPr>
          <w:rFonts w:ascii="Times New Roman" w:hAnsi="Times New Roman"/>
          <w:szCs w:val="24"/>
        </w:rPr>
        <w:t>, this lecturer commented that, “</w:t>
      </w:r>
      <w:r w:rsidR="0032231E">
        <w:rPr>
          <w:rFonts w:ascii="Times New Roman" w:hAnsi="Times New Roman"/>
          <w:i/>
          <w:szCs w:val="24"/>
        </w:rPr>
        <w:t>i</w:t>
      </w:r>
      <w:r w:rsidR="00147165" w:rsidRPr="001F6DC1">
        <w:rPr>
          <w:rFonts w:ascii="Times New Roman" w:hAnsi="Times New Roman"/>
          <w:i/>
          <w:szCs w:val="24"/>
        </w:rPr>
        <w:t>f I say ‘describe’ the soil</w:t>
      </w:r>
      <w:r w:rsidR="00213AED" w:rsidRPr="001F6DC1">
        <w:rPr>
          <w:rFonts w:ascii="Times New Roman" w:hAnsi="Times New Roman"/>
          <w:i/>
          <w:szCs w:val="24"/>
        </w:rPr>
        <w:t>,</w:t>
      </w:r>
      <w:r w:rsidR="00147165" w:rsidRPr="001F6DC1">
        <w:rPr>
          <w:rFonts w:ascii="Times New Roman" w:hAnsi="Times New Roman"/>
          <w:i/>
          <w:szCs w:val="24"/>
        </w:rPr>
        <w:t xml:space="preserve"> my lawyer sister would say well it’s wet and muddy and grey or brown or maybe white if it’s a China clay</w:t>
      </w:r>
      <w:r w:rsidR="002B74BB">
        <w:rPr>
          <w:rFonts w:ascii="Times New Roman" w:hAnsi="Times New Roman"/>
          <w:i/>
          <w:szCs w:val="24"/>
        </w:rPr>
        <w:t>,</w:t>
      </w:r>
      <w:r w:rsidR="00147165" w:rsidRPr="001F6DC1">
        <w:rPr>
          <w:rFonts w:ascii="Times New Roman" w:hAnsi="Times New Roman"/>
          <w:i/>
          <w:szCs w:val="24"/>
        </w:rPr>
        <w:t xml:space="preserve"> but to actually get an engineer’s ‘description’ of soil requires certain tests</w:t>
      </w:r>
      <w:r w:rsidR="002B74BB">
        <w:rPr>
          <w:rFonts w:ascii="Times New Roman" w:hAnsi="Times New Roman"/>
          <w:i/>
          <w:szCs w:val="24"/>
        </w:rPr>
        <w:t>,</w:t>
      </w:r>
      <w:r w:rsidR="00147165" w:rsidRPr="001F6DC1">
        <w:rPr>
          <w:rFonts w:ascii="Times New Roman" w:hAnsi="Times New Roman"/>
          <w:i/>
          <w:szCs w:val="24"/>
        </w:rPr>
        <w:t xml:space="preserve"> requires certain calculations and you plot that on the chart and that gives you your description.” </w:t>
      </w:r>
    </w:p>
    <w:p w14:paraId="322F4A8F" w14:textId="4D3E58BD" w:rsidR="00880B49" w:rsidRPr="001F6DC1" w:rsidRDefault="00DA0580">
      <w:pPr>
        <w:ind w:firstLine="480"/>
        <w:rPr>
          <w:rFonts w:ascii="Times New Roman" w:hAnsi="Times New Roman"/>
          <w:szCs w:val="24"/>
        </w:rPr>
      </w:pPr>
      <w:r w:rsidRPr="001F6DC1">
        <w:rPr>
          <w:rFonts w:ascii="Times New Roman" w:hAnsi="Times New Roman"/>
          <w:szCs w:val="24"/>
        </w:rPr>
        <w:t xml:space="preserve">The </w:t>
      </w:r>
      <w:r w:rsidR="007E1013" w:rsidRPr="001F6DC1">
        <w:rPr>
          <w:rFonts w:ascii="Times New Roman" w:hAnsi="Times New Roman"/>
          <w:szCs w:val="24"/>
        </w:rPr>
        <w:t>critical role</w:t>
      </w:r>
      <w:r w:rsidR="003C321F" w:rsidRPr="001F6DC1">
        <w:rPr>
          <w:rFonts w:ascii="Times New Roman" w:hAnsi="Times New Roman"/>
          <w:szCs w:val="24"/>
        </w:rPr>
        <w:t xml:space="preserve"> of </w:t>
      </w:r>
      <w:r w:rsidR="00D1615D" w:rsidRPr="001F6DC1">
        <w:rPr>
          <w:rFonts w:ascii="Times New Roman" w:hAnsi="Times New Roman"/>
          <w:szCs w:val="24"/>
        </w:rPr>
        <w:t xml:space="preserve">the </w:t>
      </w:r>
      <w:r w:rsidR="003C321F" w:rsidRPr="001F6DC1">
        <w:rPr>
          <w:rFonts w:ascii="Times New Roman" w:hAnsi="Times New Roman"/>
          <w:szCs w:val="24"/>
        </w:rPr>
        <w:t>subject context</w:t>
      </w:r>
      <w:r w:rsidR="00D1615D" w:rsidRPr="001F6DC1">
        <w:rPr>
          <w:rFonts w:ascii="Times New Roman" w:hAnsi="Times New Roman"/>
          <w:szCs w:val="24"/>
        </w:rPr>
        <w:t xml:space="preserve"> is highlighted by another lecturer for the term ‘discuss’: </w:t>
      </w:r>
      <w:r w:rsidR="00D1615D" w:rsidRPr="001F6DC1">
        <w:rPr>
          <w:rFonts w:ascii="Times New Roman" w:hAnsi="Times New Roman"/>
          <w:i/>
          <w:szCs w:val="24"/>
        </w:rPr>
        <w:t>“when you ‘discuss’ something… the student needs to be able to place it within its subject domain…</w:t>
      </w:r>
      <w:r w:rsidR="00521215" w:rsidRPr="001F6DC1">
        <w:rPr>
          <w:rFonts w:ascii="Times New Roman" w:hAnsi="Times New Roman"/>
          <w:i/>
          <w:szCs w:val="24"/>
        </w:rPr>
        <w:t xml:space="preserve"> and…</w:t>
      </w:r>
      <w:r w:rsidR="00D1615D" w:rsidRPr="001F6DC1">
        <w:rPr>
          <w:rFonts w:ascii="Times New Roman" w:hAnsi="Times New Roman"/>
          <w:i/>
          <w:szCs w:val="24"/>
        </w:rPr>
        <w:t xml:space="preserve"> include things like ‘define’ if we ask a student to </w:t>
      </w:r>
      <w:r w:rsidR="00521215" w:rsidRPr="001F6DC1">
        <w:rPr>
          <w:rFonts w:ascii="Times New Roman" w:hAnsi="Times New Roman"/>
          <w:i/>
          <w:szCs w:val="24"/>
        </w:rPr>
        <w:t>‘</w:t>
      </w:r>
      <w:r w:rsidR="00D1615D" w:rsidRPr="001F6DC1">
        <w:rPr>
          <w:rFonts w:ascii="Times New Roman" w:hAnsi="Times New Roman"/>
          <w:i/>
          <w:szCs w:val="24"/>
        </w:rPr>
        <w:t>discuss</w:t>
      </w:r>
      <w:r w:rsidR="00521215" w:rsidRPr="001F6DC1">
        <w:rPr>
          <w:rFonts w:ascii="Times New Roman" w:hAnsi="Times New Roman"/>
          <w:i/>
          <w:szCs w:val="24"/>
        </w:rPr>
        <w:t>’…</w:t>
      </w:r>
      <w:r w:rsidR="00D1615D" w:rsidRPr="001F6DC1">
        <w:rPr>
          <w:rFonts w:ascii="Times New Roman" w:hAnsi="Times New Roman"/>
          <w:i/>
          <w:szCs w:val="24"/>
        </w:rPr>
        <w:t xml:space="preserve"> </w:t>
      </w:r>
      <w:r w:rsidR="00521215" w:rsidRPr="001F6DC1">
        <w:rPr>
          <w:rFonts w:ascii="Times New Roman" w:hAnsi="Times New Roman"/>
          <w:i/>
          <w:szCs w:val="24"/>
        </w:rPr>
        <w:t xml:space="preserve">the role of </w:t>
      </w:r>
      <w:r w:rsidR="00D1615D" w:rsidRPr="001F6DC1">
        <w:rPr>
          <w:rFonts w:ascii="Times New Roman" w:hAnsi="Times New Roman"/>
          <w:i/>
          <w:szCs w:val="24"/>
        </w:rPr>
        <w:t>ERP</w:t>
      </w:r>
      <w:r w:rsidR="007E1013" w:rsidRPr="001F6DC1">
        <w:rPr>
          <w:rStyle w:val="FootnoteReference"/>
          <w:rFonts w:ascii="Times New Roman" w:hAnsi="Times New Roman"/>
          <w:i/>
          <w:szCs w:val="24"/>
        </w:rPr>
        <w:footnoteReference w:id="2"/>
      </w:r>
      <w:r w:rsidR="00521215" w:rsidRPr="001F6DC1">
        <w:rPr>
          <w:rFonts w:ascii="Times New Roman" w:hAnsi="Times New Roman"/>
          <w:i/>
          <w:szCs w:val="24"/>
        </w:rPr>
        <w:t xml:space="preserve"> </w:t>
      </w:r>
      <w:r w:rsidR="00D1615D" w:rsidRPr="001F6DC1">
        <w:rPr>
          <w:rFonts w:ascii="Times New Roman" w:hAnsi="Times New Roman"/>
          <w:i/>
          <w:szCs w:val="24"/>
        </w:rPr>
        <w:t>systems integr</w:t>
      </w:r>
      <w:r w:rsidRPr="001F6DC1">
        <w:rPr>
          <w:rFonts w:ascii="Times New Roman" w:hAnsi="Times New Roman"/>
          <w:i/>
          <w:szCs w:val="24"/>
        </w:rPr>
        <w:t>ating data in organizations,</w:t>
      </w:r>
      <w:r w:rsidR="00D1615D" w:rsidRPr="001F6DC1">
        <w:rPr>
          <w:rFonts w:ascii="Times New Roman" w:hAnsi="Times New Roman"/>
          <w:i/>
          <w:szCs w:val="24"/>
        </w:rPr>
        <w:t xml:space="preserve"> first of all I would expect them to ‘define’ an ERP system.” </w:t>
      </w:r>
      <w:r w:rsidR="00543E66" w:rsidRPr="001F6DC1">
        <w:rPr>
          <w:rFonts w:ascii="Times New Roman" w:hAnsi="Times New Roman"/>
          <w:szCs w:val="24"/>
        </w:rPr>
        <w:t xml:space="preserve">Similarly, the way that ‘critical’ operates in a </w:t>
      </w:r>
      <w:r w:rsidR="00F81A4D">
        <w:rPr>
          <w:rFonts w:ascii="Times New Roman" w:hAnsi="Times New Roman"/>
          <w:szCs w:val="24"/>
        </w:rPr>
        <w:t>D</w:t>
      </w:r>
      <w:r w:rsidR="00543E66" w:rsidRPr="001F6DC1">
        <w:rPr>
          <w:rFonts w:ascii="Times New Roman" w:hAnsi="Times New Roman"/>
          <w:szCs w:val="24"/>
        </w:rPr>
        <w:t>esign</w:t>
      </w:r>
      <w:r w:rsidRPr="001F6DC1">
        <w:rPr>
          <w:rFonts w:ascii="Times New Roman" w:hAnsi="Times New Roman"/>
          <w:szCs w:val="24"/>
        </w:rPr>
        <w:t xml:space="preserve"> context is</w:t>
      </w:r>
      <w:r w:rsidR="00543E66" w:rsidRPr="001F6DC1">
        <w:rPr>
          <w:rFonts w:ascii="Times New Roman" w:hAnsi="Times New Roman"/>
          <w:szCs w:val="24"/>
        </w:rPr>
        <w:t xml:space="preserve"> </w:t>
      </w:r>
      <w:r w:rsidR="00543E66" w:rsidRPr="001F6DC1">
        <w:rPr>
          <w:rFonts w:ascii="Times New Roman" w:hAnsi="Times New Roman"/>
          <w:i/>
          <w:szCs w:val="24"/>
        </w:rPr>
        <w:t xml:space="preserve">“being able to test the relationship between </w:t>
      </w:r>
      <w:r w:rsidR="00F81A4D">
        <w:rPr>
          <w:rFonts w:ascii="Times New Roman" w:hAnsi="Times New Roman"/>
          <w:i/>
          <w:szCs w:val="24"/>
        </w:rPr>
        <w:t>D</w:t>
      </w:r>
      <w:r w:rsidR="00543E66" w:rsidRPr="001F6DC1">
        <w:rPr>
          <w:rFonts w:ascii="Times New Roman" w:hAnsi="Times New Roman"/>
          <w:i/>
          <w:szCs w:val="24"/>
        </w:rPr>
        <w:t xml:space="preserve">esign and culture and economics and politics and so on. Why is it that </w:t>
      </w:r>
      <w:r w:rsidR="00F81A4D">
        <w:rPr>
          <w:rFonts w:ascii="Times New Roman" w:hAnsi="Times New Roman"/>
          <w:i/>
          <w:szCs w:val="24"/>
        </w:rPr>
        <w:t>D</w:t>
      </w:r>
      <w:r w:rsidR="00543E66" w:rsidRPr="001F6DC1">
        <w:rPr>
          <w:rFonts w:ascii="Times New Roman" w:hAnsi="Times New Roman"/>
          <w:i/>
          <w:szCs w:val="24"/>
        </w:rPr>
        <w:t>esign had the form it did in the 1950’</w:t>
      </w:r>
      <w:r w:rsidR="003C321F" w:rsidRPr="001F6DC1">
        <w:rPr>
          <w:rFonts w:ascii="Times New Roman" w:hAnsi="Times New Roman"/>
          <w:i/>
          <w:szCs w:val="24"/>
        </w:rPr>
        <w:t>s</w:t>
      </w:r>
      <w:proofErr w:type="gramStart"/>
      <w:r w:rsidR="003C321F" w:rsidRPr="001F6DC1">
        <w:rPr>
          <w:rFonts w:ascii="Times New Roman" w:hAnsi="Times New Roman"/>
          <w:i/>
          <w:szCs w:val="24"/>
        </w:rPr>
        <w:t>?..</w:t>
      </w:r>
      <w:r w:rsidR="007E1013" w:rsidRPr="001F6DC1">
        <w:rPr>
          <w:rFonts w:ascii="Times New Roman" w:hAnsi="Times New Roman"/>
          <w:i/>
          <w:szCs w:val="24"/>
        </w:rPr>
        <w:t>.</w:t>
      </w:r>
      <w:proofErr w:type="gramEnd"/>
      <w:r w:rsidR="003C321F" w:rsidRPr="001F6DC1">
        <w:rPr>
          <w:rFonts w:ascii="Times New Roman" w:hAnsi="Times New Roman"/>
          <w:i/>
          <w:szCs w:val="24"/>
        </w:rPr>
        <w:t xml:space="preserve"> </w:t>
      </w:r>
      <w:r w:rsidR="00543E66" w:rsidRPr="001F6DC1">
        <w:rPr>
          <w:rFonts w:ascii="Times New Roman" w:hAnsi="Times New Roman"/>
          <w:i/>
          <w:szCs w:val="24"/>
        </w:rPr>
        <w:t xml:space="preserve">I would expect them to look at post-war issues of austerity, relationships, </w:t>
      </w:r>
      <w:proofErr w:type="gramStart"/>
      <w:r w:rsidR="00543E66" w:rsidRPr="001F6DC1">
        <w:rPr>
          <w:rFonts w:ascii="Times New Roman" w:hAnsi="Times New Roman"/>
          <w:i/>
          <w:szCs w:val="24"/>
        </w:rPr>
        <w:t>international</w:t>
      </w:r>
      <w:proofErr w:type="gramEnd"/>
      <w:r w:rsidR="00543E66" w:rsidRPr="001F6DC1">
        <w:rPr>
          <w:rFonts w:ascii="Times New Roman" w:hAnsi="Times New Roman"/>
          <w:i/>
          <w:szCs w:val="24"/>
        </w:rPr>
        <w:t xml:space="preserve"> relationships and today I would expect global relationship</w:t>
      </w:r>
      <w:r w:rsidR="00521215" w:rsidRPr="001F6DC1">
        <w:rPr>
          <w:rFonts w:ascii="Times New Roman" w:hAnsi="Times New Roman"/>
          <w:i/>
          <w:szCs w:val="24"/>
        </w:rPr>
        <w:t>s…</w:t>
      </w:r>
      <w:r w:rsidR="00543E66" w:rsidRPr="001F6DC1">
        <w:rPr>
          <w:rFonts w:ascii="Times New Roman" w:hAnsi="Times New Roman"/>
          <w:i/>
          <w:szCs w:val="24"/>
        </w:rPr>
        <w:t xml:space="preserve"> It’s that ability to </w:t>
      </w:r>
      <w:proofErr w:type="spellStart"/>
      <w:r w:rsidR="00543E66" w:rsidRPr="001F6DC1">
        <w:rPr>
          <w:rFonts w:ascii="Times New Roman" w:hAnsi="Times New Roman"/>
          <w:i/>
          <w:szCs w:val="24"/>
        </w:rPr>
        <w:t>contextualise</w:t>
      </w:r>
      <w:proofErr w:type="spellEnd"/>
      <w:r w:rsidR="00543E66" w:rsidRPr="001F6DC1">
        <w:rPr>
          <w:rFonts w:ascii="Times New Roman" w:hAnsi="Times New Roman"/>
          <w:i/>
          <w:szCs w:val="24"/>
        </w:rPr>
        <w:t xml:space="preserve"> and see shifts in time. And offer </w:t>
      </w:r>
      <w:r w:rsidR="00543E66" w:rsidRPr="001F6DC1">
        <w:rPr>
          <w:rFonts w:ascii="Times New Roman" w:hAnsi="Times New Roman"/>
          <w:i/>
          <w:szCs w:val="24"/>
        </w:rPr>
        <w:lastRenderedPageBreak/>
        <w:t>interp</w:t>
      </w:r>
      <w:r w:rsidR="003C321F" w:rsidRPr="001F6DC1">
        <w:rPr>
          <w:rFonts w:ascii="Times New Roman" w:hAnsi="Times New Roman"/>
          <w:i/>
          <w:szCs w:val="24"/>
        </w:rPr>
        <w:t>retation.</w:t>
      </w:r>
      <w:r w:rsidR="00543E66" w:rsidRPr="001F6DC1">
        <w:rPr>
          <w:rFonts w:ascii="Times New Roman" w:hAnsi="Times New Roman"/>
          <w:i/>
          <w:szCs w:val="24"/>
        </w:rPr>
        <w:t>”</w:t>
      </w:r>
      <w:r w:rsidR="00543E66" w:rsidRPr="001F6DC1">
        <w:rPr>
          <w:rFonts w:ascii="Times New Roman" w:hAnsi="Times New Roman"/>
          <w:szCs w:val="24"/>
        </w:rPr>
        <w:t xml:space="preserve"> </w:t>
      </w:r>
      <w:r w:rsidR="00521215" w:rsidRPr="001F6DC1">
        <w:rPr>
          <w:rFonts w:ascii="Times New Roman" w:hAnsi="Times New Roman"/>
          <w:szCs w:val="24"/>
        </w:rPr>
        <w:t>Thus, for ‘words’</w:t>
      </w:r>
      <w:r w:rsidR="00D1615D" w:rsidRPr="001F6DC1">
        <w:rPr>
          <w:rFonts w:ascii="Times New Roman" w:hAnsi="Times New Roman"/>
          <w:szCs w:val="24"/>
        </w:rPr>
        <w:t xml:space="preserve"> context is absolutely fundamental, and o</w:t>
      </w:r>
      <w:r w:rsidR="00213AED" w:rsidRPr="001F6DC1">
        <w:rPr>
          <w:rFonts w:ascii="Times New Roman" w:hAnsi="Times New Roman"/>
          <w:szCs w:val="24"/>
        </w:rPr>
        <w:t>ften,</w:t>
      </w:r>
      <w:r w:rsidR="00D1615D" w:rsidRPr="001F6DC1">
        <w:rPr>
          <w:rFonts w:ascii="Times New Roman" w:hAnsi="Times New Roman"/>
          <w:szCs w:val="24"/>
        </w:rPr>
        <w:t xml:space="preserve"> words can</w:t>
      </w:r>
      <w:r w:rsidR="00521215" w:rsidRPr="001F6DC1">
        <w:rPr>
          <w:rFonts w:ascii="Times New Roman" w:hAnsi="Times New Roman"/>
          <w:szCs w:val="24"/>
        </w:rPr>
        <w:t>not be bounded or isolated</w:t>
      </w:r>
      <w:r w:rsidR="003C321F" w:rsidRPr="001F6DC1">
        <w:rPr>
          <w:rFonts w:ascii="Times New Roman" w:hAnsi="Times New Roman"/>
          <w:szCs w:val="24"/>
        </w:rPr>
        <w:t>,</w:t>
      </w:r>
      <w:r w:rsidR="00D1615D" w:rsidRPr="001F6DC1">
        <w:rPr>
          <w:rFonts w:ascii="Times New Roman" w:hAnsi="Times New Roman"/>
          <w:szCs w:val="24"/>
        </w:rPr>
        <w:t xml:space="preserve"> but incorpor</w:t>
      </w:r>
      <w:r w:rsidRPr="001F6DC1">
        <w:rPr>
          <w:rFonts w:ascii="Times New Roman" w:hAnsi="Times New Roman"/>
          <w:szCs w:val="24"/>
        </w:rPr>
        <w:t>ate other words</w:t>
      </w:r>
      <w:r w:rsidR="00213AED" w:rsidRPr="001F6DC1">
        <w:rPr>
          <w:rFonts w:ascii="Times New Roman" w:hAnsi="Times New Roman"/>
          <w:szCs w:val="24"/>
        </w:rPr>
        <w:t xml:space="preserve"> as part of a chain of utterances (Bakhtin, 1981)</w:t>
      </w:r>
      <w:r w:rsidRPr="001F6DC1">
        <w:rPr>
          <w:rFonts w:ascii="Times New Roman" w:hAnsi="Times New Roman"/>
          <w:szCs w:val="24"/>
        </w:rPr>
        <w:t>.</w:t>
      </w:r>
      <w:r w:rsidR="003A6979" w:rsidRPr="001F6DC1">
        <w:rPr>
          <w:rFonts w:ascii="Times New Roman" w:hAnsi="Times New Roman"/>
          <w:szCs w:val="24"/>
        </w:rPr>
        <w:t xml:space="preserve"> To remove these words from individual contexts would therefore be </w:t>
      </w:r>
      <w:r w:rsidR="003A01B6">
        <w:rPr>
          <w:rFonts w:ascii="Times New Roman" w:hAnsi="Times New Roman"/>
          <w:szCs w:val="24"/>
        </w:rPr>
        <w:t>taking</w:t>
      </w:r>
      <w:r w:rsidR="002B74BB" w:rsidRPr="003A01B6">
        <w:rPr>
          <w:rFonts w:ascii="Times New Roman" w:hAnsi="Times New Roman"/>
          <w:szCs w:val="24"/>
        </w:rPr>
        <w:t xml:space="preserve"> </w:t>
      </w:r>
      <w:r w:rsidR="003A01B6">
        <w:rPr>
          <w:rFonts w:ascii="Times New Roman" w:hAnsi="Times New Roman"/>
          <w:szCs w:val="24"/>
        </w:rPr>
        <w:t>them away from</w:t>
      </w:r>
      <w:r w:rsidR="002B74BB">
        <w:rPr>
          <w:rFonts w:ascii="Times New Roman" w:hAnsi="Times New Roman"/>
          <w:szCs w:val="24"/>
        </w:rPr>
        <w:t xml:space="preserve"> </w:t>
      </w:r>
      <w:r w:rsidR="003A6979" w:rsidRPr="001F6DC1">
        <w:rPr>
          <w:rFonts w:ascii="Times New Roman" w:hAnsi="Times New Roman"/>
          <w:szCs w:val="24"/>
        </w:rPr>
        <w:t xml:space="preserve">this context. </w:t>
      </w:r>
      <w:r w:rsidR="002B290A" w:rsidRPr="001F6DC1">
        <w:rPr>
          <w:rFonts w:ascii="Times New Roman" w:hAnsi="Times New Roman"/>
          <w:szCs w:val="24"/>
        </w:rPr>
        <w:t xml:space="preserve">We argue that a linguistic analysis done under the assumption that language is abstract and objectivist cannot gain access to these contexts. </w:t>
      </w:r>
      <w:r w:rsidR="002B74BB">
        <w:rPr>
          <w:rFonts w:ascii="Times New Roman" w:hAnsi="Times New Roman"/>
          <w:szCs w:val="24"/>
        </w:rPr>
        <w:t>Thus, Corpus Linguistics cannot gain access to</w:t>
      </w:r>
      <w:r w:rsidR="002B290A" w:rsidRPr="001F6DC1">
        <w:rPr>
          <w:rFonts w:ascii="Times New Roman" w:hAnsi="Times New Roman"/>
          <w:szCs w:val="24"/>
        </w:rPr>
        <w:t xml:space="preserve"> how language</w:t>
      </w:r>
      <w:r w:rsidR="002B74BB">
        <w:rPr>
          <w:rFonts w:ascii="Times New Roman" w:hAnsi="Times New Roman"/>
          <w:szCs w:val="24"/>
        </w:rPr>
        <w:t xml:space="preserve"> </w:t>
      </w:r>
      <w:r w:rsidR="002B290A" w:rsidRPr="001F6DC1">
        <w:rPr>
          <w:rFonts w:ascii="Times New Roman" w:hAnsi="Times New Roman"/>
          <w:szCs w:val="24"/>
        </w:rPr>
        <w:t>operate</w:t>
      </w:r>
      <w:r w:rsidR="002B74BB">
        <w:rPr>
          <w:rFonts w:ascii="Times New Roman" w:hAnsi="Times New Roman"/>
          <w:szCs w:val="24"/>
        </w:rPr>
        <w:t>s</w:t>
      </w:r>
      <w:r w:rsidR="002B290A" w:rsidRPr="001F6DC1">
        <w:rPr>
          <w:rFonts w:ascii="Times New Roman" w:hAnsi="Times New Roman"/>
          <w:szCs w:val="24"/>
        </w:rPr>
        <w:t xml:space="preserve"> individually underneath the</w:t>
      </w:r>
      <w:r w:rsidR="002B74BB">
        <w:rPr>
          <w:rFonts w:ascii="Times New Roman" w:hAnsi="Times New Roman"/>
          <w:szCs w:val="24"/>
        </w:rPr>
        <w:t xml:space="preserve"> inert hardened</w:t>
      </w:r>
      <w:r w:rsidR="002B290A" w:rsidRPr="001F6DC1">
        <w:rPr>
          <w:rFonts w:ascii="Times New Roman" w:hAnsi="Times New Roman"/>
          <w:szCs w:val="24"/>
        </w:rPr>
        <w:t xml:space="preserve"> crust of the word.</w:t>
      </w:r>
    </w:p>
    <w:p w14:paraId="5EF56A65" w14:textId="2DE70015" w:rsidR="002B290A" w:rsidRPr="001F6DC1" w:rsidRDefault="003A01B6">
      <w:pPr>
        <w:ind w:firstLine="480"/>
        <w:rPr>
          <w:rFonts w:ascii="Times New Roman" w:hAnsi="Times New Roman"/>
          <w:i/>
          <w:szCs w:val="24"/>
        </w:rPr>
      </w:pPr>
      <w:r w:rsidRPr="003A01B6">
        <w:rPr>
          <w:rFonts w:ascii="Times New Roman" w:hAnsi="Times New Roman"/>
          <w:szCs w:val="24"/>
        </w:rPr>
        <w:t>What is more</w:t>
      </w:r>
      <w:r w:rsidR="002B74BB" w:rsidRPr="003A01B6">
        <w:rPr>
          <w:rFonts w:ascii="Times New Roman" w:hAnsi="Times New Roman"/>
          <w:szCs w:val="24"/>
        </w:rPr>
        <w:t>,</w:t>
      </w:r>
      <w:r w:rsidR="002B74BB">
        <w:rPr>
          <w:rFonts w:ascii="Times New Roman" w:hAnsi="Times New Roman"/>
          <w:szCs w:val="24"/>
        </w:rPr>
        <w:t xml:space="preserve"> l</w:t>
      </w:r>
      <w:r w:rsidR="003C321F" w:rsidRPr="001F6DC1">
        <w:rPr>
          <w:rFonts w:ascii="Times New Roman" w:hAnsi="Times New Roman"/>
          <w:szCs w:val="24"/>
        </w:rPr>
        <w:t>ecturers</w:t>
      </w:r>
      <w:r w:rsidR="0002408C" w:rsidRPr="001F6DC1">
        <w:rPr>
          <w:rFonts w:ascii="Times New Roman" w:hAnsi="Times New Roman"/>
          <w:szCs w:val="24"/>
        </w:rPr>
        <w:t xml:space="preserve"> said</w:t>
      </w:r>
      <w:r w:rsidR="00F167C4" w:rsidRPr="001F6DC1">
        <w:rPr>
          <w:rFonts w:ascii="Times New Roman" w:hAnsi="Times New Roman"/>
          <w:szCs w:val="24"/>
        </w:rPr>
        <w:t xml:space="preserve"> they developed understandings of words integrally with the context and the subject, and that a dictionary definition</w:t>
      </w:r>
      <w:r w:rsidR="003C321F" w:rsidRPr="001F6DC1">
        <w:rPr>
          <w:rFonts w:ascii="Times New Roman" w:hAnsi="Times New Roman"/>
          <w:szCs w:val="24"/>
        </w:rPr>
        <w:t xml:space="preserve"> (a neutral definition for Ba</w:t>
      </w:r>
      <w:r w:rsidR="00C368EB" w:rsidRPr="001F6DC1">
        <w:rPr>
          <w:rFonts w:ascii="Times New Roman" w:hAnsi="Times New Roman"/>
          <w:szCs w:val="24"/>
        </w:rPr>
        <w:t>k</w:t>
      </w:r>
      <w:r w:rsidR="003C321F" w:rsidRPr="001F6DC1">
        <w:rPr>
          <w:rFonts w:ascii="Times New Roman" w:hAnsi="Times New Roman"/>
          <w:szCs w:val="24"/>
        </w:rPr>
        <w:t>htin)</w:t>
      </w:r>
      <w:r w:rsidR="00F167C4" w:rsidRPr="001F6DC1">
        <w:rPr>
          <w:rFonts w:ascii="Times New Roman" w:hAnsi="Times New Roman"/>
          <w:szCs w:val="24"/>
        </w:rPr>
        <w:t xml:space="preserve"> of the term ‘value’ for instance would give only </w:t>
      </w:r>
      <w:r w:rsidR="00F167C4" w:rsidRPr="001F6DC1">
        <w:rPr>
          <w:rFonts w:ascii="Times New Roman" w:hAnsi="Times New Roman"/>
          <w:i/>
          <w:szCs w:val="24"/>
        </w:rPr>
        <w:t xml:space="preserve">“a very narrow interpretation of the term. We find that students from different parts of the world come to these concepts in different ways and I find myself developing an understanding of the vocabulary in the class. We do that through discussing the terms and what they mean, </w:t>
      </w:r>
      <w:proofErr w:type="spellStart"/>
      <w:r w:rsidR="00F167C4" w:rsidRPr="001F6DC1">
        <w:rPr>
          <w:rFonts w:ascii="Times New Roman" w:hAnsi="Times New Roman"/>
          <w:i/>
          <w:szCs w:val="24"/>
        </w:rPr>
        <w:t>operationalising</w:t>
      </w:r>
      <w:proofErr w:type="spellEnd"/>
      <w:r w:rsidR="00F167C4" w:rsidRPr="001F6DC1">
        <w:rPr>
          <w:rFonts w:ascii="Times New Roman" w:hAnsi="Times New Roman"/>
          <w:i/>
          <w:szCs w:val="24"/>
        </w:rPr>
        <w:t xml:space="preserve"> or actually using the term in a </w:t>
      </w:r>
      <w:r w:rsidR="00795AE8">
        <w:rPr>
          <w:rFonts w:ascii="Times New Roman" w:hAnsi="Times New Roman"/>
          <w:i/>
          <w:szCs w:val="24"/>
        </w:rPr>
        <w:t>b</w:t>
      </w:r>
      <w:r w:rsidR="00F167C4" w:rsidRPr="001F6DC1">
        <w:rPr>
          <w:rFonts w:ascii="Times New Roman" w:hAnsi="Times New Roman"/>
          <w:i/>
          <w:szCs w:val="24"/>
        </w:rPr>
        <w:t>usiness case study. Putting them in context, putting them into operation.</w:t>
      </w:r>
      <w:r w:rsidR="0002408C" w:rsidRPr="001F6DC1">
        <w:rPr>
          <w:rFonts w:ascii="Times New Roman" w:hAnsi="Times New Roman"/>
          <w:i/>
          <w:szCs w:val="24"/>
        </w:rPr>
        <w:t xml:space="preserve"> Carrying out a value analysis… w</w:t>
      </w:r>
      <w:r w:rsidR="00F167C4" w:rsidRPr="001F6DC1">
        <w:rPr>
          <w:rFonts w:ascii="Times New Roman" w:hAnsi="Times New Roman"/>
          <w:i/>
          <w:szCs w:val="24"/>
        </w:rPr>
        <w:t>orking at establishing that ‘value’ is not just economic - there are different levels of service value and quality aspects as well.”</w:t>
      </w:r>
      <w:r w:rsidR="002B290A" w:rsidRPr="001F6DC1">
        <w:rPr>
          <w:rFonts w:ascii="Times New Roman" w:hAnsi="Times New Roman"/>
          <w:szCs w:val="24"/>
        </w:rPr>
        <w:t xml:space="preserve"> </w:t>
      </w:r>
      <w:r w:rsidR="00623332" w:rsidRPr="001F6DC1">
        <w:rPr>
          <w:rFonts w:ascii="Times New Roman" w:hAnsi="Times New Roman"/>
          <w:szCs w:val="24"/>
        </w:rPr>
        <w:t xml:space="preserve">Lecturers stressed that words were specific to the level and degree both of the year and specific module students were studying: </w:t>
      </w:r>
      <w:r w:rsidR="00623332" w:rsidRPr="001F6DC1">
        <w:rPr>
          <w:rFonts w:ascii="Times New Roman" w:hAnsi="Times New Roman"/>
          <w:i/>
          <w:szCs w:val="24"/>
        </w:rPr>
        <w:t>“don’t forget… every single module is different… it’s so specifically situational.”</w:t>
      </w:r>
      <w:r w:rsidR="00623332" w:rsidRPr="001F6DC1">
        <w:rPr>
          <w:rFonts w:ascii="Times New Roman" w:hAnsi="Times New Roman"/>
          <w:szCs w:val="24"/>
        </w:rPr>
        <w:t xml:space="preserve"> The importance of subject content knowledge was also noted by a student, that using the words without such knowledge was impossible: </w:t>
      </w:r>
      <w:r w:rsidR="00623332" w:rsidRPr="001F6DC1">
        <w:rPr>
          <w:rFonts w:ascii="Times New Roman" w:hAnsi="Times New Roman"/>
          <w:i/>
          <w:szCs w:val="24"/>
        </w:rPr>
        <w:t>“I’m told to ‘critically evaluate’ what I’ve learned so far and I haven’t been able to transfer that because I haven’t learnt anything so far.”</w:t>
      </w:r>
      <w:r w:rsidR="00623332" w:rsidRPr="001F6DC1">
        <w:rPr>
          <w:rFonts w:ascii="Times New Roman" w:hAnsi="Times New Roman"/>
          <w:szCs w:val="24"/>
        </w:rPr>
        <w:t xml:space="preserve"> Indeed, as another lecturer commented: </w:t>
      </w:r>
      <w:r w:rsidR="00623332" w:rsidRPr="001F6DC1">
        <w:rPr>
          <w:rFonts w:ascii="Times New Roman" w:hAnsi="Times New Roman"/>
          <w:i/>
          <w:szCs w:val="24"/>
        </w:rPr>
        <w:t>“I’m teaching students a lot of stuff. Some of that they can acquire but you know what? They really, really need to know their subject.”</w:t>
      </w:r>
    </w:p>
    <w:p w14:paraId="7D38D546" w14:textId="50EBCAFA" w:rsidR="008C7A85" w:rsidRPr="001F6DC1" w:rsidRDefault="00CB11C5" w:rsidP="00321D74">
      <w:pPr>
        <w:ind w:firstLine="480"/>
        <w:rPr>
          <w:rFonts w:ascii="Times New Roman" w:hAnsi="Times New Roman"/>
          <w:i/>
          <w:szCs w:val="24"/>
        </w:rPr>
      </w:pPr>
      <w:r w:rsidRPr="001F6DC1">
        <w:rPr>
          <w:rFonts w:ascii="Times New Roman" w:hAnsi="Times New Roman"/>
          <w:szCs w:val="24"/>
        </w:rPr>
        <w:t xml:space="preserve">In </w:t>
      </w:r>
      <w:proofErr w:type="gramStart"/>
      <w:r w:rsidR="00795AE8">
        <w:rPr>
          <w:rFonts w:ascii="Times New Roman" w:hAnsi="Times New Roman"/>
          <w:szCs w:val="24"/>
        </w:rPr>
        <w:t>N</w:t>
      </w:r>
      <w:r w:rsidRPr="001F6DC1">
        <w:rPr>
          <w:rFonts w:ascii="Times New Roman" w:hAnsi="Times New Roman"/>
          <w:szCs w:val="24"/>
        </w:rPr>
        <w:t>ursing</w:t>
      </w:r>
      <w:proofErr w:type="gramEnd"/>
      <w:r w:rsidR="00C368EB" w:rsidRPr="001F6DC1">
        <w:rPr>
          <w:rFonts w:ascii="Times New Roman" w:hAnsi="Times New Roman"/>
          <w:szCs w:val="24"/>
        </w:rPr>
        <w:t xml:space="preserve"> as well, terms required </w:t>
      </w:r>
      <w:proofErr w:type="spellStart"/>
      <w:r w:rsidR="00C368EB" w:rsidRPr="001F6DC1">
        <w:rPr>
          <w:rFonts w:ascii="Times New Roman" w:hAnsi="Times New Roman"/>
          <w:szCs w:val="24"/>
        </w:rPr>
        <w:t>contextualisation</w:t>
      </w:r>
      <w:proofErr w:type="spellEnd"/>
      <w:r w:rsidR="00C368EB" w:rsidRPr="001F6DC1">
        <w:rPr>
          <w:rFonts w:ascii="Times New Roman" w:hAnsi="Times New Roman"/>
          <w:szCs w:val="24"/>
        </w:rPr>
        <w:t xml:space="preserve"> beyond their neutral dictionary definition</w:t>
      </w:r>
      <w:r w:rsidR="00BB40ED" w:rsidRPr="001F6DC1">
        <w:rPr>
          <w:rFonts w:ascii="Times New Roman" w:hAnsi="Times New Roman"/>
          <w:szCs w:val="24"/>
        </w:rPr>
        <w:t>s</w:t>
      </w:r>
      <w:r w:rsidR="00C368EB" w:rsidRPr="001F6DC1">
        <w:rPr>
          <w:rFonts w:ascii="Times New Roman" w:hAnsi="Times New Roman"/>
          <w:szCs w:val="24"/>
        </w:rPr>
        <w:t>. F</w:t>
      </w:r>
      <w:r w:rsidRPr="001F6DC1">
        <w:rPr>
          <w:rFonts w:ascii="Times New Roman" w:hAnsi="Times New Roman"/>
          <w:szCs w:val="24"/>
        </w:rPr>
        <w:t>or example</w:t>
      </w:r>
      <w:r w:rsidR="00C368EB" w:rsidRPr="001F6DC1">
        <w:rPr>
          <w:rFonts w:ascii="Times New Roman" w:hAnsi="Times New Roman"/>
          <w:szCs w:val="24"/>
        </w:rPr>
        <w:t>,</w:t>
      </w:r>
      <w:r w:rsidRPr="001F6DC1">
        <w:rPr>
          <w:rFonts w:ascii="Times New Roman" w:hAnsi="Times New Roman"/>
          <w:szCs w:val="24"/>
        </w:rPr>
        <w:t xml:space="preserve"> with the terms ‘attachment’</w:t>
      </w:r>
      <w:r w:rsidR="001323BE" w:rsidRPr="001F6DC1">
        <w:rPr>
          <w:rFonts w:ascii="Times New Roman" w:hAnsi="Times New Roman"/>
          <w:szCs w:val="24"/>
        </w:rPr>
        <w:t>, ‘vulnerability’, ‘resilience’:</w:t>
      </w:r>
      <w:r w:rsidRPr="001F6DC1">
        <w:rPr>
          <w:rFonts w:ascii="Times New Roman" w:hAnsi="Times New Roman"/>
          <w:szCs w:val="24"/>
        </w:rPr>
        <w:t xml:space="preserve">  </w:t>
      </w:r>
      <w:r w:rsidR="00D01A86" w:rsidRPr="001F6DC1">
        <w:rPr>
          <w:rFonts w:ascii="Times New Roman" w:hAnsi="Times New Roman"/>
          <w:i/>
          <w:szCs w:val="24"/>
        </w:rPr>
        <w:t>“</w:t>
      </w:r>
      <w:r w:rsidRPr="001F6DC1">
        <w:rPr>
          <w:rFonts w:ascii="Times New Roman" w:hAnsi="Times New Roman"/>
          <w:i/>
          <w:szCs w:val="24"/>
        </w:rPr>
        <w:t xml:space="preserve">there are clearly defined definitions </w:t>
      </w:r>
      <w:r w:rsidR="00D01A86" w:rsidRPr="001F6DC1">
        <w:rPr>
          <w:rFonts w:ascii="Times New Roman" w:hAnsi="Times New Roman"/>
          <w:i/>
          <w:szCs w:val="24"/>
        </w:rPr>
        <w:t>and theories…</w:t>
      </w:r>
      <w:r w:rsidRPr="001F6DC1">
        <w:rPr>
          <w:rFonts w:ascii="Times New Roman" w:hAnsi="Times New Roman"/>
          <w:i/>
          <w:szCs w:val="24"/>
        </w:rPr>
        <w:t xml:space="preserve"> so they may have had an understanding of what the term means but not necessarily the concept of the theory within the profession … they would come up with a sort </w:t>
      </w:r>
      <w:r w:rsidR="00D01A86" w:rsidRPr="001F6DC1">
        <w:rPr>
          <w:rFonts w:ascii="Times New Roman" w:hAnsi="Times New Roman"/>
          <w:i/>
          <w:szCs w:val="24"/>
        </w:rPr>
        <w:t>of dictionary type definition… s</w:t>
      </w:r>
      <w:r w:rsidRPr="001F6DC1">
        <w:rPr>
          <w:rFonts w:ascii="Times New Roman" w:hAnsi="Times New Roman"/>
          <w:i/>
          <w:szCs w:val="24"/>
        </w:rPr>
        <w:t xml:space="preserve">o attachment means to </w:t>
      </w:r>
      <w:r w:rsidR="001323BE" w:rsidRPr="001F6DC1">
        <w:rPr>
          <w:rFonts w:ascii="Times New Roman" w:hAnsi="Times New Roman"/>
          <w:i/>
          <w:szCs w:val="24"/>
        </w:rPr>
        <w:t>be attached…</w:t>
      </w:r>
      <w:r w:rsidRPr="001F6DC1">
        <w:rPr>
          <w:rFonts w:ascii="Times New Roman" w:hAnsi="Times New Roman"/>
          <w:i/>
          <w:szCs w:val="24"/>
        </w:rPr>
        <w:t xml:space="preserve"> and then you say yes</w:t>
      </w:r>
      <w:r w:rsidR="00C368EB" w:rsidRPr="001F6DC1">
        <w:rPr>
          <w:rFonts w:ascii="Times New Roman" w:hAnsi="Times New Roman"/>
          <w:i/>
          <w:szCs w:val="24"/>
        </w:rPr>
        <w:t>,</w:t>
      </w:r>
      <w:r w:rsidRPr="001F6DC1">
        <w:rPr>
          <w:rFonts w:ascii="Times New Roman" w:hAnsi="Times New Roman"/>
          <w:i/>
          <w:szCs w:val="24"/>
        </w:rPr>
        <w:t xml:space="preserve"> but actually</w:t>
      </w:r>
      <w:r w:rsidR="00E22BDD">
        <w:rPr>
          <w:rFonts w:ascii="Times New Roman" w:hAnsi="Times New Roman"/>
          <w:i/>
          <w:szCs w:val="24"/>
        </w:rPr>
        <w:t>;</w:t>
      </w:r>
      <w:r w:rsidRPr="001F6DC1">
        <w:rPr>
          <w:rFonts w:ascii="Times New Roman" w:hAnsi="Times New Roman"/>
          <w:i/>
          <w:szCs w:val="24"/>
        </w:rPr>
        <w:t xml:space="preserve"> then you introduce the theory and there are key conce</w:t>
      </w:r>
      <w:r w:rsidR="00D01A86" w:rsidRPr="001F6DC1">
        <w:rPr>
          <w:rFonts w:ascii="Times New Roman" w:hAnsi="Times New Roman"/>
          <w:i/>
          <w:szCs w:val="24"/>
        </w:rPr>
        <w:t>pts within that theory that then</w:t>
      </w:r>
      <w:r w:rsidRPr="001F6DC1">
        <w:rPr>
          <w:rFonts w:ascii="Times New Roman" w:hAnsi="Times New Roman"/>
          <w:i/>
          <w:szCs w:val="24"/>
        </w:rPr>
        <w:t xml:space="preserve"> they will </w:t>
      </w:r>
      <w:r w:rsidR="001323BE" w:rsidRPr="001F6DC1">
        <w:rPr>
          <w:rFonts w:ascii="Times New Roman" w:hAnsi="Times New Roman"/>
          <w:i/>
          <w:szCs w:val="24"/>
        </w:rPr>
        <w:t>develop an understanding of…</w:t>
      </w:r>
      <w:r w:rsidRPr="001F6DC1">
        <w:rPr>
          <w:rFonts w:ascii="Times New Roman" w:hAnsi="Times New Roman"/>
          <w:i/>
          <w:szCs w:val="24"/>
        </w:rPr>
        <w:t xml:space="preserve"> vulnerability and resili</w:t>
      </w:r>
      <w:r w:rsidR="001323BE" w:rsidRPr="001F6DC1">
        <w:rPr>
          <w:rFonts w:ascii="Times New Roman" w:hAnsi="Times New Roman"/>
          <w:i/>
          <w:szCs w:val="24"/>
        </w:rPr>
        <w:t>ence….</w:t>
      </w:r>
      <w:r w:rsidRPr="001F6DC1">
        <w:rPr>
          <w:rFonts w:ascii="Times New Roman" w:hAnsi="Times New Roman"/>
          <w:i/>
          <w:szCs w:val="24"/>
        </w:rPr>
        <w:t xml:space="preserve"> they may have an</w:t>
      </w:r>
      <w:r w:rsidR="00D01A86" w:rsidRPr="001F6DC1">
        <w:rPr>
          <w:rFonts w:ascii="Times New Roman" w:hAnsi="Times New Roman"/>
          <w:i/>
          <w:szCs w:val="24"/>
        </w:rPr>
        <w:t xml:space="preserve"> understanding of…</w:t>
      </w:r>
      <w:r w:rsidRPr="001F6DC1">
        <w:rPr>
          <w:rFonts w:ascii="Times New Roman" w:hAnsi="Times New Roman"/>
          <w:i/>
          <w:szCs w:val="24"/>
        </w:rPr>
        <w:t xml:space="preserve"> what’s meant by vulnerability but there’s a clearly defined definition around child development</w:t>
      </w:r>
      <w:r w:rsidR="007B5EA2" w:rsidRPr="001F6DC1">
        <w:rPr>
          <w:rFonts w:ascii="Times New Roman" w:hAnsi="Times New Roman"/>
          <w:i/>
          <w:szCs w:val="24"/>
        </w:rPr>
        <w:t>.</w:t>
      </w:r>
      <w:r w:rsidRPr="001F6DC1">
        <w:rPr>
          <w:rFonts w:ascii="Times New Roman" w:hAnsi="Times New Roman"/>
          <w:i/>
          <w:szCs w:val="24"/>
        </w:rPr>
        <w:t>”</w:t>
      </w:r>
      <w:r w:rsidR="007B5EA2" w:rsidRPr="001F6DC1">
        <w:rPr>
          <w:rFonts w:ascii="Times New Roman" w:hAnsi="Times New Roman"/>
          <w:i/>
          <w:szCs w:val="24"/>
        </w:rPr>
        <w:t xml:space="preserve"> </w:t>
      </w:r>
    </w:p>
    <w:p w14:paraId="33E6B593" w14:textId="4D80C0D8" w:rsidR="009D2099" w:rsidRPr="001F6DC1" w:rsidRDefault="008C7A85" w:rsidP="00321D74">
      <w:pPr>
        <w:ind w:firstLine="480"/>
        <w:rPr>
          <w:rFonts w:ascii="Times New Roman" w:hAnsi="Times New Roman"/>
          <w:szCs w:val="24"/>
        </w:rPr>
      </w:pPr>
      <w:r w:rsidRPr="001F6DC1">
        <w:rPr>
          <w:rFonts w:ascii="Times New Roman" w:hAnsi="Times New Roman"/>
          <w:szCs w:val="24"/>
        </w:rPr>
        <w:t xml:space="preserve">One </w:t>
      </w:r>
      <w:r w:rsidR="00F81A4D">
        <w:rPr>
          <w:rFonts w:ascii="Times New Roman" w:hAnsi="Times New Roman"/>
          <w:szCs w:val="24"/>
        </w:rPr>
        <w:t>D</w:t>
      </w:r>
      <w:r w:rsidR="007B5EA2" w:rsidRPr="001F6DC1">
        <w:rPr>
          <w:rFonts w:ascii="Times New Roman" w:hAnsi="Times New Roman"/>
          <w:szCs w:val="24"/>
        </w:rPr>
        <w:t>esign lecturer</w:t>
      </w:r>
      <w:r w:rsidR="00A3666D" w:rsidRPr="001F6DC1">
        <w:rPr>
          <w:rFonts w:ascii="Times New Roman" w:hAnsi="Times New Roman"/>
          <w:szCs w:val="24"/>
        </w:rPr>
        <w:t xml:space="preserve"> commented on how a student’s experience of language usage in </w:t>
      </w:r>
      <w:r w:rsidR="00F81A4D">
        <w:rPr>
          <w:rFonts w:ascii="Times New Roman" w:hAnsi="Times New Roman"/>
          <w:szCs w:val="24"/>
        </w:rPr>
        <w:t>D</w:t>
      </w:r>
      <w:r w:rsidR="00A3666D" w:rsidRPr="001F6DC1">
        <w:rPr>
          <w:rFonts w:ascii="Times New Roman" w:hAnsi="Times New Roman"/>
          <w:szCs w:val="24"/>
        </w:rPr>
        <w:t>esign was ‘completely different’ to engineering, saying</w:t>
      </w:r>
      <w:r w:rsidR="001323BE" w:rsidRPr="001F6DC1">
        <w:rPr>
          <w:rFonts w:ascii="Times New Roman" w:hAnsi="Times New Roman"/>
          <w:szCs w:val="24"/>
        </w:rPr>
        <w:t xml:space="preserve"> that the</w:t>
      </w:r>
      <w:r w:rsidRPr="001F6DC1">
        <w:rPr>
          <w:rFonts w:ascii="Times New Roman" w:hAnsi="Times New Roman"/>
          <w:szCs w:val="24"/>
        </w:rPr>
        <w:t xml:space="preserve"> </w:t>
      </w:r>
      <w:r w:rsidR="001323BE" w:rsidRPr="001F6DC1">
        <w:rPr>
          <w:rFonts w:ascii="Times New Roman" w:hAnsi="Times New Roman"/>
          <w:i/>
          <w:szCs w:val="24"/>
        </w:rPr>
        <w:t>“</w:t>
      </w:r>
      <w:r w:rsidR="007B5EA2" w:rsidRPr="001F6DC1">
        <w:rPr>
          <w:rFonts w:ascii="Times New Roman" w:hAnsi="Times New Roman"/>
          <w:i/>
          <w:szCs w:val="24"/>
        </w:rPr>
        <w:t>use of language in</w:t>
      </w:r>
      <w:r w:rsidRPr="001F6DC1">
        <w:rPr>
          <w:rFonts w:ascii="Times New Roman" w:hAnsi="Times New Roman"/>
          <w:i/>
          <w:szCs w:val="24"/>
        </w:rPr>
        <w:t xml:space="preserve"> </w:t>
      </w:r>
      <w:r w:rsidR="00F81A4D">
        <w:rPr>
          <w:rFonts w:ascii="Times New Roman" w:hAnsi="Times New Roman"/>
          <w:i/>
          <w:szCs w:val="24"/>
        </w:rPr>
        <w:t>A</w:t>
      </w:r>
      <w:r w:rsidRPr="001F6DC1">
        <w:rPr>
          <w:rFonts w:ascii="Times New Roman" w:hAnsi="Times New Roman"/>
          <w:i/>
          <w:szCs w:val="24"/>
        </w:rPr>
        <w:t xml:space="preserve">rt </w:t>
      </w:r>
      <w:r w:rsidR="00F81A4D">
        <w:rPr>
          <w:rFonts w:ascii="Times New Roman" w:hAnsi="Times New Roman"/>
          <w:i/>
          <w:szCs w:val="24"/>
        </w:rPr>
        <w:t>D</w:t>
      </w:r>
      <w:r w:rsidRPr="001F6DC1">
        <w:rPr>
          <w:rFonts w:ascii="Times New Roman" w:hAnsi="Times New Roman"/>
          <w:i/>
          <w:szCs w:val="24"/>
        </w:rPr>
        <w:t>esign has been completely different to the experien</w:t>
      </w:r>
      <w:r w:rsidR="007B5EA2" w:rsidRPr="001F6DC1">
        <w:rPr>
          <w:rFonts w:ascii="Times New Roman" w:hAnsi="Times New Roman"/>
          <w:i/>
          <w:szCs w:val="24"/>
        </w:rPr>
        <w:t xml:space="preserve">ce they have in </w:t>
      </w:r>
      <w:r w:rsidR="007B5EA2" w:rsidRPr="001F6DC1">
        <w:rPr>
          <w:rFonts w:ascii="Times New Roman" w:hAnsi="Times New Roman"/>
          <w:i/>
          <w:szCs w:val="24"/>
        </w:rPr>
        <w:lastRenderedPageBreak/>
        <w:t>engineering... i</w:t>
      </w:r>
      <w:r w:rsidRPr="001F6DC1">
        <w:rPr>
          <w:rFonts w:ascii="Times New Roman" w:hAnsi="Times New Roman"/>
          <w:i/>
          <w:szCs w:val="24"/>
        </w:rPr>
        <w:t xml:space="preserve">t’s how you explain and discuss a project and how that relates to people and the scenario that’s been </w:t>
      </w:r>
      <w:r w:rsidR="001323BE" w:rsidRPr="001F6DC1">
        <w:rPr>
          <w:rFonts w:ascii="Times New Roman" w:hAnsi="Times New Roman"/>
          <w:i/>
          <w:szCs w:val="24"/>
        </w:rPr>
        <w:t>created… s</w:t>
      </w:r>
      <w:r w:rsidR="00A3666D" w:rsidRPr="001F6DC1">
        <w:rPr>
          <w:rFonts w:ascii="Times New Roman" w:hAnsi="Times New Roman"/>
          <w:i/>
          <w:szCs w:val="24"/>
        </w:rPr>
        <w:t>o sometimes words change,</w:t>
      </w:r>
      <w:r w:rsidRPr="001F6DC1">
        <w:rPr>
          <w:rFonts w:ascii="Times New Roman" w:hAnsi="Times New Roman"/>
          <w:i/>
          <w:szCs w:val="24"/>
        </w:rPr>
        <w:t xml:space="preserve"> not completely changed meaning, but change as a result of the perspective of their learning</w:t>
      </w:r>
      <w:r w:rsidR="00A3666D" w:rsidRPr="001F6DC1">
        <w:rPr>
          <w:rFonts w:ascii="Times New Roman" w:hAnsi="Times New Roman"/>
          <w:i/>
          <w:szCs w:val="24"/>
        </w:rPr>
        <w:t>.</w:t>
      </w:r>
      <w:r w:rsidRPr="001F6DC1">
        <w:rPr>
          <w:rFonts w:ascii="Times New Roman" w:hAnsi="Times New Roman"/>
          <w:i/>
          <w:szCs w:val="24"/>
        </w:rPr>
        <w:t xml:space="preserve">”  </w:t>
      </w:r>
    </w:p>
    <w:p w14:paraId="17ADFE4E" w14:textId="47AD8DC6" w:rsidR="00D27397" w:rsidRPr="001F6DC1" w:rsidRDefault="00D27397" w:rsidP="00595877">
      <w:pPr>
        <w:ind w:firstLine="480"/>
        <w:rPr>
          <w:rFonts w:ascii="Times New Roman" w:hAnsi="Times New Roman"/>
          <w:i/>
          <w:szCs w:val="24"/>
        </w:rPr>
      </w:pPr>
      <w:r w:rsidRPr="001F6DC1">
        <w:rPr>
          <w:rFonts w:ascii="Times New Roman" w:hAnsi="Times New Roman"/>
          <w:szCs w:val="24"/>
        </w:rPr>
        <w:t xml:space="preserve">The complexity </w:t>
      </w:r>
      <w:r w:rsidR="00BB40ED" w:rsidRPr="001F6DC1">
        <w:rPr>
          <w:rFonts w:ascii="Times New Roman" w:hAnsi="Times New Roman"/>
          <w:szCs w:val="24"/>
        </w:rPr>
        <w:t>and critical importance</w:t>
      </w:r>
      <w:r w:rsidR="007B5EA2" w:rsidRPr="001F6DC1">
        <w:rPr>
          <w:rFonts w:ascii="Times New Roman" w:hAnsi="Times New Roman"/>
          <w:szCs w:val="24"/>
        </w:rPr>
        <w:t xml:space="preserve"> </w:t>
      </w:r>
      <w:r w:rsidRPr="001F6DC1">
        <w:rPr>
          <w:rFonts w:ascii="Times New Roman" w:hAnsi="Times New Roman"/>
          <w:szCs w:val="24"/>
        </w:rPr>
        <w:t>of</w:t>
      </w:r>
      <w:r w:rsidR="00971F6E" w:rsidRPr="001F6DC1">
        <w:rPr>
          <w:rFonts w:ascii="Times New Roman" w:hAnsi="Times New Roman"/>
          <w:szCs w:val="24"/>
        </w:rPr>
        <w:t xml:space="preserve"> context was also highlighted by a </w:t>
      </w:r>
      <w:r w:rsidR="00795AE8">
        <w:rPr>
          <w:rFonts w:ascii="Times New Roman" w:hAnsi="Times New Roman"/>
          <w:szCs w:val="24"/>
        </w:rPr>
        <w:t>N</w:t>
      </w:r>
      <w:r w:rsidR="00971F6E" w:rsidRPr="001F6DC1">
        <w:rPr>
          <w:rFonts w:ascii="Times New Roman" w:hAnsi="Times New Roman"/>
          <w:szCs w:val="24"/>
        </w:rPr>
        <w:t>ursing lecturer, describing their need to speak completely differently with</w:t>
      </w:r>
      <w:r w:rsidRPr="001F6DC1">
        <w:rPr>
          <w:rFonts w:ascii="Times New Roman" w:hAnsi="Times New Roman"/>
          <w:szCs w:val="24"/>
        </w:rPr>
        <w:t xml:space="preserve"> different sets of parents, that </w:t>
      </w:r>
      <w:r w:rsidRPr="001F6DC1">
        <w:rPr>
          <w:rFonts w:ascii="Times New Roman" w:hAnsi="Times New Roman"/>
          <w:i/>
          <w:szCs w:val="24"/>
        </w:rPr>
        <w:t>“</w:t>
      </w:r>
      <w:r w:rsidR="00E22BDD">
        <w:rPr>
          <w:rFonts w:ascii="Times New Roman" w:hAnsi="Times New Roman"/>
          <w:i/>
          <w:szCs w:val="24"/>
        </w:rPr>
        <w:t>i</w:t>
      </w:r>
      <w:r w:rsidRPr="001F6DC1">
        <w:rPr>
          <w:rFonts w:ascii="Times New Roman" w:hAnsi="Times New Roman"/>
          <w:i/>
          <w:szCs w:val="24"/>
        </w:rPr>
        <w:t>f I was talking to parents in a deprived area I had to speak at th</w:t>
      </w:r>
      <w:r w:rsidR="009D2099" w:rsidRPr="001F6DC1">
        <w:rPr>
          <w:rFonts w:ascii="Times New Roman" w:hAnsi="Times New Roman"/>
          <w:i/>
          <w:szCs w:val="24"/>
        </w:rPr>
        <w:t>eir level…</w:t>
      </w:r>
      <w:r w:rsidRPr="001F6DC1">
        <w:rPr>
          <w:rFonts w:ascii="Times New Roman" w:hAnsi="Times New Roman"/>
          <w:i/>
          <w:szCs w:val="24"/>
        </w:rPr>
        <w:t xml:space="preserve"> I couldn't put</w:t>
      </w:r>
      <w:r w:rsidR="001323BE" w:rsidRPr="001F6DC1">
        <w:rPr>
          <w:rFonts w:ascii="Times New Roman" w:hAnsi="Times New Roman"/>
          <w:i/>
          <w:szCs w:val="24"/>
        </w:rPr>
        <w:t xml:space="preserve"> on my [posh] accent because…</w:t>
      </w:r>
      <w:r w:rsidRPr="001F6DC1">
        <w:rPr>
          <w:rFonts w:ascii="Times New Roman" w:hAnsi="Times New Roman"/>
          <w:i/>
          <w:szCs w:val="24"/>
        </w:rPr>
        <w:t xml:space="preserve"> they wouldn't have listene</w:t>
      </w:r>
      <w:r w:rsidR="001323BE" w:rsidRPr="001F6DC1">
        <w:rPr>
          <w:rFonts w:ascii="Times New Roman" w:hAnsi="Times New Roman"/>
          <w:i/>
          <w:szCs w:val="24"/>
        </w:rPr>
        <w:t>d to me… I had to [be]…</w:t>
      </w:r>
      <w:r w:rsidRPr="001F6DC1">
        <w:rPr>
          <w:rFonts w:ascii="Times New Roman" w:hAnsi="Times New Roman"/>
          <w:i/>
          <w:szCs w:val="24"/>
        </w:rPr>
        <w:t xml:space="preserve"> somebody that they could understand and fel</w:t>
      </w:r>
      <w:r w:rsidR="001323BE" w:rsidRPr="001F6DC1">
        <w:rPr>
          <w:rFonts w:ascii="Times New Roman" w:hAnsi="Times New Roman"/>
          <w:i/>
          <w:szCs w:val="24"/>
        </w:rPr>
        <w:t>t that understood them, but then… in… other areas</w:t>
      </w:r>
      <w:r w:rsidRPr="001F6DC1">
        <w:rPr>
          <w:rFonts w:ascii="Times New Roman" w:hAnsi="Times New Roman"/>
          <w:i/>
          <w:szCs w:val="24"/>
        </w:rPr>
        <w:t xml:space="preserve">, I would have more educated </w:t>
      </w:r>
      <w:r w:rsidR="001323BE" w:rsidRPr="001F6DC1">
        <w:rPr>
          <w:rFonts w:ascii="Times New Roman" w:hAnsi="Times New Roman"/>
          <w:i/>
          <w:szCs w:val="24"/>
        </w:rPr>
        <w:t>parents coming to speak to me…. s</w:t>
      </w:r>
      <w:r w:rsidRPr="001F6DC1">
        <w:rPr>
          <w:rFonts w:ascii="Times New Roman" w:hAnsi="Times New Roman"/>
          <w:i/>
          <w:szCs w:val="24"/>
        </w:rPr>
        <w:t>o I would have to then adapt to that so it was quite a shift really you know in all aspects</w:t>
      </w:r>
      <w:r w:rsidR="00E22BDD">
        <w:rPr>
          <w:rFonts w:ascii="Times New Roman" w:hAnsi="Times New Roman"/>
          <w:i/>
          <w:szCs w:val="24"/>
        </w:rPr>
        <w:t>.</w:t>
      </w:r>
      <w:r w:rsidRPr="001F6DC1">
        <w:rPr>
          <w:rFonts w:ascii="Times New Roman" w:hAnsi="Times New Roman"/>
          <w:i/>
          <w:szCs w:val="24"/>
        </w:rPr>
        <w:t>”</w:t>
      </w:r>
      <w:r w:rsidR="00A42766" w:rsidRPr="001F6DC1">
        <w:rPr>
          <w:rFonts w:ascii="Times New Roman" w:hAnsi="Times New Roman"/>
          <w:i/>
          <w:szCs w:val="24"/>
        </w:rPr>
        <w:t xml:space="preserve"> </w:t>
      </w:r>
      <w:r w:rsidR="00833E51" w:rsidRPr="001F6DC1">
        <w:rPr>
          <w:rFonts w:ascii="Times New Roman" w:hAnsi="Times New Roman"/>
          <w:szCs w:val="24"/>
        </w:rPr>
        <w:t>The importance of this context was also the case with Learning Disability (LD)</w:t>
      </w:r>
      <w:r w:rsidR="00A42766" w:rsidRPr="001F6DC1">
        <w:rPr>
          <w:rFonts w:ascii="Times New Roman" w:hAnsi="Times New Roman"/>
          <w:szCs w:val="24"/>
        </w:rPr>
        <w:t xml:space="preserve"> </w:t>
      </w:r>
      <w:r w:rsidR="00795AE8">
        <w:rPr>
          <w:rFonts w:ascii="Times New Roman" w:hAnsi="Times New Roman"/>
          <w:szCs w:val="24"/>
        </w:rPr>
        <w:t>N</w:t>
      </w:r>
      <w:r w:rsidR="00A42766" w:rsidRPr="001F6DC1">
        <w:rPr>
          <w:rFonts w:ascii="Times New Roman" w:hAnsi="Times New Roman"/>
          <w:szCs w:val="24"/>
        </w:rPr>
        <w:t>ursing:</w:t>
      </w:r>
      <w:r w:rsidR="00A42766" w:rsidRPr="001F6DC1">
        <w:rPr>
          <w:rFonts w:ascii="Times New Roman" w:hAnsi="Times New Roman"/>
          <w:i/>
          <w:szCs w:val="24"/>
        </w:rPr>
        <w:t xml:space="preserve"> “they’re having to speak and construct effective relationships with </w:t>
      </w:r>
      <w:r w:rsidR="009D2099" w:rsidRPr="001F6DC1">
        <w:rPr>
          <w:rFonts w:ascii="Times New Roman" w:hAnsi="Times New Roman"/>
          <w:i/>
          <w:szCs w:val="24"/>
        </w:rPr>
        <w:t>a huge amount of people and… that</w:t>
      </w:r>
      <w:r w:rsidR="00A42766" w:rsidRPr="001F6DC1">
        <w:rPr>
          <w:rFonts w:ascii="Times New Roman" w:hAnsi="Times New Roman"/>
          <w:i/>
          <w:szCs w:val="24"/>
        </w:rPr>
        <w:t xml:space="preserve"> language is different for different people so if you’re speaking to a speech and language therapist… you’ll be using </w:t>
      </w:r>
      <w:r w:rsidR="00795AE8">
        <w:rPr>
          <w:rFonts w:ascii="Times New Roman" w:hAnsi="Times New Roman"/>
          <w:i/>
          <w:szCs w:val="24"/>
        </w:rPr>
        <w:t>N</w:t>
      </w:r>
      <w:r w:rsidR="00A42766" w:rsidRPr="001F6DC1">
        <w:rPr>
          <w:rFonts w:ascii="Times New Roman" w:hAnsi="Times New Roman"/>
          <w:i/>
          <w:szCs w:val="24"/>
        </w:rPr>
        <w:t>ursing terminology… to the parent you might be describing the same condition but in a very different way, it’s not “Hydro-</w:t>
      </w:r>
      <w:proofErr w:type="spellStart"/>
      <w:r w:rsidR="00A42766" w:rsidRPr="001F6DC1">
        <w:rPr>
          <w:rFonts w:ascii="Times New Roman" w:hAnsi="Times New Roman"/>
          <w:i/>
          <w:szCs w:val="24"/>
        </w:rPr>
        <w:t>cephalis</w:t>
      </w:r>
      <w:proofErr w:type="spellEnd"/>
      <w:r w:rsidR="00A42766" w:rsidRPr="001F6DC1">
        <w:rPr>
          <w:rFonts w:ascii="Times New Roman" w:hAnsi="Times New Roman"/>
          <w:i/>
          <w:szCs w:val="24"/>
        </w:rPr>
        <w:t>” it’s “there’s some fluid on the brain”… then to the person with the learning disability it’ll be “you got a sore head”.”</w:t>
      </w:r>
      <w:r w:rsidR="009D2099" w:rsidRPr="001F6DC1">
        <w:rPr>
          <w:rFonts w:ascii="Times New Roman" w:hAnsi="Times New Roman"/>
          <w:i/>
          <w:szCs w:val="24"/>
        </w:rPr>
        <w:t xml:space="preserve"> </w:t>
      </w:r>
    </w:p>
    <w:p w14:paraId="0901AF83" w14:textId="720B425A" w:rsidR="00D27397" w:rsidRPr="001F6DC1" w:rsidRDefault="00D27397" w:rsidP="009E1F0D">
      <w:pPr>
        <w:ind w:firstLine="480"/>
        <w:rPr>
          <w:rFonts w:ascii="Times New Roman" w:hAnsi="Times New Roman"/>
          <w:szCs w:val="24"/>
        </w:rPr>
      </w:pPr>
      <w:r w:rsidRPr="001F6DC1">
        <w:rPr>
          <w:rFonts w:ascii="Times New Roman" w:hAnsi="Times New Roman"/>
          <w:szCs w:val="24"/>
        </w:rPr>
        <w:t>Wh</w:t>
      </w:r>
      <w:r w:rsidR="00833E51" w:rsidRPr="001F6DC1">
        <w:rPr>
          <w:rFonts w:ascii="Times New Roman" w:hAnsi="Times New Roman"/>
          <w:szCs w:val="24"/>
        </w:rPr>
        <w:t>en different subject lecturers came together in a focus group context,</w:t>
      </w:r>
      <w:r w:rsidRPr="001F6DC1">
        <w:rPr>
          <w:rFonts w:ascii="Times New Roman" w:hAnsi="Times New Roman"/>
          <w:szCs w:val="24"/>
        </w:rPr>
        <w:t xml:space="preserve"> such differences could be even more marked, as the following dialogue between a </w:t>
      </w:r>
      <w:r w:rsidR="00F81A4D">
        <w:rPr>
          <w:rFonts w:ascii="Times New Roman" w:hAnsi="Times New Roman"/>
          <w:szCs w:val="24"/>
        </w:rPr>
        <w:t>D</w:t>
      </w:r>
      <w:r w:rsidRPr="001F6DC1">
        <w:rPr>
          <w:rFonts w:ascii="Times New Roman" w:hAnsi="Times New Roman"/>
          <w:szCs w:val="24"/>
        </w:rPr>
        <w:t xml:space="preserve">esign lecturer and a </w:t>
      </w:r>
      <w:r w:rsidR="00795AE8">
        <w:rPr>
          <w:rFonts w:ascii="Times New Roman" w:hAnsi="Times New Roman"/>
          <w:szCs w:val="24"/>
        </w:rPr>
        <w:t>N</w:t>
      </w:r>
      <w:r w:rsidRPr="001F6DC1">
        <w:rPr>
          <w:rFonts w:ascii="Times New Roman" w:hAnsi="Times New Roman"/>
          <w:szCs w:val="24"/>
        </w:rPr>
        <w:t>ursing lecturer regard</w:t>
      </w:r>
      <w:r w:rsidR="00971F6E" w:rsidRPr="001F6DC1">
        <w:rPr>
          <w:rFonts w:ascii="Times New Roman" w:hAnsi="Times New Roman"/>
          <w:szCs w:val="24"/>
        </w:rPr>
        <w:t>ing the word ‘empathy’</w:t>
      </w:r>
      <w:r w:rsidRPr="001F6DC1">
        <w:rPr>
          <w:rFonts w:ascii="Times New Roman" w:hAnsi="Times New Roman"/>
          <w:szCs w:val="24"/>
        </w:rPr>
        <w:t xml:space="preserve"> illustrates:</w:t>
      </w:r>
    </w:p>
    <w:p w14:paraId="6F704236" w14:textId="77777777" w:rsidR="001323BE" w:rsidRPr="001F6DC1" w:rsidRDefault="001323BE" w:rsidP="00694796">
      <w:pPr>
        <w:rPr>
          <w:rFonts w:ascii="Times New Roman" w:hAnsi="Times New Roman"/>
          <w:szCs w:val="24"/>
        </w:rPr>
      </w:pPr>
    </w:p>
    <w:p w14:paraId="289D4BB6" w14:textId="7ACA0718" w:rsidR="00D27397" w:rsidRPr="001F6DC1" w:rsidRDefault="001846CA" w:rsidP="00D27397">
      <w:pPr>
        <w:rPr>
          <w:rFonts w:ascii="Times New Roman" w:hAnsi="Times New Roman"/>
          <w:i/>
          <w:szCs w:val="24"/>
          <w:lang w:eastAsia="en-GB"/>
        </w:rPr>
      </w:pPr>
      <w:r w:rsidRPr="001F6DC1">
        <w:rPr>
          <w:rFonts w:ascii="Times New Roman" w:hAnsi="Times New Roman"/>
          <w:i/>
          <w:szCs w:val="24"/>
          <w:lang w:eastAsia="en-GB"/>
        </w:rPr>
        <w:t>“</w:t>
      </w:r>
      <w:r w:rsidR="00D27397" w:rsidRPr="001F6DC1">
        <w:rPr>
          <w:rFonts w:ascii="Times New Roman" w:hAnsi="Times New Roman"/>
          <w:i/>
          <w:szCs w:val="24"/>
          <w:lang w:eastAsia="en-GB"/>
        </w:rPr>
        <w:t>D</w:t>
      </w:r>
      <w:r w:rsidR="00833E51" w:rsidRPr="001F6DC1">
        <w:rPr>
          <w:rFonts w:ascii="Times New Roman" w:hAnsi="Times New Roman"/>
          <w:i/>
          <w:szCs w:val="24"/>
          <w:lang w:eastAsia="en-GB"/>
        </w:rPr>
        <w:t>esign</w:t>
      </w:r>
      <w:r w:rsidR="00D27397" w:rsidRPr="001F6DC1">
        <w:rPr>
          <w:rFonts w:ascii="Times New Roman" w:hAnsi="Times New Roman"/>
          <w:i/>
          <w:szCs w:val="24"/>
          <w:lang w:eastAsia="en-GB"/>
        </w:rPr>
        <w:t xml:space="preserve"> – I find it quite interesting you use the word ‘empathy’</w:t>
      </w:r>
      <w:r w:rsidR="001323BE" w:rsidRPr="001F6DC1">
        <w:rPr>
          <w:rFonts w:ascii="Times New Roman" w:hAnsi="Times New Roman"/>
          <w:i/>
          <w:szCs w:val="24"/>
          <w:lang w:eastAsia="en-GB"/>
        </w:rPr>
        <w:t>,</w:t>
      </w:r>
      <w:r w:rsidR="00D27397" w:rsidRPr="001F6DC1">
        <w:rPr>
          <w:rFonts w:ascii="Times New Roman" w:hAnsi="Times New Roman"/>
          <w:i/>
          <w:szCs w:val="24"/>
          <w:lang w:eastAsia="en-GB"/>
        </w:rPr>
        <w:t xml:space="preserve"> I was just thinking the way empathy is probably thought about or linked to from subjects would be completely</w:t>
      </w:r>
      <w:r w:rsidR="001323BE" w:rsidRPr="001F6DC1">
        <w:rPr>
          <w:rFonts w:ascii="Times New Roman" w:hAnsi="Times New Roman"/>
          <w:i/>
          <w:szCs w:val="24"/>
          <w:lang w:eastAsia="en-GB"/>
        </w:rPr>
        <w:t xml:space="preserve"> different as well…</w:t>
      </w:r>
      <w:r w:rsidR="00D27397" w:rsidRPr="001F6DC1">
        <w:rPr>
          <w:rFonts w:ascii="Times New Roman" w:hAnsi="Times New Roman"/>
          <w:i/>
          <w:szCs w:val="24"/>
          <w:lang w:eastAsia="en-GB"/>
        </w:rPr>
        <w:t xml:space="preserve"> empa</w:t>
      </w:r>
      <w:r w:rsidR="001323BE" w:rsidRPr="001F6DC1">
        <w:rPr>
          <w:rFonts w:ascii="Times New Roman" w:hAnsi="Times New Roman"/>
          <w:i/>
          <w:szCs w:val="24"/>
          <w:lang w:eastAsia="en-GB"/>
        </w:rPr>
        <w:t xml:space="preserve">thy within </w:t>
      </w:r>
      <w:r w:rsidR="00F81A4D">
        <w:rPr>
          <w:rFonts w:ascii="Times New Roman" w:hAnsi="Times New Roman"/>
          <w:i/>
          <w:szCs w:val="24"/>
          <w:lang w:eastAsia="en-GB"/>
        </w:rPr>
        <w:t>D</w:t>
      </w:r>
      <w:r w:rsidR="001323BE" w:rsidRPr="001F6DC1">
        <w:rPr>
          <w:rFonts w:ascii="Times New Roman" w:hAnsi="Times New Roman"/>
          <w:i/>
          <w:szCs w:val="24"/>
          <w:lang w:eastAsia="en-GB"/>
        </w:rPr>
        <w:t>esign is usually</w:t>
      </w:r>
      <w:r w:rsidR="00D27397" w:rsidRPr="001F6DC1">
        <w:rPr>
          <w:rFonts w:ascii="Times New Roman" w:hAnsi="Times New Roman"/>
          <w:i/>
          <w:szCs w:val="24"/>
          <w:lang w:eastAsia="en-GB"/>
        </w:rPr>
        <w:t xml:space="preserve"> with the idea of having some sort of </w:t>
      </w:r>
      <w:r w:rsidR="001323BE" w:rsidRPr="001F6DC1">
        <w:rPr>
          <w:rFonts w:ascii="Times New Roman" w:hAnsi="Times New Roman"/>
          <w:i/>
          <w:szCs w:val="24"/>
          <w:lang w:eastAsia="en-GB"/>
        </w:rPr>
        <w:t>resolution at the end of it</w:t>
      </w:r>
      <w:r w:rsidR="009D2099" w:rsidRPr="001F6DC1">
        <w:rPr>
          <w:rFonts w:ascii="Times New Roman" w:hAnsi="Times New Roman"/>
          <w:i/>
          <w:szCs w:val="24"/>
          <w:lang w:eastAsia="en-GB"/>
        </w:rPr>
        <w:t xml:space="preserve">, and yet… </w:t>
      </w:r>
      <w:r w:rsidR="00D27397" w:rsidRPr="001F6DC1">
        <w:rPr>
          <w:rFonts w:ascii="Times New Roman" w:hAnsi="Times New Roman"/>
          <w:i/>
          <w:szCs w:val="24"/>
          <w:lang w:eastAsia="en-GB"/>
        </w:rPr>
        <w:t xml:space="preserve">in especially </w:t>
      </w:r>
      <w:r w:rsidR="00795AE8">
        <w:rPr>
          <w:rFonts w:ascii="Times New Roman" w:hAnsi="Times New Roman"/>
          <w:i/>
          <w:szCs w:val="24"/>
          <w:lang w:eastAsia="en-GB"/>
        </w:rPr>
        <w:t>N</w:t>
      </w:r>
      <w:r w:rsidR="001323BE" w:rsidRPr="001F6DC1">
        <w:rPr>
          <w:rFonts w:ascii="Times New Roman" w:hAnsi="Times New Roman"/>
          <w:i/>
          <w:szCs w:val="24"/>
          <w:lang w:eastAsia="en-GB"/>
        </w:rPr>
        <w:t>ursing</w:t>
      </w:r>
      <w:r w:rsidR="00D27397" w:rsidRPr="001F6DC1">
        <w:rPr>
          <w:rFonts w:ascii="Times New Roman" w:hAnsi="Times New Roman"/>
          <w:i/>
          <w:szCs w:val="24"/>
          <w:lang w:eastAsia="en-GB"/>
        </w:rPr>
        <w:t xml:space="preserve"> it might be more to do with merely being w</w:t>
      </w:r>
      <w:r w:rsidRPr="001F6DC1">
        <w:rPr>
          <w:rFonts w:ascii="Times New Roman" w:hAnsi="Times New Roman"/>
          <w:i/>
          <w:szCs w:val="24"/>
          <w:lang w:eastAsia="en-GB"/>
        </w:rPr>
        <w:t>illing to understan</w:t>
      </w:r>
      <w:r w:rsidR="001323BE" w:rsidRPr="001F6DC1">
        <w:rPr>
          <w:rFonts w:ascii="Times New Roman" w:hAnsi="Times New Roman"/>
          <w:i/>
          <w:szCs w:val="24"/>
          <w:lang w:eastAsia="en-GB"/>
        </w:rPr>
        <w:t>d and listen…</w:t>
      </w:r>
    </w:p>
    <w:p w14:paraId="1B3AEF37" w14:textId="7249CC17" w:rsidR="00D27397" w:rsidRPr="001F6DC1" w:rsidRDefault="00D27397" w:rsidP="00D27397">
      <w:pPr>
        <w:rPr>
          <w:rFonts w:ascii="Times New Roman" w:hAnsi="Times New Roman"/>
          <w:b/>
          <w:szCs w:val="24"/>
        </w:rPr>
      </w:pPr>
      <w:r w:rsidRPr="001F6DC1">
        <w:rPr>
          <w:rFonts w:ascii="Times New Roman" w:hAnsi="Times New Roman"/>
          <w:i/>
          <w:szCs w:val="24"/>
          <w:lang w:eastAsia="en-GB"/>
        </w:rPr>
        <w:t>N</w:t>
      </w:r>
      <w:r w:rsidR="00833E51" w:rsidRPr="001F6DC1">
        <w:rPr>
          <w:rFonts w:ascii="Times New Roman" w:hAnsi="Times New Roman"/>
          <w:i/>
          <w:szCs w:val="24"/>
          <w:lang w:eastAsia="en-GB"/>
        </w:rPr>
        <w:t>ur</w:t>
      </w:r>
      <w:r w:rsidRPr="001F6DC1">
        <w:rPr>
          <w:rFonts w:ascii="Times New Roman" w:hAnsi="Times New Roman"/>
          <w:i/>
          <w:szCs w:val="24"/>
          <w:lang w:eastAsia="en-GB"/>
        </w:rPr>
        <w:t>s</w:t>
      </w:r>
      <w:r w:rsidR="00833E51" w:rsidRPr="001F6DC1">
        <w:rPr>
          <w:rFonts w:ascii="Times New Roman" w:hAnsi="Times New Roman"/>
          <w:i/>
          <w:szCs w:val="24"/>
          <w:lang w:eastAsia="en-GB"/>
        </w:rPr>
        <w:t>ing</w:t>
      </w:r>
      <w:r w:rsidRPr="001F6DC1">
        <w:rPr>
          <w:rFonts w:ascii="Times New Roman" w:hAnsi="Times New Roman"/>
          <w:i/>
          <w:szCs w:val="24"/>
          <w:lang w:eastAsia="en-GB"/>
        </w:rPr>
        <w:t xml:space="preserve"> – </w:t>
      </w:r>
      <w:proofErr w:type="spellStart"/>
      <w:r w:rsidRPr="001F6DC1">
        <w:rPr>
          <w:rFonts w:ascii="Times New Roman" w:hAnsi="Times New Roman"/>
          <w:i/>
          <w:szCs w:val="24"/>
          <w:lang w:eastAsia="en-GB"/>
        </w:rPr>
        <w:t>Yeh</w:t>
      </w:r>
      <w:proofErr w:type="spellEnd"/>
      <w:r w:rsidR="00E22BDD">
        <w:rPr>
          <w:rFonts w:ascii="Times New Roman" w:hAnsi="Times New Roman"/>
          <w:i/>
          <w:szCs w:val="24"/>
          <w:lang w:eastAsia="en-GB"/>
        </w:rPr>
        <w:t>,</w:t>
      </w:r>
      <w:r w:rsidRPr="001F6DC1">
        <w:rPr>
          <w:rFonts w:ascii="Times New Roman" w:hAnsi="Times New Roman"/>
          <w:i/>
          <w:szCs w:val="24"/>
          <w:lang w:eastAsia="en-GB"/>
        </w:rPr>
        <w:t xml:space="preserve"> absolutely and I think within </w:t>
      </w:r>
      <w:r w:rsidR="00795AE8">
        <w:rPr>
          <w:rFonts w:ascii="Times New Roman" w:hAnsi="Times New Roman"/>
          <w:i/>
          <w:szCs w:val="24"/>
          <w:lang w:eastAsia="en-GB"/>
        </w:rPr>
        <w:t>N</w:t>
      </w:r>
      <w:r w:rsidRPr="001F6DC1">
        <w:rPr>
          <w:rFonts w:ascii="Times New Roman" w:hAnsi="Times New Roman"/>
          <w:i/>
          <w:szCs w:val="24"/>
          <w:lang w:eastAsia="en-GB"/>
        </w:rPr>
        <w:t>ur</w:t>
      </w:r>
      <w:r w:rsidR="001323BE" w:rsidRPr="001F6DC1">
        <w:rPr>
          <w:rFonts w:ascii="Times New Roman" w:hAnsi="Times New Roman"/>
          <w:i/>
          <w:szCs w:val="24"/>
          <w:lang w:eastAsia="en-GB"/>
        </w:rPr>
        <w:t xml:space="preserve">sing we would see </w:t>
      </w:r>
      <w:r w:rsidR="00E22BDD">
        <w:rPr>
          <w:rFonts w:ascii="Times New Roman" w:hAnsi="Times New Roman"/>
          <w:i/>
          <w:szCs w:val="24"/>
          <w:lang w:eastAsia="en-GB"/>
        </w:rPr>
        <w:t>‘</w:t>
      </w:r>
      <w:r w:rsidR="001323BE" w:rsidRPr="001F6DC1">
        <w:rPr>
          <w:rFonts w:ascii="Times New Roman" w:hAnsi="Times New Roman"/>
          <w:i/>
          <w:szCs w:val="24"/>
          <w:lang w:eastAsia="en-GB"/>
        </w:rPr>
        <w:t>empathy</w:t>
      </w:r>
      <w:r w:rsidR="00E22BDD">
        <w:rPr>
          <w:rFonts w:ascii="Times New Roman" w:hAnsi="Times New Roman"/>
          <w:i/>
          <w:szCs w:val="24"/>
          <w:lang w:eastAsia="en-GB"/>
        </w:rPr>
        <w:t>’</w:t>
      </w:r>
      <w:r w:rsidR="001323BE" w:rsidRPr="001F6DC1">
        <w:rPr>
          <w:rFonts w:ascii="Times New Roman" w:hAnsi="Times New Roman"/>
          <w:i/>
          <w:szCs w:val="24"/>
          <w:lang w:eastAsia="en-GB"/>
        </w:rPr>
        <w:t xml:space="preserve"> as a</w:t>
      </w:r>
      <w:r w:rsidRPr="001F6DC1">
        <w:rPr>
          <w:rFonts w:ascii="Times New Roman" w:hAnsi="Times New Roman"/>
          <w:i/>
          <w:szCs w:val="24"/>
          <w:lang w:eastAsia="en-GB"/>
        </w:rPr>
        <w:t xml:space="preserve"> prof</w:t>
      </w:r>
      <w:r w:rsidR="001323BE" w:rsidRPr="001F6DC1">
        <w:rPr>
          <w:rFonts w:ascii="Times New Roman" w:hAnsi="Times New Roman"/>
          <w:i/>
          <w:szCs w:val="24"/>
          <w:lang w:eastAsia="en-GB"/>
        </w:rPr>
        <w:t>essional quality and a skill</w:t>
      </w:r>
      <w:r w:rsidR="00833E51" w:rsidRPr="001F6DC1">
        <w:rPr>
          <w:rFonts w:ascii="Times New Roman" w:hAnsi="Times New Roman"/>
          <w:i/>
          <w:szCs w:val="24"/>
          <w:lang w:eastAsia="en-GB"/>
        </w:rPr>
        <w:t>,</w:t>
      </w:r>
      <w:r w:rsidRPr="001F6DC1">
        <w:rPr>
          <w:rFonts w:ascii="Times New Roman" w:hAnsi="Times New Roman"/>
          <w:i/>
          <w:szCs w:val="24"/>
          <w:lang w:eastAsia="en-GB"/>
        </w:rPr>
        <w:t xml:space="preserve"> some</w:t>
      </w:r>
      <w:r w:rsidR="00E5282A" w:rsidRPr="001F6DC1">
        <w:rPr>
          <w:rFonts w:ascii="Times New Roman" w:hAnsi="Times New Roman"/>
          <w:i/>
          <w:szCs w:val="24"/>
          <w:lang w:eastAsia="en-GB"/>
        </w:rPr>
        <w:t>thing that could be learnt…</w:t>
      </w:r>
      <w:r w:rsidRPr="001F6DC1">
        <w:rPr>
          <w:rFonts w:ascii="Times New Roman" w:hAnsi="Times New Roman"/>
          <w:i/>
          <w:szCs w:val="24"/>
          <w:lang w:eastAsia="en-GB"/>
        </w:rPr>
        <w:t xml:space="preserve"> you have to employ that as part of your work and is very core and maybe again that’s very different in other disciplines</w:t>
      </w:r>
      <w:r w:rsidR="009E1F0D" w:rsidRPr="001F6DC1">
        <w:rPr>
          <w:rFonts w:ascii="Times New Roman" w:hAnsi="Times New Roman"/>
          <w:i/>
          <w:szCs w:val="24"/>
          <w:lang w:eastAsia="en-GB"/>
        </w:rPr>
        <w:t>.</w:t>
      </w:r>
      <w:r w:rsidR="001846CA" w:rsidRPr="001F6DC1">
        <w:rPr>
          <w:rFonts w:ascii="Times New Roman" w:hAnsi="Times New Roman"/>
          <w:i/>
          <w:szCs w:val="24"/>
          <w:lang w:eastAsia="en-GB"/>
        </w:rPr>
        <w:t>”</w:t>
      </w:r>
      <w:r w:rsidR="009D2099" w:rsidRPr="001F6DC1">
        <w:rPr>
          <w:rFonts w:ascii="Times New Roman" w:hAnsi="Times New Roman"/>
          <w:i/>
          <w:szCs w:val="24"/>
          <w:lang w:eastAsia="en-GB"/>
        </w:rPr>
        <w:t xml:space="preserve"> </w:t>
      </w:r>
    </w:p>
    <w:p w14:paraId="6DE4E586" w14:textId="5F0048D4" w:rsidR="00397765" w:rsidRPr="001F6DC1" w:rsidRDefault="00397765" w:rsidP="001C7DA9">
      <w:pPr>
        <w:rPr>
          <w:rFonts w:ascii="Times New Roman" w:eastAsia="Times New Roman" w:hAnsi="Times New Roman"/>
          <w:i/>
          <w:color w:val="000000"/>
          <w:kern w:val="0"/>
          <w:szCs w:val="24"/>
          <w:lang w:val="en-GB" w:eastAsia="en-GB"/>
        </w:rPr>
      </w:pPr>
    </w:p>
    <w:p w14:paraId="4E4A7560" w14:textId="447F8195" w:rsidR="00A3666D" w:rsidRPr="001F6DC1" w:rsidRDefault="00971F6E" w:rsidP="00321D74">
      <w:pPr>
        <w:ind w:firstLine="480"/>
        <w:rPr>
          <w:rFonts w:ascii="Times New Roman" w:hAnsi="Times New Roman"/>
          <w:szCs w:val="24"/>
        </w:rPr>
      </w:pPr>
      <w:r w:rsidRPr="001F6DC1">
        <w:rPr>
          <w:rFonts w:ascii="Times New Roman" w:hAnsi="Times New Roman"/>
          <w:szCs w:val="24"/>
          <w:lang w:eastAsia="en-GB"/>
        </w:rPr>
        <w:t xml:space="preserve">Critically, this </w:t>
      </w:r>
      <w:r w:rsidR="00795AE8">
        <w:rPr>
          <w:rFonts w:ascii="Times New Roman" w:hAnsi="Times New Roman"/>
          <w:szCs w:val="24"/>
          <w:lang w:eastAsia="en-GB"/>
        </w:rPr>
        <w:t>N</w:t>
      </w:r>
      <w:r w:rsidRPr="001F6DC1">
        <w:rPr>
          <w:rFonts w:ascii="Times New Roman" w:hAnsi="Times New Roman"/>
          <w:szCs w:val="24"/>
          <w:lang w:eastAsia="en-GB"/>
        </w:rPr>
        <w:t>ursing lecturer later emphasized the importance of context:</w:t>
      </w:r>
      <w:r w:rsidR="001846CA" w:rsidRPr="001F6DC1">
        <w:rPr>
          <w:rFonts w:ascii="Times New Roman" w:hAnsi="Times New Roman"/>
          <w:szCs w:val="24"/>
          <w:lang w:eastAsia="en-GB"/>
        </w:rPr>
        <w:t xml:space="preserve"> </w:t>
      </w:r>
      <w:r w:rsidRPr="001F6DC1">
        <w:rPr>
          <w:rFonts w:ascii="Times New Roman" w:hAnsi="Times New Roman"/>
          <w:i/>
          <w:szCs w:val="24"/>
          <w:lang w:eastAsia="en-GB"/>
        </w:rPr>
        <w:t>“</w:t>
      </w:r>
      <w:r w:rsidR="001846CA" w:rsidRPr="001F6DC1">
        <w:rPr>
          <w:rFonts w:ascii="Times New Roman" w:hAnsi="Times New Roman"/>
          <w:i/>
          <w:szCs w:val="24"/>
          <w:lang w:eastAsia="en-GB"/>
        </w:rPr>
        <w:t>that issue of context is really important isn’t it, I’d agree absolu</w:t>
      </w:r>
      <w:r w:rsidR="00E5282A" w:rsidRPr="001F6DC1">
        <w:rPr>
          <w:rFonts w:ascii="Times New Roman" w:hAnsi="Times New Roman"/>
          <w:i/>
          <w:szCs w:val="24"/>
          <w:lang w:eastAsia="en-GB"/>
        </w:rPr>
        <w:t>tely that</w:t>
      </w:r>
      <w:r w:rsidR="001846CA" w:rsidRPr="001F6DC1">
        <w:rPr>
          <w:rFonts w:ascii="Times New Roman" w:hAnsi="Times New Roman"/>
          <w:i/>
          <w:szCs w:val="24"/>
          <w:lang w:eastAsia="en-GB"/>
        </w:rPr>
        <w:t xml:space="preserve"> context changes all the time you’ve got to get the concept in context if you’re </w:t>
      </w:r>
      <w:proofErr w:type="spellStart"/>
      <w:r w:rsidR="001846CA" w:rsidRPr="001F6DC1">
        <w:rPr>
          <w:rFonts w:ascii="Times New Roman" w:hAnsi="Times New Roman"/>
          <w:i/>
          <w:szCs w:val="24"/>
          <w:lang w:eastAsia="en-GB"/>
        </w:rPr>
        <w:t>gonna</w:t>
      </w:r>
      <w:proofErr w:type="spellEnd"/>
      <w:r w:rsidR="001846CA" w:rsidRPr="001F6DC1">
        <w:rPr>
          <w:rFonts w:ascii="Times New Roman" w:hAnsi="Times New Roman"/>
          <w:i/>
          <w:szCs w:val="24"/>
          <w:lang w:eastAsia="en-GB"/>
        </w:rPr>
        <w:t xml:space="preserve"> really understand what’s going on a</w:t>
      </w:r>
      <w:r w:rsidR="00E5282A" w:rsidRPr="001F6DC1">
        <w:rPr>
          <w:rFonts w:ascii="Times New Roman" w:hAnsi="Times New Roman"/>
          <w:i/>
          <w:szCs w:val="24"/>
          <w:lang w:eastAsia="en-GB"/>
        </w:rPr>
        <w:t>nd what the person is saying.</w:t>
      </w:r>
      <w:r w:rsidR="001846CA" w:rsidRPr="001F6DC1">
        <w:rPr>
          <w:rFonts w:ascii="Times New Roman" w:hAnsi="Times New Roman"/>
          <w:i/>
          <w:szCs w:val="24"/>
          <w:lang w:eastAsia="en-GB"/>
        </w:rPr>
        <w:t>”</w:t>
      </w:r>
      <w:r w:rsidR="00833E51" w:rsidRPr="001F6DC1">
        <w:rPr>
          <w:rFonts w:ascii="Times New Roman" w:hAnsi="Times New Roman"/>
          <w:i/>
          <w:szCs w:val="24"/>
          <w:lang w:eastAsia="en-GB"/>
        </w:rPr>
        <w:t xml:space="preserve"> </w:t>
      </w:r>
    </w:p>
    <w:p w14:paraId="0C0B1D71" w14:textId="771E5F92" w:rsidR="00D5120B" w:rsidRPr="001F6DC1" w:rsidRDefault="003A6979" w:rsidP="00D5120B">
      <w:pPr>
        <w:ind w:firstLine="480"/>
        <w:rPr>
          <w:rFonts w:ascii="Times New Roman" w:hAnsi="Times New Roman"/>
          <w:szCs w:val="24"/>
        </w:rPr>
      </w:pPr>
      <w:r w:rsidRPr="001F6DC1">
        <w:rPr>
          <w:rFonts w:ascii="Times New Roman" w:hAnsi="Times New Roman"/>
          <w:szCs w:val="24"/>
          <w:lang w:eastAsia="en-GB"/>
        </w:rPr>
        <w:t>All the above data clearly illustrates that the answer to the question,</w:t>
      </w:r>
      <w:r w:rsidR="001846CA" w:rsidRPr="001F6DC1">
        <w:rPr>
          <w:rFonts w:ascii="Times New Roman" w:hAnsi="Times New Roman"/>
          <w:szCs w:val="24"/>
          <w:lang w:eastAsia="en-GB"/>
        </w:rPr>
        <w:t xml:space="preserve"> </w:t>
      </w:r>
      <w:r w:rsidR="00E5282A" w:rsidRPr="001F6DC1">
        <w:rPr>
          <w:rFonts w:ascii="Times New Roman" w:hAnsi="Times New Roman"/>
          <w:szCs w:val="24"/>
          <w:lang w:eastAsia="en-GB"/>
        </w:rPr>
        <w:t>‘</w:t>
      </w:r>
      <w:r w:rsidR="00A51706" w:rsidRPr="00321D74">
        <w:rPr>
          <w:rFonts w:ascii="Times New Roman" w:hAnsi="Times New Roman"/>
          <w:b/>
          <w:szCs w:val="24"/>
          <w:lang w:eastAsia="en-GB"/>
        </w:rPr>
        <w:t xml:space="preserve">How </w:t>
      </w:r>
      <w:r w:rsidR="00A51706" w:rsidRPr="00A51706">
        <w:rPr>
          <w:rFonts w:ascii="Times New Roman" w:hAnsi="Times New Roman"/>
          <w:b/>
          <w:szCs w:val="24"/>
          <w:lang w:val="en-GB"/>
        </w:rPr>
        <w:t>d</w:t>
      </w:r>
      <w:r w:rsidR="002B290A" w:rsidRPr="001F6DC1">
        <w:rPr>
          <w:rFonts w:ascii="Times New Roman" w:hAnsi="Times New Roman"/>
          <w:b/>
          <w:szCs w:val="24"/>
          <w:lang w:val="en-GB"/>
        </w:rPr>
        <w:t xml:space="preserve">oes </w:t>
      </w:r>
      <w:r w:rsidR="002B290A" w:rsidRPr="001F6DC1">
        <w:rPr>
          <w:rFonts w:ascii="Times New Roman" w:eastAsia="Times New Roman" w:hAnsi="Times New Roman"/>
          <w:b/>
          <w:color w:val="000000"/>
          <w:kern w:val="0"/>
          <w:szCs w:val="24"/>
          <w:lang w:val="en-GB" w:eastAsia="en-GB"/>
        </w:rPr>
        <w:lastRenderedPageBreak/>
        <w:t>word usage in context show its individual and subjective nature?</w:t>
      </w:r>
      <w:r w:rsidRPr="001F6DC1">
        <w:rPr>
          <w:rFonts w:ascii="Times New Roman" w:eastAsia="Times New Roman" w:hAnsi="Times New Roman"/>
          <w:color w:val="000000"/>
          <w:kern w:val="0"/>
          <w:szCs w:val="24"/>
          <w:lang w:val="en-GB" w:eastAsia="en-GB"/>
        </w:rPr>
        <w:t xml:space="preserve"> Is ‘</w:t>
      </w:r>
      <w:r w:rsidR="00E22BDD">
        <w:rPr>
          <w:rFonts w:ascii="Times New Roman" w:eastAsia="Times New Roman" w:hAnsi="Times New Roman"/>
          <w:color w:val="000000"/>
          <w:kern w:val="0"/>
          <w:szCs w:val="24"/>
          <w:lang w:val="en-GB" w:eastAsia="en-GB"/>
        </w:rPr>
        <w:t>Undoubtedly</w:t>
      </w:r>
      <w:r w:rsidRPr="001F6DC1">
        <w:rPr>
          <w:rFonts w:ascii="Times New Roman" w:eastAsia="Times New Roman" w:hAnsi="Times New Roman"/>
          <w:color w:val="000000"/>
          <w:kern w:val="0"/>
          <w:szCs w:val="24"/>
          <w:lang w:val="en-GB" w:eastAsia="en-GB"/>
        </w:rPr>
        <w:t>’.</w:t>
      </w:r>
      <w:r w:rsidR="002B290A" w:rsidRPr="001F6DC1">
        <w:rPr>
          <w:rFonts w:ascii="Times New Roman" w:eastAsia="Times New Roman" w:hAnsi="Times New Roman"/>
          <w:color w:val="000000"/>
          <w:kern w:val="0"/>
          <w:szCs w:val="24"/>
          <w:lang w:val="en-GB" w:eastAsia="en-GB"/>
        </w:rPr>
        <w:t xml:space="preserve"> Again we stress that what we were being told was not so much how the words were used, rather it was evidence of</w:t>
      </w:r>
      <w:r w:rsidR="002B74BB" w:rsidRPr="00204C86">
        <w:rPr>
          <w:rFonts w:ascii="Times New Roman" w:eastAsia="Times New Roman" w:hAnsi="Times New Roman"/>
          <w:color w:val="000000"/>
          <w:kern w:val="0"/>
          <w:szCs w:val="24"/>
          <w:lang w:val="en-GB" w:eastAsia="en-GB"/>
        </w:rPr>
        <w:t xml:space="preserve"> the</w:t>
      </w:r>
      <w:r w:rsidR="002B74BB">
        <w:rPr>
          <w:rFonts w:ascii="Times New Roman" w:eastAsia="Times New Roman" w:hAnsi="Times New Roman"/>
          <w:color w:val="000000"/>
          <w:kern w:val="0"/>
          <w:szCs w:val="24"/>
          <w:lang w:val="en-GB" w:eastAsia="en-GB"/>
        </w:rPr>
        <w:t xml:space="preserve"> underpinning individual psychological and ideological elements</w:t>
      </w:r>
      <w:r w:rsidR="00FA158F">
        <w:rPr>
          <w:rFonts w:ascii="Times New Roman" w:eastAsia="Times New Roman" w:hAnsi="Times New Roman"/>
          <w:color w:val="000000"/>
          <w:kern w:val="0"/>
          <w:szCs w:val="24"/>
          <w:lang w:val="en-GB" w:eastAsia="en-GB"/>
        </w:rPr>
        <w:t>.</w:t>
      </w:r>
      <w:r w:rsidR="002B290A" w:rsidRPr="001F6DC1">
        <w:rPr>
          <w:rFonts w:ascii="Times New Roman" w:eastAsia="Times New Roman" w:hAnsi="Times New Roman"/>
          <w:color w:val="000000"/>
          <w:kern w:val="0"/>
          <w:szCs w:val="24"/>
          <w:lang w:val="en-GB" w:eastAsia="en-GB"/>
        </w:rPr>
        <w:t xml:space="preserve"> What we argue here though, is that this data underlines how a linguistic analysis that is underpinned by an abstract objectivist </w:t>
      </w:r>
      <w:r w:rsidR="009242CD">
        <w:rPr>
          <w:rFonts w:ascii="Times New Roman" w:eastAsia="Times New Roman" w:hAnsi="Times New Roman"/>
          <w:color w:val="000000"/>
          <w:kern w:val="0"/>
          <w:szCs w:val="24"/>
          <w:lang w:val="en-GB" w:eastAsia="en-GB"/>
        </w:rPr>
        <w:t>view</w:t>
      </w:r>
      <w:r w:rsidR="002B290A" w:rsidRPr="001F6DC1">
        <w:rPr>
          <w:rFonts w:ascii="Times New Roman" w:eastAsia="Times New Roman" w:hAnsi="Times New Roman"/>
          <w:color w:val="000000"/>
          <w:kern w:val="0"/>
          <w:szCs w:val="24"/>
          <w:lang w:val="en-GB" w:eastAsia="en-GB"/>
        </w:rPr>
        <w:t xml:space="preserve"> cannot gain access to these meanings. </w:t>
      </w:r>
      <w:r w:rsidR="00D5120B" w:rsidRPr="00D5120B">
        <w:rPr>
          <w:rFonts w:ascii="Times New Roman" w:eastAsia="Times New Roman" w:hAnsi="Times New Roman"/>
          <w:color w:val="000000"/>
          <w:kern w:val="0"/>
          <w:szCs w:val="24"/>
          <w:lang w:val="en-GB" w:eastAsia="en-GB"/>
        </w:rPr>
        <w:t>Thus, not only</w:t>
      </w:r>
      <w:r w:rsidR="004A34BF">
        <w:rPr>
          <w:rFonts w:ascii="Times New Roman" w:eastAsia="Times New Roman" w:hAnsi="Times New Roman"/>
          <w:color w:val="000000"/>
          <w:kern w:val="0"/>
          <w:szCs w:val="24"/>
          <w:lang w:val="en-GB" w:eastAsia="en-GB"/>
        </w:rPr>
        <w:t xml:space="preserve"> is it </w:t>
      </w:r>
      <w:r w:rsidR="004A34BF" w:rsidRPr="00321D74">
        <w:rPr>
          <w:rFonts w:ascii="Times New Roman" w:eastAsia="Times New Roman" w:hAnsi="Times New Roman"/>
          <w:i/>
          <w:color w:val="000000"/>
          <w:kern w:val="0"/>
          <w:szCs w:val="24"/>
          <w:lang w:val="en-GB" w:eastAsia="en-GB"/>
        </w:rPr>
        <w:t>not</w:t>
      </w:r>
      <w:r w:rsidR="004A34BF">
        <w:rPr>
          <w:rFonts w:ascii="Times New Roman" w:eastAsia="Times New Roman" w:hAnsi="Times New Roman"/>
          <w:color w:val="000000"/>
          <w:kern w:val="0"/>
          <w:szCs w:val="24"/>
          <w:lang w:val="en-GB" w:eastAsia="en-GB"/>
        </w:rPr>
        <w:t xml:space="preserve"> possible for Corpus L</w:t>
      </w:r>
      <w:r w:rsidR="00D5120B" w:rsidRPr="00D5120B">
        <w:rPr>
          <w:rFonts w:ascii="Times New Roman" w:eastAsia="Times New Roman" w:hAnsi="Times New Roman"/>
          <w:color w:val="000000"/>
          <w:kern w:val="0"/>
          <w:szCs w:val="24"/>
          <w:lang w:val="en-GB" w:eastAsia="en-GB"/>
        </w:rPr>
        <w:t xml:space="preserve">inguistics to convey these meanings, </w:t>
      </w:r>
      <w:r w:rsidR="00E22BDD">
        <w:rPr>
          <w:rFonts w:ascii="Times New Roman" w:eastAsia="Times New Roman" w:hAnsi="Times New Roman"/>
          <w:color w:val="000000"/>
          <w:kern w:val="0"/>
          <w:szCs w:val="24"/>
          <w:lang w:val="en-GB" w:eastAsia="en-GB"/>
        </w:rPr>
        <w:t xml:space="preserve">but, that </w:t>
      </w:r>
      <w:r w:rsidR="00E22BDD" w:rsidRPr="00D5120B">
        <w:rPr>
          <w:rFonts w:ascii="Times New Roman" w:eastAsia="Times New Roman" w:hAnsi="Times New Roman"/>
          <w:color w:val="000000"/>
          <w:kern w:val="0"/>
          <w:szCs w:val="24"/>
          <w:lang w:val="en-GB" w:eastAsia="en-GB"/>
        </w:rPr>
        <w:t xml:space="preserve">given it is a purely text-based method and approach </w:t>
      </w:r>
      <w:r w:rsidR="00D5120B" w:rsidRPr="00D5120B">
        <w:rPr>
          <w:rFonts w:ascii="Times New Roman" w:eastAsia="Times New Roman" w:hAnsi="Times New Roman"/>
          <w:color w:val="000000"/>
          <w:kern w:val="0"/>
          <w:szCs w:val="24"/>
          <w:lang w:val="en-GB" w:eastAsia="en-GB"/>
        </w:rPr>
        <w:t>it is also impossible for it</w:t>
      </w:r>
      <w:r w:rsidR="00E22BDD">
        <w:rPr>
          <w:rFonts w:ascii="Times New Roman" w:eastAsia="Times New Roman" w:hAnsi="Times New Roman"/>
          <w:color w:val="000000"/>
          <w:kern w:val="0"/>
          <w:szCs w:val="24"/>
          <w:lang w:val="en-GB" w:eastAsia="en-GB"/>
        </w:rPr>
        <w:t xml:space="preserve"> </w:t>
      </w:r>
      <w:r w:rsidR="00D5120B" w:rsidRPr="00D5120B">
        <w:rPr>
          <w:rFonts w:ascii="Times New Roman" w:eastAsia="Times New Roman" w:hAnsi="Times New Roman"/>
          <w:color w:val="000000"/>
          <w:kern w:val="0"/>
          <w:szCs w:val="24"/>
          <w:lang w:val="en-GB" w:eastAsia="en-GB"/>
        </w:rPr>
        <w:t xml:space="preserve">to gain access to understandings of these individual elements. </w:t>
      </w:r>
      <w:r w:rsidR="00FA158F" w:rsidRPr="00D5120B">
        <w:rPr>
          <w:rFonts w:ascii="Times New Roman" w:eastAsia="Times New Roman" w:hAnsi="Times New Roman"/>
          <w:color w:val="000000"/>
          <w:kern w:val="0"/>
          <w:szCs w:val="24"/>
          <w:lang w:val="en-GB" w:eastAsia="en-GB"/>
        </w:rPr>
        <w:t xml:space="preserve">In contrast, </w:t>
      </w:r>
      <w:r w:rsidR="00FA158F" w:rsidRPr="00D5120B">
        <w:rPr>
          <w:rFonts w:ascii="Times New Roman" w:hAnsi="Times New Roman"/>
          <w:szCs w:val="24"/>
        </w:rPr>
        <w:t>considering</w:t>
      </w:r>
      <w:r w:rsidR="002B290A" w:rsidRPr="00D5120B">
        <w:rPr>
          <w:rFonts w:ascii="Times New Roman" w:hAnsi="Times New Roman"/>
          <w:szCs w:val="24"/>
        </w:rPr>
        <w:t xml:space="preserve"> language through</w:t>
      </w:r>
      <w:r w:rsidR="00FA158F">
        <w:rPr>
          <w:rFonts w:ascii="Times New Roman" w:hAnsi="Times New Roman"/>
          <w:szCs w:val="24"/>
        </w:rPr>
        <w:t xml:space="preserve"> an</w:t>
      </w:r>
      <w:r w:rsidR="002B290A" w:rsidRPr="001F6DC1">
        <w:rPr>
          <w:rFonts w:ascii="Times New Roman" w:hAnsi="Times New Roman"/>
          <w:szCs w:val="24"/>
        </w:rPr>
        <w:t xml:space="preserve"> indi</w:t>
      </w:r>
      <w:r w:rsidR="00FA158F">
        <w:rPr>
          <w:rFonts w:ascii="Times New Roman" w:hAnsi="Times New Roman"/>
          <w:szCs w:val="24"/>
        </w:rPr>
        <w:t>vidual subjectivist lens</w:t>
      </w:r>
      <w:r w:rsidR="002B290A" w:rsidRPr="001F6DC1">
        <w:rPr>
          <w:rFonts w:ascii="Times New Roman" w:hAnsi="Times New Roman"/>
          <w:szCs w:val="24"/>
        </w:rPr>
        <w:t>, shows</w:t>
      </w:r>
      <w:r w:rsidR="009242CD">
        <w:rPr>
          <w:rFonts w:ascii="Times New Roman" w:hAnsi="Times New Roman"/>
          <w:szCs w:val="24"/>
        </w:rPr>
        <w:t xml:space="preserve"> </w:t>
      </w:r>
      <w:r w:rsidR="002B290A" w:rsidRPr="001F6DC1">
        <w:rPr>
          <w:rFonts w:ascii="Times New Roman" w:hAnsi="Times New Roman"/>
          <w:szCs w:val="24"/>
        </w:rPr>
        <w:t>that it is o</w:t>
      </w:r>
      <w:r w:rsidRPr="001F6DC1">
        <w:rPr>
          <w:rFonts w:ascii="Times New Roman" w:hAnsi="Times New Roman"/>
          <w:szCs w:val="24"/>
        </w:rPr>
        <w:t>nly when used in their</w:t>
      </w:r>
      <w:r w:rsidR="00FA158F">
        <w:rPr>
          <w:rFonts w:ascii="Times New Roman" w:hAnsi="Times New Roman"/>
          <w:szCs w:val="24"/>
        </w:rPr>
        <w:t xml:space="preserve"> true context can</w:t>
      </w:r>
      <w:r w:rsidR="005A099E" w:rsidRPr="001F6DC1">
        <w:rPr>
          <w:rFonts w:ascii="Times New Roman" w:hAnsi="Times New Roman"/>
          <w:szCs w:val="24"/>
        </w:rPr>
        <w:t xml:space="preserve"> active co</w:t>
      </w:r>
      <w:r w:rsidRPr="001F6DC1">
        <w:rPr>
          <w:rFonts w:ascii="Times New Roman" w:hAnsi="Times New Roman"/>
          <w:szCs w:val="24"/>
        </w:rPr>
        <w:t>nscious meaning be given to the words.</w:t>
      </w:r>
      <w:r w:rsidR="009D2099" w:rsidRPr="001F6DC1">
        <w:rPr>
          <w:rFonts w:ascii="Times New Roman" w:hAnsi="Times New Roman"/>
          <w:szCs w:val="24"/>
        </w:rPr>
        <w:t xml:space="preserve"> </w:t>
      </w:r>
      <w:r w:rsidR="00D5120B" w:rsidRPr="00D5120B">
        <w:rPr>
          <w:rFonts w:ascii="Times New Roman" w:hAnsi="Times New Roman"/>
          <w:szCs w:val="24"/>
        </w:rPr>
        <w:t>Pedagogically therefore, the language and words need to be approached and practiced through dialogue (Bakhtin, 1981) in the individual subject context they will be used in (cf. Pilcher and Richards, 2016).</w:t>
      </w:r>
      <w:r w:rsidR="00D5120B" w:rsidRPr="001F6DC1">
        <w:rPr>
          <w:rFonts w:ascii="Times New Roman" w:hAnsi="Times New Roman"/>
          <w:szCs w:val="24"/>
        </w:rPr>
        <w:t xml:space="preserve"> </w:t>
      </w:r>
    </w:p>
    <w:p w14:paraId="74238A33" w14:textId="1886F253" w:rsidR="009D2099" w:rsidRPr="001F6DC1" w:rsidRDefault="009D2099" w:rsidP="00880B49">
      <w:pPr>
        <w:ind w:firstLine="480"/>
        <w:rPr>
          <w:rFonts w:ascii="Times New Roman" w:hAnsi="Times New Roman"/>
          <w:szCs w:val="24"/>
        </w:rPr>
      </w:pPr>
    </w:p>
    <w:p w14:paraId="47908983" w14:textId="77777777" w:rsidR="000321C5" w:rsidRPr="001F6DC1" w:rsidRDefault="000321C5" w:rsidP="000321C5">
      <w:pPr>
        <w:rPr>
          <w:rFonts w:ascii="Times New Roman" w:eastAsia="Times New Roman" w:hAnsi="Times New Roman"/>
          <w:color w:val="000000"/>
          <w:kern w:val="0"/>
          <w:szCs w:val="24"/>
          <w:lang w:val="en-GB" w:eastAsia="en-GB"/>
        </w:rPr>
      </w:pPr>
    </w:p>
    <w:p w14:paraId="1E758722" w14:textId="77777777" w:rsidR="00AF5005" w:rsidRPr="001F6DC1" w:rsidRDefault="00AF5005" w:rsidP="00AF5005">
      <w:pPr>
        <w:rPr>
          <w:rFonts w:ascii="Times New Roman" w:eastAsia="Times New Roman" w:hAnsi="Times New Roman"/>
          <w:color w:val="000000"/>
          <w:kern w:val="0"/>
          <w:szCs w:val="24"/>
          <w:lang w:val="en-GB" w:eastAsia="en-GB"/>
        </w:rPr>
      </w:pPr>
      <w:r w:rsidRPr="001F6DC1">
        <w:rPr>
          <w:rFonts w:ascii="Times New Roman" w:eastAsia="Times New Roman" w:hAnsi="Times New Roman"/>
          <w:b/>
          <w:color w:val="000000"/>
          <w:kern w:val="0"/>
          <w:szCs w:val="24"/>
          <w:lang w:val="en-GB" w:eastAsia="en-GB"/>
        </w:rPr>
        <w:t>Is word usage in context influenced by psychological and ideological elements to allow for individual expression in the specific context?</w:t>
      </w:r>
    </w:p>
    <w:p w14:paraId="112327A2" w14:textId="77777777" w:rsidR="00880B49" w:rsidRPr="001F6DC1" w:rsidRDefault="00880B49" w:rsidP="00880B49">
      <w:pPr>
        <w:rPr>
          <w:rFonts w:ascii="Times New Roman" w:eastAsia="Times New Roman" w:hAnsi="Times New Roman"/>
          <w:color w:val="000000"/>
          <w:kern w:val="0"/>
          <w:szCs w:val="24"/>
          <w:lang w:val="en-GB" w:eastAsia="en-GB"/>
        </w:rPr>
      </w:pPr>
    </w:p>
    <w:p w14:paraId="3DA7D8A8" w14:textId="2508E9F5" w:rsidR="00954957" w:rsidRPr="001F6DC1" w:rsidRDefault="006D5D40" w:rsidP="00954957">
      <w:pPr>
        <w:rPr>
          <w:rFonts w:ascii="Times New Roman" w:hAnsi="Times New Roman"/>
          <w:szCs w:val="24"/>
        </w:rPr>
      </w:pPr>
      <w:r w:rsidRPr="001F6DC1">
        <w:rPr>
          <w:rFonts w:ascii="Times New Roman" w:eastAsia="Times New Roman" w:hAnsi="Times New Roman"/>
          <w:color w:val="000000"/>
          <w:kern w:val="0"/>
          <w:szCs w:val="24"/>
          <w:lang w:val="en-GB" w:eastAsia="en-GB"/>
        </w:rPr>
        <w:t>From an individual subjectivist perspective, language is underpinned with non-verbalised psychological elements of individual consciousness that are expressed in elements such as intonation (</w:t>
      </w:r>
      <w:proofErr w:type="spellStart"/>
      <w:r w:rsidRPr="001F6DC1">
        <w:rPr>
          <w:rFonts w:ascii="Times New Roman" w:eastAsia="Times New Roman" w:hAnsi="Times New Roman"/>
          <w:color w:val="000000"/>
          <w:kern w:val="0"/>
          <w:szCs w:val="24"/>
          <w:lang w:val="en-GB" w:eastAsia="en-GB"/>
        </w:rPr>
        <w:t>Voloshinov</w:t>
      </w:r>
      <w:proofErr w:type="spellEnd"/>
      <w:r w:rsidRPr="001F6DC1">
        <w:rPr>
          <w:rFonts w:ascii="Times New Roman" w:eastAsia="Times New Roman" w:hAnsi="Times New Roman"/>
          <w:color w:val="000000"/>
          <w:kern w:val="0"/>
          <w:szCs w:val="24"/>
          <w:lang w:val="en-GB" w:eastAsia="en-GB"/>
        </w:rPr>
        <w:t xml:space="preserve">, 1929). We found many examples of individual psychological and ideological elements </w:t>
      </w:r>
      <w:r w:rsidR="002303EE">
        <w:rPr>
          <w:rFonts w:ascii="Times New Roman" w:eastAsia="Times New Roman" w:hAnsi="Times New Roman"/>
          <w:color w:val="000000"/>
          <w:kern w:val="0"/>
          <w:szCs w:val="24"/>
          <w:lang w:val="en-GB" w:eastAsia="en-GB"/>
        </w:rPr>
        <w:t xml:space="preserve">(cf. Pilcher and Richards, 2016) </w:t>
      </w:r>
      <w:r w:rsidRPr="001F6DC1">
        <w:rPr>
          <w:rFonts w:ascii="Times New Roman" w:eastAsia="Times New Roman" w:hAnsi="Times New Roman"/>
          <w:color w:val="000000"/>
          <w:kern w:val="0"/>
          <w:szCs w:val="24"/>
          <w:lang w:val="en-GB" w:eastAsia="en-GB"/>
        </w:rPr>
        <w:t xml:space="preserve">underpinning the words and usage of language in specific subject contexts. </w:t>
      </w:r>
      <w:r w:rsidR="00A24D6C" w:rsidRPr="001F6DC1">
        <w:rPr>
          <w:rFonts w:ascii="Times New Roman" w:eastAsia="Times New Roman" w:hAnsi="Times New Roman"/>
          <w:color w:val="000000"/>
          <w:kern w:val="0"/>
          <w:szCs w:val="24"/>
          <w:lang w:val="en-GB" w:eastAsia="en-GB"/>
        </w:rPr>
        <w:t>Of</w:t>
      </w:r>
      <w:r w:rsidR="0061796F" w:rsidRPr="001F6DC1">
        <w:rPr>
          <w:rFonts w:ascii="Times New Roman" w:hAnsi="Times New Roman"/>
          <w:szCs w:val="24"/>
        </w:rPr>
        <w:t xml:space="preserve"> </w:t>
      </w:r>
      <w:r w:rsidR="00F81A4D">
        <w:rPr>
          <w:rFonts w:ascii="Times New Roman" w:hAnsi="Times New Roman"/>
          <w:szCs w:val="24"/>
        </w:rPr>
        <w:t>D</w:t>
      </w:r>
      <w:r w:rsidR="0061796F" w:rsidRPr="001F6DC1">
        <w:rPr>
          <w:rFonts w:ascii="Times New Roman" w:hAnsi="Times New Roman"/>
          <w:szCs w:val="24"/>
        </w:rPr>
        <w:t>esign</w:t>
      </w:r>
      <w:r w:rsidR="00A24D6C" w:rsidRPr="001F6DC1">
        <w:rPr>
          <w:rFonts w:ascii="Times New Roman" w:hAnsi="Times New Roman"/>
          <w:szCs w:val="24"/>
        </w:rPr>
        <w:t>, one</w:t>
      </w:r>
      <w:r w:rsidR="0061796F" w:rsidRPr="001F6DC1">
        <w:rPr>
          <w:rFonts w:ascii="Times New Roman" w:hAnsi="Times New Roman"/>
          <w:szCs w:val="24"/>
        </w:rPr>
        <w:t xml:space="preserve"> lecturer noted</w:t>
      </w:r>
      <w:r w:rsidR="00954957" w:rsidRPr="001F6DC1">
        <w:rPr>
          <w:rFonts w:ascii="Times New Roman" w:hAnsi="Times New Roman"/>
          <w:szCs w:val="24"/>
        </w:rPr>
        <w:t xml:space="preserve"> that </w:t>
      </w:r>
      <w:r w:rsidR="00954957" w:rsidRPr="001F6DC1">
        <w:rPr>
          <w:rFonts w:ascii="Times New Roman" w:hAnsi="Times New Roman"/>
          <w:i/>
          <w:szCs w:val="24"/>
        </w:rPr>
        <w:t>“</w:t>
      </w:r>
      <w:r w:rsidR="00A24D6C" w:rsidRPr="001F6DC1">
        <w:rPr>
          <w:rFonts w:ascii="Times New Roman" w:hAnsi="Times New Roman"/>
          <w:i/>
          <w:szCs w:val="24"/>
          <w:lang w:eastAsia="en-GB"/>
        </w:rPr>
        <w:t xml:space="preserve">I think in </w:t>
      </w:r>
      <w:r w:rsidR="00F81A4D">
        <w:rPr>
          <w:rFonts w:ascii="Times New Roman" w:hAnsi="Times New Roman"/>
          <w:i/>
          <w:szCs w:val="24"/>
          <w:lang w:eastAsia="en-GB"/>
        </w:rPr>
        <w:t>D</w:t>
      </w:r>
      <w:r w:rsidR="00A24D6C" w:rsidRPr="001F6DC1">
        <w:rPr>
          <w:rFonts w:ascii="Times New Roman" w:hAnsi="Times New Roman"/>
          <w:i/>
          <w:szCs w:val="24"/>
          <w:lang w:eastAsia="en-GB"/>
        </w:rPr>
        <w:t>esign…</w:t>
      </w:r>
      <w:r w:rsidR="00954957" w:rsidRPr="001F6DC1">
        <w:rPr>
          <w:rFonts w:ascii="Times New Roman" w:hAnsi="Times New Roman"/>
          <w:i/>
          <w:szCs w:val="24"/>
          <w:lang w:eastAsia="en-GB"/>
        </w:rPr>
        <w:t xml:space="preserve"> students sign up for a kind of non-verbal, non-written degree actually.”</w:t>
      </w:r>
      <w:r w:rsidR="00954957" w:rsidRPr="001F6DC1">
        <w:rPr>
          <w:rFonts w:ascii="Times New Roman" w:hAnsi="Times New Roman"/>
          <w:szCs w:val="24"/>
          <w:lang w:eastAsia="en-GB"/>
        </w:rPr>
        <w:t xml:space="preserve"> </w:t>
      </w:r>
      <w:r w:rsidR="0061796F" w:rsidRPr="001F6DC1">
        <w:rPr>
          <w:rFonts w:ascii="Times New Roman" w:hAnsi="Times New Roman"/>
          <w:szCs w:val="24"/>
          <w:lang w:eastAsia="en-GB"/>
        </w:rPr>
        <w:t xml:space="preserve">Further, </w:t>
      </w:r>
      <w:r w:rsidR="0061796F" w:rsidRPr="001F6DC1">
        <w:rPr>
          <w:rFonts w:ascii="Times New Roman" w:hAnsi="Times New Roman"/>
          <w:szCs w:val="24"/>
        </w:rPr>
        <w:t>a</w:t>
      </w:r>
      <w:r w:rsidR="00954957" w:rsidRPr="001F6DC1">
        <w:rPr>
          <w:rFonts w:ascii="Times New Roman" w:hAnsi="Times New Roman"/>
          <w:szCs w:val="24"/>
        </w:rPr>
        <w:t xml:space="preserve"> key non</w:t>
      </w:r>
      <w:r w:rsidR="004E276D" w:rsidRPr="001F6DC1">
        <w:rPr>
          <w:rFonts w:ascii="Times New Roman" w:hAnsi="Times New Roman"/>
          <w:szCs w:val="24"/>
        </w:rPr>
        <w:t>-</w:t>
      </w:r>
      <w:proofErr w:type="spellStart"/>
      <w:r w:rsidR="004E276D" w:rsidRPr="001F6DC1">
        <w:rPr>
          <w:rFonts w:ascii="Times New Roman" w:hAnsi="Times New Roman"/>
          <w:szCs w:val="24"/>
        </w:rPr>
        <w:t>verbal</w:t>
      </w:r>
      <w:r w:rsidRPr="001F6DC1">
        <w:rPr>
          <w:rFonts w:ascii="Times New Roman" w:hAnsi="Times New Roman"/>
          <w:szCs w:val="24"/>
        </w:rPr>
        <w:t>ised</w:t>
      </w:r>
      <w:proofErr w:type="spellEnd"/>
      <w:r w:rsidR="004E276D" w:rsidRPr="001F6DC1">
        <w:rPr>
          <w:rFonts w:ascii="Times New Roman" w:hAnsi="Times New Roman"/>
          <w:szCs w:val="24"/>
        </w:rPr>
        <w:t xml:space="preserve"> element of</w:t>
      </w:r>
      <w:r w:rsidR="00B53FB5" w:rsidRPr="001F6DC1">
        <w:rPr>
          <w:rFonts w:ascii="Times New Roman" w:hAnsi="Times New Roman"/>
          <w:szCs w:val="24"/>
        </w:rPr>
        <w:t xml:space="preserve"> both </w:t>
      </w:r>
      <w:r w:rsidR="00795AE8">
        <w:rPr>
          <w:rFonts w:ascii="Times New Roman" w:hAnsi="Times New Roman"/>
          <w:szCs w:val="24"/>
        </w:rPr>
        <w:t>B</w:t>
      </w:r>
      <w:r w:rsidR="00B53FB5" w:rsidRPr="001F6DC1">
        <w:rPr>
          <w:rFonts w:ascii="Times New Roman" w:hAnsi="Times New Roman"/>
          <w:szCs w:val="24"/>
        </w:rPr>
        <w:t>usiness and also</w:t>
      </w:r>
      <w:r w:rsidR="00954957" w:rsidRPr="001F6DC1">
        <w:rPr>
          <w:rFonts w:ascii="Times New Roman" w:hAnsi="Times New Roman"/>
          <w:szCs w:val="24"/>
        </w:rPr>
        <w:t xml:space="preserve"> </w:t>
      </w:r>
      <w:proofErr w:type="gramStart"/>
      <w:r w:rsidR="00795AE8">
        <w:rPr>
          <w:rFonts w:ascii="Times New Roman" w:hAnsi="Times New Roman"/>
          <w:szCs w:val="24"/>
        </w:rPr>
        <w:t>C</w:t>
      </w:r>
      <w:r w:rsidR="00954957" w:rsidRPr="001F6DC1">
        <w:rPr>
          <w:rFonts w:ascii="Times New Roman" w:hAnsi="Times New Roman"/>
          <w:szCs w:val="24"/>
        </w:rPr>
        <w:t>omputing</w:t>
      </w:r>
      <w:proofErr w:type="gramEnd"/>
      <w:r w:rsidR="00954957" w:rsidRPr="001F6DC1">
        <w:rPr>
          <w:rFonts w:ascii="Times New Roman" w:hAnsi="Times New Roman"/>
          <w:szCs w:val="24"/>
        </w:rPr>
        <w:t xml:space="preserve"> was</w:t>
      </w:r>
      <w:r w:rsidR="00DA3464" w:rsidRPr="001F6DC1">
        <w:rPr>
          <w:rFonts w:ascii="Times New Roman" w:hAnsi="Times New Roman"/>
          <w:szCs w:val="24"/>
        </w:rPr>
        <w:t>, unsurprisingly, mathematics</w:t>
      </w:r>
      <w:r w:rsidRPr="001F6DC1">
        <w:rPr>
          <w:rFonts w:ascii="Times New Roman" w:hAnsi="Times New Roman"/>
          <w:szCs w:val="24"/>
        </w:rPr>
        <w:t>.</w:t>
      </w:r>
      <w:r w:rsidR="00954957" w:rsidRPr="001F6DC1">
        <w:rPr>
          <w:rFonts w:ascii="Times New Roman" w:eastAsia="Times New Roman" w:hAnsi="Times New Roman"/>
          <w:color w:val="000000"/>
          <w:kern w:val="0"/>
          <w:szCs w:val="24"/>
          <w:lang w:val="en-GB" w:eastAsia="en-GB"/>
        </w:rPr>
        <w:t xml:space="preserve"> In </w:t>
      </w:r>
      <w:r w:rsidR="00F81A4D">
        <w:rPr>
          <w:rFonts w:ascii="Times New Roman" w:eastAsia="Times New Roman" w:hAnsi="Times New Roman"/>
          <w:color w:val="000000"/>
          <w:kern w:val="0"/>
          <w:szCs w:val="24"/>
          <w:lang w:val="en-GB" w:eastAsia="en-GB"/>
        </w:rPr>
        <w:t>C</w:t>
      </w:r>
      <w:r w:rsidR="00954957" w:rsidRPr="001F6DC1">
        <w:rPr>
          <w:rFonts w:ascii="Times New Roman" w:eastAsia="Times New Roman" w:hAnsi="Times New Roman"/>
          <w:color w:val="000000"/>
          <w:kern w:val="0"/>
          <w:szCs w:val="24"/>
          <w:lang w:val="en-GB" w:eastAsia="en-GB"/>
        </w:rPr>
        <w:t>omputing</w:t>
      </w:r>
      <w:r w:rsidR="0061796F" w:rsidRPr="001F6DC1">
        <w:rPr>
          <w:rFonts w:ascii="Times New Roman" w:eastAsia="Times New Roman" w:hAnsi="Times New Roman"/>
          <w:color w:val="000000"/>
          <w:kern w:val="0"/>
          <w:szCs w:val="24"/>
          <w:lang w:val="en-GB" w:eastAsia="en-GB"/>
        </w:rPr>
        <w:t>,</w:t>
      </w:r>
      <w:r w:rsidR="00954957" w:rsidRPr="001F6DC1">
        <w:rPr>
          <w:rFonts w:ascii="Times New Roman" w:eastAsia="Times New Roman" w:hAnsi="Times New Roman"/>
          <w:color w:val="000000"/>
          <w:kern w:val="0"/>
          <w:szCs w:val="24"/>
          <w:lang w:val="en-GB" w:eastAsia="en-GB"/>
        </w:rPr>
        <w:t xml:space="preserve"> one lecturer noted that </w:t>
      </w:r>
      <w:r w:rsidR="00DA3464" w:rsidRPr="001F6DC1">
        <w:rPr>
          <w:rFonts w:ascii="Times New Roman" w:hAnsi="Times New Roman"/>
          <w:i/>
          <w:szCs w:val="24"/>
          <w:lang w:eastAsia="en-GB"/>
        </w:rPr>
        <w:t>“you’re talking about</w:t>
      </w:r>
      <w:r w:rsidR="00954957" w:rsidRPr="001F6DC1">
        <w:rPr>
          <w:rFonts w:ascii="Times New Roman" w:hAnsi="Times New Roman"/>
          <w:i/>
          <w:szCs w:val="24"/>
          <w:lang w:eastAsia="en-GB"/>
        </w:rPr>
        <w:t xml:space="preserve"> the theo</w:t>
      </w:r>
      <w:r w:rsidR="00DA3464" w:rsidRPr="001F6DC1">
        <w:rPr>
          <w:rFonts w:ascii="Times New Roman" w:hAnsi="Times New Roman"/>
          <w:i/>
          <w:szCs w:val="24"/>
          <w:lang w:eastAsia="en-GB"/>
        </w:rPr>
        <w:t>ry of databases… about set theory…</w:t>
      </w:r>
      <w:r w:rsidR="00954957" w:rsidRPr="001F6DC1">
        <w:rPr>
          <w:rFonts w:ascii="Times New Roman" w:hAnsi="Times New Roman"/>
          <w:i/>
          <w:szCs w:val="24"/>
          <w:lang w:eastAsia="en-GB"/>
        </w:rPr>
        <w:t xml:space="preserve"> statistics and physics of games and so on now that is mathematical and that is something students would have to be familiar with to be able to… to wrap the local vocabulary around it.”</w:t>
      </w:r>
      <w:r w:rsidR="00954957" w:rsidRPr="001F6DC1">
        <w:rPr>
          <w:rFonts w:ascii="Times New Roman" w:hAnsi="Times New Roman"/>
          <w:szCs w:val="24"/>
          <w:lang w:eastAsia="en-GB"/>
        </w:rPr>
        <w:t xml:space="preserve"> Critically, this idea of </w:t>
      </w:r>
      <w:r w:rsidR="00954957" w:rsidRPr="001F6DC1">
        <w:rPr>
          <w:rFonts w:ascii="Times New Roman" w:hAnsi="Times New Roman"/>
          <w:i/>
          <w:szCs w:val="24"/>
          <w:lang w:eastAsia="en-GB"/>
        </w:rPr>
        <w:t>wrapping</w:t>
      </w:r>
      <w:r w:rsidR="00954957" w:rsidRPr="001F6DC1">
        <w:rPr>
          <w:rFonts w:ascii="Times New Roman" w:hAnsi="Times New Roman"/>
          <w:szCs w:val="24"/>
          <w:lang w:eastAsia="en-GB"/>
        </w:rPr>
        <w:t xml:space="preserve"> the </w:t>
      </w:r>
      <w:r w:rsidR="0061796F" w:rsidRPr="001F6DC1">
        <w:rPr>
          <w:rFonts w:ascii="Times New Roman" w:hAnsi="Times New Roman"/>
          <w:szCs w:val="24"/>
          <w:lang w:eastAsia="en-GB"/>
        </w:rPr>
        <w:t>words of the subject</w:t>
      </w:r>
      <w:r w:rsidR="00954957" w:rsidRPr="001F6DC1">
        <w:rPr>
          <w:rFonts w:ascii="Times New Roman" w:hAnsi="Times New Roman"/>
          <w:szCs w:val="24"/>
          <w:lang w:eastAsia="en-GB"/>
        </w:rPr>
        <w:t xml:space="preserve"> around the ma</w:t>
      </w:r>
      <w:r w:rsidR="0061796F" w:rsidRPr="001F6DC1">
        <w:rPr>
          <w:rFonts w:ascii="Times New Roman" w:hAnsi="Times New Roman"/>
          <w:szCs w:val="24"/>
          <w:lang w:eastAsia="en-GB"/>
        </w:rPr>
        <w:t>thematics</w:t>
      </w:r>
      <w:r w:rsidR="00FE7A79" w:rsidRPr="001F6DC1">
        <w:rPr>
          <w:rFonts w:ascii="Times New Roman" w:hAnsi="Times New Roman"/>
          <w:szCs w:val="24"/>
          <w:lang w:eastAsia="en-GB"/>
        </w:rPr>
        <w:t xml:space="preserve"> </w:t>
      </w:r>
      <w:r w:rsidR="0061796F" w:rsidRPr="001F6DC1">
        <w:rPr>
          <w:rFonts w:ascii="Times New Roman" w:hAnsi="Times New Roman"/>
          <w:szCs w:val="24"/>
          <w:lang w:eastAsia="en-GB"/>
        </w:rPr>
        <w:t xml:space="preserve">of the subject </w:t>
      </w:r>
      <w:r w:rsidR="00FE7A79" w:rsidRPr="001F6DC1">
        <w:rPr>
          <w:rFonts w:ascii="Times New Roman" w:hAnsi="Times New Roman"/>
          <w:szCs w:val="24"/>
          <w:lang w:eastAsia="en-GB"/>
        </w:rPr>
        <w:t>was</w:t>
      </w:r>
      <w:r w:rsidR="00954957" w:rsidRPr="001F6DC1">
        <w:rPr>
          <w:rFonts w:ascii="Times New Roman" w:hAnsi="Times New Roman"/>
          <w:szCs w:val="24"/>
          <w:lang w:eastAsia="en-GB"/>
        </w:rPr>
        <w:t xml:space="preserve"> commented on by a</w:t>
      </w:r>
      <w:r w:rsidR="00FE7A79" w:rsidRPr="001F6DC1">
        <w:rPr>
          <w:rFonts w:ascii="Times New Roman" w:hAnsi="Times New Roman"/>
          <w:szCs w:val="24"/>
          <w:lang w:eastAsia="en-GB"/>
        </w:rPr>
        <w:t>n accounting lecturer, who said</w:t>
      </w:r>
      <w:r w:rsidR="00B96F90" w:rsidRPr="001F6DC1">
        <w:rPr>
          <w:rFonts w:ascii="Times New Roman" w:hAnsi="Times New Roman"/>
          <w:szCs w:val="24"/>
          <w:lang w:eastAsia="en-GB"/>
        </w:rPr>
        <w:t xml:space="preserve"> although not totally numerical</w:t>
      </w:r>
      <w:r w:rsidRPr="001F6DC1">
        <w:rPr>
          <w:rFonts w:ascii="Times New Roman" w:hAnsi="Times New Roman"/>
          <w:szCs w:val="24"/>
          <w:lang w:eastAsia="en-GB"/>
        </w:rPr>
        <w:t>, accounting’s numeracy was</w:t>
      </w:r>
      <w:r w:rsidR="00B96F90" w:rsidRPr="001F6DC1">
        <w:rPr>
          <w:rFonts w:ascii="Times New Roman" w:hAnsi="Times New Roman"/>
          <w:szCs w:val="24"/>
          <w:lang w:eastAsia="en-GB"/>
        </w:rPr>
        <w:t xml:space="preserve"> tied in with the</w:t>
      </w:r>
      <w:r w:rsidR="00954957" w:rsidRPr="001F6DC1">
        <w:rPr>
          <w:rFonts w:ascii="Times New Roman" w:hAnsi="Times New Roman"/>
          <w:szCs w:val="24"/>
          <w:lang w:eastAsia="en-GB"/>
        </w:rPr>
        <w:t xml:space="preserve"> words:</w:t>
      </w:r>
      <w:r w:rsidR="00FE7A79" w:rsidRPr="001F6DC1">
        <w:rPr>
          <w:rFonts w:ascii="Times New Roman" w:eastAsia="Times New Roman" w:hAnsi="Times New Roman"/>
          <w:color w:val="000000"/>
          <w:kern w:val="0"/>
          <w:szCs w:val="24"/>
          <w:lang w:val="en-GB" w:eastAsia="en-GB"/>
        </w:rPr>
        <w:t xml:space="preserve"> </w:t>
      </w:r>
      <w:r w:rsidR="00FE7A79" w:rsidRPr="001F6DC1">
        <w:rPr>
          <w:rFonts w:ascii="Times New Roman" w:hAnsi="Times New Roman"/>
          <w:i/>
          <w:szCs w:val="24"/>
        </w:rPr>
        <w:t>“</w:t>
      </w:r>
      <w:r w:rsidR="00954957" w:rsidRPr="001F6DC1">
        <w:rPr>
          <w:rFonts w:ascii="Times New Roman" w:hAnsi="Times New Roman"/>
          <w:i/>
          <w:szCs w:val="24"/>
        </w:rPr>
        <w:t>not every question</w:t>
      </w:r>
      <w:r w:rsidR="00FE7A79" w:rsidRPr="001F6DC1">
        <w:rPr>
          <w:rFonts w:ascii="Times New Roman" w:hAnsi="Times New Roman"/>
          <w:i/>
          <w:szCs w:val="24"/>
        </w:rPr>
        <w:t>’s numerical…</w:t>
      </w:r>
      <w:r w:rsidR="00954957" w:rsidRPr="001F6DC1">
        <w:rPr>
          <w:rFonts w:ascii="Times New Roman" w:hAnsi="Times New Roman"/>
          <w:i/>
          <w:szCs w:val="24"/>
        </w:rPr>
        <w:t xml:space="preserve"> we aren’t tota</w:t>
      </w:r>
      <w:r w:rsidR="00FE7A79" w:rsidRPr="001F6DC1">
        <w:rPr>
          <w:rFonts w:ascii="Times New Roman" w:hAnsi="Times New Roman"/>
          <w:i/>
          <w:szCs w:val="24"/>
        </w:rPr>
        <w:t>lly numeric driven… i</w:t>
      </w:r>
      <w:r w:rsidR="00954957" w:rsidRPr="001F6DC1">
        <w:rPr>
          <w:rFonts w:ascii="Times New Roman" w:hAnsi="Times New Roman"/>
          <w:i/>
          <w:szCs w:val="24"/>
        </w:rPr>
        <w:t xml:space="preserve">t probably only makes up 25% maybe… obviously the numbers can help the students… they can actually sort of then sort of tie their words into it”. </w:t>
      </w:r>
    </w:p>
    <w:p w14:paraId="529C71B2" w14:textId="63455DCC" w:rsidR="00510CEE" w:rsidRPr="001F6DC1" w:rsidRDefault="00954957" w:rsidP="00321D74">
      <w:pPr>
        <w:ind w:firstLine="480"/>
        <w:rPr>
          <w:rFonts w:ascii="Times New Roman" w:hAnsi="Times New Roman"/>
          <w:szCs w:val="24"/>
        </w:rPr>
      </w:pPr>
      <w:r w:rsidRPr="001F6DC1">
        <w:rPr>
          <w:rFonts w:ascii="Times New Roman" w:eastAsia="Times New Roman" w:hAnsi="Times New Roman"/>
          <w:color w:val="000000"/>
          <w:kern w:val="0"/>
          <w:szCs w:val="24"/>
          <w:lang w:val="en-GB" w:eastAsia="en-GB"/>
        </w:rPr>
        <w:t>Another</w:t>
      </w:r>
      <w:r w:rsidR="0061796F" w:rsidRPr="001F6DC1">
        <w:rPr>
          <w:rFonts w:ascii="Times New Roman" w:eastAsia="Times New Roman" w:hAnsi="Times New Roman"/>
          <w:color w:val="000000"/>
          <w:kern w:val="0"/>
          <w:szCs w:val="24"/>
          <w:lang w:val="en-GB" w:eastAsia="en-GB"/>
        </w:rPr>
        <w:t xml:space="preserve"> fundamentally important</w:t>
      </w:r>
      <w:r w:rsidRPr="001F6DC1">
        <w:rPr>
          <w:rFonts w:ascii="Times New Roman" w:eastAsia="Times New Roman" w:hAnsi="Times New Roman"/>
          <w:color w:val="000000"/>
          <w:kern w:val="0"/>
          <w:szCs w:val="24"/>
          <w:lang w:val="en-GB" w:eastAsia="en-GB"/>
        </w:rPr>
        <w:t xml:space="preserve"> non-verbal</w:t>
      </w:r>
      <w:r w:rsidR="006D5D40" w:rsidRPr="001F6DC1">
        <w:rPr>
          <w:rFonts w:ascii="Times New Roman" w:eastAsia="Times New Roman" w:hAnsi="Times New Roman"/>
          <w:color w:val="000000"/>
          <w:kern w:val="0"/>
          <w:szCs w:val="24"/>
          <w:lang w:val="en-GB" w:eastAsia="en-GB"/>
        </w:rPr>
        <w:t>ised</w:t>
      </w:r>
      <w:r w:rsidRPr="001F6DC1">
        <w:rPr>
          <w:rFonts w:ascii="Times New Roman" w:eastAsia="Times New Roman" w:hAnsi="Times New Roman"/>
          <w:color w:val="000000"/>
          <w:kern w:val="0"/>
          <w:szCs w:val="24"/>
          <w:lang w:val="en-GB" w:eastAsia="en-GB"/>
        </w:rPr>
        <w:t xml:space="preserve"> element</w:t>
      </w:r>
      <w:r w:rsidR="00962FED" w:rsidRPr="001F6DC1">
        <w:rPr>
          <w:rFonts w:ascii="Times New Roman" w:eastAsia="Times New Roman" w:hAnsi="Times New Roman"/>
          <w:color w:val="000000"/>
          <w:kern w:val="0"/>
          <w:szCs w:val="24"/>
          <w:lang w:val="en-GB" w:eastAsia="en-GB"/>
        </w:rPr>
        <w:t xml:space="preserve"> to</w:t>
      </w:r>
      <w:r w:rsidRPr="001F6DC1">
        <w:rPr>
          <w:rFonts w:ascii="Times New Roman" w:eastAsia="Times New Roman" w:hAnsi="Times New Roman"/>
          <w:color w:val="000000"/>
          <w:kern w:val="0"/>
          <w:szCs w:val="24"/>
          <w:lang w:val="en-GB" w:eastAsia="en-GB"/>
        </w:rPr>
        <w:t xml:space="preserve"> </w:t>
      </w:r>
      <w:r w:rsidR="00F81A4D">
        <w:rPr>
          <w:rFonts w:ascii="Times New Roman" w:eastAsia="Times New Roman" w:hAnsi="Times New Roman"/>
          <w:color w:val="000000"/>
          <w:kern w:val="0"/>
          <w:szCs w:val="24"/>
          <w:lang w:val="en-GB" w:eastAsia="en-GB"/>
        </w:rPr>
        <w:t>C</w:t>
      </w:r>
      <w:r w:rsidR="00CD3FC7" w:rsidRPr="001F6DC1">
        <w:rPr>
          <w:rFonts w:ascii="Times New Roman" w:eastAsia="Times New Roman" w:hAnsi="Times New Roman"/>
          <w:color w:val="000000"/>
          <w:kern w:val="0"/>
          <w:szCs w:val="24"/>
          <w:lang w:val="en-GB" w:eastAsia="en-GB"/>
        </w:rPr>
        <w:t xml:space="preserve">omputing and to </w:t>
      </w:r>
      <w:r w:rsidR="00F81A4D">
        <w:rPr>
          <w:rFonts w:ascii="Times New Roman" w:eastAsia="Times New Roman" w:hAnsi="Times New Roman"/>
          <w:color w:val="000000"/>
          <w:kern w:val="0"/>
          <w:szCs w:val="24"/>
          <w:lang w:val="en-GB" w:eastAsia="en-GB"/>
        </w:rPr>
        <w:t>D</w:t>
      </w:r>
      <w:r w:rsidR="00CD3FC7" w:rsidRPr="001F6DC1">
        <w:rPr>
          <w:rFonts w:ascii="Times New Roman" w:eastAsia="Times New Roman" w:hAnsi="Times New Roman"/>
          <w:color w:val="000000"/>
          <w:kern w:val="0"/>
          <w:szCs w:val="24"/>
          <w:lang w:val="en-GB" w:eastAsia="en-GB"/>
        </w:rPr>
        <w:t>esign</w:t>
      </w:r>
      <w:r w:rsidR="00962FED" w:rsidRPr="001F6DC1">
        <w:rPr>
          <w:rFonts w:ascii="Times New Roman" w:eastAsia="Times New Roman" w:hAnsi="Times New Roman"/>
          <w:color w:val="000000"/>
          <w:kern w:val="0"/>
          <w:szCs w:val="24"/>
          <w:lang w:val="en-GB" w:eastAsia="en-GB"/>
        </w:rPr>
        <w:t xml:space="preserve"> was</w:t>
      </w:r>
      <w:r w:rsidRPr="001F6DC1">
        <w:rPr>
          <w:rFonts w:ascii="Times New Roman" w:eastAsia="Times New Roman" w:hAnsi="Times New Roman"/>
          <w:color w:val="000000"/>
          <w:kern w:val="0"/>
          <w:szCs w:val="24"/>
          <w:lang w:val="en-GB" w:eastAsia="en-GB"/>
        </w:rPr>
        <w:t xml:space="preserve"> the ‘visual’</w:t>
      </w:r>
      <w:r w:rsidR="00962FED" w:rsidRPr="001F6DC1">
        <w:rPr>
          <w:rFonts w:ascii="Times New Roman" w:eastAsia="Times New Roman" w:hAnsi="Times New Roman"/>
          <w:color w:val="000000"/>
          <w:kern w:val="0"/>
          <w:szCs w:val="24"/>
          <w:lang w:val="en-GB" w:eastAsia="en-GB"/>
        </w:rPr>
        <w:t>. One</w:t>
      </w:r>
      <w:r w:rsidR="00FE7A79" w:rsidRPr="001F6DC1">
        <w:rPr>
          <w:rFonts w:ascii="Times New Roman" w:eastAsia="Times New Roman" w:hAnsi="Times New Roman"/>
          <w:color w:val="000000"/>
          <w:kern w:val="0"/>
          <w:szCs w:val="24"/>
          <w:lang w:val="en-GB" w:eastAsia="en-GB"/>
        </w:rPr>
        <w:t xml:space="preserve"> interactive media </w:t>
      </w:r>
      <w:r w:rsidR="00962FED" w:rsidRPr="001F6DC1">
        <w:rPr>
          <w:rFonts w:ascii="Times New Roman" w:eastAsia="Times New Roman" w:hAnsi="Times New Roman"/>
          <w:color w:val="000000"/>
          <w:kern w:val="0"/>
          <w:szCs w:val="24"/>
          <w:lang w:val="en-GB" w:eastAsia="en-GB"/>
        </w:rPr>
        <w:t xml:space="preserve">lecturer </w:t>
      </w:r>
      <w:r w:rsidR="00FE7A79" w:rsidRPr="001F6DC1">
        <w:rPr>
          <w:rFonts w:ascii="Times New Roman" w:eastAsia="Times New Roman" w:hAnsi="Times New Roman"/>
          <w:color w:val="000000"/>
          <w:kern w:val="0"/>
          <w:szCs w:val="24"/>
          <w:lang w:val="en-GB" w:eastAsia="en-GB"/>
        </w:rPr>
        <w:t>asked</w:t>
      </w:r>
      <w:r w:rsidR="00CD3FC7" w:rsidRPr="001F6DC1">
        <w:rPr>
          <w:rFonts w:ascii="Times New Roman" w:eastAsia="Times New Roman" w:hAnsi="Times New Roman"/>
          <w:color w:val="000000"/>
          <w:kern w:val="0"/>
          <w:szCs w:val="24"/>
          <w:lang w:val="en-GB" w:eastAsia="en-GB"/>
        </w:rPr>
        <w:t xml:space="preserve"> students to make a video in their original language and provide subtitles and explanations as </w:t>
      </w:r>
      <w:r w:rsidR="00B96F90" w:rsidRPr="001F6DC1">
        <w:rPr>
          <w:rFonts w:ascii="Times New Roman" w:hAnsi="Times New Roman"/>
          <w:i/>
          <w:szCs w:val="24"/>
        </w:rPr>
        <w:t>“</w:t>
      </w:r>
      <w:r w:rsidR="00C67C20" w:rsidRPr="001F6DC1">
        <w:rPr>
          <w:rFonts w:ascii="Times New Roman" w:hAnsi="Times New Roman"/>
          <w:i/>
          <w:szCs w:val="24"/>
        </w:rPr>
        <w:t xml:space="preserve">we are not </w:t>
      </w:r>
      <w:r w:rsidR="00C67C20" w:rsidRPr="001F6DC1">
        <w:rPr>
          <w:rFonts w:ascii="Times New Roman" w:hAnsi="Times New Roman"/>
          <w:i/>
          <w:szCs w:val="24"/>
        </w:rPr>
        <w:lastRenderedPageBreak/>
        <w:t>interested in whether your English is perfect. It’s not what this module is about</w:t>
      </w:r>
      <w:r w:rsidR="00FE7A79" w:rsidRPr="001F6DC1">
        <w:rPr>
          <w:rFonts w:ascii="Times New Roman" w:hAnsi="Times New Roman"/>
          <w:i/>
          <w:szCs w:val="24"/>
        </w:rPr>
        <w:t>,</w:t>
      </w:r>
      <w:r w:rsidR="00C67C20" w:rsidRPr="001F6DC1">
        <w:rPr>
          <w:rFonts w:ascii="Times New Roman" w:hAnsi="Times New Roman"/>
          <w:i/>
          <w:szCs w:val="24"/>
        </w:rPr>
        <w:t xml:space="preserve"> it</w:t>
      </w:r>
      <w:r w:rsidR="0061796F" w:rsidRPr="001F6DC1">
        <w:rPr>
          <w:rFonts w:ascii="Times New Roman" w:hAnsi="Times New Roman"/>
          <w:i/>
          <w:szCs w:val="24"/>
        </w:rPr>
        <w:t>’</w:t>
      </w:r>
      <w:r w:rsidR="00C67C20" w:rsidRPr="001F6DC1">
        <w:rPr>
          <w:rFonts w:ascii="Times New Roman" w:hAnsi="Times New Roman"/>
          <w:i/>
          <w:szCs w:val="24"/>
        </w:rPr>
        <w:t xml:space="preserve">s about your ability to take media </w:t>
      </w:r>
      <w:r w:rsidR="00CD3FC7" w:rsidRPr="001F6DC1">
        <w:rPr>
          <w:rFonts w:ascii="Times New Roman" w:hAnsi="Times New Roman"/>
          <w:i/>
          <w:szCs w:val="24"/>
        </w:rPr>
        <w:t>and tell stories through it.”</w:t>
      </w:r>
      <w:r w:rsidR="00962FED" w:rsidRPr="001F6DC1">
        <w:rPr>
          <w:rFonts w:ascii="Times New Roman" w:hAnsi="Times New Roman"/>
          <w:szCs w:val="24"/>
        </w:rPr>
        <w:t xml:space="preserve"> This</w:t>
      </w:r>
      <w:r w:rsidR="00CD3FC7" w:rsidRPr="001F6DC1">
        <w:rPr>
          <w:rFonts w:ascii="Times New Roman" w:hAnsi="Times New Roman"/>
          <w:szCs w:val="24"/>
        </w:rPr>
        <w:t xml:space="preserve"> idea of </w:t>
      </w:r>
      <w:r w:rsidR="00FE7A79" w:rsidRPr="001F6DC1">
        <w:rPr>
          <w:rFonts w:ascii="Times New Roman" w:hAnsi="Times New Roman"/>
          <w:szCs w:val="24"/>
        </w:rPr>
        <w:t>the ‘visual’ was</w:t>
      </w:r>
      <w:r w:rsidR="00962FED" w:rsidRPr="001F6DC1">
        <w:rPr>
          <w:rFonts w:ascii="Times New Roman" w:hAnsi="Times New Roman"/>
          <w:szCs w:val="24"/>
        </w:rPr>
        <w:t xml:space="preserve"> fundamental</w:t>
      </w:r>
      <w:r w:rsidR="00E26422" w:rsidRPr="001F6DC1">
        <w:rPr>
          <w:rFonts w:ascii="Times New Roman" w:hAnsi="Times New Roman"/>
          <w:szCs w:val="24"/>
        </w:rPr>
        <w:t>. One lecturer noted that</w:t>
      </w:r>
      <w:r w:rsidR="00CD3FC7" w:rsidRPr="001F6DC1">
        <w:rPr>
          <w:rFonts w:ascii="Times New Roman" w:eastAsia="Times New Roman" w:hAnsi="Times New Roman"/>
          <w:color w:val="000000"/>
          <w:kern w:val="0"/>
          <w:szCs w:val="24"/>
          <w:lang w:val="en-GB" w:eastAsia="en-GB"/>
        </w:rPr>
        <w:t xml:space="preserve"> </w:t>
      </w:r>
      <w:r w:rsidR="00FE7A79" w:rsidRPr="001F6DC1">
        <w:rPr>
          <w:rFonts w:ascii="Times New Roman" w:hAnsi="Times New Roman"/>
          <w:i/>
          <w:szCs w:val="24"/>
        </w:rPr>
        <w:t>“</w:t>
      </w:r>
      <w:r w:rsidR="00CD3FC7" w:rsidRPr="001F6DC1">
        <w:rPr>
          <w:rFonts w:ascii="Times New Roman" w:hAnsi="Times New Roman"/>
          <w:i/>
          <w:szCs w:val="24"/>
        </w:rPr>
        <w:t>it’s very cinematic</w:t>
      </w:r>
      <w:r w:rsidR="004E276D" w:rsidRPr="001F6DC1">
        <w:rPr>
          <w:rFonts w:ascii="Times New Roman" w:hAnsi="Times New Roman"/>
          <w:i/>
          <w:szCs w:val="24"/>
        </w:rPr>
        <w:t>,</w:t>
      </w:r>
      <w:r w:rsidR="00CD3FC7" w:rsidRPr="001F6DC1">
        <w:rPr>
          <w:rFonts w:ascii="Times New Roman" w:hAnsi="Times New Roman"/>
          <w:i/>
          <w:szCs w:val="24"/>
        </w:rPr>
        <w:t xml:space="preserve"> very visual and that’s where you go over the language. You can explain visually what utopia is and what dystopia is and then it allows you to start to talk about the culture, the politics of utopias and dystop</w:t>
      </w:r>
      <w:r w:rsidR="00E26422" w:rsidRPr="001F6DC1">
        <w:rPr>
          <w:rFonts w:ascii="Times New Roman" w:hAnsi="Times New Roman"/>
          <w:i/>
          <w:szCs w:val="24"/>
        </w:rPr>
        <w:t xml:space="preserve">ias.” </w:t>
      </w:r>
      <w:r w:rsidR="00FE7A79" w:rsidRPr="001F6DC1">
        <w:rPr>
          <w:rFonts w:ascii="Times New Roman" w:hAnsi="Times New Roman"/>
          <w:szCs w:val="24"/>
        </w:rPr>
        <w:t>A</w:t>
      </w:r>
      <w:r w:rsidR="00E26422" w:rsidRPr="001F6DC1">
        <w:rPr>
          <w:rFonts w:ascii="Times New Roman" w:hAnsi="Times New Roman"/>
          <w:szCs w:val="24"/>
        </w:rPr>
        <w:t xml:space="preserve">nother </w:t>
      </w:r>
      <w:r w:rsidR="00F81A4D">
        <w:rPr>
          <w:rFonts w:ascii="Times New Roman" w:hAnsi="Times New Roman"/>
          <w:szCs w:val="24"/>
        </w:rPr>
        <w:t>D</w:t>
      </w:r>
      <w:r w:rsidR="00FE7A79" w:rsidRPr="001F6DC1">
        <w:rPr>
          <w:rFonts w:ascii="Times New Roman" w:hAnsi="Times New Roman"/>
          <w:szCs w:val="24"/>
        </w:rPr>
        <w:t xml:space="preserve">esign </w:t>
      </w:r>
      <w:r w:rsidR="00E26422" w:rsidRPr="001F6DC1">
        <w:rPr>
          <w:rFonts w:ascii="Times New Roman" w:hAnsi="Times New Roman"/>
          <w:szCs w:val="24"/>
        </w:rPr>
        <w:t>lecturer</w:t>
      </w:r>
      <w:r w:rsidR="00FE7A79" w:rsidRPr="001F6DC1">
        <w:rPr>
          <w:rFonts w:ascii="Times New Roman" w:hAnsi="Times New Roman"/>
          <w:szCs w:val="24"/>
        </w:rPr>
        <w:t xml:space="preserve"> underlined the importance of the visual:</w:t>
      </w:r>
      <w:r w:rsidR="00E26422" w:rsidRPr="001F6DC1">
        <w:rPr>
          <w:rFonts w:ascii="Times New Roman" w:hAnsi="Times New Roman"/>
          <w:szCs w:val="24"/>
        </w:rPr>
        <w:t xml:space="preserve"> </w:t>
      </w:r>
      <w:r w:rsidR="00962FED" w:rsidRPr="001F6DC1">
        <w:rPr>
          <w:rFonts w:ascii="Times New Roman" w:hAnsi="Times New Roman"/>
          <w:i/>
          <w:szCs w:val="24"/>
        </w:rPr>
        <w:t>“</w:t>
      </w:r>
      <w:r w:rsidR="00CD3FC7" w:rsidRPr="001F6DC1">
        <w:rPr>
          <w:rFonts w:ascii="Times New Roman" w:hAnsi="Times New Roman"/>
          <w:i/>
          <w:szCs w:val="24"/>
        </w:rPr>
        <w:t>we are teaching a visual subject, referencing lots of visual language, if you are referencing grea</w:t>
      </w:r>
      <w:r w:rsidR="00B96F90" w:rsidRPr="001F6DC1">
        <w:rPr>
          <w:rFonts w:ascii="Times New Roman" w:hAnsi="Times New Roman"/>
          <w:i/>
          <w:szCs w:val="24"/>
        </w:rPr>
        <w:t>t cinema or literature</w:t>
      </w:r>
      <w:r w:rsidR="0061796F" w:rsidRPr="001F6DC1">
        <w:rPr>
          <w:rFonts w:ascii="Times New Roman" w:hAnsi="Times New Roman"/>
          <w:i/>
          <w:szCs w:val="24"/>
        </w:rPr>
        <w:t>.</w:t>
      </w:r>
      <w:r w:rsidR="00CD3FC7" w:rsidRPr="001F6DC1">
        <w:rPr>
          <w:rFonts w:ascii="Times New Roman" w:hAnsi="Times New Roman"/>
          <w:i/>
          <w:szCs w:val="24"/>
        </w:rPr>
        <w:t>”</w:t>
      </w:r>
      <w:r w:rsidR="00E26422" w:rsidRPr="001F6DC1">
        <w:rPr>
          <w:rFonts w:ascii="Times New Roman" w:hAnsi="Times New Roman"/>
          <w:szCs w:val="24"/>
        </w:rPr>
        <w:t xml:space="preserve"> This same lecturer, critically, </w:t>
      </w:r>
      <w:r w:rsidR="00962FED" w:rsidRPr="001F6DC1">
        <w:rPr>
          <w:rFonts w:ascii="Times New Roman" w:hAnsi="Times New Roman"/>
          <w:szCs w:val="24"/>
        </w:rPr>
        <w:t>intertwined</w:t>
      </w:r>
      <w:r w:rsidR="00E26422" w:rsidRPr="001F6DC1">
        <w:rPr>
          <w:rFonts w:ascii="Times New Roman" w:hAnsi="Times New Roman"/>
          <w:szCs w:val="24"/>
        </w:rPr>
        <w:t xml:space="preserve"> the idea of the visual with the verbal, saying that, </w:t>
      </w:r>
      <w:r w:rsidR="00CD3FC7" w:rsidRPr="001F6DC1">
        <w:rPr>
          <w:rFonts w:ascii="Times New Roman" w:hAnsi="Times New Roman"/>
          <w:i/>
          <w:szCs w:val="24"/>
        </w:rPr>
        <w:t>“</w:t>
      </w:r>
      <w:r w:rsidR="00E22BDD">
        <w:rPr>
          <w:rFonts w:ascii="Times New Roman" w:hAnsi="Times New Roman"/>
          <w:i/>
          <w:szCs w:val="24"/>
        </w:rPr>
        <w:t>a</w:t>
      </w:r>
      <w:r w:rsidR="00CD3FC7" w:rsidRPr="001F6DC1">
        <w:rPr>
          <w:rFonts w:ascii="Times New Roman" w:hAnsi="Times New Roman"/>
          <w:i/>
          <w:szCs w:val="24"/>
        </w:rPr>
        <w:t xml:space="preserve"> visual English, yes. You’ve got the semiotic</w:t>
      </w:r>
      <w:r w:rsidR="00E26422" w:rsidRPr="001F6DC1">
        <w:rPr>
          <w:rFonts w:ascii="Times New Roman" w:hAnsi="Times New Roman"/>
          <w:i/>
          <w:szCs w:val="24"/>
        </w:rPr>
        <w:t>s of that.”</w:t>
      </w:r>
    </w:p>
    <w:p w14:paraId="1FF43AC5" w14:textId="76EF54D3" w:rsidR="009E1F0D" w:rsidRPr="001F6DC1" w:rsidRDefault="00D5120B" w:rsidP="00321D74">
      <w:pPr>
        <w:ind w:firstLine="480"/>
        <w:rPr>
          <w:rFonts w:ascii="Times New Roman" w:hAnsi="Times New Roman"/>
          <w:szCs w:val="24"/>
        </w:rPr>
      </w:pPr>
      <w:r w:rsidRPr="00D5120B">
        <w:rPr>
          <w:rFonts w:ascii="Times New Roman" w:hAnsi="Times New Roman"/>
          <w:szCs w:val="24"/>
        </w:rPr>
        <w:t>In Nursing,</w:t>
      </w:r>
      <w:r>
        <w:rPr>
          <w:rFonts w:ascii="Times New Roman" w:hAnsi="Times New Roman"/>
          <w:szCs w:val="24"/>
        </w:rPr>
        <w:t xml:space="preserve"> </w:t>
      </w:r>
      <w:r w:rsidR="002303EE">
        <w:rPr>
          <w:rFonts w:ascii="Times New Roman" w:hAnsi="Times New Roman"/>
          <w:szCs w:val="24"/>
        </w:rPr>
        <w:t>a</w:t>
      </w:r>
      <w:r w:rsidR="006D5D40" w:rsidRPr="001F6DC1">
        <w:rPr>
          <w:rFonts w:ascii="Times New Roman" w:hAnsi="Times New Roman"/>
          <w:szCs w:val="24"/>
        </w:rPr>
        <w:t>n essential psychological and conscious element underpinning any verbal usage (or non-usage)</w:t>
      </w:r>
      <w:r w:rsidR="00ED4F7F" w:rsidRPr="001F6DC1">
        <w:rPr>
          <w:rFonts w:ascii="Times New Roman" w:hAnsi="Times New Roman"/>
          <w:szCs w:val="24"/>
        </w:rPr>
        <w:t xml:space="preserve"> </w:t>
      </w:r>
      <w:r w:rsidR="006D5D40" w:rsidRPr="001F6DC1">
        <w:rPr>
          <w:rFonts w:ascii="Times New Roman" w:hAnsi="Times New Roman"/>
          <w:szCs w:val="24"/>
        </w:rPr>
        <w:t>of language</w:t>
      </w:r>
      <w:r w:rsidR="00962FED" w:rsidRPr="001F6DC1">
        <w:rPr>
          <w:rFonts w:ascii="Times New Roman" w:hAnsi="Times New Roman"/>
          <w:szCs w:val="24"/>
        </w:rPr>
        <w:t xml:space="preserve"> in</w:t>
      </w:r>
      <w:r w:rsidR="00FE7A79" w:rsidRPr="001F6DC1">
        <w:rPr>
          <w:rFonts w:ascii="Times New Roman" w:hAnsi="Times New Roman"/>
          <w:szCs w:val="24"/>
        </w:rPr>
        <w:t xml:space="preserve"> </w:t>
      </w:r>
      <w:r w:rsidR="00795AE8">
        <w:rPr>
          <w:rFonts w:ascii="Times New Roman" w:hAnsi="Times New Roman"/>
          <w:szCs w:val="24"/>
        </w:rPr>
        <w:t>N</w:t>
      </w:r>
      <w:r w:rsidR="00FE7A79" w:rsidRPr="001F6DC1">
        <w:rPr>
          <w:rFonts w:ascii="Times New Roman" w:hAnsi="Times New Roman"/>
          <w:szCs w:val="24"/>
        </w:rPr>
        <w:t>ursing was</w:t>
      </w:r>
      <w:r w:rsidR="00962FED" w:rsidRPr="001F6DC1">
        <w:rPr>
          <w:rFonts w:ascii="Times New Roman" w:hAnsi="Times New Roman"/>
          <w:szCs w:val="24"/>
        </w:rPr>
        <w:t xml:space="preserve"> the emotional; the</w:t>
      </w:r>
      <w:r w:rsidR="00ED4F7F" w:rsidRPr="001F6DC1">
        <w:rPr>
          <w:rFonts w:ascii="Times New Roman" w:hAnsi="Times New Roman"/>
          <w:szCs w:val="24"/>
        </w:rPr>
        <w:t xml:space="preserve"> reflective, feeling focused ‘total communication’</w:t>
      </w:r>
      <w:r w:rsidR="00FE7A79" w:rsidRPr="001F6DC1">
        <w:rPr>
          <w:rFonts w:ascii="Times New Roman" w:hAnsi="Times New Roman"/>
          <w:szCs w:val="24"/>
        </w:rPr>
        <w:t>. One</w:t>
      </w:r>
      <w:r w:rsidR="00ED4F7F" w:rsidRPr="001F6DC1">
        <w:rPr>
          <w:rFonts w:ascii="Times New Roman" w:hAnsi="Times New Roman"/>
          <w:szCs w:val="24"/>
        </w:rPr>
        <w:t xml:space="preserve"> Learning Disabi</w:t>
      </w:r>
      <w:r w:rsidR="0061796F" w:rsidRPr="001F6DC1">
        <w:rPr>
          <w:rFonts w:ascii="Times New Roman" w:hAnsi="Times New Roman"/>
          <w:szCs w:val="24"/>
        </w:rPr>
        <w:t>lity (LD)</w:t>
      </w:r>
      <w:r w:rsidR="00962FED" w:rsidRPr="001F6DC1">
        <w:rPr>
          <w:rFonts w:ascii="Times New Roman" w:hAnsi="Times New Roman"/>
          <w:szCs w:val="24"/>
        </w:rPr>
        <w:t xml:space="preserve"> lecturer</w:t>
      </w:r>
      <w:r w:rsidR="00FE7A79" w:rsidRPr="001F6DC1">
        <w:rPr>
          <w:rFonts w:ascii="Times New Roman" w:hAnsi="Times New Roman"/>
          <w:szCs w:val="24"/>
        </w:rPr>
        <w:t xml:space="preserve"> described communication as</w:t>
      </w:r>
      <w:r w:rsidR="00ED4F7F" w:rsidRPr="001F6DC1">
        <w:rPr>
          <w:rFonts w:ascii="Times New Roman" w:hAnsi="Times New Roman"/>
          <w:szCs w:val="24"/>
        </w:rPr>
        <w:t xml:space="preserve"> </w:t>
      </w:r>
      <w:r w:rsidR="00FE7A79" w:rsidRPr="001F6DC1">
        <w:rPr>
          <w:rFonts w:ascii="Times New Roman" w:hAnsi="Times New Roman"/>
          <w:i/>
          <w:szCs w:val="24"/>
        </w:rPr>
        <w:t>“about active listening…</w:t>
      </w:r>
      <w:r w:rsidR="00ED4F7F" w:rsidRPr="001F6DC1">
        <w:rPr>
          <w:rFonts w:ascii="Times New Roman" w:hAnsi="Times New Roman"/>
          <w:i/>
          <w:szCs w:val="24"/>
        </w:rPr>
        <w:t xml:space="preserve"> about the whole… body l</w:t>
      </w:r>
      <w:r w:rsidR="00B96F90" w:rsidRPr="001F6DC1">
        <w:rPr>
          <w:rFonts w:ascii="Times New Roman" w:hAnsi="Times New Roman"/>
          <w:i/>
          <w:szCs w:val="24"/>
        </w:rPr>
        <w:t>anguage and attending to people</w:t>
      </w:r>
      <w:r w:rsidR="00ED4F7F" w:rsidRPr="001F6DC1">
        <w:rPr>
          <w:rFonts w:ascii="Times New Roman" w:hAnsi="Times New Roman"/>
          <w:i/>
          <w:szCs w:val="24"/>
        </w:rPr>
        <w:t>… people have to actively listen and interpret what the person’s saying…, LD nurses in particular</w:t>
      </w:r>
      <w:r w:rsidR="00E22BDD">
        <w:rPr>
          <w:rFonts w:ascii="Times New Roman" w:hAnsi="Times New Roman"/>
          <w:i/>
          <w:szCs w:val="24"/>
        </w:rPr>
        <w:t>,</w:t>
      </w:r>
      <w:r w:rsidR="00ED4F7F" w:rsidRPr="001F6DC1">
        <w:rPr>
          <w:rFonts w:ascii="Times New Roman" w:hAnsi="Times New Roman"/>
          <w:i/>
          <w:szCs w:val="24"/>
        </w:rPr>
        <w:t xml:space="preserve"> communication is 90% of our job… we have to be skilled in actually attending to people and interpreting information and again because a lot of our guys have communication problems… it’s integrated you know in a kin</w:t>
      </w:r>
      <w:r w:rsidR="00FE7A79" w:rsidRPr="001F6DC1">
        <w:rPr>
          <w:rFonts w:ascii="Times New Roman" w:hAnsi="Times New Roman"/>
          <w:i/>
          <w:szCs w:val="24"/>
        </w:rPr>
        <w:t>d of total communication.</w:t>
      </w:r>
      <w:r w:rsidR="00ED4F7F" w:rsidRPr="001F6DC1">
        <w:rPr>
          <w:rFonts w:ascii="Times New Roman" w:hAnsi="Times New Roman"/>
          <w:i/>
          <w:szCs w:val="24"/>
        </w:rPr>
        <w:t>”</w:t>
      </w:r>
      <w:r w:rsidR="00FE7A79" w:rsidRPr="001F6DC1">
        <w:rPr>
          <w:rFonts w:ascii="Times New Roman" w:hAnsi="Times New Roman"/>
          <w:szCs w:val="24"/>
        </w:rPr>
        <w:t xml:space="preserve"> I</w:t>
      </w:r>
      <w:r w:rsidR="00ED4F7F" w:rsidRPr="001F6DC1">
        <w:rPr>
          <w:rFonts w:ascii="Times New Roman" w:hAnsi="Times New Roman"/>
          <w:szCs w:val="24"/>
        </w:rPr>
        <w:t xml:space="preserve">n </w:t>
      </w:r>
      <w:r w:rsidR="00E22BDD">
        <w:rPr>
          <w:rFonts w:ascii="Times New Roman" w:hAnsi="Times New Roman"/>
          <w:szCs w:val="24"/>
        </w:rPr>
        <w:t>M</w:t>
      </w:r>
      <w:r w:rsidR="00ED4F7F" w:rsidRPr="001F6DC1">
        <w:rPr>
          <w:rFonts w:ascii="Times New Roman" w:hAnsi="Times New Roman"/>
          <w:szCs w:val="24"/>
        </w:rPr>
        <w:t xml:space="preserve">ental </w:t>
      </w:r>
      <w:r w:rsidR="00E22BDD">
        <w:rPr>
          <w:rFonts w:ascii="Times New Roman" w:hAnsi="Times New Roman"/>
          <w:szCs w:val="24"/>
        </w:rPr>
        <w:t>H</w:t>
      </w:r>
      <w:r w:rsidR="00ED4F7F" w:rsidRPr="001F6DC1">
        <w:rPr>
          <w:rFonts w:ascii="Times New Roman" w:hAnsi="Times New Roman"/>
          <w:szCs w:val="24"/>
        </w:rPr>
        <w:t>ealth</w:t>
      </w:r>
      <w:r w:rsidR="00E22BDD">
        <w:rPr>
          <w:rFonts w:ascii="Times New Roman" w:hAnsi="Times New Roman"/>
          <w:szCs w:val="24"/>
        </w:rPr>
        <w:t xml:space="preserve"> Nursing</w:t>
      </w:r>
      <w:r w:rsidR="00FE7A79" w:rsidRPr="001F6DC1">
        <w:rPr>
          <w:rFonts w:ascii="Times New Roman" w:hAnsi="Times New Roman"/>
          <w:szCs w:val="24"/>
        </w:rPr>
        <w:t>, listening</w:t>
      </w:r>
      <w:r w:rsidR="00ED4F7F" w:rsidRPr="001F6DC1">
        <w:rPr>
          <w:rFonts w:ascii="Times New Roman" w:hAnsi="Times New Roman"/>
          <w:szCs w:val="24"/>
        </w:rPr>
        <w:t xml:space="preserve"> would involve the ability to almost listen to feelings: </w:t>
      </w:r>
      <w:r w:rsidR="00ED4F7F" w:rsidRPr="001F6DC1">
        <w:rPr>
          <w:rFonts w:ascii="Times New Roman" w:hAnsi="Times New Roman"/>
          <w:i/>
          <w:szCs w:val="24"/>
        </w:rPr>
        <w:t>“you know sk</w:t>
      </w:r>
      <w:r w:rsidR="00FE7A79" w:rsidRPr="001F6DC1">
        <w:rPr>
          <w:rFonts w:ascii="Times New Roman" w:hAnsi="Times New Roman"/>
          <w:i/>
          <w:szCs w:val="24"/>
        </w:rPr>
        <w:t>illed listening is a real art…</w:t>
      </w:r>
      <w:r w:rsidR="00ED4F7F" w:rsidRPr="001F6DC1">
        <w:rPr>
          <w:rFonts w:ascii="Times New Roman" w:hAnsi="Times New Roman"/>
          <w:i/>
          <w:szCs w:val="24"/>
        </w:rPr>
        <w:t xml:space="preserve"> to listen not just to the words but to the feelin</w:t>
      </w:r>
      <w:r w:rsidR="00B96F90" w:rsidRPr="001F6DC1">
        <w:rPr>
          <w:rFonts w:ascii="Times New Roman" w:hAnsi="Times New Roman"/>
          <w:i/>
          <w:szCs w:val="24"/>
        </w:rPr>
        <w:t>gs that are being communicated.</w:t>
      </w:r>
      <w:r w:rsidR="00ED4F7F" w:rsidRPr="001F6DC1">
        <w:rPr>
          <w:rFonts w:ascii="Times New Roman" w:hAnsi="Times New Roman"/>
          <w:i/>
          <w:szCs w:val="24"/>
        </w:rPr>
        <w:t>”</w:t>
      </w:r>
      <w:r w:rsidR="00ED4F7F" w:rsidRPr="001F6DC1">
        <w:rPr>
          <w:rFonts w:ascii="Times New Roman" w:hAnsi="Times New Roman"/>
          <w:szCs w:val="24"/>
        </w:rPr>
        <w:t xml:space="preserve"> </w:t>
      </w:r>
    </w:p>
    <w:p w14:paraId="2E746F07" w14:textId="4EA487B0" w:rsidR="00F35BD2" w:rsidRPr="001F6DC1" w:rsidRDefault="00F96389" w:rsidP="00321D74">
      <w:pPr>
        <w:ind w:firstLine="480"/>
        <w:rPr>
          <w:rFonts w:ascii="Times New Roman" w:hAnsi="Times New Roman"/>
          <w:szCs w:val="24"/>
        </w:rPr>
      </w:pPr>
      <w:r w:rsidRPr="001F6DC1">
        <w:rPr>
          <w:rFonts w:ascii="Times New Roman" w:hAnsi="Times New Roman"/>
          <w:szCs w:val="24"/>
        </w:rPr>
        <w:t>Further</w:t>
      </w:r>
      <w:r w:rsidR="00FE7A79" w:rsidRPr="001F6DC1">
        <w:rPr>
          <w:rFonts w:ascii="Times New Roman" w:hAnsi="Times New Roman"/>
          <w:szCs w:val="24"/>
        </w:rPr>
        <w:t xml:space="preserve">, </w:t>
      </w:r>
      <w:r w:rsidR="00ED4F7F" w:rsidRPr="001F6DC1">
        <w:rPr>
          <w:rFonts w:ascii="Times New Roman" w:hAnsi="Times New Roman"/>
          <w:szCs w:val="24"/>
        </w:rPr>
        <w:t xml:space="preserve">in </w:t>
      </w:r>
      <w:r w:rsidR="00E22BDD">
        <w:rPr>
          <w:rFonts w:ascii="Times New Roman" w:hAnsi="Times New Roman"/>
          <w:szCs w:val="24"/>
        </w:rPr>
        <w:t>M</w:t>
      </w:r>
      <w:r w:rsidR="00ED4F7F" w:rsidRPr="001F6DC1">
        <w:rPr>
          <w:rFonts w:ascii="Times New Roman" w:hAnsi="Times New Roman"/>
          <w:szCs w:val="24"/>
        </w:rPr>
        <w:t xml:space="preserve">ental </w:t>
      </w:r>
      <w:r w:rsidR="00E22BDD">
        <w:rPr>
          <w:rFonts w:ascii="Times New Roman" w:hAnsi="Times New Roman"/>
          <w:szCs w:val="24"/>
        </w:rPr>
        <w:t>H</w:t>
      </w:r>
      <w:r w:rsidR="00ED4F7F" w:rsidRPr="001F6DC1">
        <w:rPr>
          <w:rFonts w:ascii="Times New Roman" w:hAnsi="Times New Roman"/>
          <w:szCs w:val="24"/>
        </w:rPr>
        <w:t>ea</w:t>
      </w:r>
      <w:r w:rsidR="00FE7A79" w:rsidRPr="001F6DC1">
        <w:rPr>
          <w:rFonts w:ascii="Times New Roman" w:hAnsi="Times New Roman"/>
          <w:szCs w:val="24"/>
        </w:rPr>
        <w:t>lth</w:t>
      </w:r>
      <w:r w:rsidR="00E22BDD">
        <w:rPr>
          <w:rFonts w:ascii="Times New Roman" w:hAnsi="Times New Roman"/>
          <w:szCs w:val="24"/>
        </w:rPr>
        <w:t xml:space="preserve"> Nursing,</w:t>
      </w:r>
      <w:r w:rsidR="00FE7A79" w:rsidRPr="001F6DC1">
        <w:rPr>
          <w:rFonts w:ascii="Times New Roman" w:hAnsi="Times New Roman"/>
          <w:szCs w:val="24"/>
        </w:rPr>
        <w:t xml:space="preserve"> the words were intertwined with emotion</w:t>
      </w:r>
      <w:r w:rsidR="00ED4F7F" w:rsidRPr="001F6DC1">
        <w:rPr>
          <w:rFonts w:ascii="Times New Roman" w:hAnsi="Times New Roman"/>
          <w:szCs w:val="24"/>
        </w:rPr>
        <w:t xml:space="preserve">, </w:t>
      </w:r>
      <w:r w:rsidR="00FE7A79" w:rsidRPr="001F6DC1">
        <w:rPr>
          <w:rFonts w:ascii="Times New Roman" w:hAnsi="Times New Roman"/>
          <w:szCs w:val="24"/>
        </w:rPr>
        <w:t>and</w:t>
      </w:r>
      <w:r w:rsidR="00ED4F7F" w:rsidRPr="001F6DC1">
        <w:rPr>
          <w:rFonts w:ascii="Times New Roman" w:hAnsi="Times New Roman"/>
          <w:szCs w:val="24"/>
        </w:rPr>
        <w:t xml:space="preserve"> students would </w:t>
      </w:r>
      <w:r w:rsidR="00ED4F7F" w:rsidRPr="001F6DC1">
        <w:rPr>
          <w:rFonts w:ascii="Times New Roman" w:hAnsi="Times New Roman"/>
          <w:i/>
          <w:szCs w:val="24"/>
        </w:rPr>
        <w:t>“</w:t>
      </w:r>
      <w:r w:rsidR="00C67C20" w:rsidRPr="001F6DC1">
        <w:rPr>
          <w:rFonts w:ascii="Times New Roman" w:hAnsi="Times New Roman"/>
          <w:i/>
          <w:szCs w:val="24"/>
        </w:rPr>
        <w:t>have to be able to deal with kind of</w:t>
      </w:r>
      <w:r w:rsidR="00FE7A79" w:rsidRPr="001F6DC1">
        <w:rPr>
          <w:rFonts w:ascii="Times New Roman" w:hAnsi="Times New Roman"/>
          <w:i/>
          <w:szCs w:val="24"/>
        </w:rPr>
        <w:t xml:space="preserve"> abstract concepts…</w:t>
      </w:r>
      <w:r w:rsidR="00C67C20" w:rsidRPr="001F6DC1">
        <w:rPr>
          <w:rFonts w:ascii="Times New Roman" w:hAnsi="Times New Roman"/>
          <w:i/>
          <w:szCs w:val="24"/>
        </w:rPr>
        <w:t xml:space="preserve"> describe human emotion</w:t>
      </w:r>
      <w:r w:rsidR="0061796F" w:rsidRPr="001F6DC1">
        <w:rPr>
          <w:rFonts w:ascii="Times New Roman" w:hAnsi="Times New Roman"/>
          <w:i/>
          <w:szCs w:val="24"/>
        </w:rPr>
        <w:t>,</w:t>
      </w:r>
      <w:r w:rsidR="00C67C20" w:rsidRPr="001F6DC1">
        <w:rPr>
          <w:rFonts w:ascii="Times New Roman" w:hAnsi="Times New Roman"/>
          <w:i/>
          <w:szCs w:val="24"/>
        </w:rPr>
        <w:t xml:space="preserve"> kind of thinking processes and I guess you would also look for an ability to language th</w:t>
      </w:r>
      <w:r w:rsidR="00FE7A79" w:rsidRPr="001F6DC1">
        <w:rPr>
          <w:rFonts w:ascii="Times New Roman" w:hAnsi="Times New Roman"/>
          <w:i/>
          <w:szCs w:val="24"/>
        </w:rPr>
        <w:t>at can describe yourself…</w:t>
      </w:r>
      <w:r w:rsidR="00C67C20" w:rsidRPr="001F6DC1">
        <w:rPr>
          <w:rFonts w:ascii="Times New Roman" w:hAnsi="Times New Roman"/>
          <w:i/>
          <w:szCs w:val="24"/>
        </w:rPr>
        <w:t xml:space="preserve"> so language tha</w:t>
      </w:r>
      <w:r w:rsidR="00FE7A79" w:rsidRPr="001F6DC1">
        <w:rPr>
          <w:rFonts w:ascii="Times New Roman" w:hAnsi="Times New Roman"/>
          <w:i/>
          <w:szCs w:val="24"/>
        </w:rPr>
        <w:t>t’s got to do with reflection… s</w:t>
      </w:r>
      <w:r w:rsidR="00C67C20" w:rsidRPr="001F6DC1">
        <w:rPr>
          <w:rFonts w:ascii="Times New Roman" w:hAnsi="Times New Roman"/>
          <w:i/>
          <w:szCs w:val="24"/>
        </w:rPr>
        <w:t>elf-awareness</w:t>
      </w:r>
      <w:r w:rsidR="00ED4F7F" w:rsidRPr="001F6DC1">
        <w:rPr>
          <w:rFonts w:ascii="Times New Roman" w:hAnsi="Times New Roman"/>
          <w:i/>
          <w:szCs w:val="24"/>
        </w:rPr>
        <w:t>.</w:t>
      </w:r>
      <w:r w:rsidR="00C67C20" w:rsidRPr="001F6DC1">
        <w:rPr>
          <w:rFonts w:ascii="Times New Roman" w:hAnsi="Times New Roman"/>
          <w:i/>
          <w:szCs w:val="24"/>
        </w:rPr>
        <w:t>”</w:t>
      </w:r>
      <w:r w:rsidR="00CB7B7B" w:rsidRPr="001F6DC1">
        <w:rPr>
          <w:rFonts w:ascii="Times New Roman" w:hAnsi="Times New Roman"/>
          <w:i/>
          <w:color w:val="FF0000"/>
          <w:szCs w:val="24"/>
        </w:rPr>
        <w:t xml:space="preserve"> </w:t>
      </w:r>
      <w:r w:rsidR="00F35BD2" w:rsidRPr="001F6DC1">
        <w:rPr>
          <w:rFonts w:ascii="Times New Roman" w:hAnsi="Times New Roman"/>
          <w:szCs w:val="24"/>
        </w:rPr>
        <w:t xml:space="preserve">For </w:t>
      </w:r>
      <w:r w:rsidR="00E22BDD">
        <w:rPr>
          <w:rFonts w:ascii="Times New Roman" w:hAnsi="Times New Roman"/>
          <w:szCs w:val="24"/>
        </w:rPr>
        <w:t>L</w:t>
      </w:r>
      <w:r w:rsidR="009242CD">
        <w:rPr>
          <w:rFonts w:ascii="Times New Roman" w:hAnsi="Times New Roman"/>
          <w:szCs w:val="24"/>
        </w:rPr>
        <w:t>earning Disability (</w:t>
      </w:r>
      <w:r w:rsidR="00A42766" w:rsidRPr="001F6DC1">
        <w:rPr>
          <w:rFonts w:ascii="Times New Roman" w:hAnsi="Times New Roman"/>
          <w:szCs w:val="24"/>
        </w:rPr>
        <w:t>LD</w:t>
      </w:r>
      <w:r w:rsidR="009242CD">
        <w:rPr>
          <w:rFonts w:ascii="Times New Roman" w:hAnsi="Times New Roman"/>
          <w:szCs w:val="24"/>
        </w:rPr>
        <w:t>)</w:t>
      </w:r>
      <w:r w:rsidR="00A42766" w:rsidRPr="001F6DC1">
        <w:rPr>
          <w:rFonts w:ascii="Times New Roman" w:hAnsi="Times New Roman"/>
          <w:szCs w:val="24"/>
        </w:rPr>
        <w:t xml:space="preserve"> </w:t>
      </w:r>
      <w:r w:rsidR="00F35BD2" w:rsidRPr="001F6DC1">
        <w:rPr>
          <w:rFonts w:ascii="Times New Roman" w:hAnsi="Times New Roman"/>
          <w:szCs w:val="24"/>
        </w:rPr>
        <w:t>nurs</w:t>
      </w:r>
      <w:r w:rsidR="00A42766" w:rsidRPr="001F6DC1">
        <w:rPr>
          <w:rFonts w:ascii="Times New Roman" w:hAnsi="Times New Roman"/>
          <w:szCs w:val="24"/>
        </w:rPr>
        <w:t>es</w:t>
      </w:r>
      <w:r w:rsidR="00CF2E7B" w:rsidRPr="001F6DC1">
        <w:rPr>
          <w:rFonts w:ascii="Times New Roman" w:hAnsi="Times New Roman"/>
          <w:szCs w:val="24"/>
        </w:rPr>
        <w:t xml:space="preserve"> as well</w:t>
      </w:r>
      <w:r w:rsidR="00A42766" w:rsidRPr="001F6DC1">
        <w:rPr>
          <w:rFonts w:ascii="Times New Roman" w:hAnsi="Times New Roman"/>
          <w:szCs w:val="24"/>
        </w:rPr>
        <w:t>,</w:t>
      </w:r>
      <w:r w:rsidR="00CF2E7B" w:rsidRPr="001F6DC1">
        <w:rPr>
          <w:rFonts w:ascii="Times New Roman" w:hAnsi="Times New Roman"/>
          <w:szCs w:val="24"/>
        </w:rPr>
        <w:t xml:space="preserve"> the verbal and</w:t>
      </w:r>
      <w:r w:rsidR="00F35BD2" w:rsidRPr="001F6DC1">
        <w:rPr>
          <w:rFonts w:ascii="Times New Roman" w:hAnsi="Times New Roman"/>
          <w:szCs w:val="24"/>
        </w:rPr>
        <w:t xml:space="preserve"> non-verbal</w:t>
      </w:r>
      <w:r w:rsidR="00CF2E7B" w:rsidRPr="001F6DC1">
        <w:rPr>
          <w:rFonts w:ascii="Times New Roman" w:hAnsi="Times New Roman"/>
          <w:szCs w:val="24"/>
        </w:rPr>
        <w:t xml:space="preserve"> were intertwined</w:t>
      </w:r>
      <w:r w:rsidR="002303EE">
        <w:rPr>
          <w:rFonts w:ascii="Times New Roman" w:hAnsi="Times New Roman"/>
          <w:szCs w:val="24"/>
        </w:rPr>
        <w:t>:</w:t>
      </w:r>
      <w:r w:rsidR="00F35BD2" w:rsidRPr="001F6DC1">
        <w:rPr>
          <w:rFonts w:ascii="Times New Roman" w:hAnsi="Times New Roman"/>
          <w:szCs w:val="24"/>
        </w:rPr>
        <w:t xml:space="preserve"> </w:t>
      </w:r>
      <w:r w:rsidR="002303EE">
        <w:rPr>
          <w:rFonts w:ascii="Times New Roman" w:hAnsi="Times New Roman"/>
          <w:i/>
          <w:szCs w:val="24"/>
        </w:rPr>
        <w:t>“i</w:t>
      </w:r>
      <w:r w:rsidR="00CF2E7B" w:rsidRPr="001F6DC1">
        <w:rPr>
          <w:rFonts w:ascii="Times New Roman" w:hAnsi="Times New Roman"/>
          <w:i/>
          <w:szCs w:val="24"/>
        </w:rPr>
        <w:t>t’s the tone of voice…</w:t>
      </w:r>
      <w:r w:rsidR="00C67C20" w:rsidRPr="001F6DC1">
        <w:rPr>
          <w:rFonts w:ascii="Times New Roman" w:hAnsi="Times New Roman"/>
          <w:i/>
          <w:szCs w:val="24"/>
        </w:rPr>
        <w:t xml:space="preserve"> but it also, with our guys, the people we care for</w:t>
      </w:r>
      <w:r w:rsidR="00CF2E7B" w:rsidRPr="001F6DC1">
        <w:rPr>
          <w:rFonts w:ascii="Times New Roman" w:hAnsi="Times New Roman"/>
          <w:i/>
          <w:szCs w:val="24"/>
        </w:rPr>
        <w:t>,</w:t>
      </w:r>
      <w:r w:rsidR="00C67C20" w:rsidRPr="001F6DC1">
        <w:rPr>
          <w:rFonts w:ascii="Times New Roman" w:hAnsi="Times New Roman"/>
          <w:i/>
          <w:szCs w:val="24"/>
        </w:rPr>
        <w:t xml:space="preserve"> we have to give as many clues as possible as to our meaning so it’s not just the speech</w:t>
      </w:r>
      <w:r w:rsidR="00F35BD2" w:rsidRPr="001F6DC1">
        <w:rPr>
          <w:rFonts w:ascii="Times New Roman" w:hAnsi="Times New Roman"/>
          <w:i/>
          <w:szCs w:val="24"/>
        </w:rPr>
        <w:t>,</w:t>
      </w:r>
      <w:r w:rsidR="00C67C20" w:rsidRPr="001F6DC1">
        <w:rPr>
          <w:rFonts w:ascii="Times New Roman" w:hAnsi="Times New Roman"/>
          <w:i/>
          <w:szCs w:val="24"/>
        </w:rPr>
        <w:t xml:space="preserve"> it’s the face</w:t>
      </w:r>
      <w:r w:rsidR="00F35BD2" w:rsidRPr="001F6DC1">
        <w:rPr>
          <w:rFonts w:ascii="Times New Roman" w:hAnsi="Times New Roman"/>
          <w:i/>
          <w:szCs w:val="24"/>
        </w:rPr>
        <w:t>,</w:t>
      </w:r>
      <w:r w:rsidR="00C67C20" w:rsidRPr="001F6DC1">
        <w:rPr>
          <w:rFonts w:ascii="Times New Roman" w:hAnsi="Times New Roman"/>
          <w:i/>
          <w:szCs w:val="24"/>
        </w:rPr>
        <w:t xml:space="preserve"> it’s the proximity</w:t>
      </w:r>
      <w:r w:rsidR="00F35BD2" w:rsidRPr="001F6DC1">
        <w:rPr>
          <w:rFonts w:ascii="Times New Roman" w:hAnsi="Times New Roman"/>
          <w:i/>
          <w:szCs w:val="24"/>
        </w:rPr>
        <w:t>,</w:t>
      </w:r>
      <w:r w:rsidR="00C67C20" w:rsidRPr="001F6DC1">
        <w:rPr>
          <w:rFonts w:ascii="Times New Roman" w:hAnsi="Times New Roman"/>
          <w:i/>
          <w:szCs w:val="24"/>
        </w:rPr>
        <w:t xml:space="preserve"> </w:t>
      </w:r>
      <w:r w:rsidR="00CF2E7B" w:rsidRPr="001F6DC1">
        <w:rPr>
          <w:rFonts w:ascii="Times New Roman" w:hAnsi="Times New Roman"/>
          <w:i/>
          <w:szCs w:val="24"/>
        </w:rPr>
        <w:t>it’s the gestures you know…</w:t>
      </w:r>
      <w:r w:rsidR="00C67C20" w:rsidRPr="001F6DC1">
        <w:rPr>
          <w:rFonts w:ascii="Times New Roman" w:hAnsi="Times New Roman"/>
          <w:i/>
          <w:szCs w:val="24"/>
        </w:rPr>
        <w:t xml:space="preserve"> and it’s getting that across to people that it’s total communication</w:t>
      </w:r>
      <w:r w:rsidR="00F35BD2" w:rsidRPr="001F6DC1">
        <w:rPr>
          <w:rFonts w:ascii="Times New Roman" w:hAnsi="Times New Roman"/>
          <w:i/>
          <w:szCs w:val="24"/>
        </w:rPr>
        <w:t>,</w:t>
      </w:r>
      <w:r w:rsidR="00C67C20" w:rsidRPr="001F6DC1">
        <w:rPr>
          <w:rFonts w:ascii="Times New Roman" w:hAnsi="Times New Roman"/>
          <w:i/>
          <w:szCs w:val="24"/>
        </w:rPr>
        <w:t xml:space="preserve"> and speech is rea</w:t>
      </w:r>
      <w:r w:rsidR="00F35BD2" w:rsidRPr="001F6DC1">
        <w:rPr>
          <w:rFonts w:ascii="Times New Roman" w:hAnsi="Times New Roman"/>
          <w:i/>
          <w:szCs w:val="24"/>
        </w:rPr>
        <w:t>lly only one par</w:t>
      </w:r>
      <w:r w:rsidR="00CF2E7B" w:rsidRPr="001F6DC1">
        <w:rPr>
          <w:rFonts w:ascii="Times New Roman" w:hAnsi="Times New Roman"/>
          <w:i/>
          <w:szCs w:val="24"/>
        </w:rPr>
        <w:t>t of it… that’s hugely important</w:t>
      </w:r>
      <w:r w:rsidR="00F35BD2" w:rsidRPr="001F6DC1">
        <w:rPr>
          <w:rFonts w:ascii="Times New Roman" w:hAnsi="Times New Roman"/>
          <w:i/>
          <w:szCs w:val="24"/>
        </w:rPr>
        <w:t xml:space="preserve">… </w:t>
      </w:r>
      <w:r w:rsidR="00C67C20" w:rsidRPr="001F6DC1">
        <w:rPr>
          <w:rFonts w:ascii="Times New Roman" w:hAnsi="Times New Roman"/>
          <w:i/>
          <w:szCs w:val="24"/>
        </w:rPr>
        <w:t>that’s crucial there they have to learn to in</w:t>
      </w:r>
      <w:r w:rsidR="00F35BD2" w:rsidRPr="001F6DC1">
        <w:rPr>
          <w:rFonts w:ascii="Times New Roman" w:hAnsi="Times New Roman"/>
          <w:i/>
          <w:szCs w:val="24"/>
        </w:rPr>
        <w:t xml:space="preserve">tegrate all those elements.” </w:t>
      </w:r>
    </w:p>
    <w:p w14:paraId="774D7DAF" w14:textId="49EFF191" w:rsidR="0050557B" w:rsidRPr="001F6DC1" w:rsidRDefault="0050557B" w:rsidP="00321D74">
      <w:pPr>
        <w:ind w:firstLine="480"/>
        <w:rPr>
          <w:rFonts w:ascii="Times New Roman" w:hAnsi="Times New Roman"/>
          <w:szCs w:val="24"/>
        </w:rPr>
      </w:pPr>
      <w:r w:rsidRPr="001F6DC1">
        <w:rPr>
          <w:rFonts w:ascii="Times New Roman" w:hAnsi="Times New Roman"/>
          <w:szCs w:val="24"/>
        </w:rPr>
        <w:t>With reg</w:t>
      </w:r>
      <w:r w:rsidR="006D5D40" w:rsidRPr="001F6DC1">
        <w:rPr>
          <w:rFonts w:ascii="Times New Roman" w:hAnsi="Times New Roman"/>
          <w:szCs w:val="24"/>
        </w:rPr>
        <w:t>ard to the actual power of such psychological and emotional elements in communication</w:t>
      </w:r>
      <w:r w:rsidR="00CF2E7B" w:rsidRPr="001F6DC1">
        <w:rPr>
          <w:rFonts w:ascii="Times New Roman" w:hAnsi="Times New Roman"/>
          <w:szCs w:val="24"/>
        </w:rPr>
        <w:t>, the lectur</w:t>
      </w:r>
      <w:r w:rsidR="006D5D40" w:rsidRPr="001F6DC1">
        <w:rPr>
          <w:rFonts w:ascii="Times New Roman" w:hAnsi="Times New Roman"/>
          <w:szCs w:val="24"/>
        </w:rPr>
        <w:t>er gave the following example</w:t>
      </w:r>
      <w:r w:rsidRPr="001F6DC1">
        <w:rPr>
          <w:rFonts w:ascii="Times New Roman" w:hAnsi="Times New Roman"/>
          <w:szCs w:val="24"/>
        </w:rPr>
        <w:t xml:space="preserve">: </w:t>
      </w:r>
      <w:r w:rsidRPr="001F6DC1">
        <w:rPr>
          <w:rFonts w:ascii="Times New Roman" w:hAnsi="Times New Roman"/>
          <w:i/>
          <w:szCs w:val="24"/>
          <w:lang w:eastAsia="en-GB"/>
        </w:rPr>
        <w:t>“one of the guys I worked with was profoundly learning disabled. I love this man for years and years and initially, the first two years he would never give me eye contact. And then one day he gave me eye contact for about a minute and see the power in t</w:t>
      </w:r>
      <w:r w:rsidR="00B96F90" w:rsidRPr="001F6DC1">
        <w:rPr>
          <w:rFonts w:ascii="Times New Roman" w:hAnsi="Times New Roman"/>
          <w:i/>
          <w:szCs w:val="24"/>
          <w:lang w:eastAsia="en-GB"/>
        </w:rPr>
        <w:t>hat, totally non-verbal nothing… n</w:t>
      </w:r>
      <w:r w:rsidRPr="001F6DC1">
        <w:rPr>
          <w:rFonts w:ascii="Times New Roman" w:hAnsi="Times New Roman"/>
          <w:i/>
          <w:szCs w:val="24"/>
          <w:lang w:eastAsia="en-GB"/>
        </w:rPr>
        <w:t xml:space="preserve">othing to do with English or anything like that it was a communication at </w:t>
      </w:r>
      <w:r w:rsidRPr="001F6DC1">
        <w:rPr>
          <w:rFonts w:ascii="Times New Roman" w:hAnsi="Times New Roman"/>
          <w:i/>
          <w:szCs w:val="24"/>
          <w:lang w:eastAsia="en-GB"/>
        </w:rPr>
        <w:lastRenderedPageBreak/>
        <w:t>a very basic level but a very powerful level as well. Incredible.”</w:t>
      </w:r>
    </w:p>
    <w:p w14:paraId="0A979E2C" w14:textId="11A8B0BD" w:rsidR="0050557B" w:rsidRPr="001F6DC1" w:rsidRDefault="00F35BD2" w:rsidP="00321D74">
      <w:pPr>
        <w:ind w:firstLine="480"/>
        <w:rPr>
          <w:rFonts w:ascii="Times New Roman" w:hAnsi="Times New Roman"/>
          <w:szCs w:val="24"/>
        </w:rPr>
      </w:pPr>
      <w:r w:rsidRPr="001F6DC1">
        <w:rPr>
          <w:rFonts w:ascii="Times New Roman" w:hAnsi="Times New Roman"/>
          <w:szCs w:val="24"/>
        </w:rPr>
        <w:t xml:space="preserve">Such elements were not just important for </w:t>
      </w:r>
      <w:r w:rsidR="00795AE8">
        <w:rPr>
          <w:rFonts w:ascii="Times New Roman" w:hAnsi="Times New Roman"/>
          <w:szCs w:val="24"/>
        </w:rPr>
        <w:t>M</w:t>
      </w:r>
      <w:r w:rsidRPr="001F6DC1">
        <w:rPr>
          <w:rFonts w:ascii="Times New Roman" w:hAnsi="Times New Roman"/>
          <w:szCs w:val="24"/>
        </w:rPr>
        <w:t xml:space="preserve">ental </w:t>
      </w:r>
      <w:r w:rsidR="00795AE8">
        <w:rPr>
          <w:rFonts w:ascii="Times New Roman" w:hAnsi="Times New Roman"/>
          <w:szCs w:val="24"/>
        </w:rPr>
        <w:t>H</w:t>
      </w:r>
      <w:r w:rsidRPr="001F6DC1">
        <w:rPr>
          <w:rFonts w:ascii="Times New Roman" w:hAnsi="Times New Roman"/>
          <w:szCs w:val="24"/>
        </w:rPr>
        <w:t xml:space="preserve">ealth </w:t>
      </w:r>
      <w:r w:rsidR="00795AE8">
        <w:rPr>
          <w:rFonts w:ascii="Times New Roman" w:hAnsi="Times New Roman"/>
          <w:szCs w:val="24"/>
        </w:rPr>
        <w:t>N</w:t>
      </w:r>
      <w:r w:rsidRPr="001F6DC1">
        <w:rPr>
          <w:rFonts w:ascii="Times New Roman" w:hAnsi="Times New Roman"/>
          <w:szCs w:val="24"/>
        </w:rPr>
        <w:t>ursing or Learning Disability</w:t>
      </w:r>
      <w:r w:rsidR="00D5120B">
        <w:rPr>
          <w:rFonts w:ascii="Times New Roman" w:hAnsi="Times New Roman"/>
          <w:szCs w:val="24"/>
        </w:rPr>
        <w:t xml:space="preserve"> (LD)</w:t>
      </w:r>
      <w:r w:rsidRPr="001F6DC1">
        <w:rPr>
          <w:rFonts w:ascii="Times New Roman" w:hAnsi="Times New Roman"/>
          <w:szCs w:val="24"/>
        </w:rPr>
        <w:t xml:space="preserve"> </w:t>
      </w:r>
      <w:proofErr w:type="gramStart"/>
      <w:r w:rsidR="00795AE8">
        <w:rPr>
          <w:rFonts w:ascii="Times New Roman" w:hAnsi="Times New Roman"/>
          <w:szCs w:val="24"/>
        </w:rPr>
        <w:t>N</w:t>
      </w:r>
      <w:r w:rsidRPr="001F6DC1">
        <w:rPr>
          <w:rFonts w:ascii="Times New Roman" w:hAnsi="Times New Roman"/>
          <w:szCs w:val="24"/>
        </w:rPr>
        <w:t>ursing</w:t>
      </w:r>
      <w:proofErr w:type="gramEnd"/>
      <w:r w:rsidRPr="001F6DC1">
        <w:rPr>
          <w:rFonts w:ascii="Times New Roman" w:hAnsi="Times New Roman"/>
          <w:szCs w:val="24"/>
        </w:rPr>
        <w:t xml:space="preserve">, </w:t>
      </w:r>
      <w:r w:rsidR="008124D6" w:rsidRPr="001F6DC1">
        <w:rPr>
          <w:rFonts w:ascii="Times New Roman" w:hAnsi="Times New Roman"/>
          <w:szCs w:val="24"/>
        </w:rPr>
        <w:t xml:space="preserve">they were also key for </w:t>
      </w:r>
      <w:r w:rsidR="00795AE8">
        <w:rPr>
          <w:rFonts w:ascii="Times New Roman" w:hAnsi="Times New Roman"/>
          <w:szCs w:val="24"/>
        </w:rPr>
        <w:t>N</w:t>
      </w:r>
      <w:r w:rsidR="008124D6" w:rsidRPr="001F6DC1">
        <w:rPr>
          <w:rFonts w:ascii="Times New Roman" w:hAnsi="Times New Roman"/>
          <w:szCs w:val="24"/>
        </w:rPr>
        <w:t xml:space="preserve">ursing in general: </w:t>
      </w:r>
      <w:r w:rsidR="008124D6" w:rsidRPr="001F6DC1">
        <w:rPr>
          <w:rFonts w:ascii="Times New Roman" w:hAnsi="Times New Roman"/>
          <w:i/>
          <w:szCs w:val="24"/>
        </w:rPr>
        <w:t>“</w:t>
      </w:r>
      <w:r w:rsidR="00C67C20" w:rsidRPr="001F6DC1">
        <w:rPr>
          <w:rFonts w:ascii="Times New Roman" w:hAnsi="Times New Roman"/>
          <w:i/>
          <w:szCs w:val="24"/>
          <w:lang w:eastAsia="en-GB"/>
        </w:rPr>
        <w:t xml:space="preserve">your non-verbal skills, communication skills are almost as important as verbal communication skills in </w:t>
      </w:r>
      <w:r w:rsidR="00795AE8">
        <w:rPr>
          <w:rFonts w:ascii="Times New Roman" w:hAnsi="Times New Roman"/>
          <w:i/>
          <w:szCs w:val="24"/>
          <w:lang w:eastAsia="en-GB"/>
        </w:rPr>
        <w:t>N</w:t>
      </w:r>
      <w:r w:rsidR="00C67C20" w:rsidRPr="001F6DC1">
        <w:rPr>
          <w:rFonts w:ascii="Times New Roman" w:hAnsi="Times New Roman"/>
          <w:i/>
          <w:szCs w:val="24"/>
          <w:lang w:eastAsia="en-GB"/>
        </w:rPr>
        <w:t>ursing and that’s the thing that we kin</w:t>
      </w:r>
      <w:r w:rsidR="00851FD5" w:rsidRPr="001F6DC1">
        <w:rPr>
          <w:rFonts w:ascii="Times New Roman" w:hAnsi="Times New Roman"/>
          <w:i/>
          <w:szCs w:val="24"/>
          <w:lang w:eastAsia="en-GB"/>
        </w:rPr>
        <w:t>d of concentrate on…</w:t>
      </w:r>
      <w:r w:rsidR="00C67C20" w:rsidRPr="001F6DC1">
        <w:rPr>
          <w:rFonts w:ascii="Times New Roman" w:hAnsi="Times New Roman"/>
          <w:i/>
          <w:szCs w:val="24"/>
          <w:lang w:eastAsia="en-GB"/>
        </w:rPr>
        <w:t xml:space="preserve"> before we let them out into practice. When they are on the ward especially, you know, visitors will be in and </w:t>
      </w:r>
      <w:r w:rsidR="00851FD5" w:rsidRPr="001F6DC1">
        <w:rPr>
          <w:rFonts w:ascii="Times New Roman" w:hAnsi="Times New Roman"/>
          <w:i/>
          <w:szCs w:val="24"/>
          <w:lang w:eastAsia="en-GB"/>
        </w:rPr>
        <w:t>… watching…</w:t>
      </w:r>
      <w:r w:rsidR="00C67C20" w:rsidRPr="001F6DC1">
        <w:rPr>
          <w:rFonts w:ascii="Times New Roman" w:hAnsi="Times New Roman"/>
          <w:i/>
          <w:szCs w:val="24"/>
          <w:lang w:eastAsia="en-GB"/>
        </w:rPr>
        <w:t xml:space="preserve"> how they interact with each other if</w:t>
      </w:r>
      <w:r w:rsidR="00851FD5" w:rsidRPr="001F6DC1">
        <w:rPr>
          <w:rFonts w:ascii="Times New Roman" w:hAnsi="Times New Roman"/>
          <w:i/>
          <w:szCs w:val="24"/>
          <w:lang w:eastAsia="en-GB"/>
        </w:rPr>
        <w:t xml:space="preserve"> they</w:t>
      </w:r>
      <w:r w:rsidR="002303EE">
        <w:rPr>
          <w:rFonts w:ascii="Times New Roman" w:hAnsi="Times New Roman"/>
          <w:i/>
          <w:szCs w:val="24"/>
          <w:lang w:eastAsia="en-GB"/>
        </w:rPr>
        <w:t>’re</w:t>
      </w:r>
      <w:r w:rsidR="00851FD5" w:rsidRPr="001F6DC1">
        <w:rPr>
          <w:rFonts w:ascii="Times New Roman" w:hAnsi="Times New Roman"/>
          <w:i/>
          <w:szCs w:val="24"/>
          <w:lang w:eastAsia="en-GB"/>
        </w:rPr>
        <w:t xml:space="preserve"> standing around…</w:t>
      </w:r>
      <w:r w:rsidR="00C67C20" w:rsidRPr="001F6DC1">
        <w:rPr>
          <w:rFonts w:ascii="Times New Roman" w:hAnsi="Times New Roman"/>
          <w:i/>
          <w:szCs w:val="24"/>
          <w:lang w:eastAsia="en-GB"/>
        </w:rPr>
        <w:t xml:space="preserve"> if they have got their hands in their pocket, all of these non-verbal, you know, ways of communicating are being observed by e</w:t>
      </w:r>
      <w:r w:rsidR="00851FD5" w:rsidRPr="001F6DC1">
        <w:rPr>
          <w:rFonts w:ascii="Times New Roman" w:hAnsi="Times New Roman"/>
          <w:i/>
          <w:szCs w:val="24"/>
          <w:lang w:eastAsia="en-GB"/>
        </w:rPr>
        <w:t>veryone…</w:t>
      </w:r>
      <w:r w:rsidR="00C67C20" w:rsidRPr="001F6DC1">
        <w:rPr>
          <w:rFonts w:ascii="Times New Roman" w:hAnsi="Times New Roman"/>
          <w:i/>
          <w:szCs w:val="24"/>
          <w:lang w:eastAsia="en-GB"/>
        </w:rPr>
        <w:t xml:space="preserve"> even the basic one like how they are dressed, how they portray themselves to the patient</w:t>
      </w:r>
      <w:r w:rsidR="00851FD5" w:rsidRPr="001F6DC1">
        <w:rPr>
          <w:rFonts w:ascii="Times New Roman" w:hAnsi="Times New Roman"/>
          <w:i/>
          <w:szCs w:val="24"/>
          <w:lang w:eastAsia="en-GB"/>
        </w:rPr>
        <w:t>…</w:t>
      </w:r>
      <w:r w:rsidR="00C67C20" w:rsidRPr="001F6DC1">
        <w:rPr>
          <w:rFonts w:ascii="Times New Roman" w:hAnsi="Times New Roman"/>
          <w:i/>
          <w:szCs w:val="24"/>
          <w:lang w:eastAsia="en-GB"/>
        </w:rPr>
        <w:t xml:space="preserve"> that is a form of communication, you are actually communicating to the patient that I am a professional and I am goi</w:t>
      </w:r>
      <w:r w:rsidR="00083754" w:rsidRPr="001F6DC1">
        <w:rPr>
          <w:rFonts w:ascii="Times New Roman" w:hAnsi="Times New Roman"/>
          <w:i/>
          <w:szCs w:val="24"/>
          <w:lang w:eastAsia="en-GB"/>
        </w:rPr>
        <w:t>ng to be here to look after you</w:t>
      </w:r>
      <w:r w:rsidR="00C67C20" w:rsidRPr="001F6DC1">
        <w:rPr>
          <w:rFonts w:ascii="Times New Roman" w:hAnsi="Times New Roman"/>
          <w:i/>
          <w:szCs w:val="24"/>
          <w:lang w:eastAsia="en-GB"/>
        </w:rPr>
        <w:t xml:space="preserve"> and you </w:t>
      </w:r>
      <w:r w:rsidR="00851FD5" w:rsidRPr="001F6DC1">
        <w:rPr>
          <w:rFonts w:ascii="Times New Roman" w:hAnsi="Times New Roman"/>
          <w:i/>
          <w:szCs w:val="24"/>
          <w:lang w:eastAsia="en-GB"/>
        </w:rPr>
        <w:t>are safe with me…</w:t>
      </w:r>
      <w:r w:rsidR="00C67C20" w:rsidRPr="001F6DC1">
        <w:rPr>
          <w:rFonts w:ascii="Times New Roman" w:hAnsi="Times New Roman"/>
          <w:i/>
          <w:szCs w:val="24"/>
          <w:lang w:eastAsia="en-GB"/>
        </w:rPr>
        <w:t xml:space="preserve"> For nurses it is not so much the language they use verbally it is their non-verbal communication.</w:t>
      </w:r>
      <w:r w:rsidR="0050557B" w:rsidRPr="001F6DC1">
        <w:rPr>
          <w:rFonts w:ascii="Times New Roman" w:hAnsi="Times New Roman"/>
          <w:i/>
          <w:szCs w:val="24"/>
          <w:lang w:eastAsia="en-GB"/>
        </w:rPr>
        <w:t>”</w:t>
      </w:r>
    </w:p>
    <w:p w14:paraId="178FEB1A" w14:textId="3CAD8176" w:rsidR="002303EE" w:rsidRPr="002303EE" w:rsidRDefault="0050557B" w:rsidP="00321D74">
      <w:pPr>
        <w:ind w:firstLine="480"/>
        <w:rPr>
          <w:rFonts w:ascii="Times New Roman" w:hAnsi="Times New Roman"/>
          <w:b/>
          <w:szCs w:val="24"/>
          <w:lang w:eastAsia="en-GB"/>
        </w:rPr>
      </w:pPr>
      <w:r w:rsidRPr="001F6DC1">
        <w:rPr>
          <w:rFonts w:ascii="Times New Roman" w:hAnsi="Times New Roman"/>
          <w:szCs w:val="24"/>
        </w:rPr>
        <w:t xml:space="preserve">Also, </w:t>
      </w:r>
      <w:r w:rsidR="00851FD5" w:rsidRPr="001F6DC1">
        <w:rPr>
          <w:rFonts w:ascii="Times New Roman" w:hAnsi="Times New Roman"/>
          <w:szCs w:val="24"/>
        </w:rPr>
        <w:t>for nurses, critical</w:t>
      </w:r>
      <w:r w:rsidRPr="001F6DC1">
        <w:rPr>
          <w:rFonts w:ascii="Times New Roman" w:hAnsi="Times New Roman"/>
          <w:szCs w:val="24"/>
        </w:rPr>
        <w:t xml:space="preserve"> to the ability to communicate non-verb</w:t>
      </w:r>
      <w:r w:rsidR="00851FD5" w:rsidRPr="001F6DC1">
        <w:rPr>
          <w:rFonts w:ascii="Times New Roman" w:hAnsi="Times New Roman"/>
          <w:szCs w:val="24"/>
        </w:rPr>
        <w:t>ally, was the role</w:t>
      </w:r>
      <w:r w:rsidR="00CA7866" w:rsidRPr="001F6DC1">
        <w:rPr>
          <w:rFonts w:ascii="Times New Roman" w:hAnsi="Times New Roman"/>
          <w:szCs w:val="24"/>
        </w:rPr>
        <w:t xml:space="preserve"> of silence,</w:t>
      </w:r>
      <w:r w:rsidRPr="001F6DC1">
        <w:rPr>
          <w:rFonts w:ascii="Times New Roman" w:hAnsi="Times New Roman"/>
          <w:szCs w:val="24"/>
        </w:rPr>
        <w:t xml:space="preserve"> of </w:t>
      </w:r>
      <w:r w:rsidRPr="001F6DC1">
        <w:rPr>
          <w:rFonts w:ascii="Times New Roman" w:hAnsi="Times New Roman"/>
          <w:i/>
          <w:szCs w:val="24"/>
        </w:rPr>
        <w:t>not</w:t>
      </w:r>
      <w:r w:rsidR="00CA7866" w:rsidRPr="001F6DC1">
        <w:rPr>
          <w:rFonts w:ascii="Times New Roman" w:hAnsi="Times New Roman"/>
          <w:szCs w:val="24"/>
        </w:rPr>
        <w:t xml:space="preserve"> using words, and that this too was very much linked with facial communications</w:t>
      </w:r>
      <w:r w:rsidRPr="001F6DC1">
        <w:rPr>
          <w:rFonts w:ascii="Times New Roman" w:hAnsi="Times New Roman"/>
          <w:szCs w:val="24"/>
        </w:rPr>
        <w:t xml:space="preserve">: </w:t>
      </w:r>
      <w:r w:rsidRPr="001F6DC1">
        <w:rPr>
          <w:rFonts w:ascii="Times New Roman" w:hAnsi="Times New Roman"/>
          <w:i/>
          <w:szCs w:val="24"/>
          <w:lang w:eastAsia="en-GB"/>
        </w:rPr>
        <w:t>“</w:t>
      </w:r>
      <w:r w:rsidR="00E22BDD">
        <w:rPr>
          <w:rFonts w:ascii="Times New Roman" w:hAnsi="Times New Roman"/>
          <w:i/>
          <w:szCs w:val="24"/>
          <w:lang w:eastAsia="en-GB"/>
        </w:rPr>
        <w:t>i</w:t>
      </w:r>
      <w:r w:rsidR="00510CEE" w:rsidRPr="001F6DC1">
        <w:rPr>
          <w:rFonts w:ascii="Times New Roman" w:hAnsi="Times New Roman"/>
          <w:i/>
          <w:szCs w:val="24"/>
          <w:lang w:eastAsia="en-GB"/>
        </w:rPr>
        <w:t xml:space="preserve">n </w:t>
      </w:r>
      <w:r w:rsidR="00E22BDD">
        <w:rPr>
          <w:rFonts w:ascii="Times New Roman" w:hAnsi="Times New Roman"/>
          <w:i/>
          <w:szCs w:val="24"/>
          <w:lang w:eastAsia="en-GB"/>
        </w:rPr>
        <w:t>N</w:t>
      </w:r>
      <w:r w:rsidR="00510CEE" w:rsidRPr="001F6DC1">
        <w:rPr>
          <w:rFonts w:ascii="Times New Roman" w:hAnsi="Times New Roman"/>
          <w:i/>
          <w:szCs w:val="24"/>
          <w:lang w:eastAsia="en-GB"/>
        </w:rPr>
        <w:t>ursing there are lots of instances when yo</w:t>
      </w:r>
      <w:r w:rsidR="00CA7866" w:rsidRPr="001F6DC1">
        <w:rPr>
          <w:rFonts w:ascii="Times New Roman" w:hAnsi="Times New Roman"/>
          <w:i/>
          <w:szCs w:val="24"/>
          <w:lang w:eastAsia="en-GB"/>
        </w:rPr>
        <w:t>u have got…</w:t>
      </w:r>
      <w:r w:rsidR="00510CEE" w:rsidRPr="001F6DC1">
        <w:rPr>
          <w:rFonts w:ascii="Times New Roman" w:hAnsi="Times New Roman"/>
          <w:i/>
          <w:szCs w:val="24"/>
          <w:lang w:eastAsia="en-GB"/>
        </w:rPr>
        <w:t xml:space="preserve"> to hold your tongue. When working with sick kids for example you have got children coming in with no-accidental inj</w:t>
      </w:r>
      <w:r w:rsidR="00CA7866" w:rsidRPr="001F6DC1">
        <w:rPr>
          <w:rFonts w:ascii="Times New Roman" w:hAnsi="Times New Roman"/>
          <w:i/>
          <w:szCs w:val="24"/>
          <w:lang w:eastAsia="en-GB"/>
        </w:rPr>
        <w:t>uries…</w:t>
      </w:r>
      <w:r w:rsidR="00510CEE" w:rsidRPr="001F6DC1">
        <w:rPr>
          <w:rFonts w:ascii="Times New Roman" w:hAnsi="Times New Roman"/>
          <w:i/>
          <w:szCs w:val="24"/>
          <w:lang w:eastAsia="en-GB"/>
        </w:rPr>
        <w:t xml:space="preserve"> you suspect the parents have done it, everybody</w:t>
      </w:r>
      <w:r w:rsidR="00CA7866" w:rsidRPr="001F6DC1">
        <w:rPr>
          <w:rFonts w:ascii="Times New Roman" w:hAnsi="Times New Roman"/>
          <w:i/>
          <w:szCs w:val="24"/>
          <w:lang w:eastAsia="en-GB"/>
        </w:rPr>
        <w:t xml:space="preserve"> suspects the parents…</w:t>
      </w:r>
      <w:r w:rsidR="00510CEE" w:rsidRPr="001F6DC1">
        <w:rPr>
          <w:rFonts w:ascii="Times New Roman" w:hAnsi="Times New Roman"/>
          <w:i/>
          <w:szCs w:val="24"/>
          <w:lang w:eastAsia="en-GB"/>
        </w:rPr>
        <w:t xml:space="preserve"> but it’s not up to us to be </w:t>
      </w:r>
      <w:r w:rsidR="00B96F90" w:rsidRPr="001F6DC1">
        <w:rPr>
          <w:rFonts w:ascii="Times New Roman" w:hAnsi="Times New Roman"/>
          <w:i/>
          <w:szCs w:val="24"/>
          <w:lang w:eastAsia="en-GB"/>
        </w:rPr>
        <w:t>judgmental</w:t>
      </w:r>
      <w:r w:rsidR="00CA7866" w:rsidRPr="001F6DC1">
        <w:rPr>
          <w:rFonts w:ascii="Times New Roman" w:hAnsi="Times New Roman"/>
          <w:i/>
          <w:szCs w:val="24"/>
          <w:lang w:eastAsia="en-GB"/>
        </w:rPr>
        <w:t>…</w:t>
      </w:r>
      <w:r w:rsidR="00510CEE" w:rsidRPr="001F6DC1">
        <w:rPr>
          <w:rFonts w:ascii="Times New Roman" w:hAnsi="Times New Roman"/>
          <w:i/>
          <w:szCs w:val="24"/>
          <w:lang w:eastAsia="en-GB"/>
        </w:rPr>
        <w:t xml:space="preserve"> it is not up to us to discuss and it is very difficult to show in your face that you are not disgusted by it or, you know, upset by it. You have just got to act as if everything is normal and that is quite difficult.</w:t>
      </w:r>
      <w:r w:rsidRPr="001F6DC1">
        <w:rPr>
          <w:rFonts w:ascii="Times New Roman" w:hAnsi="Times New Roman"/>
          <w:i/>
          <w:szCs w:val="24"/>
          <w:lang w:eastAsia="en-GB"/>
        </w:rPr>
        <w:t>”</w:t>
      </w:r>
    </w:p>
    <w:p w14:paraId="6D878A9F" w14:textId="77777777" w:rsidR="00D5120B" w:rsidRPr="001F6DC1" w:rsidRDefault="006D5D40" w:rsidP="00D5120B">
      <w:pPr>
        <w:ind w:firstLine="480"/>
        <w:rPr>
          <w:rFonts w:ascii="Times New Roman" w:eastAsia="Times New Roman" w:hAnsi="Times New Roman"/>
          <w:color w:val="000000"/>
          <w:kern w:val="0"/>
          <w:szCs w:val="24"/>
          <w:lang w:val="en-GB" w:eastAsia="en-GB"/>
        </w:rPr>
      </w:pPr>
      <w:r w:rsidRPr="001F6DC1">
        <w:rPr>
          <w:rFonts w:ascii="Times New Roman" w:hAnsi="Times New Roman"/>
          <w:szCs w:val="24"/>
          <w:lang w:eastAsia="en-GB"/>
        </w:rPr>
        <w:t xml:space="preserve">Thus, </w:t>
      </w:r>
      <w:r w:rsidR="00342B74" w:rsidRPr="001F6DC1">
        <w:rPr>
          <w:rFonts w:ascii="Times New Roman" w:hAnsi="Times New Roman"/>
          <w:szCs w:val="24"/>
          <w:lang w:eastAsia="en-GB"/>
        </w:rPr>
        <w:t>the</w:t>
      </w:r>
      <w:r w:rsidRPr="001F6DC1">
        <w:rPr>
          <w:rFonts w:ascii="Times New Roman" w:hAnsi="Times New Roman"/>
          <w:szCs w:val="24"/>
          <w:lang w:eastAsia="en-GB"/>
        </w:rPr>
        <w:t xml:space="preserve"> answer to the question </w:t>
      </w:r>
      <w:proofErr w:type="gramStart"/>
      <w:r w:rsidRPr="001F6DC1">
        <w:rPr>
          <w:rFonts w:ascii="Times New Roman" w:eastAsia="Times New Roman" w:hAnsi="Times New Roman"/>
          <w:b/>
          <w:color w:val="000000"/>
          <w:kern w:val="0"/>
          <w:szCs w:val="24"/>
          <w:lang w:val="en-GB" w:eastAsia="en-GB"/>
        </w:rPr>
        <w:t>Is</w:t>
      </w:r>
      <w:proofErr w:type="gramEnd"/>
      <w:r w:rsidRPr="001F6DC1">
        <w:rPr>
          <w:rFonts w:ascii="Times New Roman" w:eastAsia="Times New Roman" w:hAnsi="Times New Roman"/>
          <w:b/>
          <w:color w:val="000000"/>
          <w:kern w:val="0"/>
          <w:szCs w:val="24"/>
          <w:lang w:val="en-GB" w:eastAsia="en-GB"/>
        </w:rPr>
        <w:t xml:space="preserve"> word usage in context influenced by psychological and ideological elements to allow for individual expression in the specific context?</w:t>
      </w:r>
      <w:r w:rsidR="00342B74" w:rsidRPr="001F6DC1">
        <w:rPr>
          <w:rFonts w:ascii="Times New Roman" w:eastAsia="Times New Roman" w:hAnsi="Times New Roman"/>
          <w:color w:val="000000"/>
          <w:kern w:val="0"/>
          <w:szCs w:val="24"/>
          <w:lang w:val="en-GB" w:eastAsia="en-GB"/>
        </w:rPr>
        <w:t xml:space="preserve"> </w:t>
      </w:r>
      <w:proofErr w:type="gramStart"/>
      <w:r w:rsidR="002303EE" w:rsidRPr="001F6DC1">
        <w:rPr>
          <w:rFonts w:ascii="Times New Roman" w:hAnsi="Times New Roman"/>
          <w:szCs w:val="24"/>
          <w:lang w:eastAsia="en-GB"/>
        </w:rPr>
        <w:t>is</w:t>
      </w:r>
      <w:proofErr w:type="gramEnd"/>
      <w:r w:rsidR="002303EE" w:rsidRPr="001F6DC1">
        <w:rPr>
          <w:rFonts w:ascii="Times New Roman" w:hAnsi="Times New Roman"/>
          <w:szCs w:val="24"/>
          <w:lang w:eastAsia="en-GB"/>
        </w:rPr>
        <w:t xml:space="preserve"> ‘Yes’</w:t>
      </w:r>
      <w:r w:rsidR="002303EE">
        <w:rPr>
          <w:rFonts w:ascii="Times New Roman" w:hAnsi="Times New Roman"/>
          <w:szCs w:val="24"/>
          <w:lang w:eastAsia="en-GB"/>
        </w:rPr>
        <w:t>.</w:t>
      </w:r>
      <w:r w:rsidR="002303EE" w:rsidRPr="001F6DC1">
        <w:rPr>
          <w:rFonts w:ascii="Times New Roman" w:hAnsi="Times New Roman"/>
          <w:szCs w:val="24"/>
          <w:lang w:eastAsia="en-GB"/>
        </w:rPr>
        <w:t xml:space="preserve"> </w:t>
      </w:r>
      <w:r w:rsidR="00342B74" w:rsidRPr="001F6DC1">
        <w:rPr>
          <w:rFonts w:ascii="Times New Roman" w:eastAsia="Times New Roman" w:hAnsi="Times New Roman"/>
          <w:color w:val="000000"/>
          <w:kern w:val="0"/>
          <w:szCs w:val="24"/>
          <w:lang w:val="en-GB" w:eastAsia="en-GB"/>
        </w:rPr>
        <w:t xml:space="preserve">When talking about the </w:t>
      </w:r>
      <w:r w:rsidR="00083754" w:rsidRPr="001F6DC1">
        <w:rPr>
          <w:rFonts w:ascii="Times New Roman" w:hAnsi="Times New Roman"/>
          <w:szCs w:val="24"/>
          <w:lang w:eastAsia="en-GB"/>
        </w:rPr>
        <w:t xml:space="preserve">living context of </w:t>
      </w:r>
      <w:r w:rsidR="00342B74" w:rsidRPr="001F6DC1">
        <w:rPr>
          <w:rFonts w:ascii="Times New Roman" w:hAnsi="Times New Roman"/>
          <w:szCs w:val="24"/>
          <w:lang w:eastAsia="en-GB"/>
        </w:rPr>
        <w:t>the subject, what these lecturers said, reveals, through an individual subjectivist view of language, a range of psychological, non-</w:t>
      </w:r>
      <w:proofErr w:type="spellStart"/>
      <w:r w:rsidR="00342B74" w:rsidRPr="001F6DC1">
        <w:rPr>
          <w:rFonts w:ascii="Times New Roman" w:hAnsi="Times New Roman"/>
          <w:szCs w:val="24"/>
          <w:lang w:eastAsia="en-GB"/>
        </w:rPr>
        <w:t>verbalised</w:t>
      </w:r>
      <w:proofErr w:type="spellEnd"/>
      <w:r w:rsidR="00342B74" w:rsidRPr="001F6DC1">
        <w:rPr>
          <w:rFonts w:ascii="Times New Roman" w:hAnsi="Times New Roman"/>
          <w:szCs w:val="24"/>
          <w:lang w:eastAsia="en-GB"/>
        </w:rPr>
        <w:t>, conscious elements that both underpinned and were integral to verbal (and non-verbal) language usage. An abstract objectivist view of language would not be able to access these elements, nor would a linguistic analysis be able to reveal them. An abstract objectivist analysis could only reveal a passive (</w:t>
      </w:r>
      <w:proofErr w:type="spellStart"/>
      <w:r w:rsidR="00342B74" w:rsidRPr="001F6DC1">
        <w:rPr>
          <w:rFonts w:ascii="Times New Roman" w:hAnsi="Times New Roman"/>
          <w:szCs w:val="24"/>
          <w:lang w:eastAsia="en-GB"/>
        </w:rPr>
        <w:t>Voloshinov</w:t>
      </w:r>
      <w:proofErr w:type="spellEnd"/>
      <w:r w:rsidR="00342B74" w:rsidRPr="001F6DC1">
        <w:rPr>
          <w:rFonts w:ascii="Times New Roman" w:hAnsi="Times New Roman"/>
          <w:szCs w:val="24"/>
          <w:lang w:eastAsia="en-GB"/>
        </w:rPr>
        <w:t xml:space="preserve">, 1929) understanding of the inert crusts of the words. </w:t>
      </w:r>
      <w:r w:rsidR="00B51D86">
        <w:rPr>
          <w:rFonts w:ascii="Times New Roman" w:hAnsi="Times New Roman"/>
          <w:szCs w:val="24"/>
          <w:lang w:eastAsia="en-GB"/>
        </w:rPr>
        <w:t>Thus</w:t>
      </w:r>
      <w:r w:rsidR="00B51D86" w:rsidRPr="00D5120B">
        <w:rPr>
          <w:rFonts w:ascii="Times New Roman" w:hAnsi="Times New Roman"/>
          <w:szCs w:val="24"/>
          <w:lang w:eastAsia="en-GB"/>
        </w:rPr>
        <w:t xml:space="preserve">, </w:t>
      </w:r>
      <w:r w:rsidR="00D5120B" w:rsidRPr="00D5120B">
        <w:rPr>
          <w:rFonts w:ascii="Times New Roman" w:hAnsi="Times New Roman"/>
          <w:szCs w:val="24"/>
          <w:lang w:eastAsia="en-GB"/>
        </w:rPr>
        <w:t>using Corpus Linguistics to inform pedagogical materials will not be able to access or convey these elements. Instead, only by placing and teaching these words in the individual context of the subject can these psychological and ideological elements be conveyed.</w:t>
      </w:r>
      <w:r w:rsidR="00D5120B" w:rsidRPr="001F6DC1">
        <w:rPr>
          <w:rFonts w:ascii="Times New Roman" w:hAnsi="Times New Roman"/>
          <w:szCs w:val="24"/>
          <w:lang w:eastAsia="en-GB"/>
        </w:rPr>
        <w:t xml:space="preserve"> </w:t>
      </w:r>
    </w:p>
    <w:p w14:paraId="241A4F63" w14:textId="77777777" w:rsidR="00480546" w:rsidRPr="001F6DC1" w:rsidRDefault="00480546" w:rsidP="00510CEE">
      <w:pPr>
        <w:rPr>
          <w:rFonts w:ascii="Times New Roman" w:hAnsi="Times New Roman"/>
          <w:color w:val="00B050"/>
          <w:szCs w:val="24"/>
          <w:u w:val="single"/>
        </w:rPr>
      </w:pPr>
    </w:p>
    <w:p w14:paraId="53166D41" w14:textId="77777777" w:rsidR="001558BC" w:rsidRPr="001F6DC1" w:rsidRDefault="001558BC" w:rsidP="001558BC">
      <w:pPr>
        <w:rPr>
          <w:rFonts w:ascii="Times New Roman" w:eastAsia="Times New Roman" w:hAnsi="Times New Roman"/>
          <w:color w:val="000000"/>
          <w:kern w:val="0"/>
          <w:szCs w:val="24"/>
          <w:lang w:val="en-GB" w:eastAsia="en-GB"/>
        </w:rPr>
      </w:pPr>
    </w:p>
    <w:p w14:paraId="37E710AF" w14:textId="6776F1AB" w:rsidR="0055216D" w:rsidRPr="001F6DC1" w:rsidRDefault="0050557B" w:rsidP="0055216D">
      <w:pPr>
        <w:rPr>
          <w:rFonts w:ascii="Times New Roman" w:eastAsia="Times New Roman" w:hAnsi="Times New Roman"/>
          <w:b/>
          <w:color w:val="000000"/>
          <w:kern w:val="0"/>
          <w:sz w:val="28"/>
          <w:szCs w:val="28"/>
          <w:lang w:val="en-GB" w:eastAsia="en-GB"/>
        </w:rPr>
      </w:pPr>
      <w:r w:rsidRPr="001F6DC1">
        <w:rPr>
          <w:rFonts w:ascii="Times New Roman" w:eastAsia="Times New Roman" w:hAnsi="Times New Roman"/>
          <w:b/>
          <w:color w:val="000000"/>
          <w:kern w:val="0"/>
          <w:sz w:val="28"/>
          <w:szCs w:val="28"/>
          <w:lang w:val="en-GB" w:eastAsia="en-GB"/>
        </w:rPr>
        <w:lastRenderedPageBreak/>
        <w:t>Conclusion</w:t>
      </w:r>
    </w:p>
    <w:p w14:paraId="3FF18865" w14:textId="77777777" w:rsidR="00DE2AE7" w:rsidRPr="001F6DC1" w:rsidRDefault="00DE2AE7" w:rsidP="0050557B">
      <w:pPr>
        <w:rPr>
          <w:rFonts w:ascii="Times New Roman" w:eastAsia="Times New Roman" w:hAnsi="Times New Roman"/>
          <w:b/>
          <w:color w:val="000000"/>
          <w:kern w:val="0"/>
          <w:sz w:val="28"/>
          <w:szCs w:val="28"/>
          <w:lang w:val="en-GB" w:eastAsia="en-GB"/>
        </w:rPr>
      </w:pPr>
    </w:p>
    <w:p w14:paraId="3AEA6383" w14:textId="4F9F3F08" w:rsidR="001C4125" w:rsidRPr="001F6DC1" w:rsidRDefault="006926F9" w:rsidP="0050557B">
      <w:pPr>
        <w:rPr>
          <w:rFonts w:ascii="Times New Roman" w:eastAsia="Times New Roman" w:hAnsi="Times New Roman"/>
          <w:color w:val="000000"/>
          <w:kern w:val="0"/>
          <w:szCs w:val="24"/>
          <w:lang w:val="en-GB" w:eastAsia="en-GB"/>
        </w:rPr>
      </w:pPr>
      <w:r w:rsidRPr="001F6DC1">
        <w:rPr>
          <w:rFonts w:ascii="Times New Roman" w:eastAsia="Times New Roman" w:hAnsi="Times New Roman"/>
          <w:color w:val="000000"/>
          <w:kern w:val="0"/>
          <w:szCs w:val="24"/>
          <w:lang w:val="en-GB" w:eastAsia="en-GB"/>
        </w:rPr>
        <w:t>In this article, we have argued that using Corpus Linguistics to inform pedagogical materials for language use is based on an abstract objectivist view of language</w:t>
      </w:r>
      <w:r w:rsidR="00B51D86" w:rsidRPr="00B51D86">
        <w:rPr>
          <w:rFonts w:ascii="Times New Roman" w:eastAsia="Times New Roman" w:hAnsi="Times New Roman"/>
          <w:color w:val="000000"/>
          <w:kern w:val="0"/>
          <w:szCs w:val="24"/>
          <w:lang w:val="en-GB" w:eastAsia="en-GB"/>
        </w:rPr>
        <w:t xml:space="preserve"> </w:t>
      </w:r>
      <w:r w:rsidR="00B51D86">
        <w:rPr>
          <w:rFonts w:ascii="Times New Roman" w:eastAsia="Times New Roman" w:hAnsi="Times New Roman"/>
          <w:color w:val="000000"/>
          <w:kern w:val="0"/>
          <w:szCs w:val="24"/>
          <w:lang w:val="en-GB" w:eastAsia="en-GB"/>
        </w:rPr>
        <w:t xml:space="preserve">which </w:t>
      </w:r>
      <w:r w:rsidR="00BF7779">
        <w:rPr>
          <w:rFonts w:ascii="Times New Roman" w:eastAsia="Times New Roman" w:hAnsi="Times New Roman"/>
          <w:color w:val="000000"/>
          <w:kern w:val="0"/>
          <w:szCs w:val="24"/>
          <w:lang w:val="en-GB" w:eastAsia="en-GB"/>
        </w:rPr>
        <w:t>assumes that what it is counting is countable</w:t>
      </w:r>
      <w:r w:rsidRPr="00BF7779">
        <w:rPr>
          <w:rFonts w:ascii="Times New Roman" w:eastAsia="Times New Roman" w:hAnsi="Times New Roman"/>
          <w:color w:val="000000"/>
          <w:kern w:val="0"/>
          <w:szCs w:val="24"/>
          <w:lang w:val="en-GB" w:eastAsia="en-GB"/>
        </w:rPr>
        <w:t xml:space="preserve">. We argued that such a view is based on the foundation </w:t>
      </w:r>
      <w:r w:rsidR="00D94FD5" w:rsidRPr="00BF7779">
        <w:rPr>
          <w:rFonts w:ascii="Times New Roman" w:eastAsia="Times New Roman" w:hAnsi="Times New Roman"/>
          <w:color w:val="000000"/>
          <w:kern w:val="0"/>
          <w:szCs w:val="24"/>
          <w:lang w:val="en-GB" w:eastAsia="en-GB"/>
        </w:rPr>
        <w:t>that language</w:t>
      </w:r>
      <w:r w:rsidRPr="00BF7779">
        <w:rPr>
          <w:rFonts w:ascii="Times New Roman" w:eastAsia="Times New Roman" w:hAnsi="Times New Roman"/>
          <w:color w:val="000000"/>
          <w:kern w:val="0"/>
          <w:szCs w:val="24"/>
          <w:lang w:val="en-GB" w:eastAsia="en-GB"/>
        </w:rPr>
        <w:t xml:space="preserve"> consists of a normatively identical closed linguistic system, one that is removed fr</w:t>
      </w:r>
      <w:r w:rsidR="00D94FD5" w:rsidRPr="00BF7779">
        <w:rPr>
          <w:rFonts w:ascii="Times New Roman" w:eastAsia="Times New Roman" w:hAnsi="Times New Roman"/>
          <w:color w:val="000000"/>
          <w:kern w:val="0"/>
          <w:szCs w:val="24"/>
          <w:lang w:val="en-GB" w:eastAsia="en-GB"/>
        </w:rPr>
        <w:t>om any individual consciousness. Further, that such a view is based on the assumption that language</w:t>
      </w:r>
      <w:r w:rsidRPr="00BF7779">
        <w:rPr>
          <w:rFonts w:ascii="Times New Roman" w:eastAsia="Times New Roman" w:hAnsi="Times New Roman"/>
          <w:color w:val="000000"/>
          <w:kern w:val="0"/>
          <w:szCs w:val="24"/>
          <w:lang w:val="en-GB" w:eastAsia="en-GB"/>
        </w:rPr>
        <w:t xml:space="preserve"> can be taken out of its context, removed from its dialogue, and compiled into an objective body of texts</w:t>
      </w:r>
      <w:r w:rsidR="00D94FD5" w:rsidRPr="00BF7779">
        <w:rPr>
          <w:rFonts w:ascii="Times New Roman" w:eastAsia="Times New Roman" w:hAnsi="Times New Roman"/>
          <w:color w:val="000000"/>
          <w:kern w:val="0"/>
          <w:szCs w:val="24"/>
          <w:lang w:val="en-GB" w:eastAsia="en-GB"/>
        </w:rPr>
        <w:t xml:space="preserve"> from which lists of normatively identical words can be compiled for study and to inform pedagogical materials.</w:t>
      </w:r>
      <w:r w:rsidR="00BF7779" w:rsidRPr="00BF7779">
        <w:rPr>
          <w:rFonts w:ascii="Times New Roman" w:eastAsia="Times New Roman" w:hAnsi="Times New Roman"/>
          <w:color w:val="000000"/>
          <w:kern w:val="0"/>
          <w:szCs w:val="24"/>
          <w:lang w:val="en-GB" w:eastAsia="en-GB"/>
        </w:rPr>
        <w:t xml:space="preserve"> Critically, such an approach and view is unable to convey or appreciate the fundamentally important psychological and ideological elements underneath the language that are key to pedagogical implementation</w:t>
      </w:r>
      <w:r w:rsidR="00B51D86" w:rsidRPr="00BF7779">
        <w:rPr>
          <w:rFonts w:ascii="Times New Roman" w:eastAsia="Times New Roman" w:hAnsi="Times New Roman"/>
          <w:color w:val="000000"/>
          <w:kern w:val="0"/>
          <w:szCs w:val="24"/>
          <w:lang w:val="en-GB" w:eastAsia="en-GB"/>
        </w:rPr>
        <w:t xml:space="preserve">. </w:t>
      </w:r>
      <w:r w:rsidR="00D94FD5" w:rsidRPr="00BF7779">
        <w:rPr>
          <w:rFonts w:ascii="Times New Roman" w:eastAsia="Times New Roman" w:hAnsi="Times New Roman"/>
          <w:color w:val="000000"/>
          <w:kern w:val="0"/>
          <w:szCs w:val="24"/>
          <w:lang w:val="en-GB" w:eastAsia="en-GB"/>
        </w:rPr>
        <w:t>Instead</w:t>
      </w:r>
      <w:r w:rsidR="00D94FD5" w:rsidRPr="001F6DC1">
        <w:rPr>
          <w:rFonts w:ascii="Times New Roman" w:eastAsia="Times New Roman" w:hAnsi="Times New Roman"/>
          <w:color w:val="000000"/>
          <w:kern w:val="0"/>
          <w:szCs w:val="24"/>
          <w:lang w:val="en-GB" w:eastAsia="en-GB"/>
        </w:rPr>
        <w:t xml:space="preserve">, </w:t>
      </w:r>
      <w:r w:rsidR="009242CD">
        <w:rPr>
          <w:rFonts w:ascii="Times New Roman" w:eastAsia="Times New Roman" w:hAnsi="Times New Roman"/>
          <w:color w:val="000000"/>
          <w:kern w:val="0"/>
          <w:szCs w:val="24"/>
          <w:lang w:val="en-GB" w:eastAsia="en-GB"/>
        </w:rPr>
        <w:t>when</w:t>
      </w:r>
      <w:r w:rsidR="00D94FD5" w:rsidRPr="001F6DC1">
        <w:rPr>
          <w:rFonts w:ascii="Times New Roman" w:eastAsia="Times New Roman" w:hAnsi="Times New Roman"/>
          <w:color w:val="000000"/>
          <w:kern w:val="0"/>
          <w:szCs w:val="24"/>
          <w:lang w:val="en-GB" w:eastAsia="en-GB"/>
        </w:rPr>
        <w:t xml:space="preserve"> viewed from an individual subjectivist perspective, </w:t>
      </w:r>
      <w:r w:rsidR="009242CD">
        <w:rPr>
          <w:rFonts w:ascii="Times New Roman" w:eastAsia="Times New Roman" w:hAnsi="Times New Roman"/>
          <w:color w:val="000000"/>
          <w:kern w:val="0"/>
          <w:szCs w:val="24"/>
          <w:lang w:val="en-GB" w:eastAsia="en-GB"/>
        </w:rPr>
        <w:t>language</w:t>
      </w:r>
      <w:r w:rsidR="00D94FD5" w:rsidRPr="001F6DC1">
        <w:rPr>
          <w:rFonts w:ascii="Times New Roman" w:eastAsia="Times New Roman" w:hAnsi="Times New Roman"/>
          <w:color w:val="000000"/>
          <w:kern w:val="0"/>
          <w:szCs w:val="24"/>
          <w:lang w:val="en-GB" w:eastAsia="en-GB"/>
        </w:rPr>
        <w:t xml:space="preserve"> is underpinned by individual consciousness, </w:t>
      </w:r>
      <w:r w:rsidR="002D1CD7">
        <w:rPr>
          <w:rFonts w:ascii="Times New Roman" w:eastAsia="Times New Roman" w:hAnsi="Times New Roman"/>
          <w:color w:val="000000"/>
          <w:kern w:val="0"/>
          <w:szCs w:val="24"/>
          <w:lang w:val="en-GB" w:eastAsia="en-GB"/>
        </w:rPr>
        <w:t xml:space="preserve">and both </w:t>
      </w:r>
      <w:r w:rsidR="00D94FD5" w:rsidRPr="001F6DC1">
        <w:rPr>
          <w:rFonts w:ascii="Times New Roman" w:eastAsia="Times New Roman" w:hAnsi="Times New Roman"/>
          <w:color w:val="000000"/>
          <w:kern w:val="0"/>
          <w:szCs w:val="24"/>
          <w:lang w:val="en-GB" w:eastAsia="en-GB"/>
        </w:rPr>
        <w:t>psycholog</w:t>
      </w:r>
      <w:r w:rsidR="002D1CD7">
        <w:rPr>
          <w:rFonts w:ascii="Times New Roman" w:eastAsia="Times New Roman" w:hAnsi="Times New Roman"/>
          <w:color w:val="000000"/>
          <w:kern w:val="0"/>
          <w:szCs w:val="24"/>
          <w:lang w:val="en-GB" w:eastAsia="en-GB"/>
        </w:rPr>
        <w:t>ical</w:t>
      </w:r>
      <w:r w:rsidR="00D94FD5" w:rsidRPr="001F6DC1">
        <w:rPr>
          <w:rFonts w:ascii="Times New Roman" w:eastAsia="Times New Roman" w:hAnsi="Times New Roman"/>
          <w:color w:val="000000"/>
          <w:kern w:val="0"/>
          <w:szCs w:val="24"/>
          <w:lang w:val="en-GB" w:eastAsia="en-GB"/>
        </w:rPr>
        <w:t xml:space="preserve"> and ideological elements. We presented data to illustrate these arguments. We showed that in the four subject areas of ‘Nursing’; ‘Business’; Computing; and ‘Design’</w:t>
      </w:r>
      <w:r w:rsidR="003A01B6">
        <w:rPr>
          <w:rFonts w:ascii="Times New Roman" w:eastAsia="Times New Roman" w:hAnsi="Times New Roman"/>
          <w:color w:val="000000"/>
          <w:kern w:val="0"/>
          <w:szCs w:val="24"/>
          <w:lang w:val="en-GB" w:eastAsia="en-GB"/>
        </w:rPr>
        <w:t xml:space="preserve"> </w:t>
      </w:r>
      <w:r w:rsidR="00D94FD5" w:rsidRPr="003A01B6">
        <w:rPr>
          <w:rFonts w:ascii="Times New Roman" w:eastAsia="Times New Roman" w:hAnsi="Times New Roman"/>
          <w:color w:val="000000"/>
          <w:kern w:val="0"/>
          <w:szCs w:val="24"/>
          <w:lang w:val="en-GB" w:eastAsia="en-GB"/>
        </w:rPr>
        <w:t>the language used is inextricably linked with context</w:t>
      </w:r>
      <w:r w:rsidR="009242CD">
        <w:rPr>
          <w:rFonts w:ascii="Times New Roman" w:eastAsia="Times New Roman" w:hAnsi="Times New Roman"/>
          <w:color w:val="000000"/>
          <w:kern w:val="0"/>
          <w:szCs w:val="24"/>
          <w:lang w:val="en-GB" w:eastAsia="en-GB"/>
        </w:rPr>
        <w:t>. Further, we showed</w:t>
      </w:r>
      <w:r w:rsidR="00D94FD5" w:rsidRPr="003A01B6">
        <w:rPr>
          <w:rFonts w:ascii="Times New Roman" w:eastAsia="Times New Roman" w:hAnsi="Times New Roman"/>
          <w:color w:val="000000"/>
          <w:kern w:val="0"/>
          <w:szCs w:val="24"/>
          <w:lang w:val="en-GB" w:eastAsia="en-GB"/>
        </w:rPr>
        <w:t xml:space="preserve"> that</w:t>
      </w:r>
      <w:r w:rsidR="00B51D86" w:rsidRPr="003A01B6">
        <w:rPr>
          <w:rFonts w:ascii="Times New Roman" w:eastAsia="Times New Roman" w:hAnsi="Times New Roman"/>
          <w:color w:val="000000"/>
          <w:kern w:val="0"/>
          <w:szCs w:val="24"/>
          <w:lang w:val="en-GB" w:eastAsia="en-GB"/>
        </w:rPr>
        <w:t xml:space="preserve"> removing </w:t>
      </w:r>
      <w:r w:rsidR="003A01B6" w:rsidRPr="003A01B6">
        <w:rPr>
          <w:rFonts w:ascii="Times New Roman" w:eastAsia="Times New Roman" w:hAnsi="Times New Roman"/>
          <w:color w:val="000000"/>
          <w:kern w:val="0"/>
          <w:szCs w:val="24"/>
          <w:lang w:val="en-GB" w:eastAsia="en-GB"/>
        </w:rPr>
        <w:t>words and language</w:t>
      </w:r>
      <w:r w:rsidR="003A01B6">
        <w:rPr>
          <w:rFonts w:ascii="Times New Roman" w:eastAsia="Times New Roman" w:hAnsi="Times New Roman"/>
          <w:color w:val="000000"/>
          <w:kern w:val="0"/>
          <w:szCs w:val="24"/>
          <w:lang w:val="en-GB" w:eastAsia="en-GB"/>
        </w:rPr>
        <w:t xml:space="preserve"> </w:t>
      </w:r>
      <w:r w:rsidR="00B51D86">
        <w:rPr>
          <w:rFonts w:ascii="Times New Roman" w:eastAsia="Times New Roman" w:hAnsi="Times New Roman"/>
          <w:color w:val="000000"/>
          <w:kern w:val="0"/>
          <w:szCs w:val="24"/>
          <w:lang w:val="en-GB" w:eastAsia="en-GB"/>
        </w:rPr>
        <w:t>from the</w:t>
      </w:r>
      <w:r w:rsidR="003703FD" w:rsidRPr="001F6DC1">
        <w:rPr>
          <w:rFonts w:ascii="Times New Roman" w:eastAsia="Times New Roman" w:hAnsi="Times New Roman"/>
          <w:color w:val="000000"/>
          <w:kern w:val="0"/>
          <w:szCs w:val="24"/>
          <w:lang w:val="en-GB" w:eastAsia="en-GB"/>
        </w:rPr>
        <w:t xml:space="preserve"> </w:t>
      </w:r>
      <w:r w:rsidR="00D94FD5" w:rsidRPr="001F6DC1">
        <w:rPr>
          <w:rFonts w:ascii="Times New Roman" w:eastAsia="Times New Roman" w:hAnsi="Times New Roman"/>
          <w:color w:val="000000"/>
          <w:kern w:val="0"/>
          <w:szCs w:val="24"/>
          <w:lang w:val="en-GB" w:eastAsia="en-GB"/>
        </w:rPr>
        <w:t xml:space="preserve">subject </w:t>
      </w:r>
      <w:r w:rsidR="003703FD" w:rsidRPr="001F6DC1">
        <w:rPr>
          <w:rFonts w:ascii="Times New Roman" w:eastAsia="Times New Roman" w:hAnsi="Times New Roman"/>
          <w:color w:val="000000"/>
          <w:kern w:val="0"/>
          <w:szCs w:val="24"/>
          <w:lang w:val="en-GB" w:eastAsia="en-GB"/>
        </w:rPr>
        <w:t>context</w:t>
      </w:r>
      <w:r w:rsidR="00D94FD5" w:rsidRPr="001F6DC1">
        <w:rPr>
          <w:rFonts w:ascii="Times New Roman" w:eastAsia="Times New Roman" w:hAnsi="Times New Roman"/>
          <w:color w:val="000000"/>
          <w:kern w:val="0"/>
          <w:szCs w:val="24"/>
          <w:lang w:val="en-GB" w:eastAsia="en-GB"/>
        </w:rPr>
        <w:t>s</w:t>
      </w:r>
      <w:r w:rsidR="003703FD" w:rsidRPr="001F6DC1">
        <w:rPr>
          <w:rFonts w:ascii="Times New Roman" w:eastAsia="Times New Roman" w:hAnsi="Times New Roman"/>
          <w:color w:val="000000"/>
          <w:kern w:val="0"/>
          <w:szCs w:val="24"/>
          <w:lang w:val="en-GB" w:eastAsia="en-GB"/>
        </w:rPr>
        <w:t xml:space="preserve"> takes them away from a number of key elements that give life and meaning to the language</w:t>
      </w:r>
      <w:r w:rsidR="009242CD">
        <w:rPr>
          <w:rFonts w:ascii="Times New Roman" w:eastAsia="Times New Roman" w:hAnsi="Times New Roman"/>
          <w:color w:val="000000"/>
          <w:kern w:val="0"/>
          <w:szCs w:val="24"/>
          <w:lang w:val="en-GB" w:eastAsia="en-GB"/>
        </w:rPr>
        <w:t>;</w:t>
      </w:r>
      <w:r w:rsidR="003703FD" w:rsidRPr="001F6DC1">
        <w:rPr>
          <w:rFonts w:ascii="Times New Roman" w:eastAsia="Times New Roman" w:hAnsi="Times New Roman"/>
          <w:color w:val="000000"/>
          <w:kern w:val="0"/>
          <w:szCs w:val="24"/>
          <w:lang w:val="en-GB" w:eastAsia="en-GB"/>
        </w:rPr>
        <w:t xml:space="preserve"> key </w:t>
      </w:r>
      <w:r w:rsidR="00D94FD5" w:rsidRPr="001F6DC1">
        <w:rPr>
          <w:rFonts w:ascii="Times New Roman" w:eastAsia="Times New Roman" w:hAnsi="Times New Roman"/>
          <w:color w:val="000000"/>
          <w:kern w:val="0"/>
          <w:szCs w:val="24"/>
          <w:lang w:val="en-GB" w:eastAsia="en-GB"/>
        </w:rPr>
        <w:t xml:space="preserve">psychological and ideological non-verbalised </w:t>
      </w:r>
      <w:r w:rsidR="003703FD" w:rsidRPr="001F6DC1">
        <w:rPr>
          <w:rFonts w:ascii="Times New Roman" w:eastAsia="Times New Roman" w:hAnsi="Times New Roman"/>
          <w:color w:val="000000"/>
          <w:kern w:val="0"/>
          <w:szCs w:val="24"/>
          <w:lang w:val="en-GB" w:eastAsia="en-GB"/>
        </w:rPr>
        <w:t>elements that the words are inextricably intertwined with.</w:t>
      </w:r>
      <w:r w:rsidR="005A099E" w:rsidRPr="001F6DC1">
        <w:rPr>
          <w:rFonts w:ascii="Times New Roman" w:eastAsia="Times New Roman" w:hAnsi="Times New Roman"/>
          <w:color w:val="000000"/>
          <w:kern w:val="0"/>
          <w:szCs w:val="24"/>
          <w:lang w:val="en-GB" w:eastAsia="en-GB"/>
        </w:rPr>
        <w:t xml:space="preserve"> We stressed that the data we had, rather than show the meanings of words </w:t>
      </w:r>
      <w:r w:rsidR="005A099E" w:rsidRPr="001F6DC1">
        <w:rPr>
          <w:rFonts w:ascii="Times New Roman" w:eastAsia="Times New Roman" w:hAnsi="Times New Roman"/>
          <w:i/>
          <w:color w:val="000000"/>
          <w:kern w:val="0"/>
          <w:szCs w:val="24"/>
          <w:lang w:val="en-GB" w:eastAsia="en-GB"/>
        </w:rPr>
        <w:t>per se</w:t>
      </w:r>
      <w:r w:rsidR="005A099E" w:rsidRPr="001F6DC1">
        <w:rPr>
          <w:rFonts w:ascii="Times New Roman" w:eastAsia="Times New Roman" w:hAnsi="Times New Roman"/>
          <w:color w:val="000000"/>
          <w:kern w:val="0"/>
          <w:szCs w:val="24"/>
          <w:lang w:val="en-GB" w:eastAsia="en-GB"/>
        </w:rPr>
        <w:t xml:space="preserve">, instead showed how it is the case </w:t>
      </w:r>
      <w:r w:rsidR="00B51D86" w:rsidRPr="001F6DC1">
        <w:rPr>
          <w:rFonts w:ascii="Times New Roman" w:eastAsia="Times New Roman" w:hAnsi="Times New Roman"/>
          <w:color w:val="000000"/>
          <w:kern w:val="0"/>
          <w:szCs w:val="24"/>
          <w:lang w:val="en-GB" w:eastAsia="en-GB"/>
        </w:rPr>
        <w:t>that underpinning</w:t>
      </w:r>
      <w:r w:rsidR="005A099E" w:rsidRPr="001F6DC1">
        <w:rPr>
          <w:rFonts w:ascii="Times New Roman" w:eastAsia="Times New Roman" w:hAnsi="Times New Roman"/>
          <w:color w:val="000000"/>
          <w:kern w:val="0"/>
          <w:szCs w:val="24"/>
          <w:lang w:val="en-GB" w:eastAsia="en-GB"/>
        </w:rPr>
        <w:t xml:space="preserve"> the words and language these lecturers used</w:t>
      </w:r>
      <w:r w:rsidR="002D1CD7">
        <w:rPr>
          <w:rFonts w:ascii="Times New Roman" w:eastAsia="Times New Roman" w:hAnsi="Times New Roman"/>
          <w:color w:val="000000"/>
          <w:kern w:val="0"/>
          <w:szCs w:val="24"/>
          <w:lang w:val="en-GB" w:eastAsia="en-GB"/>
        </w:rPr>
        <w:t xml:space="preserve"> were</w:t>
      </w:r>
      <w:r w:rsidR="00B51D86">
        <w:rPr>
          <w:rFonts w:ascii="Times New Roman" w:eastAsia="Times New Roman" w:hAnsi="Times New Roman"/>
          <w:color w:val="000000"/>
          <w:kern w:val="0"/>
          <w:szCs w:val="24"/>
          <w:lang w:val="en-GB" w:eastAsia="en-GB"/>
        </w:rPr>
        <w:t xml:space="preserve"> </w:t>
      </w:r>
      <w:r w:rsidR="005A099E" w:rsidRPr="001F6DC1">
        <w:rPr>
          <w:rFonts w:ascii="Times New Roman" w:eastAsia="Times New Roman" w:hAnsi="Times New Roman"/>
          <w:color w:val="000000"/>
          <w:kern w:val="0"/>
          <w:szCs w:val="24"/>
          <w:lang w:val="en-GB" w:eastAsia="en-GB"/>
        </w:rPr>
        <w:t>individual psychological, ideological and conscious elements that could be talked about but not necessarily absorbed or observed, and certainly not rendered visible through any linguistic analysis.</w:t>
      </w:r>
    </w:p>
    <w:p w14:paraId="6721EF22" w14:textId="2B41EA6D" w:rsidR="008E2830" w:rsidRPr="001F6DC1" w:rsidRDefault="005A099E" w:rsidP="00321D74">
      <w:pPr>
        <w:ind w:firstLine="480"/>
        <w:rPr>
          <w:rFonts w:ascii="Times New Roman" w:eastAsia="Times New Roman" w:hAnsi="Times New Roman"/>
          <w:color w:val="000000"/>
          <w:kern w:val="0"/>
          <w:szCs w:val="24"/>
          <w:lang w:val="en-GB" w:eastAsia="en-GB"/>
        </w:rPr>
      </w:pPr>
      <w:r w:rsidRPr="001F6DC1">
        <w:rPr>
          <w:rFonts w:ascii="Times New Roman" w:eastAsia="Times New Roman" w:hAnsi="Times New Roman"/>
          <w:color w:val="000000"/>
          <w:kern w:val="0"/>
          <w:szCs w:val="24"/>
          <w:lang w:val="en-GB" w:eastAsia="en-GB"/>
        </w:rPr>
        <w:t>Instead, what</w:t>
      </w:r>
      <w:r w:rsidR="003D602E" w:rsidRPr="003D602E">
        <w:rPr>
          <w:rFonts w:ascii="Times New Roman" w:eastAsia="Times New Roman" w:hAnsi="Times New Roman"/>
          <w:color w:val="000000"/>
          <w:kern w:val="0"/>
          <w:szCs w:val="24"/>
          <w:lang w:val="en-GB" w:eastAsia="en-GB"/>
        </w:rPr>
        <w:t xml:space="preserve"> </w:t>
      </w:r>
      <w:r w:rsidR="00B51D86" w:rsidRPr="003D602E">
        <w:rPr>
          <w:rFonts w:ascii="Times New Roman" w:eastAsia="Times New Roman" w:hAnsi="Times New Roman"/>
          <w:color w:val="000000"/>
          <w:kern w:val="0"/>
          <w:szCs w:val="24"/>
          <w:lang w:val="en-GB" w:eastAsia="en-GB"/>
        </w:rPr>
        <w:t>these elements</w:t>
      </w:r>
      <w:r w:rsidR="00480546" w:rsidRPr="003D602E">
        <w:rPr>
          <w:rFonts w:ascii="Times New Roman" w:eastAsia="Times New Roman" w:hAnsi="Times New Roman"/>
          <w:color w:val="000000"/>
          <w:kern w:val="0"/>
          <w:szCs w:val="24"/>
          <w:lang w:val="en-GB" w:eastAsia="en-GB"/>
        </w:rPr>
        <w:t xml:space="preserve"> </w:t>
      </w:r>
      <w:r w:rsidRPr="003D602E">
        <w:rPr>
          <w:rFonts w:ascii="Times New Roman" w:eastAsia="Times New Roman" w:hAnsi="Times New Roman"/>
          <w:color w:val="000000"/>
          <w:kern w:val="0"/>
          <w:szCs w:val="24"/>
          <w:lang w:val="en-GB" w:eastAsia="en-GB"/>
        </w:rPr>
        <w:t>did show was that words and language are intertwined with</w:t>
      </w:r>
      <w:r w:rsidR="00250893" w:rsidRPr="003D602E">
        <w:rPr>
          <w:rFonts w:ascii="Times New Roman" w:eastAsia="Times New Roman" w:hAnsi="Times New Roman"/>
          <w:color w:val="000000"/>
          <w:kern w:val="0"/>
          <w:szCs w:val="24"/>
          <w:lang w:val="en-GB" w:eastAsia="en-GB"/>
        </w:rPr>
        <w:t xml:space="preserve"> specific</w:t>
      </w:r>
      <w:r w:rsidR="00250893">
        <w:rPr>
          <w:rFonts w:ascii="Times New Roman" w:eastAsia="Times New Roman" w:hAnsi="Times New Roman"/>
          <w:color w:val="000000"/>
          <w:kern w:val="0"/>
          <w:szCs w:val="24"/>
          <w:lang w:val="en-GB" w:eastAsia="en-GB"/>
        </w:rPr>
        <w:t xml:space="preserve"> contexts,</w:t>
      </w:r>
      <w:r w:rsidRPr="001F6DC1">
        <w:rPr>
          <w:rFonts w:ascii="Times New Roman" w:eastAsia="Times New Roman" w:hAnsi="Times New Roman"/>
          <w:color w:val="000000"/>
          <w:kern w:val="0"/>
          <w:szCs w:val="24"/>
          <w:lang w:val="en-GB" w:eastAsia="en-GB"/>
        </w:rPr>
        <w:t xml:space="preserve"> and consist of many</w:t>
      </w:r>
      <w:r w:rsidR="00480546" w:rsidRPr="001F6DC1">
        <w:rPr>
          <w:rFonts w:ascii="Times New Roman" w:eastAsia="Times New Roman" w:hAnsi="Times New Roman"/>
          <w:color w:val="000000"/>
          <w:kern w:val="0"/>
          <w:szCs w:val="24"/>
          <w:lang w:val="en-GB" w:eastAsia="en-GB"/>
        </w:rPr>
        <w:t xml:space="preserve"> subject specific elements such as the visual for </w:t>
      </w:r>
      <w:r w:rsidR="00F81A4D">
        <w:rPr>
          <w:rFonts w:ascii="Times New Roman" w:eastAsia="Times New Roman" w:hAnsi="Times New Roman"/>
          <w:color w:val="000000"/>
          <w:kern w:val="0"/>
          <w:szCs w:val="24"/>
          <w:lang w:val="en-GB" w:eastAsia="en-GB"/>
        </w:rPr>
        <w:t>D</w:t>
      </w:r>
      <w:r w:rsidR="00480546" w:rsidRPr="001F6DC1">
        <w:rPr>
          <w:rFonts w:ascii="Times New Roman" w:eastAsia="Times New Roman" w:hAnsi="Times New Roman"/>
          <w:color w:val="000000"/>
          <w:kern w:val="0"/>
          <w:szCs w:val="24"/>
          <w:lang w:val="en-GB" w:eastAsia="en-GB"/>
        </w:rPr>
        <w:t xml:space="preserve">esign, the emotional and the role of silence for </w:t>
      </w:r>
      <w:r w:rsidR="00795AE8">
        <w:rPr>
          <w:rFonts w:ascii="Times New Roman" w:eastAsia="Times New Roman" w:hAnsi="Times New Roman"/>
          <w:color w:val="000000"/>
          <w:kern w:val="0"/>
          <w:szCs w:val="24"/>
          <w:lang w:val="en-GB" w:eastAsia="en-GB"/>
        </w:rPr>
        <w:t>N</w:t>
      </w:r>
      <w:r w:rsidR="00480546" w:rsidRPr="001F6DC1">
        <w:rPr>
          <w:rFonts w:ascii="Times New Roman" w:eastAsia="Times New Roman" w:hAnsi="Times New Roman"/>
          <w:color w:val="000000"/>
          <w:kern w:val="0"/>
          <w:szCs w:val="24"/>
          <w:lang w:val="en-GB" w:eastAsia="en-GB"/>
        </w:rPr>
        <w:t xml:space="preserve">ursing, and the mathematical for accounting. As </w:t>
      </w:r>
      <w:r w:rsidR="00480546" w:rsidRPr="001F6DC1">
        <w:rPr>
          <w:rFonts w:ascii="Times New Roman" w:hAnsi="Times New Roman"/>
          <w:szCs w:val="24"/>
        </w:rPr>
        <w:t>Saussure noted; “</w:t>
      </w:r>
      <w:r w:rsidR="00480546" w:rsidRPr="001F6DC1">
        <w:rPr>
          <w:rFonts w:ascii="Times New Roman" w:hAnsi="Times New Roman"/>
          <w:bCs/>
          <w:szCs w:val="24"/>
          <w:lang w:val="en-GB"/>
        </w:rPr>
        <w:t>all the mistakes in our terminology, all our incorrect ways of naming things that pertain to language, stem from the involuntary supposition that the linguistic phenomenon must have substance.” (Saussure 1959, p.</w:t>
      </w:r>
      <w:r w:rsidR="00480546" w:rsidRPr="001F6DC1">
        <w:rPr>
          <w:rFonts w:ascii="Times New Roman" w:hAnsi="Times New Roman"/>
          <w:szCs w:val="24"/>
          <w:lang w:val="en-GB"/>
        </w:rPr>
        <w:t xml:space="preserve"> 89). </w:t>
      </w:r>
      <w:r w:rsidR="00D94FD5" w:rsidRPr="001F6DC1">
        <w:rPr>
          <w:rFonts w:ascii="Times New Roman" w:eastAsia="Times New Roman" w:hAnsi="Times New Roman"/>
          <w:color w:val="000000"/>
          <w:kern w:val="0"/>
          <w:szCs w:val="24"/>
          <w:lang w:val="en-GB" w:eastAsia="en-GB"/>
        </w:rPr>
        <w:t xml:space="preserve">Yet, the use of </w:t>
      </w:r>
      <w:r w:rsidR="004A34BF">
        <w:rPr>
          <w:rFonts w:ascii="Times New Roman" w:eastAsia="Times New Roman" w:hAnsi="Times New Roman"/>
          <w:color w:val="000000"/>
          <w:kern w:val="0"/>
          <w:szCs w:val="24"/>
          <w:lang w:val="en-GB" w:eastAsia="en-GB"/>
        </w:rPr>
        <w:t>C</w:t>
      </w:r>
      <w:r w:rsidR="00D94FD5" w:rsidRPr="001F6DC1">
        <w:rPr>
          <w:rFonts w:ascii="Times New Roman" w:eastAsia="Times New Roman" w:hAnsi="Times New Roman"/>
          <w:color w:val="000000"/>
          <w:kern w:val="0"/>
          <w:szCs w:val="24"/>
          <w:lang w:val="en-GB" w:eastAsia="en-GB"/>
        </w:rPr>
        <w:t xml:space="preserve">orpus </w:t>
      </w:r>
      <w:r w:rsidR="004A34BF">
        <w:rPr>
          <w:rFonts w:ascii="Times New Roman" w:eastAsia="Times New Roman" w:hAnsi="Times New Roman"/>
          <w:color w:val="000000"/>
          <w:kern w:val="0"/>
          <w:szCs w:val="24"/>
          <w:lang w:val="en-GB" w:eastAsia="en-GB"/>
        </w:rPr>
        <w:t>L</w:t>
      </w:r>
      <w:r w:rsidR="00D94FD5" w:rsidRPr="001F6DC1">
        <w:rPr>
          <w:rFonts w:ascii="Times New Roman" w:eastAsia="Times New Roman" w:hAnsi="Times New Roman"/>
          <w:color w:val="000000"/>
          <w:kern w:val="0"/>
          <w:szCs w:val="24"/>
          <w:lang w:val="en-GB" w:eastAsia="en-GB"/>
        </w:rPr>
        <w:t>inguistics</w:t>
      </w:r>
      <w:r w:rsidR="00480546" w:rsidRPr="001F6DC1">
        <w:rPr>
          <w:rFonts w:ascii="Times New Roman" w:eastAsia="Times New Roman" w:hAnsi="Times New Roman"/>
          <w:color w:val="000000"/>
          <w:kern w:val="0"/>
          <w:szCs w:val="24"/>
          <w:lang w:val="en-GB" w:eastAsia="en-GB"/>
        </w:rPr>
        <w:t xml:space="preserve"> to inform pedagogical materials </w:t>
      </w:r>
      <w:r w:rsidR="00D94FD5" w:rsidRPr="001F6DC1">
        <w:rPr>
          <w:rFonts w:ascii="Times New Roman" w:eastAsia="Times New Roman" w:hAnsi="Times New Roman"/>
          <w:color w:val="000000"/>
          <w:kern w:val="0"/>
          <w:szCs w:val="24"/>
          <w:lang w:val="en-GB" w:eastAsia="en-GB"/>
        </w:rPr>
        <w:t xml:space="preserve">is based on an abstract objectivist paradigm of language that </w:t>
      </w:r>
      <w:r w:rsidR="00480546" w:rsidRPr="001F6DC1">
        <w:rPr>
          <w:rFonts w:ascii="Times New Roman" w:eastAsia="Times New Roman" w:hAnsi="Times New Roman"/>
          <w:color w:val="000000"/>
          <w:kern w:val="0"/>
          <w:szCs w:val="24"/>
          <w:lang w:val="en-GB" w:eastAsia="en-GB"/>
        </w:rPr>
        <w:t>does precisely this. It</w:t>
      </w:r>
      <w:r w:rsidR="00BB4B91" w:rsidRPr="001F6DC1">
        <w:rPr>
          <w:rFonts w:ascii="Times New Roman" w:eastAsia="Times New Roman" w:hAnsi="Times New Roman"/>
          <w:color w:val="000000"/>
          <w:kern w:val="0"/>
          <w:szCs w:val="24"/>
          <w:lang w:val="en-GB" w:eastAsia="en-GB"/>
        </w:rPr>
        <w:t xml:space="preserve"> </w:t>
      </w:r>
      <w:r w:rsidR="00480546" w:rsidRPr="001F6DC1">
        <w:rPr>
          <w:rFonts w:ascii="Times New Roman" w:eastAsia="Times New Roman" w:hAnsi="Times New Roman"/>
          <w:color w:val="000000"/>
          <w:kern w:val="0"/>
          <w:szCs w:val="24"/>
          <w:lang w:val="en-GB" w:eastAsia="en-GB"/>
        </w:rPr>
        <w:t>assumes that there must be substance to the linguistic phenomenon</w:t>
      </w:r>
      <w:r w:rsidR="009242CD">
        <w:rPr>
          <w:rFonts w:ascii="Times New Roman" w:eastAsia="Times New Roman" w:hAnsi="Times New Roman"/>
          <w:color w:val="000000"/>
          <w:kern w:val="0"/>
          <w:szCs w:val="24"/>
          <w:lang w:val="en-GB" w:eastAsia="en-GB"/>
        </w:rPr>
        <w:t>, that what it counts is indeed countable</w:t>
      </w:r>
      <w:r w:rsidR="00480546" w:rsidRPr="001F6DC1">
        <w:rPr>
          <w:rFonts w:ascii="Times New Roman" w:eastAsia="Times New Roman" w:hAnsi="Times New Roman"/>
          <w:color w:val="000000"/>
          <w:kern w:val="0"/>
          <w:szCs w:val="24"/>
          <w:lang w:val="en-GB" w:eastAsia="en-GB"/>
        </w:rPr>
        <w:t xml:space="preserve">. </w:t>
      </w:r>
      <w:r w:rsidR="002D1CD7">
        <w:rPr>
          <w:rFonts w:ascii="Times New Roman" w:eastAsia="Times New Roman" w:hAnsi="Times New Roman"/>
          <w:color w:val="000000"/>
          <w:kern w:val="0"/>
          <w:szCs w:val="24"/>
          <w:lang w:val="en-GB" w:eastAsia="en-GB"/>
        </w:rPr>
        <w:t>Indeed</w:t>
      </w:r>
      <w:r w:rsidR="00480546" w:rsidRPr="001F6DC1">
        <w:rPr>
          <w:rFonts w:ascii="Times New Roman" w:eastAsia="Times New Roman" w:hAnsi="Times New Roman"/>
          <w:color w:val="000000"/>
          <w:kern w:val="0"/>
          <w:szCs w:val="24"/>
          <w:lang w:val="en-GB" w:eastAsia="en-GB"/>
        </w:rPr>
        <w:t>, by removing these ‘words’ from their contextually based usage and ‘teaching’ them outside the ‘living context’ of the subject means that not only will we be teaching student</w:t>
      </w:r>
      <w:r w:rsidRPr="001F6DC1">
        <w:rPr>
          <w:rFonts w:ascii="Times New Roman" w:eastAsia="Times New Roman" w:hAnsi="Times New Roman"/>
          <w:color w:val="000000"/>
          <w:kern w:val="0"/>
          <w:szCs w:val="24"/>
          <w:lang w:val="en-GB" w:eastAsia="en-GB"/>
        </w:rPr>
        <w:t>s</w:t>
      </w:r>
      <w:r w:rsidR="00480546" w:rsidRPr="001F6DC1">
        <w:rPr>
          <w:rFonts w:ascii="Times New Roman" w:eastAsia="Times New Roman" w:hAnsi="Times New Roman"/>
          <w:color w:val="000000"/>
          <w:kern w:val="0"/>
          <w:szCs w:val="24"/>
          <w:lang w:val="en-GB" w:eastAsia="en-GB"/>
        </w:rPr>
        <w:t xml:space="preserve"> neutralised </w:t>
      </w:r>
      <w:r w:rsidRPr="001F6DC1">
        <w:rPr>
          <w:rFonts w:ascii="Times New Roman" w:eastAsia="Times New Roman" w:hAnsi="Times New Roman"/>
          <w:color w:val="000000"/>
          <w:kern w:val="0"/>
          <w:szCs w:val="24"/>
          <w:lang w:val="en-GB" w:eastAsia="en-GB"/>
        </w:rPr>
        <w:t>passive meanings</w:t>
      </w:r>
      <w:r w:rsidR="00480546" w:rsidRPr="001F6DC1">
        <w:rPr>
          <w:rFonts w:ascii="Times New Roman" w:eastAsia="Times New Roman" w:hAnsi="Times New Roman"/>
          <w:color w:val="000000"/>
          <w:kern w:val="0"/>
          <w:szCs w:val="24"/>
          <w:lang w:val="en-GB" w:eastAsia="en-GB"/>
        </w:rPr>
        <w:t xml:space="preserve"> which will differ </w:t>
      </w:r>
      <w:r w:rsidR="00480546" w:rsidRPr="001F6DC1">
        <w:rPr>
          <w:rFonts w:ascii="Times New Roman" w:eastAsia="Times New Roman" w:hAnsi="Times New Roman"/>
          <w:color w:val="000000"/>
          <w:kern w:val="0"/>
          <w:szCs w:val="24"/>
          <w:lang w:val="en-GB" w:eastAsia="en-GB"/>
        </w:rPr>
        <w:lastRenderedPageBreak/>
        <w:t>from th</w:t>
      </w:r>
      <w:r w:rsidRPr="001F6DC1">
        <w:rPr>
          <w:rFonts w:ascii="Times New Roman" w:eastAsia="Times New Roman" w:hAnsi="Times New Roman"/>
          <w:color w:val="000000"/>
          <w:kern w:val="0"/>
          <w:szCs w:val="24"/>
          <w:lang w:val="en-GB" w:eastAsia="en-GB"/>
        </w:rPr>
        <w:t>ose they will be taught and</w:t>
      </w:r>
      <w:r w:rsidR="00480546" w:rsidRPr="001F6DC1">
        <w:rPr>
          <w:rFonts w:ascii="Times New Roman" w:eastAsia="Times New Roman" w:hAnsi="Times New Roman"/>
          <w:color w:val="000000"/>
          <w:kern w:val="0"/>
          <w:szCs w:val="24"/>
          <w:lang w:val="en-GB" w:eastAsia="en-GB"/>
        </w:rPr>
        <w:t xml:space="preserve"> need to know for their subjects, we will be inevitably cutting the words</w:t>
      </w:r>
      <w:r w:rsidR="00BB4B91">
        <w:rPr>
          <w:rFonts w:ascii="Times New Roman" w:eastAsia="Times New Roman" w:hAnsi="Times New Roman"/>
          <w:color w:val="000000"/>
          <w:kern w:val="0"/>
          <w:szCs w:val="24"/>
          <w:lang w:val="en-GB" w:eastAsia="en-GB"/>
        </w:rPr>
        <w:t xml:space="preserve"> </w:t>
      </w:r>
      <w:r w:rsidR="003A01B6" w:rsidRPr="003A01B6">
        <w:rPr>
          <w:rFonts w:ascii="Times New Roman" w:eastAsia="Times New Roman" w:hAnsi="Times New Roman"/>
          <w:color w:val="000000"/>
          <w:kern w:val="0"/>
          <w:szCs w:val="24"/>
          <w:lang w:val="en-GB" w:eastAsia="en-GB"/>
        </w:rPr>
        <w:t>and language</w:t>
      </w:r>
      <w:r w:rsidR="003A01B6" w:rsidRPr="001F6DC1">
        <w:rPr>
          <w:rFonts w:ascii="Times New Roman" w:eastAsia="Times New Roman" w:hAnsi="Times New Roman"/>
          <w:color w:val="000000"/>
          <w:kern w:val="0"/>
          <w:szCs w:val="24"/>
          <w:lang w:val="en-GB" w:eastAsia="en-GB"/>
        </w:rPr>
        <w:t xml:space="preserve"> </w:t>
      </w:r>
      <w:r w:rsidR="00480546" w:rsidRPr="001F6DC1">
        <w:rPr>
          <w:rFonts w:ascii="Times New Roman" w:eastAsia="Times New Roman" w:hAnsi="Times New Roman"/>
          <w:color w:val="000000"/>
          <w:kern w:val="0"/>
          <w:szCs w:val="24"/>
          <w:lang w:val="en-GB" w:eastAsia="en-GB"/>
        </w:rPr>
        <w:t xml:space="preserve">from their living non-verbal, and sometimes silent, context. </w:t>
      </w:r>
      <w:r w:rsidR="00AD64F2">
        <w:rPr>
          <w:rFonts w:ascii="Times New Roman" w:eastAsia="Times New Roman" w:hAnsi="Times New Roman"/>
          <w:color w:val="000000"/>
          <w:kern w:val="0"/>
          <w:szCs w:val="24"/>
          <w:lang w:val="en-GB" w:eastAsia="en-GB"/>
        </w:rPr>
        <w:t>In other words, what Corpus Linguistics counts is in fact not countable.</w:t>
      </w:r>
    </w:p>
    <w:p w14:paraId="6D55A3FE" w14:textId="5F21E63E" w:rsidR="00D5120B" w:rsidRPr="001F6DC1" w:rsidRDefault="00F96389" w:rsidP="00D5120B">
      <w:pPr>
        <w:ind w:firstLine="480"/>
        <w:rPr>
          <w:rFonts w:ascii="Times New Roman" w:hAnsi="Times New Roman"/>
          <w:color w:val="00B050"/>
          <w:szCs w:val="24"/>
          <w:u w:val="single"/>
        </w:rPr>
      </w:pPr>
      <w:r w:rsidRPr="001F6DC1">
        <w:rPr>
          <w:rFonts w:ascii="Times New Roman" w:hAnsi="Times New Roman"/>
          <w:szCs w:val="24"/>
          <w:lang w:eastAsia="en-GB"/>
        </w:rPr>
        <w:t>We</w:t>
      </w:r>
      <w:r w:rsidR="001C4125" w:rsidRPr="001F6DC1">
        <w:rPr>
          <w:rFonts w:ascii="Times New Roman" w:hAnsi="Times New Roman"/>
          <w:szCs w:val="24"/>
          <w:lang w:eastAsia="en-GB"/>
        </w:rPr>
        <w:t xml:space="preserve"> highlight </w:t>
      </w:r>
      <w:r w:rsidRPr="001F6DC1">
        <w:rPr>
          <w:rFonts w:ascii="Times New Roman" w:hAnsi="Times New Roman"/>
          <w:szCs w:val="24"/>
          <w:lang w:eastAsia="en-GB"/>
        </w:rPr>
        <w:t xml:space="preserve">here </w:t>
      </w:r>
      <w:r w:rsidR="001C4125" w:rsidRPr="001F6DC1">
        <w:rPr>
          <w:rFonts w:ascii="Times New Roman" w:hAnsi="Times New Roman"/>
          <w:szCs w:val="24"/>
          <w:lang w:eastAsia="en-GB"/>
        </w:rPr>
        <w:t xml:space="preserve">that we have only looked at a few subjects: </w:t>
      </w:r>
      <w:r w:rsidR="00795AE8">
        <w:rPr>
          <w:rFonts w:ascii="Times New Roman" w:hAnsi="Times New Roman"/>
          <w:szCs w:val="24"/>
          <w:lang w:eastAsia="en-GB"/>
        </w:rPr>
        <w:t>N</w:t>
      </w:r>
      <w:r w:rsidR="001C4125" w:rsidRPr="001F6DC1">
        <w:rPr>
          <w:rFonts w:ascii="Times New Roman" w:hAnsi="Times New Roman"/>
          <w:szCs w:val="24"/>
          <w:lang w:eastAsia="en-GB"/>
        </w:rPr>
        <w:t xml:space="preserve">ursing, </w:t>
      </w:r>
      <w:r w:rsidR="00795AE8">
        <w:rPr>
          <w:rFonts w:ascii="Times New Roman" w:hAnsi="Times New Roman"/>
          <w:szCs w:val="24"/>
          <w:lang w:eastAsia="en-GB"/>
        </w:rPr>
        <w:t>B</w:t>
      </w:r>
      <w:r w:rsidR="001C4125" w:rsidRPr="001F6DC1">
        <w:rPr>
          <w:rFonts w:ascii="Times New Roman" w:hAnsi="Times New Roman"/>
          <w:szCs w:val="24"/>
          <w:lang w:eastAsia="en-GB"/>
        </w:rPr>
        <w:t xml:space="preserve">usiness, </w:t>
      </w:r>
      <w:r w:rsidR="00F81A4D">
        <w:rPr>
          <w:rFonts w:ascii="Times New Roman" w:hAnsi="Times New Roman"/>
          <w:szCs w:val="24"/>
          <w:lang w:eastAsia="en-GB"/>
        </w:rPr>
        <w:t>C</w:t>
      </w:r>
      <w:r w:rsidR="001C4125" w:rsidRPr="001F6DC1">
        <w:rPr>
          <w:rFonts w:ascii="Times New Roman" w:hAnsi="Times New Roman"/>
          <w:szCs w:val="24"/>
          <w:lang w:eastAsia="en-GB"/>
        </w:rPr>
        <w:t xml:space="preserve">omputing and </w:t>
      </w:r>
      <w:r w:rsidR="00F81A4D">
        <w:rPr>
          <w:rFonts w:ascii="Times New Roman" w:hAnsi="Times New Roman"/>
          <w:szCs w:val="24"/>
          <w:lang w:eastAsia="en-GB"/>
        </w:rPr>
        <w:t>D</w:t>
      </w:r>
      <w:r w:rsidR="001C4125" w:rsidRPr="001F6DC1">
        <w:rPr>
          <w:rFonts w:ascii="Times New Roman" w:hAnsi="Times New Roman"/>
          <w:szCs w:val="24"/>
          <w:lang w:eastAsia="en-GB"/>
        </w:rPr>
        <w:t>esign. We would imagin</w:t>
      </w:r>
      <w:r w:rsidR="00262E54" w:rsidRPr="001F6DC1">
        <w:rPr>
          <w:rFonts w:ascii="Times New Roman" w:hAnsi="Times New Roman"/>
          <w:szCs w:val="24"/>
          <w:lang w:eastAsia="en-GB"/>
        </w:rPr>
        <w:t>e that in other subjects</w:t>
      </w:r>
      <w:r w:rsidR="001C4125" w:rsidRPr="001F6DC1">
        <w:rPr>
          <w:rFonts w:ascii="Times New Roman" w:hAnsi="Times New Roman"/>
          <w:szCs w:val="24"/>
          <w:lang w:eastAsia="en-GB"/>
        </w:rPr>
        <w:t xml:space="preserve"> such as </w:t>
      </w:r>
      <w:r w:rsidR="002D1CD7">
        <w:rPr>
          <w:rFonts w:ascii="Times New Roman" w:hAnsi="Times New Roman"/>
          <w:szCs w:val="24"/>
          <w:lang w:eastAsia="en-GB"/>
        </w:rPr>
        <w:t>P</w:t>
      </w:r>
      <w:r w:rsidR="001C4125" w:rsidRPr="001F6DC1">
        <w:rPr>
          <w:rFonts w:ascii="Times New Roman" w:hAnsi="Times New Roman"/>
          <w:szCs w:val="24"/>
          <w:lang w:eastAsia="en-GB"/>
        </w:rPr>
        <w:t xml:space="preserve">hysics, </w:t>
      </w:r>
      <w:r w:rsidR="002D1CD7">
        <w:rPr>
          <w:rFonts w:ascii="Times New Roman" w:hAnsi="Times New Roman"/>
          <w:szCs w:val="24"/>
          <w:lang w:eastAsia="en-GB"/>
        </w:rPr>
        <w:t>C</w:t>
      </w:r>
      <w:r w:rsidR="001C4125" w:rsidRPr="001F6DC1">
        <w:rPr>
          <w:rFonts w:ascii="Times New Roman" w:hAnsi="Times New Roman"/>
          <w:szCs w:val="24"/>
          <w:lang w:eastAsia="en-GB"/>
        </w:rPr>
        <w:t xml:space="preserve">hemistry, </w:t>
      </w:r>
      <w:r w:rsidR="002D1CD7">
        <w:rPr>
          <w:rFonts w:ascii="Times New Roman" w:hAnsi="Times New Roman"/>
          <w:szCs w:val="24"/>
          <w:lang w:eastAsia="en-GB"/>
        </w:rPr>
        <w:t>M</w:t>
      </w:r>
      <w:r w:rsidR="001C4125" w:rsidRPr="001F6DC1">
        <w:rPr>
          <w:rFonts w:ascii="Times New Roman" w:hAnsi="Times New Roman"/>
          <w:szCs w:val="24"/>
          <w:lang w:eastAsia="en-GB"/>
        </w:rPr>
        <w:t xml:space="preserve">usic, </w:t>
      </w:r>
      <w:r w:rsidR="002D1CD7">
        <w:rPr>
          <w:rFonts w:ascii="Times New Roman" w:hAnsi="Times New Roman"/>
          <w:szCs w:val="24"/>
          <w:lang w:eastAsia="en-GB"/>
        </w:rPr>
        <w:t>A</w:t>
      </w:r>
      <w:r w:rsidR="001C4125" w:rsidRPr="001F6DC1">
        <w:rPr>
          <w:rFonts w:ascii="Times New Roman" w:hAnsi="Times New Roman"/>
          <w:szCs w:val="24"/>
          <w:lang w:eastAsia="en-GB"/>
        </w:rPr>
        <w:t xml:space="preserve">rt, </w:t>
      </w:r>
      <w:r w:rsidR="002D1CD7">
        <w:rPr>
          <w:rFonts w:ascii="Times New Roman" w:hAnsi="Times New Roman"/>
          <w:szCs w:val="24"/>
          <w:lang w:eastAsia="en-GB"/>
        </w:rPr>
        <w:t>and L</w:t>
      </w:r>
      <w:r w:rsidR="001C4125" w:rsidRPr="001F6DC1">
        <w:rPr>
          <w:rFonts w:ascii="Times New Roman" w:hAnsi="Times New Roman"/>
          <w:szCs w:val="24"/>
          <w:lang w:eastAsia="en-GB"/>
        </w:rPr>
        <w:t>itera</w:t>
      </w:r>
      <w:r w:rsidR="00262E54" w:rsidRPr="001F6DC1">
        <w:rPr>
          <w:rFonts w:ascii="Times New Roman" w:hAnsi="Times New Roman"/>
          <w:szCs w:val="24"/>
          <w:lang w:eastAsia="en-GB"/>
        </w:rPr>
        <w:t xml:space="preserve">ry </w:t>
      </w:r>
      <w:r w:rsidR="002D1CD7">
        <w:rPr>
          <w:rFonts w:ascii="Times New Roman" w:hAnsi="Times New Roman"/>
          <w:szCs w:val="24"/>
          <w:lang w:eastAsia="en-GB"/>
        </w:rPr>
        <w:t>C</w:t>
      </w:r>
      <w:r w:rsidR="00262E54" w:rsidRPr="001F6DC1">
        <w:rPr>
          <w:rFonts w:ascii="Times New Roman" w:hAnsi="Times New Roman"/>
          <w:szCs w:val="24"/>
          <w:lang w:eastAsia="en-GB"/>
        </w:rPr>
        <w:t>riticism, there would be</w:t>
      </w:r>
      <w:r w:rsidR="001C4125" w:rsidRPr="001F6DC1">
        <w:rPr>
          <w:rFonts w:ascii="Times New Roman" w:hAnsi="Times New Roman"/>
          <w:szCs w:val="24"/>
          <w:lang w:eastAsia="en-GB"/>
        </w:rPr>
        <w:t xml:space="preserve"> </w:t>
      </w:r>
      <w:r w:rsidR="002D1CD7">
        <w:rPr>
          <w:rFonts w:ascii="Times New Roman" w:hAnsi="Times New Roman"/>
          <w:szCs w:val="24"/>
          <w:lang w:eastAsia="en-GB"/>
        </w:rPr>
        <w:t xml:space="preserve">both </w:t>
      </w:r>
      <w:r w:rsidR="001C4125" w:rsidRPr="001F6DC1">
        <w:rPr>
          <w:rFonts w:ascii="Times New Roman" w:hAnsi="Times New Roman"/>
          <w:szCs w:val="24"/>
          <w:lang w:eastAsia="en-GB"/>
        </w:rPr>
        <w:t xml:space="preserve">specific contextual language usage and </w:t>
      </w:r>
      <w:r w:rsidR="002D1CD7">
        <w:rPr>
          <w:rFonts w:ascii="Times New Roman" w:hAnsi="Times New Roman"/>
          <w:szCs w:val="24"/>
          <w:lang w:eastAsia="en-GB"/>
        </w:rPr>
        <w:t xml:space="preserve">also </w:t>
      </w:r>
      <w:r w:rsidR="001C4125" w:rsidRPr="001F6DC1">
        <w:rPr>
          <w:rFonts w:ascii="Times New Roman" w:hAnsi="Times New Roman"/>
          <w:szCs w:val="24"/>
          <w:lang w:eastAsia="en-GB"/>
        </w:rPr>
        <w:t xml:space="preserve">specific contextual non-verbal communicative elements that a </w:t>
      </w:r>
      <w:r w:rsidR="003A01B6">
        <w:rPr>
          <w:rFonts w:ascii="Times New Roman" w:hAnsi="Times New Roman"/>
          <w:szCs w:val="24"/>
          <w:lang w:eastAsia="en-GB"/>
        </w:rPr>
        <w:t>C</w:t>
      </w:r>
      <w:r w:rsidR="001C4125" w:rsidRPr="001F6DC1">
        <w:rPr>
          <w:rFonts w:ascii="Times New Roman" w:hAnsi="Times New Roman"/>
          <w:szCs w:val="24"/>
          <w:lang w:eastAsia="en-GB"/>
        </w:rPr>
        <w:t xml:space="preserve">orpus </w:t>
      </w:r>
      <w:r w:rsidR="003A01B6">
        <w:rPr>
          <w:rFonts w:ascii="Times New Roman" w:hAnsi="Times New Roman"/>
          <w:szCs w:val="24"/>
          <w:lang w:eastAsia="en-GB"/>
        </w:rPr>
        <w:t>L</w:t>
      </w:r>
      <w:r w:rsidR="003A01B6" w:rsidRPr="003A01B6">
        <w:rPr>
          <w:rFonts w:ascii="Times New Roman" w:hAnsi="Times New Roman"/>
          <w:szCs w:val="24"/>
          <w:lang w:eastAsia="en-GB"/>
        </w:rPr>
        <w:t>inguistics approach</w:t>
      </w:r>
      <w:r w:rsidR="003A01B6">
        <w:rPr>
          <w:rFonts w:ascii="Times New Roman" w:hAnsi="Times New Roman"/>
          <w:szCs w:val="24"/>
          <w:lang w:eastAsia="en-GB"/>
        </w:rPr>
        <w:t xml:space="preserve"> </w:t>
      </w:r>
      <w:r w:rsidR="00BB4B91">
        <w:rPr>
          <w:rFonts w:ascii="Times New Roman" w:hAnsi="Times New Roman"/>
          <w:szCs w:val="24"/>
          <w:lang w:eastAsia="en-GB"/>
        </w:rPr>
        <w:t xml:space="preserve">again </w:t>
      </w:r>
      <w:r w:rsidR="001C4125" w:rsidRPr="001F6DC1">
        <w:rPr>
          <w:rFonts w:ascii="Times New Roman" w:hAnsi="Times New Roman"/>
          <w:szCs w:val="24"/>
          <w:lang w:eastAsia="en-GB"/>
        </w:rPr>
        <w:t>could not conv</w:t>
      </w:r>
      <w:r w:rsidR="00262E54" w:rsidRPr="001F6DC1">
        <w:rPr>
          <w:rFonts w:ascii="Times New Roman" w:hAnsi="Times New Roman"/>
          <w:szCs w:val="24"/>
          <w:lang w:eastAsia="en-GB"/>
        </w:rPr>
        <w:t>ey when used to inform pedagogical materials</w:t>
      </w:r>
      <w:r w:rsidR="001C4125" w:rsidRPr="001F6DC1">
        <w:rPr>
          <w:rFonts w:ascii="Times New Roman" w:hAnsi="Times New Roman"/>
          <w:szCs w:val="24"/>
          <w:lang w:eastAsia="en-GB"/>
        </w:rPr>
        <w:t>.</w:t>
      </w:r>
      <w:r w:rsidR="003630CD" w:rsidRPr="001F6DC1">
        <w:rPr>
          <w:rFonts w:ascii="Times New Roman" w:eastAsia="Times New Roman" w:hAnsi="Times New Roman"/>
          <w:color w:val="000000"/>
          <w:kern w:val="0"/>
          <w:szCs w:val="24"/>
          <w:lang w:val="en-GB" w:eastAsia="en-GB"/>
        </w:rPr>
        <w:t xml:space="preserve"> </w:t>
      </w:r>
      <w:r w:rsidR="00C6753F" w:rsidRPr="001F6DC1">
        <w:rPr>
          <w:rFonts w:ascii="Times New Roman" w:eastAsia="Times New Roman" w:hAnsi="Times New Roman"/>
          <w:color w:val="000000"/>
          <w:kern w:val="0"/>
          <w:szCs w:val="24"/>
          <w:lang w:val="en-GB" w:eastAsia="en-GB"/>
        </w:rPr>
        <w:t xml:space="preserve">At the outset of this paper we presented two quotes from quite different fields, one from </w:t>
      </w:r>
      <w:r w:rsidR="002D1CD7">
        <w:rPr>
          <w:rFonts w:ascii="Times New Roman" w:eastAsia="Times New Roman" w:hAnsi="Times New Roman"/>
          <w:color w:val="000000"/>
          <w:kern w:val="0"/>
          <w:szCs w:val="24"/>
          <w:lang w:val="en-GB" w:eastAsia="en-GB"/>
        </w:rPr>
        <w:t>L</w:t>
      </w:r>
      <w:r w:rsidR="00C6753F" w:rsidRPr="001F6DC1">
        <w:rPr>
          <w:rFonts w:ascii="Times New Roman" w:eastAsia="Times New Roman" w:hAnsi="Times New Roman"/>
          <w:color w:val="000000"/>
          <w:kern w:val="0"/>
          <w:szCs w:val="24"/>
          <w:lang w:val="en-GB" w:eastAsia="en-GB"/>
        </w:rPr>
        <w:t xml:space="preserve">anguage </w:t>
      </w:r>
      <w:r w:rsidR="002D1CD7">
        <w:rPr>
          <w:rFonts w:ascii="Times New Roman" w:eastAsia="Times New Roman" w:hAnsi="Times New Roman"/>
          <w:color w:val="000000"/>
          <w:kern w:val="0"/>
          <w:szCs w:val="24"/>
          <w:lang w:val="en-GB" w:eastAsia="en-GB"/>
        </w:rPr>
        <w:t>P</w:t>
      </w:r>
      <w:r w:rsidR="00C6753F" w:rsidRPr="001F6DC1">
        <w:rPr>
          <w:rFonts w:ascii="Times New Roman" w:eastAsia="Times New Roman" w:hAnsi="Times New Roman"/>
          <w:color w:val="000000"/>
          <w:kern w:val="0"/>
          <w:szCs w:val="24"/>
          <w:lang w:val="en-GB" w:eastAsia="en-GB"/>
        </w:rPr>
        <w:t>hilosophy (</w:t>
      </w:r>
      <w:proofErr w:type="spellStart"/>
      <w:r w:rsidR="00C6753F" w:rsidRPr="001F6DC1">
        <w:rPr>
          <w:rFonts w:ascii="Times New Roman" w:eastAsia="Times New Roman" w:hAnsi="Times New Roman"/>
          <w:color w:val="000000"/>
          <w:kern w:val="0"/>
          <w:szCs w:val="24"/>
          <w:lang w:val="en-GB" w:eastAsia="en-GB"/>
        </w:rPr>
        <w:t>Voloshinov</w:t>
      </w:r>
      <w:proofErr w:type="spellEnd"/>
      <w:r w:rsidR="00C6753F" w:rsidRPr="001F6DC1">
        <w:rPr>
          <w:rFonts w:ascii="Times New Roman" w:eastAsia="Times New Roman" w:hAnsi="Times New Roman"/>
          <w:color w:val="000000"/>
          <w:kern w:val="0"/>
          <w:szCs w:val="24"/>
          <w:lang w:val="en-GB" w:eastAsia="en-GB"/>
        </w:rPr>
        <w:t xml:space="preserve">, 1929) and one from </w:t>
      </w:r>
      <w:r w:rsidR="002D1CD7">
        <w:rPr>
          <w:rFonts w:ascii="Times New Roman" w:eastAsia="Times New Roman" w:hAnsi="Times New Roman"/>
          <w:color w:val="000000"/>
          <w:kern w:val="0"/>
          <w:szCs w:val="24"/>
          <w:lang w:val="en-GB" w:eastAsia="en-GB"/>
        </w:rPr>
        <w:t>L</w:t>
      </w:r>
      <w:r w:rsidR="00C6753F" w:rsidRPr="001F6DC1">
        <w:rPr>
          <w:rFonts w:ascii="Times New Roman" w:eastAsia="Times New Roman" w:hAnsi="Times New Roman"/>
          <w:color w:val="000000"/>
          <w:kern w:val="0"/>
          <w:szCs w:val="24"/>
          <w:lang w:val="en-GB" w:eastAsia="en-GB"/>
        </w:rPr>
        <w:t xml:space="preserve">iterary </w:t>
      </w:r>
      <w:r w:rsidR="002D1CD7">
        <w:rPr>
          <w:rFonts w:ascii="Times New Roman" w:eastAsia="Times New Roman" w:hAnsi="Times New Roman"/>
          <w:color w:val="000000"/>
          <w:kern w:val="0"/>
          <w:szCs w:val="24"/>
          <w:lang w:val="en-GB" w:eastAsia="en-GB"/>
        </w:rPr>
        <w:t>C</w:t>
      </w:r>
      <w:r w:rsidR="00C6753F" w:rsidRPr="001F6DC1">
        <w:rPr>
          <w:rFonts w:ascii="Times New Roman" w:eastAsia="Times New Roman" w:hAnsi="Times New Roman"/>
          <w:color w:val="000000"/>
          <w:kern w:val="0"/>
          <w:szCs w:val="24"/>
          <w:lang w:val="en-GB" w:eastAsia="en-GB"/>
        </w:rPr>
        <w:t>riticism (</w:t>
      </w:r>
      <w:proofErr w:type="spellStart"/>
      <w:r w:rsidR="00C6753F" w:rsidRPr="001F6DC1">
        <w:rPr>
          <w:rFonts w:ascii="Times New Roman" w:eastAsia="Times New Roman" w:hAnsi="Times New Roman"/>
          <w:color w:val="000000"/>
          <w:kern w:val="0"/>
          <w:szCs w:val="24"/>
          <w:lang w:val="en-GB" w:eastAsia="en-GB"/>
        </w:rPr>
        <w:t>Empson</w:t>
      </w:r>
      <w:proofErr w:type="spellEnd"/>
      <w:r w:rsidR="00880B49" w:rsidRPr="001F6DC1">
        <w:rPr>
          <w:rFonts w:ascii="Times New Roman" w:eastAsia="Times New Roman" w:hAnsi="Times New Roman"/>
          <w:color w:val="000000"/>
          <w:kern w:val="0"/>
          <w:szCs w:val="24"/>
          <w:lang w:val="en-GB" w:eastAsia="en-GB"/>
        </w:rPr>
        <w:t>, 1930</w:t>
      </w:r>
      <w:r w:rsidR="00C6753F" w:rsidRPr="001F6DC1">
        <w:rPr>
          <w:rFonts w:ascii="Times New Roman" w:eastAsia="Times New Roman" w:hAnsi="Times New Roman"/>
          <w:color w:val="000000"/>
          <w:kern w:val="0"/>
          <w:szCs w:val="24"/>
          <w:lang w:val="en-GB" w:eastAsia="en-GB"/>
        </w:rPr>
        <w:t xml:space="preserve">). We would highlight here that despite being from different fields we believe both </w:t>
      </w:r>
      <w:r w:rsidR="002D1CD7">
        <w:rPr>
          <w:rFonts w:ascii="Times New Roman" w:eastAsia="Times New Roman" w:hAnsi="Times New Roman"/>
          <w:color w:val="000000"/>
          <w:kern w:val="0"/>
          <w:szCs w:val="24"/>
          <w:lang w:val="en-GB" w:eastAsia="en-GB"/>
        </w:rPr>
        <w:t xml:space="preserve">quotes </w:t>
      </w:r>
      <w:r w:rsidR="00C6753F" w:rsidRPr="001F6DC1">
        <w:rPr>
          <w:rFonts w:ascii="Times New Roman" w:eastAsia="Times New Roman" w:hAnsi="Times New Roman"/>
          <w:color w:val="000000"/>
          <w:kern w:val="0"/>
          <w:szCs w:val="24"/>
          <w:lang w:val="en-GB" w:eastAsia="en-GB"/>
        </w:rPr>
        <w:t xml:space="preserve">clearly illustrate the underpinning individual subjectivism of language and of how </w:t>
      </w:r>
      <w:r w:rsidR="002D1CD7">
        <w:rPr>
          <w:rFonts w:ascii="Times New Roman" w:eastAsia="Times New Roman" w:hAnsi="Times New Roman"/>
          <w:color w:val="000000"/>
          <w:kern w:val="0"/>
          <w:szCs w:val="24"/>
          <w:lang w:val="en-GB" w:eastAsia="en-GB"/>
        </w:rPr>
        <w:t>this</w:t>
      </w:r>
      <w:r w:rsidR="00C6753F" w:rsidRPr="001F6DC1">
        <w:rPr>
          <w:rFonts w:ascii="Times New Roman" w:eastAsia="Times New Roman" w:hAnsi="Times New Roman"/>
          <w:color w:val="000000"/>
          <w:kern w:val="0"/>
          <w:szCs w:val="24"/>
          <w:lang w:val="en-GB" w:eastAsia="en-GB"/>
        </w:rPr>
        <w:t xml:space="preserve"> influences the usage of words and how they should be studied in specific contexts. It is notable that both </w:t>
      </w:r>
      <w:r w:rsidR="002D1CD7">
        <w:rPr>
          <w:rFonts w:ascii="Times New Roman" w:eastAsia="Times New Roman" w:hAnsi="Times New Roman"/>
          <w:color w:val="000000"/>
          <w:kern w:val="0"/>
          <w:szCs w:val="24"/>
          <w:lang w:val="en-GB" w:eastAsia="en-GB"/>
        </w:rPr>
        <w:t xml:space="preserve">quotes are from </w:t>
      </w:r>
      <w:r w:rsidR="00C6753F" w:rsidRPr="001F6DC1">
        <w:rPr>
          <w:rFonts w:ascii="Times New Roman" w:eastAsia="Times New Roman" w:hAnsi="Times New Roman"/>
          <w:color w:val="000000"/>
          <w:kern w:val="0"/>
          <w:szCs w:val="24"/>
          <w:lang w:val="en-GB" w:eastAsia="en-GB"/>
        </w:rPr>
        <w:t>works</w:t>
      </w:r>
      <w:r w:rsidR="002D1CD7">
        <w:rPr>
          <w:rFonts w:ascii="Times New Roman" w:eastAsia="Times New Roman" w:hAnsi="Times New Roman"/>
          <w:color w:val="000000"/>
          <w:kern w:val="0"/>
          <w:szCs w:val="24"/>
          <w:lang w:val="en-GB" w:eastAsia="en-GB"/>
        </w:rPr>
        <w:t xml:space="preserve"> that</w:t>
      </w:r>
      <w:r w:rsidR="00C6753F" w:rsidRPr="001F6DC1">
        <w:rPr>
          <w:rFonts w:ascii="Times New Roman" w:eastAsia="Times New Roman" w:hAnsi="Times New Roman"/>
          <w:color w:val="000000"/>
          <w:kern w:val="0"/>
          <w:szCs w:val="24"/>
          <w:lang w:val="en-GB" w:eastAsia="en-GB"/>
        </w:rPr>
        <w:t xml:space="preserve"> were from a similar period of time, and that that period of time is over 80 years ago. Since that time, </w:t>
      </w:r>
      <w:r w:rsidR="004A34BF">
        <w:rPr>
          <w:rFonts w:ascii="Times New Roman" w:eastAsia="Times New Roman" w:hAnsi="Times New Roman"/>
          <w:color w:val="000000"/>
          <w:kern w:val="0"/>
          <w:szCs w:val="24"/>
          <w:lang w:val="en-GB" w:eastAsia="en-GB"/>
        </w:rPr>
        <w:t>C</w:t>
      </w:r>
      <w:r w:rsidR="00C6753F" w:rsidRPr="001F6DC1">
        <w:rPr>
          <w:rFonts w:ascii="Times New Roman" w:eastAsia="Times New Roman" w:hAnsi="Times New Roman"/>
          <w:color w:val="000000"/>
          <w:kern w:val="0"/>
          <w:szCs w:val="24"/>
          <w:lang w:val="en-GB" w:eastAsia="en-GB"/>
        </w:rPr>
        <w:t xml:space="preserve">orpus </w:t>
      </w:r>
      <w:r w:rsidR="004A34BF">
        <w:rPr>
          <w:rFonts w:ascii="Times New Roman" w:eastAsia="Times New Roman" w:hAnsi="Times New Roman"/>
          <w:color w:val="000000"/>
          <w:kern w:val="0"/>
          <w:szCs w:val="24"/>
          <w:lang w:val="en-GB" w:eastAsia="en-GB"/>
        </w:rPr>
        <w:t>L</w:t>
      </w:r>
      <w:r w:rsidR="00C6753F" w:rsidRPr="001F6DC1">
        <w:rPr>
          <w:rFonts w:ascii="Times New Roman" w:eastAsia="Times New Roman" w:hAnsi="Times New Roman"/>
          <w:color w:val="000000"/>
          <w:kern w:val="0"/>
          <w:szCs w:val="24"/>
          <w:lang w:val="en-GB" w:eastAsia="en-GB"/>
        </w:rPr>
        <w:t>inguistics has been used to develop and inform pedagogical materials based on an abstract objectivist view of language, considering that a passive linguistic analysis can reveal the true ‘context’ or ‘meaning’ of words. We hope the above has shown how this is not possible</w:t>
      </w:r>
      <w:r w:rsidR="00AD64F2">
        <w:rPr>
          <w:rFonts w:ascii="Times New Roman" w:eastAsia="Times New Roman" w:hAnsi="Times New Roman"/>
          <w:color w:val="000000"/>
          <w:kern w:val="0"/>
          <w:szCs w:val="24"/>
          <w:lang w:val="en-GB" w:eastAsia="en-GB"/>
        </w:rPr>
        <w:t>.</w:t>
      </w:r>
      <w:r w:rsidR="00C6753F" w:rsidRPr="001F6DC1">
        <w:rPr>
          <w:rFonts w:ascii="Times New Roman" w:eastAsia="Times New Roman" w:hAnsi="Times New Roman"/>
          <w:color w:val="000000"/>
          <w:kern w:val="0"/>
          <w:szCs w:val="24"/>
          <w:lang w:val="en-GB" w:eastAsia="en-GB"/>
        </w:rPr>
        <w:t xml:space="preserve"> </w:t>
      </w:r>
      <w:r w:rsidR="00AD64F2">
        <w:rPr>
          <w:rFonts w:ascii="Times New Roman" w:eastAsia="Times New Roman" w:hAnsi="Times New Roman"/>
          <w:color w:val="000000"/>
          <w:kern w:val="0"/>
          <w:szCs w:val="24"/>
          <w:lang w:val="en-GB" w:eastAsia="en-GB"/>
        </w:rPr>
        <w:t>R</w:t>
      </w:r>
      <w:r w:rsidR="00C6753F" w:rsidRPr="001F6DC1">
        <w:rPr>
          <w:rFonts w:ascii="Times New Roman" w:eastAsia="Times New Roman" w:hAnsi="Times New Roman"/>
          <w:color w:val="000000"/>
          <w:kern w:val="0"/>
          <w:szCs w:val="24"/>
          <w:lang w:val="en-GB" w:eastAsia="en-GB"/>
        </w:rPr>
        <w:t xml:space="preserve">ather than use </w:t>
      </w:r>
      <w:r w:rsidR="004A34BF">
        <w:rPr>
          <w:rFonts w:ascii="Times New Roman" w:eastAsia="Times New Roman" w:hAnsi="Times New Roman"/>
          <w:color w:val="000000"/>
          <w:kern w:val="0"/>
          <w:szCs w:val="24"/>
          <w:lang w:val="en-GB" w:eastAsia="en-GB"/>
        </w:rPr>
        <w:t>C</w:t>
      </w:r>
      <w:r w:rsidR="00C6753F" w:rsidRPr="001F6DC1">
        <w:rPr>
          <w:rFonts w:ascii="Times New Roman" w:eastAsia="Times New Roman" w:hAnsi="Times New Roman"/>
          <w:color w:val="000000"/>
          <w:kern w:val="0"/>
          <w:szCs w:val="24"/>
          <w:lang w:val="en-GB" w:eastAsia="en-GB"/>
        </w:rPr>
        <w:t xml:space="preserve">orpus </w:t>
      </w:r>
      <w:r w:rsidR="004A34BF">
        <w:rPr>
          <w:rFonts w:ascii="Times New Roman" w:eastAsia="Times New Roman" w:hAnsi="Times New Roman"/>
          <w:color w:val="000000"/>
          <w:kern w:val="0"/>
          <w:szCs w:val="24"/>
          <w:lang w:val="en-GB" w:eastAsia="en-GB"/>
        </w:rPr>
        <w:t>L</w:t>
      </w:r>
      <w:r w:rsidR="00C6753F" w:rsidRPr="001F6DC1">
        <w:rPr>
          <w:rFonts w:ascii="Times New Roman" w:eastAsia="Times New Roman" w:hAnsi="Times New Roman"/>
          <w:color w:val="000000"/>
          <w:kern w:val="0"/>
          <w:szCs w:val="24"/>
          <w:lang w:val="en-GB" w:eastAsia="en-GB"/>
        </w:rPr>
        <w:t>inguistics to inform pedagogical materials to teach language, we should instead be teaching the langu</w:t>
      </w:r>
      <w:r w:rsidR="00880B49" w:rsidRPr="001F6DC1">
        <w:rPr>
          <w:rFonts w:ascii="Times New Roman" w:eastAsia="Times New Roman" w:hAnsi="Times New Roman"/>
          <w:color w:val="000000"/>
          <w:kern w:val="0"/>
          <w:szCs w:val="24"/>
          <w:lang w:val="en-GB" w:eastAsia="en-GB"/>
        </w:rPr>
        <w:t>age in the subject context and d</w:t>
      </w:r>
      <w:r w:rsidR="00C6753F" w:rsidRPr="001F6DC1">
        <w:rPr>
          <w:rFonts w:ascii="Times New Roman" w:eastAsia="Times New Roman" w:hAnsi="Times New Roman"/>
          <w:color w:val="000000"/>
          <w:kern w:val="0"/>
          <w:szCs w:val="24"/>
          <w:lang w:val="en-GB" w:eastAsia="en-GB"/>
        </w:rPr>
        <w:t>ialogue it is intended to be used in.</w:t>
      </w:r>
      <w:r w:rsidR="00BB4B91">
        <w:rPr>
          <w:rFonts w:ascii="Times New Roman" w:eastAsia="Times New Roman" w:hAnsi="Times New Roman"/>
          <w:color w:val="000000"/>
          <w:kern w:val="0"/>
          <w:szCs w:val="24"/>
          <w:lang w:val="en-GB" w:eastAsia="en-GB"/>
        </w:rPr>
        <w:t xml:space="preserve"> </w:t>
      </w:r>
      <w:r w:rsidR="00D5120B" w:rsidRPr="00D5120B">
        <w:rPr>
          <w:rFonts w:ascii="Times New Roman" w:eastAsia="Times New Roman" w:hAnsi="Times New Roman"/>
          <w:color w:val="000000"/>
          <w:kern w:val="0"/>
          <w:szCs w:val="24"/>
          <w:lang w:val="en-GB" w:eastAsia="en-GB"/>
        </w:rPr>
        <w:t>Only through pedagogical materials designed to foster dialogue within the specific contexts of usage will students learn the language they need to know and</w:t>
      </w:r>
      <w:r w:rsidR="002D1CD7">
        <w:rPr>
          <w:rFonts w:ascii="Times New Roman" w:eastAsia="Times New Roman" w:hAnsi="Times New Roman"/>
          <w:color w:val="000000"/>
          <w:kern w:val="0"/>
          <w:szCs w:val="24"/>
          <w:lang w:val="en-GB" w:eastAsia="en-GB"/>
        </w:rPr>
        <w:t>, and learn it</w:t>
      </w:r>
      <w:r w:rsidR="00D5120B" w:rsidRPr="00D5120B">
        <w:rPr>
          <w:rFonts w:ascii="Times New Roman" w:eastAsia="Times New Roman" w:hAnsi="Times New Roman"/>
          <w:color w:val="000000"/>
          <w:kern w:val="0"/>
          <w:szCs w:val="24"/>
          <w:lang w:val="en-GB" w:eastAsia="en-GB"/>
        </w:rPr>
        <w:t xml:space="preserve"> </w:t>
      </w:r>
      <w:r w:rsidR="002D1CD7">
        <w:rPr>
          <w:rFonts w:ascii="Times New Roman" w:eastAsia="Times New Roman" w:hAnsi="Times New Roman"/>
          <w:color w:val="000000"/>
          <w:kern w:val="0"/>
          <w:szCs w:val="24"/>
          <w:lang w:val="en-GB" w:eastAsia="en-GB"/>
        </w:rPr>
        <w:t xml:space="preserve">in </w:t>
      </w:r>
      <w:r w:rsidR="00D5120B" w:rsidRPr="00D5120B">
        <w:rPr>
          <w:rFonts w:ascii="Times New Roman" w:eastAsia="Times New Roman" w:hAnsi="Times New Roman"/>
          <w:color w:val="000000"/>
          <w:kern w:val="0"/>
          <w:szCs w:val="24"/>
          <w:lang w:val="en-GB" w:eastAsia="en-GB"/>
        </w:rPr>
        <w:t>relat</w:t>
      </w:r>
      <w:r w:rsidR="002D1CD7">
        <w:rPr>
          <w:rFonts w:ascii="Times New Roman" w:eastAsia="Times New Roman" w:hAnsi="Times New Roman"/>
          <w:color w:val="000000"/>
          <w:kern w:val="0"/>
          <w:szCs w:val="24"/>
          <w:lang w:val="en-GB" w:eastAsia="en-GB"/>
        </w:rPr>
        <w:t>ion</w:t>
      </w:r>
      <w:r w:rsidR="00D5120B" w:rsidRPr="00D5120B">
        <w:rPr>
          <w:rFonts w:ascii="Times New Roman" w:eastAsia="Times New Roman" w:hAnsi="Times New Roman"/>
          <w:color w:val="000000"/>
          <w:kern w:val="0"/>
          <w:szCs w:val="24"/>
          <w:lang w:val="en-GB" w:eastAsia="en-GB"/>
        </w:rPr>
        <w:t xml:space="preserve"> to its individual psychological and ideological elements.</w:t>
      </w:r>
      <w:r w:rsidR="00D5120B" w:rsidRPr="001F6DC1">
        <w:rPr>
          <w:rFonts w:ascii="Times New Roman" w:eastAsia="Times New Roman" w:hAnsi="Times New Roman"/>
          <w:color w:val="000000"/>
          <w:kern w:val="0"/>
          <w:szCs w:val="24"/>
          <w:lang w:val="en-GB" w:eastAsia="en-GB"/>
        </w:rPr>
        <w:t xml:space="preserve"> </w:t>
      </w:r>
    </w:p>
    <w:p w14:paraId="0596CAE3" w14:textId="70C2697C" w:rsidR="003703FD" w:rsidRPr="001F6DC1" w:rsidRDefault="003703FD" w:rsidP="00D94FD5">
      <w:pPr>
        <w:ind w:firstLine="480"/>
        <w:rPr>
          <w:rFonts w:ascii="Times New Roman" w:hAnsi="Times New Roman"/>
          <w:color w:val="00B050"/>
          <w:szCs w:val="24"/>
          <w:u w:val="single"/>
        </w:rPr>
      </w:pPr>
    </w:p>
    <w:p w14:paraId="777F68DC" w14:textId="77777777" w:rsidR="009E1F0D" w:rsidRPr="001F6DC1" w:rsidRDefault="009E1F0D" w:rsidP="006E7571">
      <w:pPr>
        <w:rPr>
          <w:rFonts w:ascii="Times New Roman" w:hAnsi="Times New Roman"/>
          <w:szCs w:val="24"/>
        </w:rPr>
      </w:pPr>
    </w:p>
    <w:p w14:paraId="2A4E923E" w14:textId="6DB80034" w:rsidR="008C1308" w:rsidRPr="001F6DC1" w:rsidRDefault="008C1308" w:rsidP="006E7571">
      <w:pPr>
        <w:rPr>
          <w:rFonts w:ascii="Times New Roman" w:hAnsi="Times New Roman"/>
          <w:b/>
          <w:szCs w:val="24"/>
        </w:rPr>
      </w:pPr>
      <w:r w:rsidRPr="001F6DC1">
        <w:rPr>
          <w:rFonts w:ascii="Times New Roman" w:hAnsi="Times New Roman"/>
          <w:b/>
          <w:szCs w:val="24"/>
        </w:rPr>
        <w:t>References</w:t>
      </w:r>
    </w:p>
    <w:p w14:paraId="61F8D737" w14:textId="2C1A7654" w:rsidR="00742164" w:rsidRPr="001F6DC1" w:rsidRDefault="00742164" w:rsidP="00A673A8">
      <w:pPr>
        <w:ind w:left="284" w:hanging="284"/>
        <w:rPr>
          <w:rFonts w:ascii="Times New Roman" w:hAnsi="Times New Roman"/>
          <w:color w:val="222222"/>
          <w:szCs w:val="24"/>
        </w:rPr>
      </w:pPr>
      <w:proofErr w:type="spellStart"/>
      <w:r w:rsidRPr="001F6DC1">
        <w:rPr>
          <w:rFonts w:ascii="Times New Roman" w:hAnsi="Times New Roman"/>
          <w:color w:val="222222"/>
          <w:szCs w:val="24"/>
        </w:rPr>
        <w:t>Ädel</w:t>
      </w:r>
      <w:proofErr w:type="spellEnd"/>
      <w:r w:rsidRPr="001F6DC1">
        <w:rPr>
          <w:rFonts w:ascii="Times New Roman" w:hAnsi="Times New Roman"/>
          <w:color w:val="222222"/>
          <w:szCs w:val="24"/>
        </w:rPr>
        <w:t xml:space="preserve">, A. (2010). Using corpora to teach academic writing: Challenges for the direct approach. </w:t>
      </w:r>
      <w:r w:rsidRPr="001F6DC1">
        <w:rPr>
          <w:rFonts w:ascii="Times New Roman" w:hAnsi="Times New Roman"/>
          <w:i/>
          <w:iCs/>
          <w:color w:val="222222"/>
          <w:szCs w:val="24"/>
        </w:rPr>
        <w:t>Corpus-based approaches to ELT. London: Continuum</w:t>
      </w:r>
      <w:r w:rsidRPr="001F6DC1">
        <w:rPr>
          <w:rFonts w:ascii="Times New Roman" w:hAnsi="Times New Roman"/>
          <w:color w:val="222222"/>
          <w:szCs w:val="24"/>
        </w:rPr>
        <w:t>, pp.39-55.</w:t>
      </w:r>
    </w:p>
    <w:p w14:paraId="6C7767A4" w14:textId="226544A8" w:rsidR="00A673A8" w:rsidRPr="001F6DC1" w:rsidRDefault="00A673A8" w:rsidP="00A673A8">
      <w:pPr>
        <w:ind w:left="284" w:hanging="284"/>
        <w:rPr>
          <w:rFonts w:ascii="Times New Roman" w:eastAsia="Arial Unicode MS" w:hAnsi="Times New Roman"/>
          <w:color w:val="000000"/>
          <w:szCs w:val="24"/>
          <w:lang w:val="en"/>
        </w:rPr>
      </w:pPr>
      <w:proofErr w:type="spellStart"/>
      <w:r w:rsidRPr="001F6DC1">
        <w:rPr>
          <w:rFonts w:ascii="Times New Roman" w:hAnsi="Times New Roman"/>
          <w:szCs w:val="24"/>
        </w:rPr>
        <w:t>Adolphs</w:t>
      </w:r>
      <w:proofErr w:type="spellEnd"/>
      <w:r w:rsidRPr="001F6DC1">
        <w:rPr>
          <w:rFonts w:ascii="Times New Roman" w:hAnsi="Times New Roman"/>
          <w:szCs w:val="24"/>
        </w:rPr>
        <w:t xml:space="preserve">, S and Lin, P., M., S., (2013) Corpus Linguistics. In </w:t>
      </w:r>
      <w:r w:rsidR="00F630EE" w:rsidRPr="001F6DC1">
        <w:rPr>
          <w:rFonts w:ascii="Times New Roman" w:hAnsi="Times New Roman"/>
          <w:szCs w:val="24"/>
        </w:rPr>
        <w:t xml:space="preserve">J. </w:t>
      </w:r>
      <w:r w:rsidR="00F630EE" w:rsidRPr="001F6DC1">
        <w:rPr>
          <w:rFonts w:ascii="Times New Roman" w:eastAsia="Arial Unicode MS" w:hAnsi="Times New Roman"/>
          <w:color w:val="000000"/>
          <w:szCs w:val="24"/>
          <w:lang w:val="en"/>
        </w:rPr>
        <w:t>Simpson,</w:t>
      </w:r>
      <w:r w:rsidRPr="001F6DC1">
        <w:rPr>
          <w:rFonts w:ascii="Times New Roman" w:eastAsia="Arial Unicode MS" w:hAnsi="Times New Roman"/>
          <w:color w:val="000000"/>
          <w:szCs w:val="24"/>
          <w:lang w:val="en"/>
        </w:rPr>
        <w:t xml:space="preserve"> (</w:t>
      </w:r>
      <w:r w:rsidR="002173A0" w:rsidRPr="001F6DC1">
        <w:rPr>
          <w:rFonts w:ascii="Times New Roman" w:eastAsia="Arial Unicode MS" w:hAnsi="Times New Roman"/>
          <w:color w:val="000000"/>
          <w:szCs w:val="24"/>
          <w:lang w:val="en"/>
        </w:rPr>
        <w:t>Ed</w:t>
      </w:r>
      <w:r w:rsidRPr="001F6DC1">
        <w:rPr>
          <w:rFonts w:ascii="Times New Roman" w:eastAsia="Arial Unicode MS" w:hAnsi="Times New Roman"/>
          <w:color w:val="000000"/>
          <w:szCs w:val="24"/>
          <w:lang w:val="en"/>
        </w:rPr>
        <w:t xml:space="preserve">). </w:t>
      </w:r>
      <w:r w:rsidRPr="001F6DC1">
        <w:rPr>
          <w:rFonts w:ascii="Times New Roman" w:eastAsia="Arial Unicode MS" w:hAnsi="Times New Roman"/>
          <w:i/>
          <w:iCs/>
          <w:color w:val="000000"/>
          <w:szCs w:val="24"/>
          <w:lang w:val="en"/>
        </w:rPr>
        <w:t>The Routledge handbook of applied linguistics</w:t>
      </w:r>
      <w:r w:rsidRPr="001F6DC1">
        <w:rPr>
          <w:rFonts w:ascii="Times New Roman" w:eastAsia="Arial Unicode MS" w:hAnsi="Times New Roman"/>
          <w:color w:val="000000"/>
          <w:szCs w:val="24"/>
          <w:lang w:val="en"/>
        </w:rPr>
        <w:t>. (pp 597 – 610) London: Routledge.</w:t>
      </w:r>
    </w:p>
    <w:p w14:paraId="79968FAA" w14:textId="3734F8A3" w:rsidR="003C65BD" w:rsidRPr="001F6DC1" w:rsidRDefault="003C65BD" w:rsidP="00A673A8">
      <w:pPr>
        <w:ind w:left="284" w:hanging="284"/>
        <w:rPr>
          <w:rFonts w:ascii="Times New Roman" w:eastAsia="Arial Unicode MS" w:hAnsi="Times New Roman"/>
          <w:color w:val="000000"/>
          <w:kern w:val="0"/>
          <w:szCs w:val="24"/>
          <w:lang w:val="en" w:eastAsia="en-US"/>
        </w:rPr>
      </w:pPr>
      <w:proofErr w:type="spellStart"/>
      <w:r w:rsidRPr="001F6DC1">
        <w:rPr>
          <w:rFonts w:ascii="Times New Roman" w:hAnsi="Times New Roman"/>
          <w:color w:val="222222"/>
          <w:szCs w:val="24"/>
        </w:rPr>
        <w:t>Andor</w:t>
      </w:r>
      <w:proofErr w:type="spellEnd"/>
      <w:r w:rsidRPr="001F6DC1">
        <w:rPr>
          <w:rFonts w:ascii="Times New Roman" w:hAnsi="Times New Roman"/>
          <w:color w:val="222222"/>
          <w:szCs w:val="24"/>
        </w:rPr>
        <w:t xml:space="preserve">, J. (2004). The master and his performance: An interview with Noam Chomsky. </w:t>
      </w:r>
      <w:r w:rsidRPr="001F6DC1">
        <w:rPr>
          <w:rFonts w:ascii="Times New Roman" w:hAnsi="Times New Roman"/>
          <w:i/>
          <w:iCs/>
          <w:color w:val="222222"/>
          <w:szCs w:val="24"/>
        </w:rPr>
        <w:t>Intercultural Pragmatics</w:t>
      </w:r>
      <w:r w:rsidRPr="001F6DC1">
        <w:rPr>
          <w:rFonts w:ascii="Times New Roman" w:hAnsi="Times New Roman"/>
          <w:color w:val="222222"/>
          <w:szCs w:val="24"/>
        </w:rPr>
        <w:t xml:space="preserve">, </w:t>
      </w:r>
      <w:r w:rsidRPr="001F6DC1">
        <w:rPr>
          <w:rFonts w:ascii="Times New Roman" w:hAnsi="Times New Roman"/>
          <w:i/>
          <w:iCs/>
          <w:color w:val="222222"/>
          <w:szCs w:val="24"/>
        </w:rPr>
        <w:t>1</w:t>
      </w:r>
      <w:r w:rsidRPr="001F6DC1">
        <w:rPr>
          <w:rFonts w:ascii="Times New Roman" w:hAnsi="Times New Roman"/>
          <w:color w:val="222222"/>
          <w:szCs w:val="24"/>
        </w:rPr>
        <w:t>(1), 93-111.</w:t>
      </w:r>
    </w:p>
    <w:p w14:paraId="1669DDC2" w14:textId="77777777" w:rsidR="00B776FB" w:rsidRPr="001F6DC1" w:rsidRDefault="00B776FB" w:rsidP="00A85578">
      <w:pPr>
        <w:ind w:left="284" w:hanging="284"/>
        <w:rPr>
          <w:rFonts w:ascii="Times New Roman" w:hAnsi="Times New Roman"/>
          <w:color w:val="222222"/>
          <w:szCs w:val="24"/>
        </w:rPr>
      </w:pPr>
      <w:r w:rsidRPr="001F6DC1">
        <w:rPr>
          <w:rFonts w:ascii="Times New Roman" w:hAnsi="Times New Roman"/>
          <w:color w:val="222222"/>
          <w:szCs w:val="24"/>
        </w:rPr>
        <w:t xml:space="preserve">Baker, P. (Ed.). (2012). </w:t>
      </w:r>
      <w:r w:rsidRPr="001F6DC1">
        <w:rPr>
          <w:rFonts w:ascii="Times New Roman" w:hAnsi="Times New Roman"/>
          <w:i/>
          <w:iCs/>
          <w:color w:val="222222"/>
          <w:szCs w:val="24"/>
        </w:rPr>
        <w:t>Contemporary corpus linguistics</w:t>
      </w:r>
      <w:r w:rsidRPr="001F6DC1">
        <w:rPr>
          <w:rFonts w:ascii="Times New Roman" w:hAnsi="Times New Roman"/>
          <w:color w:val="222222"/>
          <w:szCs w:val="24"/>
        </w:rPr>
        <w:t xml:space="preserve"> (Vol. 16). Bloomsbury Publishing.</w:t>
      </w:r>
    </w:p>
    <w:p w14:paraId="14D20634" w14:textId="77777777" w:rsidR="00E54271" w:rsidRPr="001F6DC1" w:rsidRDefault="004219ED" w:rsidP="00E54271">
      <w:pPr>
        <w:ind w:left="284" w:hanging="284"/>
        <w:rPr>
          <w:rFonts w:ascii="Times New Roman" w:hAnsi="Times New Roman"/>
          <w:color w:val="222222"/>
          <w:szCs w:val="24"/>
        </w:rPr>
      </w:pPr>
      <w:r w:rsidRPr="001F6DC1">
        <w:rPr>
          <w:rFonts w:ascii="Times New Roman" w:hAnsi="Times New Roman"/>
          <w:color w:val="222222"/>
          <w:szCs w:val="24"/>
        </w:rPr>
        <w:t xml:space="preserve">Bakhtin, M. M. (1981). The dialogic imagination: Four essays by MM Bakhtin (M. </w:t>
      </w:r>
      <w:proofErr w:type="spellStart"/>
      <w:r w:rsidRPr="001F6DC1">
        <w:rPr>
          <w:rFonts w:ascii="Times New Roman" w:hAnsi="Times New Roman"/>
          <w:color w:val="222222"/>
          <w:szCs w:val="24"/>
        </w:rPr>
        <w:t>Holquist</w:t>
      </w:r>
      <w:proofErr w:type="spellEnd"/>
      <w:r w:rsidRPr="001F6DC1">
        <w:rPr>
          <w:rFonts w:ascii="Times New Roman" w:hAnsi="Times New Roman"/>
          <w:color w:val="222222"/>
          <w:szCs w:val="24"/>
        </w:rPr>
        <w:t xml:space="preserve">, Ed.; C. Emerson &amp; M. </w:t>
      </w:r>
      <w:proofErr w:type="spellStart"/>
      <w:r w:rsidRPr="001F6DC1">
        <w:rPr>
          <w:rFonts w:ascii="Times New Roman" w:hAnsi="Times New Roman"/>
          <w:color w:val="222222"/>
          <w:szCs w:val="24"/>
        </w:rPr>
        <w:t>Holquist</w:t>
      </w:r>
      <w:proofErr w:type="spellEnd"/>
      <w:r w:rsidRPr="001F6DC1">
        <w:rPr>
          <w:rFonts w:ascii="Times New Roman" w:hAnsi="Times New Roman"/>
          <w:color w:val="222222"/>
          <w:szCs w:val="24"/>
        </w:rPr>
        <w:t>, Trans.).</w:t>
      </w:r>
    </w:p>
    <w:p w14:paraId="6D3A886F" w14:textId="587D81FA" w:rsidR="00E54271" w:rsidRPr="001F6DC1" w:rsidRDefault="00E54271" w:rsidP="00F1106D">
      <w:pPr>
        <w:ind w:left="284" w:hanging="284"/>
        <w:rPr>
          <w:rFonts w:ascii="Times New Roman" w:hAnsi="Times New Roman"/>
          <w:color w:val="222222"/>
          <w:szCs w:val="24"/>
        </w:rPr>
      </w:pPr>
      <w:r w:rsidRPr="001F6DC1">
        <w:rPr>
          <w:rFonts w:ascii="Times New Roman" w:hAnsi="Times New Roman"/>
          <w:color w:val="222222"/>
          <w:szCs w:val="24"/>
        </w:rPr>
        <w:lastRenderedPageBreak/>
        <w:t xml:space="preserve">Bakhtin, M. M. (1986). Speech genres </w:t>
      </w:r>
      <w:proofErr w:type="spellStart"/>
      <w:r w:rsidRPr="001F6DC1">
        <w:rPr>
          <w:rFonts w:ascii="Times New Roman" w:hAnsi="Times New Roman"/>
          <w:color w:val="222222"/>
          <w:szCs w:val="24"/>
        </w:rPr>
        <w:t>andother</w:t>
      </w:r>
      <w:proofErr w:type="spellEnd"/>
      <w:r w:rsidRPr="001F6DC1">
        <w:rPr>
          <w:rFonts w:ascii="Times New Roman" w:hAnsi="Times New Roman"/>
          <w:color w:val="222222"/>
          <w:szCs w:val="24"/>
        </w:rPr>
        <w:t xml:space="preserve"> late essays. </w:t>
      </w:r>
      <w:r w:rsidRPr="001F6DC1">
        <w:rPr>
          <w:rFonts w:ascii="Times New Roman" w:hAnsi="Times New Roman"/>
          <w:i/>
          <w:iCs/>
          <w:color w:val="222222"/>
          <w:szCs w:val="24"/>
        </w:rPr>
        <w:t>Trans. Vern W. McGee. Ed.</w:t>
      </w:r>
      <w:r w:rsidR="00F1106D" w:rsidRPr="001F6DC1">
        <w:rPr>
          <w:rFonts w:ascii="Times New Roman" w:hAnsi="Times New Roman"/>
          <w:color w:val="222222"/>
          <w:szCs w:val="24"/>
        </w:rPr>
        <w:t xml:space="preserve"> </w:t>
      </w:r>
      <w:proofErr w:type="spellStart"/>
      <w:r w:rsidRPr="001F6DC1">
        <w:rPr>
          <w:rFonts w:ascii="Times New Roman" w:hAnsi="Times New Roman"/>
          <w:i/>
          <w:iCs/>
          <w:color w:val="222222"/>
          <w:szCs w:val="24"/>
        </w:rPr>
        <w:t>Caryl</w:t>
      </w:r>
      <w:proofErr w:type="spellEnd"/>
      <w:r w:rsidRPr="001F6DC1">
        <w:rPr>
          <w:rFonts w:ascii="Times New Roman" w:hAnsi="Times New Roman"/>
          <w:i/>
          <w:iCs/>
          <w:color w:val="222222"/>
          <w:szCs w:val="24"/>
        </w:rPr>
        <w:t xml:space="preserve"> Emerson and Michael </w:t>
      </w:r>
      <w:proofErr w:type="spellStart"/>
      <w:r w:rsidRPr="001F6DC1">
        <w:rPr>
          <w:rFonts w:ascii="Times New Roman" w:hAnsi="Times New Roman"/>
          <w:i/>
          <w:iCs/>
          <w:color w:val="222222"/>
          <w:szCs w:val="24"/>
        </w:rPr>
        <w:t>Holquist</w:t>
      </w:r>
      <w:proofErr w:type="spellEnd"/>
      <w:r w:rsidRPr="001F6DC1">
        <w:rPr>
          <w:rFonts w:ascii="Times New Roman" w:hAnsi="Times New Roman"/>
          <w:i/>
          <w:iCs/>
          <w:color w:val="222222"/>
          <w:szCs w:val="24"/>
        </w:rPr>
        <w:t>. Austin: U of Texas P</w:t>
      </w:r>
      <w:r w:rsidRPr="001F6DC1">
        <w:rPr>
          <w:rFonts w:ascii="Times New Roman" w:hAnsi="Times New Roman"/>
          <w:color w:val="222222"/>
          <w:szCs w:val="24"/>
        </w:rPr>
        <w:t>.</w:t>
      </w:r>
    </w:p>
    <w:p w14:paraId="61F039DF" w14:textId="77777777" w:rsidR="00F1106D" w:rsidRPr="001F6DC1" w:rsidRDefault="00F1106D" w:rsidP="00F1106D">
      <w:pPr>
        <w:rPr>
          <w:rFonts w:ascii="Times New Roman" w:eastAsia="Arial Unicode MS" w:hAnsi="Times New Roman"/>
          <w:color w:val="000000"/>
          <w:szCs w:val="24"/>
          <w:lang w:val="en"/>
        </w:rPr>
      </w:pPr>
      <w:r w:rsidRPr="001F6DC1">
        <w:rPr>
          <w:rFonts w:ascii="Times New Roman" w:eastAsia="Arial Unicode MS" w:hAnsi="Times New Roman"/>
          <w:color w:val="000000"/>
          <w:szCs w:val="24"/>
          <w:lang w:val="en"/>
        </w:rPr>
        <w:t xml:space="preserve">Barbour, R. S. (2007). </w:t>
      </w:r>
      <w:r w:rsidRPr="001F6DC1">
        <w:rPr>
          <w:rFonts w:ascii="Times New Roman" w:eastAsia="Arial Unicode MS" w:hAnsi="Times New Roman"/>
          <w:i/>
          <w:iCs/>
          <w:color w:val="000000"/>
          <w:szCs w:val="24"/>
          <w:lang w:val="en"/>
        </w:rPr>
        <w:t>Doing focus groups</w:t>
      </w:r>
      <w:r w:rsidRPr="001F6DC1">
        <w:rPr>
          <w:rFonts w:ascii="Times New Roman" w:eastAsia="Arial Unicode MS" w:hAnsi="Times New Roman"/>
          <w:color w:val="000000"/>
          <w:szCs w:val="24"/>
          <w:lang w:val="en"/>
        </w:rPr>
        <w:t>. London: SAGE.</w:t>
      </w:r>
    </w:p>
    <w:p w14:paraId="073DB878" w14:textId="77777777" w:rsidR="00EE5E8C" w:rsidRPr="001F6DC1" w:rsidRDefault="00E54271" w:rsidP="00EE5E8C">
      <w:pPr>
        <w:widowControl/>
        <w:autoSpaceDE w:val="0"/>
        <w:autoSpaceDN w:val="0"/>
        <w:adjustRightInd w:val="0"/>
        <w:ind w:left="284" w:hanging="284"/>
        <w:rPr>
          <w:rFonts w:ascii="Times New Roman" w:hAnsi="Times New Roman"/>
          <w:kern w:val="0"/>
          <w:szCs w:val="24"/>
          <w:lang w:val="en-GB" w:eastAsia="en-US"/>
        </w:rPr>
      </w:pPr>
      <w:r w:rsidRPr="001F6DC1">
        <w:rPr>
          <w:rFonts w:ascii="Times New Roman" w:hAnsi="Times New Roman"/>
          <w:kern w:val="0"/>
          <w:szCs w:val="24"/>
          <w:lang w:val="en-GB" w:eastAsia="en-US"/>
        </w:rPr>
        <w:t>Borges, J. L., Di, G. N. T., Reid, A., &amp; Borges, J. L. (1979). The book of sand; translated [from the Spanish] by Norman Thomas de Giovanni; [and], The gold of the tigers: selected later poems; translated [from the Spanish] by Alastair Reid</w:t>
      </w:r>
      <w:proofErr w:type="gramStart"/>
      <w:r w:rsidRPr="001F6DC1">
        <w:rPr>
          <w:rFonts w:ascii="Times New Roman" w:hAnsi="Times New Roman"/>
          <w:kern w:val="0"/>
          <w:szCs w:val="24"/>
          <w:lang w:val="en-GB" w:eastAsia="en-US"/>
        </w:rPr>
        <w:t>/[</w:t>
      </w:r>
      <w:proofErr w:type="gramEnd"/>
      <w:r w:rsidRPr="001F6DC1">
        <w:rPr>
          <w:rFonts w:ascii="Times New Roman" w:hAnsi="Times New Roman"/>
          <w:kern w:val="0"/>
          <w:szCs w:val="24"/>
          <w:lang w:val="en-GB" w:eastAsia="en-US"/>
        </w:rPr>
        <w:t>by] Jorge Luis Borges. London: Allen Lane.</w:t>
      </w:r>
    </w:p>
    <w:p w14:paraId="30E656B0" w14:textId="65DA7755" w:rsidR="00EE5E8C" w:rsidRPr="001F6DC1" w:rsidRDefault="00EE5E8C" w:rsidP="00EE5E8C">
      <w:pPr>
        <w:widowControl/>
        <w:autoSpaceDE w:val="0"/>
        <w:autoSpaceDN w:val="0"/>
        <w:adjustRightInd w:val="0"/>
        <w:ind w:left="284" w:hanging="284"/>
        <w:rPr>
          <w:rFonts w:ascii="Times New Roman" w:hAnsi="Times New Roman"/>
          <w:kern w:val="0"/>
          <w:szCs w:val="24"/>
          <w:lang w:val="en-GB" w:eastAsia="en-US"/>
        </w:rPr>
      </w:pPr>
      <w:proofErr w:type="spellStart"/>
      <w:r w:rsidRPr="001F6DC1">
        <w:rPr>
          <w:rFonts w:ascii="Times New Roman" w:hAnsi="Times New Roman"/>
          <w:color w:val="1A1A1A"/>
          <w:kern w:val="0"/>
          <w:szCs w:val="24"/>
        </w:rPr>
        <w:t>Campoy</w:t>
      </w:r>
      <w:proofErr w:type="spellEnd"/>
      <w:r w:rsidRPr="001F6DC1">
        <w:rPr>
          <w:rFonts w:ascii="Times New Roman" w:hAnsi="Times New Roman"/>
          <w:color w:val="1A1A1A"/>
          <w:kern w:val="0"/>
          <w:szCs w:val="24"/>
        </w:rPr>
        <w:t xml:space="preserve">, M. C., </w:t>
      </w:r>
      <w:proofErr w:type="spellStart"/>
      <w:r w:rsidRPr="001F6DC1">
        <w:rPr>
          <w:rFonts w:ascii="Times New Roman" w:hAnsi="Times New Roman"/>
          <w:color w:val="1A1A1A"/>
          <w:kern w:val="0"/>
          <w:szCs w:val="24"/>
        </w:rPr>
        <w:t>Cubillo</w:t>
      </w:r>
      <w:proofErr w:type="spellEnd"/>
      <w:r w:rsidRPr="001F6DC1">
        <w:rPr>
          <w:rFonts w:ascii="Times New Roman" w:hAnsi="Times New Roman"/>
          <w:color w:val="1A1A1A"/>
          <w:kern w:val="0"/>
          <w:szCs w:val="24"/>
        </w:rPr>
        <w:t>, M. C. C., Belles-</w:t>
      </w:r>
      <w:proofErr w:type="spellStart"/>
      <w:r w:rsidRPr="001F6DC1">
        <w:rPr>
          <w:rFonts w:ascii="Times New Roman" w:hAnsi="Times New Roman"/>
          <w:color w:val="1A1A1A"/>
          <w:kern w:val="0"/>
          <w:szCs w:val="24"/>
        </w:rPr>
        <w:t>Fortuno</w:t>
      </w:r>
      <w:proofErr w:type="spellEnd"/>
      <w:r w:rsidRPr="001F6DC1">
        <w:rPr>
          <w:rFonts w:ascii="Times New Roman" w:hAnsi="Times New Roman"/>
          <w:color w:val="1A1A1A"/>
          <w:kern w:val="0"/>
          <w:szCs w:val="24"/>
        </w:rPr>
        <w:t xml:space="preserve">, B., &amp; </w:t>
      </w:r>
      <w:proofErr w:type="spellStart"/>
      <w:r w:rsidRPr="001F6DC1">
        <w:rPr>
          <w:rFonts w:ascii="Times New Roman" w:hAnsi="Times New Roman"/>
          <w:color w:val="1A1A1A"/>
          <w:kern w:val="0"/>
          <w:szCs w:val="24"/>
        </w:rPr>
        <w:t>Gea</w:t>
      </w:r>
      <w:proofErr w:type="spellEnd"/>
      <w:r w:rsidRPr="001F6DC1">
        <w:rPr>
          <w:rFonts w:ascii="Times New Roman" w:hAnsi="Times New Roman"/>
          <w:color w:val="1A1A1A"/>
          <w:kern w:val="0"/>
          <w:szCs w:val="24"/>
        </w:rPr>
        <w:t xml:space="preserve">-Valor, M. L. (Eds.). (2010). </w:t>
      </w:r>
      <w:r w:rsidRPr="001F6DC1">
        <w:rPr>
          <w:rFonts w:ascii="Times New Roman" w:hAnsi="Times New Roman"/>
          <w:i/>
          <w:iCs/>
          <w:color w:val="1A1A1A"/>
          <w:kern w:val="0"/>
          <w:szCs w:val="24"/>
        </w:rPr>
        <w:t>Corpus-based approaches to English language teaching</w:t>
      </w:r>
      <w:r w:rsidRPr="001F6DC1">
        <w:rPr>
          <w:rFonts w:ascii="Times New Roman" w:hAnsi="Times New Roman"/>
          <w:color w:val="1A1A1A"/>
          <w:kern w:val="0"/>
          <w:szCs w:val="24"/>
        </w:rPr>
        <w:t>. A&amp;C Black.</w:t>
      </w:r>
    </w:p>
    <w:p w14:paraId="7851E87A" w14:textId="285F0510" w:rsidR="00A85578" w:rsidRPr="001F6DC1" w:rsidRDefault="008C1308" w:rsidP="009E1F0D">
      <w:pPr>
        <w:widowControl/>
        <w:autoSpaceDE w:val="0"/>
        <w:autoSpaceDN w:val="0"/>
        <w:adjustRightInd w:val="0"/>
        <w:ind w:left="284" w:hanging="284"/>
        <w:rPr>
          <w:rFonts w:ascii="Times New Roman" w:hAnsi="Times New Roman"/>
          <w:kern w:val="0"/>
          <w:szCs w:val="24"/>
          <w:lang w:val="en-GB" w:eastAsia="en-US"/>
        </w:rPr>
      </w:pPr>
      <w:r w:rsidRPr="001F6DC1">
        <w:rPr>
          <w:rFonts w:ascii="Times New Roman" w:hAnsi="Times New Roman"/>
          <w:color w:val="222222"/>
          <w:szCs w:val="24"/>
          <w:lang w:val="fr-FR"/>
        </w:rPr>
        <w:t xml:space="preserve">Chang, C. F., &amp; </w:t>
      </w:r>
      <w:proofErr w:type="spellStart"/>
      <w:r w:rsidRPr="001F6DC1">
        <w:rPr>
          <w:rFonts w:ascii="Times New Roman" w:hAnsi="Times New Roman"/>
          <w:color w:val="222222"/>
          <w:szCs w:val="24"/>
          <w:lang w:val="fr-FR"/>
        </w:rPr>
        <w:t>Kuo</w:t>
      </w:r>
      <w:proofErr w:type="spellEnd"/>
      <w:r w:rsidRPr="001F6DC1">
        <w:rPr>
          <w:rFonts w:ascii="Times New Roman" w:hAnsi="Times New Roman"/>
          <w:color w:val="222222"/>
          <w:szCs w:val="24"/>
          <w:lang w:val="fr-FR"/>
        </w:rPr>
        <w:t xml:space="preserve">, C. H. (2011). </w:t>
      </w:r>
      <w:r w:rsidRPr="001F6DC1">
        <w:rPr>
          <w:rFonts w:ascii="Times New Roman" w:hAnsi="Times New Roman"/>
          <w:color w:val="222222"/>
          <w:szCs w:val="24"/>
        </w:rPr>
        <w:t xml:space="preserve">A corpus-based approach to online materials development for writing research articles. </w:t>
      </w:r>
      <w:r w:rsidRPr="001F6DC1">
        <w:rPr>
          <w:rFonts w:ascii="Times New Roman" w:hAnsi="Times New Roman"/>
          <w:i/>
          <w:iCs/>
          <w:color w:val="222222"/>
          <w:szCs w:val="24"/>
        </w:rPr>
        <w:t>English for Specific Purposes</w:t>
      </w:r>
      <w:r w:rsidRPr="001F6DC1">
        <w:rPr>
          <w:rFonts w:ascii="Times New Roman" w:hAnsi="Times New Roman"/>
          <w:color w:val="222222"/>
          <w:szCs w:val="24"/>
        </w:rPr>
        <w:t xml:space="preserve">, </w:t>
      </w:r>
      <w:r w:rsidRPr="001F6DC1">
        <w:rPr>
          <w:rFonts w:ascii="Times New Roman" w:hAnsi="Times New Roman"/>
          <w:i/>
          <w:iCs/>
          <w:color w:val="222222"/>
          <w:szCs w:val="24"/>
        </w:rPr>
        <w:t>30</w:t>
      </w:r>
      <w:r w:rsidRPr="001F6DC1">
        <w:rPr>
          <w:rFonts w:ascii="Times New Roman" w:hAnsi="Times New Roman"/>
          <w:color w:val="222222"/>
          <w:szCs w:val="24"/>
        </w:rPr>
        <w:t>(3), 222-234.</w:t>
      </w:r>
    </w:p>
    <w:p w14:paraId="6CA34936" w14:textId="77777777" w:rsidR="00347557" w:rsidRPr="001F6DC1" w:rsidRDefault="00347557" w:rsidP="00A85578">
      <w:pPr>
        <w:ind w:left="284" w:hanging="284"/>
        <w:rPr>
          <w:rFonts w:ascii="Times New Roman" w:hAnsi="Times New Roman"/>
          <w:color w:val="222222"/>
          <w:szCs w:val="24"/>
        </w:rPr>
      </w:pPr>
      <w:r w:rsidRPr="001F6DC1">
        <w:rPr>
          <w:rFonts w:ascii="Times New Roman" w:hAnsi="Times New Roman"/>
          <w:color w:val="222222"/>
          <w:szCs w:val="24"/>
        </w:rPr>
        <w:t xml:space="preserve">Charles, M. (2007). Reconciling top-down and bottom-up approaches to graduate writing: Using a corpus to teach rhetorical functions. </w:t>
      </w:r>
      <w:r w:rsidRPr="001F6DC1">
        <w:rPr>
          <w:rFonts w:ascii="Times New Roman" w:hAnsi="Times New Roman"/>
          <w:i/>
          <w:iCs/>
          <w:color w:val="222222"/>
          <w:szCs w:val="24"/>
        </w:rPr>
        <w:t>Journal of English for Academic Purposes</w:t>
      </w:r>
      <w:r w:rsidRPr="001F6DC1">
        <w:rPr>
          <w:rFonts w:ascii="Times New Roman" w:hAnsi="Times New Roman"/>
          <w:color w:val="222222"/>
          <w:szCs w:val="24"/>
        </w:rPr>
        <w:t xml:space="preserve">, </w:t>
      </w:r>
      <w:r w:rsidRPr="001F6DC1">
        <w:rPr>
          <w:rFonts w:ascii="Times New Roman" w:hAnsi="Times New Roman"/>
          <w:i/>
          <w:iCs/>
          <w:color w:val="222222"/>
          <w:szCs w:val="24"/>
        </w:rPr>
        <w:t>6</w:t>
      </w:r>
      <w:r w:rsidRPr="001F6DC1">
        <w:rPr>
          <w:rFonts w:ascii="Times New Roman" w:hAnsi="Times New Roman"/>
          <w:color w:val="222222"/>
          <w:szCs w:val="24"/>
        </w:rPr>
        <w:t>(4), 289-302.</w:t>
      </w:r>
    </w:p>
    <w:p w14:paraId="5511A6CD" w14:textId="77777777" w:rsidR="00052FDD" w:rsidRPr="001F6DC1" w:rsidRDefault="00E54271" w:rsidP="00052FDD">
      <w:pPr>
        <w:autoSpaceDE w:val="0"/>
        <w:autoSpaceDN w:val="0"/>
        <w:adjustRightInd w:val="0"/>
        <w:ind w:left="240" w:hangingChars="100" w:hanging="240"/>
        <w:rPr>
          <w:rFonts w:ascii="Times New Roman" w:eastAsia="Arial Unicode MS" w:hAnsi="Times New Roman"/>
          <w:color w:val="000000"/>
          <w:szCs w:val="24"/>
          <w:lang w:val="en"/>
        </w:rPr>
      </w:pPr>
      <w:proofErr w:type="spellStart"/>
      <w:r w:rsidRPr="001F6DC1">
        <w:rPr>
          <w:rFonts w:ascii="Times New Roman" w:hAnsi="Times New Roman"/>
          <w:szCs w:val="24"/>
        </w:rPr>
        <w:t>Charmaz</w:t>
      </w:r>
      <w:proofErr w:type="spellEnd"/>
      <w:r w:rsidRPr="001F6DC1">
        <w:rPr>
          <w:rFonts w:ascii="Times New Roman" w:hAnsi="Times New Roman"/>
          <w:szCs w:val="24"/>
        </w:rPr>
        <w:t>, K (2011) Grounded Theory Methods in Social Justice Research.  In</w:t>
      </w:r>
      <w:r w:rsidRPr="001F6DC1">
        <w:rPr>
          <w:rFonts w:ascii="Times New Roman" w:eastAsia="Arial Unicode MS" w:hAnsi="Times New Roman"/>
          <w:color w:val="000000"/>
          <w:szCs w:val="24"/>
          <w:lang w:val="en"/>
        </w:rPr>
        <w:t xml:space="preserve"> Denzin, N. K., &amp; Lincoln, Y. S. (</w:t>
      </w:r>
      <w:proofErr w:type="spellStart"/>
      <w:r w:rsidRPr="001F6DC1">
        <w:rPr>
          <w:rFonts w:ascii="Times New Roman" w:eastAsia="Arial Unicode MS" w:hAnsi="Times New Roman"/>
          <w:color w:val="000000"/>
          <w:szCs w:val="24"/>
          <w:lang w:val="en"/>
        </w:rPr>
        <w:t>Eds</w:t>
      </w:r>
      <w:proofErr w:type="spellEnd"/>
      <w:r w:rsidRPr="001F6DC1">
        <w:rPr>
          <w:rFonts w:ascii="Times New Roman" w:eastAsia="Arial Unicode MS" w:hAnsi="Times New Roman"/>
          <w:color w:val="000000"/>
          <w:szCs w:val="24"/>
          <w:lang w:val="en"/>
        </w:rPr>
        <w:t xml:space="preserve">). </w:t>
      </w:r>
      <w:r w:rsidRPr="001F6DC1">
        <w:rPr>
          <w:rFonts w:ascii="Times New Roman" w:eastAsia="Arial Unicode MS" w:hAnsi="Times New Roman"/>
          <w:i/>
          <w:iCs/>
          <w:color w:val="000000"/>
          <w:szCs w:val="24"/>
          <w:lang w:val="en"/>
        </w:rPr>
        <w:t>The Sage handbook of qualitative research</w:t>
      </w:r>
      <w:r w:rsidRPr="001F6DC1">
        <w:rPr>
          <w:rFonts w:ascii="Times New Roman" w:eastAsia="Arial Unicode MS" w:hAnsi="Times New Roman"/>
          <w:color w:val="000000"/>
          <w:szCs w:val="24"/>
          <w:lang w:val="en"/>
        </w:rPr>
        <w:t>. Thousand Oaks, Calif: Sage. Pp 359 – 380</w:t>
      </w:r>
    </w:p>
    <w:p w14:paraId="45DF9122" w14:textId="1E80A90C" w:rsidR="00052FDD" w:rsidRPr="001F6DC1" w:rsidRDefault="00052FDD" w:rsidP="00052FDD">
      <w:pPr>
        <w:autoSpaceDE w:val="0"/>
        <w:autoSpaceDN w:val="0"/>
        <w:adjustRightInd w:val="0"/>
        <w:ind w:left="240" w:hangingChars="100" w:hanging="240"/>
        <w:rPr>
          <w:rFonts w:ascii="Times New Roman" w:eastAsia="Arial Unicode MS" w:hAnsi="Times New Roman"/>
          <w:color w:val="000000"/>
          <w:szCs w:val="24"/>
          <w:lang w:val="en"/>
        </w:rPr>
      </w:pPr>
      <w:r w:rsidRPr="001F6DC1">
        <w:rPr>
          <w:rFonts w:ascii="Times New Roman" w:hAnsi="Times New Roman"/>
          <w:color w:val="1A1A1A"/>
          <w:kern w:val="0"/>
          <w:szCs w:val="24"/>
        </w:rPr>
        <w:t xml:space="preserve">Cheng, W (2010) Empowering professionals in training to learn the language of their profession in </w:t>
      </w:r>
      <w:proofErr w:type="spellStart"/>
      <w:r w:rsidRPr="001F6DC1">
        <w:rPr>
          <w:rFonts w:ascii="Times New Roman" w:hAnsi="Times New Roman"/>
          <w:color w:val="1A1A1A"/>
          <w:kern w:val="0"/>
          <w:szCs w:val="24"/>
        </w:rPr>
        <w:t>Campoy</w:t>
      </w:r>
      <w:proofErr w:type="spellEnd"/>
      <w:r w:rsidRPr="001F6DC1">
        <w:rPr>
          <w:rFonts w:ascii="Times New Roman" w:hAnsi="Times New Roman"/>
          <w:color w:val="1A1A1A"/>
          <w:kern w:val="0"/>
          <w:szCs w:val="24"/>
        </w:rPr>
        <w:t xml:space="preserve">, M. C., </w:t>
      </w:r>
      <w:proofErr w:type="spellStart"/>
      <w:r w:rsidRPr="001F6DC1">
        <w:rPr>
          <w:rFonts w:ascii="Times New Roman" w:hAnsi="Times New Roman"/>
          <w:color w:val="1A1A1A"/>
          <w:kern w:val="0"/>
          <w:szCs w:val="24"/>
        </w:rPr>
        <w:t>Cubillo</w:t>
      </w:r>
      <w:proofErr w:type="spellEnd"/>
      <w:r w:rsidRPr="001F6DC1">
        <w:rPr>
          <w:rFonts w:ascii="Times New Roman" w:hAnsi="Times New Roman"/>
          <w:color w:val="1A1A1A"/>
          <w:kern w:val="0"/>
          <w:szCs w:val="24"/>
        </w:rPr>
        <w:t>, M. C. C., Belles-</w:t>
      </w:r>
      <w:proofErr w:type="spellStart"/>
      <w:r w:rsidRPr="001F6DC1">
        <w:rPr>
          <w:rFonts w:ascii="Times New Roman" w:hAnsi="Times New Roman"/>
          <w:color w:val="1A1A1A"/>
          <w:kern w:val="0"/>
          <w:szCs w:val="24"/>
        </w:rPr>
        <w:t>Fortuno</w:t>
      </w:r>
      <w:proofErr w:type="spellEnd"/>
      <w:r w:rsidRPr="001F6DC1">
        <w:rPr>
          <w:rFonts w:ascii="Times New Roman" w:hAnsi="Times New Roman"/>
          <w:color w:val="1A1A1A"/>
          <w:kern w:val="0"/>
          <w:szCs w:val="24"/>
        </w:rPr>
        <w:t xml:space="preserve">, B., &amp; </w:t>
      </w:r>
      <w:proofErr w:type="spellStart"/>
      <w:r w:rsidRPr="001F6DC1">
        <w:rPr>
          <w:rFonts w:ascii="Times New Roman" w:hAnsi="Times New Roman"/>
          <w:color w:val="1A1A1A"/>
          <w:kern w:val="0"/>
          <w:szCs w:val="24"/>
        </w:rPr>
        <w:t>Gea</w:t>
      </w:r>
      <w:proofErr w:type="spellEnd"/>
      <w:r w:rsidRPr="001F6DC1">
        <w:rPr>
          <w:rFonts w:ascii="Times New Roman" w:hAnsi="Times New Roman"/>
          <w:color w:val="1A1A1A"/>
          <w:kern w:val="0"/>
          <w:szCs w:val="24"/>
        </w:rPr>
        <w:t xml:space="preserve">-Valor, M. L. (Eds.). </w:t>
      </w:r>
      <w:r w:rsidRPr="001F6DC1">
        <w:rPr>
          <w:rFonts w:ascii="Times New Roman" w:hAnsi="Times New Roman"/>
          <w:i/>
          <w:iCs/>
          <w:color w:val="1A1A1A"/>
          <w:kern w:val="0"/>
          <w:szCs w:val="24"/>
        </w:rPr>
        <w:t>Corpus-based approaches to English language teaching</w:t>
      </w:r>
      <w:r w:rsidRPr="001F6DC1">
        <w:rPr>
          <w:rFonts w:ascii="Times New Roman" w:hAnsi="Times New Roman"/>
          <w:color w:val="1A1A1A"/>
          <w:kern w:val="0"/>
          <w:szCs w:val="24"/>
        </w:rPr>
        <w:t>. A&amp;C Black. Pp 67 - 78</w:t>
      </w:r>
    </w:p>
    <w:p w14:paraId="4C1EEF00" w14:textId="77777777" w:rsidR="00052FDD" w:rsidRPr="001F6DC1" w:rsidRDefault="00F630EE" w:rsidP="00052FDD">
      <w:pPr>
        <w:ind w:left="284" w:hanging="284"/>
        <w:rPr>
          <w:rFonts w:ascii="Times New Roman" w:hAnsi="Times New Roman"/>
          <w:color w:val="222222"/>
          <w:szCs w:val="24"/>
        </w:rPr>
      </w:pPr>
      <w:r w:rsidRPr="001F6DC1">
        <w:rPr>
          <w:rFonts w:ascii="Times New Roman" w:hAnsi="Times New Roman"/>
          <w:color w:val="222222"/>
          <w:szCs w:val="24"/>
        </w:rPr>
        <w:t xml:space="preserve">Chomsky, N. (1988). </w:t>
      </w:r>
      <w:r w:rsidRPr="001F6DC1">
        <w:rPr>
          <w:rFonts w:ascii="Times New Roman" w:hAnsi="Times New Roman"/>
          <w:i/>
          <w:iCs/>
          <w:color w:val="222222"/>
          <w:szCs w:val="24"/>
        </w:rPr>
        <w:t>Language and problems of knowledge: The Managua lectures</w:t>
      </w:r>
      <w:r w:rsidRPr="001F6DC1">
        <w:rPr>
          <w:rFonts w:ascii="Times New Roman" w:hAnsi="Times New Roman"/>
          <w:color w:val="222222"/>
          <w:szCs w:val="24"/>
        </w:rPr>
        <w:t xml:space="preserve"> (Vol. 16). MIT press.</w:t>
      </w:r>
    </w:p>
    <w:p w14:paraId="44F5CCF4" w14:textId="77777777" w:rsidR="00052FDD" w:rsidRPr="001F6DC1" w:rsidRDefault="004219ED" w:rsidP="00052FDD">
      <w:pPr>
        <w:ind w:left="284" w:hanging="284"/>
        <w:rPr>
          <w:rFonts w:ascii="Times New Roman" w:hAnsi="Times New Roman"/>
          <w:color w:val="222222"/>
          <w:szCs w:val="24"/>
        </w:rPr>
      </w:pPr>
      <w:r w:rsidRPr="001F6DC1">
        <w:rPr>
          <w:rFonts w:ascii="Times New Roman" w:hAnsi="Times New Roman"/>
          <w:kern w:val="0"/>
          <w:szCs w:val="24"/>
          <w:lang w:val="en-GB" w:eastAsia="en-US"/>
        </w:rPr>
        <w:t>Christians, C. G. (2011). Ethics and politics in qualitative research. In N. K. Denzin &amp; Y. S.</w:t>
      </w:r>
      <w:r w:rsidR="00052FDD" w:rsidRPr="001F6DC1">
        <w:rPr>
          <w:rFonts w:ascii="Times New Roman" w:hAnsi="Times New Roman"/>
          <w:color w:val="222222"/>
          <w:szCs w:val="24"/>
        </w:rPr>
        <w:t xml:space="preserve"> </w:t>
      </w:r>
      <w:r w:rsidRPr="001F6DC1">
        <w:rPr>
          <w:rFonts w:ascii="Times New Roman" w:hAnsi="Times New Roman"/>
          <w:kern w:val="0"/>
          <w:szCs w:val="24"/>
          <w:lang w:val="en-GB" w:eastAsia="en-US"/>
        </w:rPr>
        <w:t xml:space="preserve">Lincoln (Eds.), </w:t>
      </w:r>
      <w:r w:rsidRPr="001F6DC1">
        <w:rPr>
          <w:rFonts w:ascii="Times New Roman" w:hAnsi="Times New Roman"/>
          <w:i/>
          <w:iCs/>
          <w:kern w:val="0"/>
          <w:szCs w:val="24"/>
          <w:lang w:val="en-GB" w:eastAsia="en-US"/>
        </w:rPr>
        <w:t xml:space="preserve">The Sage handbook of </w:t>
      </w:r>
      <w:r w:rsidR="00E54271" w:rsidRPr="001F6DC1">
        <w:rPr>
          <w:rFonts w:ascii="Times New Roman" w:hAnsi="Times New Roman"/>
          <w:i/>
          <w:iCs/>
          <w:kern w:val="0"/>
          <w:szCs w:val="24"/>
          <w:lang w:val="en-GB" w:eastAsia="en-US"/>
        </w:rPr>
        <w:t>qualitative research</w:t>
      </w:r>
      <w:r w:rsidR="00052FDD" w:rsidRPr="001F6DC1">
        <w:rPr>
          <w:rFonts w:ascii="Times New Roman" w:hAnsi="Times New Roman"/>
          <w:kern w:val="0"/>
          <w:szCs w:val="24"/>
          <w:lang w:val="en-GB" w:eastAsia="en-US"/>
        </w:rPr>
        <w:t xml:space="preserve"> Thousand Oaks </w:t>
      </w:r>
      <w:r w:rsidRPr="001F6DC1">
        <w:rPr>
          <w:rFonts w:ascii="Times New Roman" w:hAnsi="Times New Roman"/>
          <w:kern w:val="0"/>
          <w:szCs w:val="24"/>
          <w:lang w:val="en-GB" w:eastAsia="en-US"/>
        </w:rPr>
        <w:t xml:space="preserve">CA: </w:t>
      </w:r>
      <w:proofErr w:type="spellStart"/>
      <w:r w:rsidRPr="001F6DC1">
        <w:rPr>
          <w:rFonts w:ascii="Times New Roman" w:hAnsi="Times New Roman"/>
          <w:kern w:val="0"/>
          <w:szCs w:val="24"/>
          <w:lang w:val="en-GB" w:eastAsia="en-US"/>
        </w:rPr>
        <w:t>Sage.</w:t>
      </w:r>
      <w:r w:rsidR="00E54271" w:rsidRPr="001F6DC1">
        <w:rPr>
          <w:rFonts w:ascii="Times New Roman" w:hAnsi="Times New Roman"/>
          <w:kern w:val="0"/>
          <w:szCs w:val="24"/>
          <w:lang w:val="en-GB" w:eastAsia="en-US"/>
        </w:rPr>
        <w:t>Pp</w:t>
      </w:r>
      <w:proofErr w:type="spellEnd"/>
      <w:r w:rsidR="00E54271" w:rsidRPr="001F6DC1">
        <w:rPr>
          <w:rFonts w:ascii="Times New Roman" w:hAnsi="Times New Roman"/>
          <w:kern w:val="0"/>
          <w:szCs w:val="24"/>
          <w:lang w:val="en-GB" w:eastAsia="en-US"/>
        </w:rPr>
        <w:t xml:space="preserve"> 61-80.</w:t>
      </w:r>
    </w:p>
    <w:p w14:paraId="67201EB8" w14:textId="77777777" w:rsidR="00052FDD" w:rsidRPr="001F6DC1" w:rsidRDefault="00946A20" w:rsidP="00052FDD">
      <w:pPr>
        <w:ind w:left="284" w:hanging="284"/>
        <w:rPr>
          <w:rFonts w:ascii="Times New Roman" w:hAnsi="Times New Roman"/>
          <w:color w:val="222222"/>
          <w:szCs w:val="24"/>
        </w:rPr>
      </w:pPr>
      <w:r w:rsidRPr="001F6DC1">
        <w:rPr>
          <w:rFonts w:ascii="Times New Roman" w:hAnsi="Times New Roman"/>
          <w:color w:val="222222"/>
          <w:szCs w:val="24"/>
        </w:rPr>
        <w:t xml:space="preserve">Coxhead, A. (2000). A new academic word list. </w:t>
      </w:r>
      <w:r w:rsidRPr="001F6DC1">
        <w:rPr>
          <w:rFonts w:ascii="Times New Roman" w:hAnsi="Times New Roman"/>
          <w:i/>
          <w:iCs/>
          <w:color w:val="222222"/>
          <w:szCs w:val="24"/>
        </w:rPr>
        <w:t>TESOL quarterly</w:t>
      </w:r>
      <w:r w:rsidRPr="001F6DC1">
        <w:rPr>
          <w:rFonts w:ascii="Times New Roman" w:hAnsi="Times New Roman"/>
          <w:color w:val="222222"/>
          <w:szCs w:val="24"/>
        </w:rPr>
        <w:t xml:space="preserve">, </w:t>
      </w:r>
      <w:r w:rsidRPr="001F6DC1">
        <w:rPr>
          <w:rFonts w:ascii="Times New Roman" w:hAnsi="Times New Roman"/>
          <w:i/>
          <w:iCs/>
          <w:color w:val="222222"/>
          <w:szCs w:val="24"/>
        </w:rPr>
        <w:t>34</w:t>
      </w:r>
      <w:r w:rsidRPr="001F6DC1">
        <w:rPr>
          <w:rFonts w:ascii="Times New Roman" w:hAnsi="Times New Roman"/>
          <w:color w:val="222222"/>
          <w:szCs w:val="24"/>
        </w:rPr>
        <w:t>(2), 213-238.</w:t>
      </w:r>
    </w:p>
    <w:p w14:paraId="66FC6C7E" w14:textId="644ED8A9" w:rsidR="00052FDD" w:rsidRPr="001F6DC1" w:rsidRDefault="00052FDD" w:rsidP="00052FDD">
      <w:pPr>
        <w:ind w:left="284" w:hanging="284"/>
        <w:rPr>
          <w:rFonts w:ascii="Times New Roman" w:hAnsi="Times New Roman"/>
          <w:color w:val="222222"/>
          <w:szCs w:val="24"/>
        </w:rPr>
      </w:pPr>
      <w:r w:rsidRPr="001F6DC1">
        <w:rPr>
          <w:rFonts w:ascii="Times New Roman" w:eastAsia="Arial Unicode MS" w:hAnsi="Times New Roman"/>
          <w:kern w:val="0"/>
          <w:szCs w:val="24"/>
        </w:rPr>
        <w:t>Coxhead, A (2010) ‘What can corpora tell us about English for Academic Purposes?’ In O'Keeffe, A., &amp; McCarthy, M. (</w:t>
      </w:r>
      <w:proofErr w:type="spellStart"/>
      <w:r w:rsidRPr="001F6DC1">
        <w:rPr>
          <w:rFonts w:ascii="Times New Roman" w:eastAsia="Arial Unicode MS" w:hAnsi="Times New Roman"/>
          <w:kern w:val="0"/>
          <w:szCs w:val="24"/>
        </w:rPr>
        <w:t>Eds</w:t>
      </w:r>
      <w:proofErr w:type="spellEnd"/>
      <w:r w:rsidRPr="001F6DC1">
        <w:rPr>
          <w:rFonts w:ascii="Times New Roman" w:eastAsia="Arial Unicode MS" w:hAnsi="Times New Roman"/>
          <w:kern w:val="0"/>
          <w:szCs w:val="24"/>
        </w:rPr>
        <w:t xml:space="preserve">). </w:t>
      </w:r>
      <w:r w:rsidRPr="001F6DC1">
        <w:rPr>
          <w:rFonts w:ascii="Times New Roman" w:eastAsia="Arial Unicode MS" w:hAnsi="Times New Roman"/>
          <w:i/>
          <w:kern w:val="0"/>
          <w:szCs w:val="24"/>
        </w:rPr>
        <w:t>The Routledge handbook of corpus linguistics.</w:t>
      </w:r>
      <w:r w:rsidRPr="001F6DC1">
        <w:rPr>
          <w:rFonts w:ascii="Times New Roman" w:eastAsia="Arial Unicode MS" w:hAnsi="Times New Roman"/>
          <w:kern w:val="0"/>
          <w:szCs w:val="24"/>
        </w:rPr>
        <w:t xml:space="preserve"> London: Routledge. Pp. 458 – 470</w:t>
      </w:r>
    </w:p>
    <w:p w14:paraId="32D072C0" w14:textId="61215B96" w:rsidR="00C6753F" w:rsidRPr="001F6DC1" w:rsidRDefault="00C6753F" w:rsidP="0076562D">
      <w:pPr>
        <w:pStyle w:val="NormalWeb"/>
        <w:spacing w:before="0" w:beforeAutospacing="0" w:after="0" w:afterAutospacing="0"/>
        <w:ind w:left="480" w:hanging="480"/>
        <w:rPr>
          <w:rFonts w:eastAsia="Arial Unicode MS"/>
          <w:color w:val="000000"/>
          <w:lang w:val="en"/>
        </w:rPr>
      </w:pPr>
      <w:proofErr w:type="spellStart"/>
      <w:r w:rsidRPr="001F6DC1">
        <w:rPr>
          <w:rFonts w:eastAsia="Arial Unicode MS"/>
          <w:color w:val="000000"/>
          <w:lang w:val="en"/>
        </w:rPr>
        <w:t>Empson</w:t>
      </w:r>
      <w:proofErr w:type="spellEnd"/>
      <w:r w:rsidRPr="001F6DC1">
        <w:rPr>
          <w:rFonts w:eastAsia="Arial Unicode MS"/>
          <w:color w:val="000000"/>
          <w:lang w:val="en"/>
        </w:rPr>
        <w:t xml:space="preserve">, W. (1930). </w:t>
      </w:r>
      <w:r w:rsidRPr="001F6DC1">
        <w:rPr>
          <w:rFonts w:eastAsia="Arial Unicode MS"/>
          <w:i/>
          <w:iCs/>
          <w:color w:val="000000"/>
          <w:lang w:val="en"/>
        </w:rPr>
        <w:t>Seven types of ambiguity</w:t>
      </w:r>
      <w:r w:rsidRPr="001F6DC1">
        <w:rPr>
          <w:rFonts w:eastAsia="Arial Unicode MS"/>
          <w:color w:val="000000"/>
          <w:lang w:val="en"/>
        </w:rPr>
        <w:t xml:space="preserve">. London: </w:t>
      </w:r>
      <w:proofErr w:type="spellStart"/>
      <w:r w:rsidRPr="001F6DC1">
        <w:rPr>
          <w:rFonts w:eastAsia="Arial Unicode MS"/>
          <w:color w:val="000000"/>
          <w:lang w:val="en"/>
        </w:rPr>
        <w:t>Chatto</w:t>
      </w:r>
      <w:proofErr w:type="spellEnd"/>
      <w:r w:rsidRPr="001F6DC1">
        <w:rPr>
          <w:rFonts w:eastAsia="Arial Unicode MS"/>
          <w:color w:val="000000"/>
          <w:lang w:val="en"/>
        </w:rPr>
        <w:t xml:space="preserve"> and </w:t>
      </w:r>
      <w:proofErr w:type="spellStart"/>
      <w:r w:rsidRPr="001F6DC1">
        <w:rPr>
          <w:rFonts w:eastAsia="Arial Unicode MS"/>
          <w:color w:val="000000"/>
          <w:lang w:val="en"/>
        </w:rPr>
        <w:t>Windus</w:t>
      </w:r>
      <w:proofErr w:type="spellEnd"/>
      <w:r w:rsidRPr="001F6DC1">
        <w:rPr>
          <w:rFonts w:eastAsia="Arial Unicode MS"/>
          <w:color w:val="000000"/>
          <w:lang w:val="en"/>
        </w:rPr>
        <w:t xml:space="preserve">. </w:t>
      </w:r>
    </w:p>
    <w:p w14:paraId="37189D45" w14:textId="01CEF224" w:rsidR="00C6753F" w:rsidRPr="001F6DC1" w:rsidRDefault="00C6753F" w:rsidP="0076562D">
      <w:pPr>
        <w:pStyle w:val="NormalWeb"/>
        <w:spacing w:before="0" w:beforeAutospacing="0" w:after="0" w:afterAutospacing="0"/>
        <w:ind w:left="480" w:hanging="480"/>
        <w:rPr>
          <w:color w:val="222222"/>
        </w:rPr>
      </w:pPr>
      <w:proofErr w:type="spellStart"/>
      <w:r w:rsidRPr="001F6DC1">
        <w:rPr>
          <w:color w:val="222222"/>
        </w:rPr>
        <w:t>Empson</w:t>
      </w:r>
      <w:proofErr w:type="spellEnd"/>
      <w:r w:rsidRPr="001F6DC1">
        <w:rPr>
          <w:color w:val="222222"/>
        </w:rPr>
        <w:t xml:space="preserve">, W. (1951) </w:t>
      </w:r>
      <w:proofErr w:type="gramStart"/>
      <w:r w:rsidRPr="001F6DC1">
        <w:rPr>
          <w:i/>
          <w:color w:val="222222"/>
        </w:rPr>
        <w:t>The</w:t>
      </w:r>
      <w:proofErr w:type="gramEnd"/>
      <w:r w:rsidRPr="001F6DC1">
        <w:rPr>
          <w:i/>
          <w:color w:val="222222"/>
        </w:rPr>
        <w:t xml:space="preserve"> Structure of Complex Words.</w:t>
      </w:r>
      <w:r w:rsidRPr="001F6DC1">
        <w:rPr>
          <w:color w:val="222222"/>
        </w:rPr>
        <w:t xml:space="preserve"> London: </w:t>
      </w:r>
      <w:proofErr w:type="spellStart"/>
      <w:r w:rsidRPr="001F6DC1">
        <w:rPr>
          <w:color w:val="222222"/>
        </w:rPr>
        <w:t>Chatto</w:t>
      </w:r>
      <w:proofErr w:type="spellEnd"/>
      <w:r w:rsidRPr="001F6DC1">
        <w:rPr>
          <w:color w:val="222222"/>
        </w:rPr>
        <w:t xml:space="preserve"> &amp; </w:t>
      </w:r>
      <w:proofErr w:type="spellStart"/>
      <w:r w:rsidRPr="001F6DC1">
        <w:rPr>
          <w:color w:val="222222"/>
        </w:rPr>
        <w:t>Windus</w:t>
      </w:r>
      <w:proofErr w:type="spellEnd"/>
    </w:p>
    <w:p w14:paraId="75803ED9" w14:textId="46562E24" w:rsidR="0076562D" w:rsidRPr="001F6DC1" w:rsidRDefault="006B43C3" w:rsidP="0076562D">
      <w:pPr>
        <w:pStyle w:val="NormalWeb"/>
        <w:spacing w:before="0" w:beforeAutospacing="0" w:after="0" w:afterAutospacing="0"/>
        <w:ind w:left="480" w:hanging="480"/>
        <w:rPr>
          <w:color w:val="222222"/>
        </w:rPr>
      </w:pPr>
      <w:proofErr w:type="spellStart"/>
      <w:r w:rsidRPr="001F6DC1">
        <w:rPr>
          <w:color w:val="222222"/>
        </w:rPr>
        <w:t>Fecho</w:t>
      </w:r>
      <w:proofErr w:type="spellEnd"/>
      <w:r w:rsidRPr="001F6DC1">
        <w:rPr>
          <w:color w:val="222222"/>
        </w:rPr>
        <w:t xml:space="preserve">, B. (2011). </w:t>
      </w:r>
      <w:r w:rsidRPr="001F6DC1">
        <w:rPr>
          <w:i/>
          <w:iCs/>
          <w:color w:val="222222"/>
        </w:rPr>
        <w:t>Teaching for the students: Habits of heart, mind, and practice in the engaged classroom</w:t>
      </w:r>
      <w:r w:rsidRPr="001F6DC1">
        <w:rPr>
          <w:color w:val="222222"/>
        </w:rPr>
        <w:t>. Teachers College Press.</w:t>
      </w:r>
    </w:p>
    <w:p w14:paraId="167340E6" w14:textId="53F7F71A" w:rsidR="0076562D" w:rsidRPr="001F6DC1" w:rsidRDefault="0076562D" w:rsidP="0076562D">
      <w:pPr>
        <w:pStyle w:val="NormalWeb"/>
        <w:spacing w:before="0" w:beforeAutospacing="0" w:after="0" w:afterAutospacing="0"/>
        <w:ind w:left="480" w:hanging="480"/>
      </w:pPr>
      <w:r w:rsidRPr="001F6DC1">
        <w:rPr>
          <w:color w:val="1A1A1A"/>
        </w:rPr>
        <w:t>Fischer-</w:t>
      </w:r>
      <w:proofErr w:type="spellStart"/>
      <w:r w:rsidRPr="001F6DC1">
        <w:rPr>
          <w:color w:val="1A1A1A"/>
        </w:rPr>
        <w:t>Starcke</w:t>
      </w:r>
      <w:proofErr w:type="spellEnd"/>
      <w:r w:rsidRPr="001F6DC1">
        <w:rPr>
          <w:color w:val="1A1A1A"/>
        </w:rPr>
        <w:t xml:space="preserve">, B. (2010). </w:t>
      </w:r>
      <w:r w:rsidRPr="001F6DC1">
        <w:rPr>
          <w:i/>
          <w:iCs/>
          <w:color w:val="1A1A1A"/>
        </w:rPr>
        <w:t>Corpus linguistics in literary analysis: Jane Austen and her contemporaries</w:t>
      </w:r>
      <w:r w:rsidRPr="001F6DC1">
        <w:rPr>
          <w:color w:val="1A1A1A"/>
        </w:rPr>
        <w:t>. Bloomsbury Publishing.</w:t>
      </w:r>
    </w:p>
    <w:p w14:paraId="686F271A" w14:textId="77777777" w:rsidR="004115DA" w:rsidRPr="001F6DC1" w:rsidRDefault="00A85578" w:rsidP="004115DA">
      <w:pPr>
        <w:ind w:left="284" w:hanging="284"/>
        <w:rPr>
          <w:rFonts w:ascii="Times New Roman" w:hAnsi="Times New Roman"/>
          <w:color w:val="222222"/>
          <w:szCs w:val="24"/>
        </w:rPr>
      </w:pPr>
      <w:r w:rsidRPr="001F6DC1">
        <w:rPr>
          <w:rFonts w:ascii="Times New Roman" w:hAnsi="Times New Roman"/>
          <w:color w:val="222222"/>
          <w:szCs w:val="24"/>
        </w:rPr>
        <w:t xml:space="preserve">Flowerdew, L. (2005). An integration of corpus-based and genre-based approaches to </w:t>
      </w:r>
      <w:r w:rsidRPr="001F6DC1">
        <w:rPr>
          <w:rFonts w:ascii="Times New Roman" w:hAnsi="Times New Roman"/>
          <w:color w:val="222222"/>
          <w:szCs w:val="24"/>
        </w:rPr>
        <w:lastRenderedPageBreak/>
        <w:t xml:space="preserve">text analysis in EAP/ESP: countering criticisms against corpus-based methodologies. </w:t>
      </w:r>
      <w:r w:rsidRPr="001F6DC1">
        <w:rPr>
          <w:rFonts w:ascii="Times New Roman" w:hAnsi="Times New Roman"/>
          <w:i/>
          <w:iCs/>
          <w:color w:val="222222"/>
          <w:szCs w:val="24"/>
        </w:rPr>
        <w:t>English for Specific Purposes</w:t>
      </w:r>
      <w:r w:rsidRPr="001F6DC1">
        <w:rPr>
          <w:rFonts w:ascii="Times New Roman" w:hAnsi="Times New Roman"/>
          <w:color w:val="222222"/>
          <w:szCs w:val="24"/>
        </w:rPr>
        <w:t xml:space="preserve">, </w:t>
      </w:r>
      <w:r w:rsidRPr="001F6DC1">
        <w:rPr>
          <w:rFonts w:ascii="Times New Roman" w:hAnsi="Times New Roman"/>
          <w:i/>
          <w:iCs/>
          <w:color w:val="222222"/>
          <w:szCs w:val="24"/>
        </w:rPr>
        <w:t>24</w:t>
      </w:r>
      <w:r w:rsidRPr="001F6DC1">
        <w:rPr>
          <w:rFonts w:ascii="Times New Roman" w:hAnsi="Times New Roman"/>
          <w:color w:val="222222"/>
          <w:szCs w:val="24"/>
        </w:rPr>
        <w:t>(3), 321-332.</w:t>
      </w:r>
    </w:p>
    <w:p w14:paraId="72121E40" w14:textId="0B3C0BEE" w:rsidR="004115DA" w:rsidRPr="001F6DC1" w:rsidRDefault="004115DA" w:rsidP="004115DA">
      <w:pPr>
        <w:ind w:left="284" w:hanging="284"/>
        <w:rPr>
          <w:rFonts w:ascii="Times New Roman" w:hAnsi="Times New Roman"/>
          <w:color w:val="222222"/>
          <w:szCs w:val="24"/>
        </w:rPr>
      </w:pPr>
      <w:r w:rsidRPr="001F6DC1">
        <w:rPr>
          <w:rFonts w:ascii="Times New Roman" w:hAnsi="Times New Roman"/>
          <w:color w:val="1A1A1A"/>
          <w:kern w:val="0"/>
          <w:szCs w:val="24"/>
        </w:rPr>
        <w:t xml:space="preserve">Flowerdew, L. (2011). </w:t>
      </w:r>
      <w:r w:rsidRPr="001F6DC1">
        <w:rPr>
          <w:rFonts w:ascii="Times New Roman" w:hAnsi="Times New Roman"/>
          <w:i/>
          <w:iCs/>
          <w:color w:val="1A1A1A"/>
          <w:kern w:val="0"/>
          <w:szCs w:val="24"/>
        </w:rPr>
        <w:t>Corpora and language education</w:t>
      </w:r>
      <w:r w:rsidRPr="001F6DC1">
        <w:rPr>
          <w:rFonts w:ascii="Times New Roman" w:hAnsi="Times New Roman"/>
          <w:color w:val="1A1A1A"/>
          <w:kern w:val="0"/>
          <w:szCs w:val="24"/>
        </w:rPr>
        <w:t>. Palgrave Macmillan.</w:t>
      </w:r>
    </w:p>
    <w:p w14:paraId="770211EE" w14:textId="49979F7B" w:rsidR="00FD65BF" w:rsidRPr="001F6DC1" w:rsidRDefault="00FD65BF" w:rsidP="00FD65BF">
      <w:pPr>
        <w:ind w:left="284" w:hanging="284"/>
        <w:rPr>
          <w:rFonts w:ascii="Times New Roman" w:hAnsi="Times New Roman"/>
          <w:color w:val="222222"/>
          <w:szCs w:val="24"/>
        </w:rPr>
      </w:pPr>
      <w:r w:rsidRPr="001F6DC1">
        <w:rPr>
          <w:rFonts w:ascii="Times New Roman" w:hAnsi="Times New Roman"/>
          <w:color w:val="222222"/>
          <w:szCs w:val="24"/>
        </w:rPr>
        <w:t xml:space="preserve">Gardner, S., &amp; </w:t>
      </w:r>
      <w:proofErr w:type="spellStart"/>
      <w:r w:rsidRPr="001F6DC1">
        <w:rPr>
          <w:rFonts w:ascii="Times New Roman" w:hAnsi="Times New Roman"/>
          <w:color w:val="222222"/>
          <w:szCs w:val="24"/>
        </w:rPr>
        <w:t>Nesi</w:t>
      </w:r>
      <w:proofErr w:type="spellEnd"/>
      <w:r w:rsidRPr="001F6DC1">
        <w:rPr>
          <w:rFonts w:ascii="Times New Roman" w:hAnsi="Times New Roman"/>
          <w:color w:val="222222"/>
          <w:szCs w:val="24"/>
        </w:rPr>
        <w:t xml:space="preserve">, H. (2013). A Classification of Genre Families in University Student Writing. </w:t>
      </w:r>
      <w:r w:rsidRPr="001F6DC1">
        <w:rPr>
          <w:rFonts w:ascii="Times New Roman" w:hAnsi="Times New Roman"/>
          <w:i/>
          <w:iCs/>
          <w:color w:val="222222"/>
          <w:szCs w:val="24"/>
        </w:rPr>
        <w:t>Applied Linguistics</w:t>
      </w:r>
      <w:r w:rsidRPr="001F6DC1">
        <w:rPr>
          <w:rFonts w:ascii="Times New Roman" w:hAnsi="Times New Roman"/>
          <w:color w:val="222222"/>
          <w:szCs w:val="24"/>
        </w:rPr>
        <w:t xml:space="preserve">, </w:t>
      </w:r>
      <w:r w:rsidRPr="001F6DC1">
        <w:rPr>
          <w:rFonts w:ascii="Times New Roman" w:hAnsi="Times New Roman"/>
          <w:i/>
          <w:iCs/>
          <w:color w:val="222222"/>
          <w:szCs w:val="24"/>
        </w:rPr>
        <w:t>34</w:t>
      </w:r>
      <w:r w:rsidRPr="001F6DC1">
        <w:rPr>
          <w:rFonts w:ascii="Times New Roman" w:hAnsi="Times New Roman"/>
          <w:color w:val="222222"/>
          <w:szCs w:val="24"/>
        </w:rPr>
        <w:t>(1).</w:t>
      </w:r>
    </w:p>
    <w:p w14:paraId="0FE36484" w14:textId="77777777" w:rsidR="00A96F3A" w:rsidRPr="001F6DC1" w:rsidRDefault="008C1308" w:rsidP="00A96F3A">
      <w:pPr>
        <w:widowControl/>
        <w:ind w:left="284" w:hanging="284"/>
        <w:rPr>
          <w:rFonts w:ascii="Times New Roman" w:hAnsi="Times New Roman"/>
          <w:color w:val="222222"/>
          <w:szCs w:val="24"/>
        </w:rPr>
      </w:pPr>
      <w:proofErr w:type="spellStart"/>
      <w:r w:rsidRPr="001F6DC1">
        <w:rPr>
          <w:rFonts w:ascii="Times New Roman" w:hAnsi="Times New Roman"/>
          <w:color w:val="222222"/>
          <w:szCs w:val="24"/>
        </w:rPr>
        <w:t>Gilquin</w:t>
      </w:r>
      <w:proofErr w:type="spellEnd"/>
      <w:r w:rsidRPr="001F6DC1">
        <w:rPr>
          <w:rFonts w:ascii="Times New Roman" w:hAnsi="Times New Roman"/>
          <w:color w:val="222222"/>
          <w:szCs w:val="24"/>
        </w:rPr>
        <w:t xml:space="preserve">, G., Granger, S., &amp; </w:t>
      </w:r>
      <w:proofErr w:type="spellStart"/>
      <w:r w:rsidRPr="001F6DC1">
        <w:rPr>
          <w:rFonts w:ascii="Times New Roman" w:hAnsi="Times New Roman"/>
          <w:color w:val="222222"/>
          <w:szCs w:val="24"/>
        </w:rPr>
        <w:t>Paquot</w:t>
      </w:r>
      <w:proofErr w:type="spellEnd"/>
      <w:r w:rsidRPr="001F6DC1">
        <w:rPr>
          <w:rFonts w:ascii="Times New Roman" w:hAnsi="Times New Roman"/>
          <w:color w:val="222222"/>
          <w:szCs w:val="24"/>
        </w:rPr>
        <w:t xml:space="preserve">, M. (2007). Learner corpora: The missing link in EAP pedagogy. </w:t>
      </w:r>
      <w:r w:rsidRPr="001F6DC1">
        <w:rPr>
          <w:rFonts w:ascii="Times New Roman" w:hAnsi="Times New Roman"/>
          <w:i/>
          <w:iCs/>
          <w:color w:val="222222"/>
          <w:szCs w:val="24"/>
        </w:rPr>
        <w:t>Journal of English for Academic Purposes</w:t>
      </w:r>
      <w:r w:rsidRPr="001F6DC1">
        <w:rPr>
          <w:rFonts w:ascii="Times New Roman" w:hAnsi="Times New Roman"/>
          <w:color w:val="222222"/>
          <w:szCs w:val="24"/>
        </w:rPr>
        <w:t xml:space="preserve">, </w:t>
      </w:r>
      <w:r w:rsidRPr="001F6DC1">
        <w:rPr>
          <w:rFonts w:ascii="Times New Roman" w:hAnsi="Times New Roman"/>
          <w:i/>
          <w:iCs/>
          <w:color w:val="222222"/>
          <w:szCs w:val="24"/>
        </w:rPr>
        <w:t>6</w:t>
      </w:r>
      <w:r w:rsidRPr="001F6DC1">
        <w:rPr>
          <w:rFonts w:ascii="Times New Roman" w:hAnsi="Times New Roman"/>
          <w:color w:val="222222"/>
          <w:szCs w:val="24"/>
        </w:rPr>
        <w:t>(4), 319-335.</w:t>
      </w:r>
    </w:p>
    <w:p w14:paraId="7E48EC34" w14:textId="77777777" w:rsidR="00E97C27" w:rsidRPr="001F6DC1" w:rsidRDefault="00A96F3A" w:rsidP="00E97C27">
      <w:pPr>
        <w:widowControl/>
        <w:ind w:left="284" w:hanging="284"/>
        <w:rPr>
          <w:rFonts w:ascii="Times New Roman" w:hAnsi="Times New Roman"/>
          <w:color w:val="222222"/>
          <w:szCs w:val="24"/>
        </w:rPr>
      </w:pPr>
      <w:proofErr w:type="spellStart"/>
      <w:r w:rsidRPr="001F6DC1">
        <w:rPr>
          <w:rFonts w:ascii="Times New Roman" w:hAnsi="Times New Roman"/>
          <w:color w:val="222222"/>
          <w:szCs w:val="24"/>
        </w:rPr>
        <w:t>Hafner</w:t>
      </w:r>
      <w:proofErr w:type="spellEnd"/>
      <w:r w:rsidRPr="001F6DC1">
        <w:rPr>
          <w:rFonts w:ascii="Times New Roman" w:hAnsi="Times New Roman"/>
          <w:color w:val="222222"/>
          <w:szCs w:val="24"/>
        </w:rPr>
        <w:t xml:space="preserve">, C. A., &amp; </w:t>
      </w:r>
      <w:proofErr w:type="spellStart"/>
      <w:r w:rsidRPr="001F6DC1">
        <w:rPr>
          <w:rFonts w:ascii="Times New Roman" w:hAnsi="Times New Roman"/>
          <w:color w:val="222222"/>
          <w:szCs w:val="24"/>
        </w:rPr>
        <w:t>Candlin</w:t>
      </w:r>
      <w:proofErr w:type="spellEnd"/>
      <w:r w:rsidRPr="001F6DC1">
        <w:rPr>
          <w:rFonts w:ascii="Times New Roman" w:hAnsi="Times New Roman"/>
          <w:color w:val="222222"/>
          <w:szCs w:val="24"/>
        </w:rPr>
        <w:t xml:space="preserve">, C. N. (2007). Corpus tools as an affordance to learning in professional legal education. </w:t>
      </w:r>
      <w:r w:rsidRPr="001F6DC1">
        <w:rPr>
          <w:rFonts w:ascii="Times New Roman" w:hAnsi="Times New Roman"/>
          <w:i/>
          <w:iCs/>
          <w:color w:val="222222"/>
          <w:szCs w:val="24"/>
        </w:rPr>
        <w:t>Journal of English for Academic Purposes</w:t>
      </w:r>
      <w:r w:rsidRPr="001F6DC1">
        <w:rPr>
          <w:rFonts w:ascii="Times New Roman" w:hAnsi="Times New Roman"/>
          <w:color w:val="222222"/>
          <w:szCs w:val="24"/>
        </w:rPr>
        <w:t xml:space="preserve">, </w:t>
      </w:r>
      <w:r w:rsidRPr="001F6DC1">
        <w:rPr>
          <w:rFonts w:ascii="Times New Roman" w:hAnsi="Times New Roman"/>
          <w:i/>
          <w:iCs/>
          <w:color w:val="222222"/>
          <w:szCs w:val="24"/>
        </w:rPr>
        <w:t>6</w:t>
      </w:r>
      <w:r w:rsidRPr="001F6DC1">
        <w:rPr>
          <w:rFonts w:ascii="Times New Roman" w:hAnsi="Times New Roman"/>
          <w:color w:val="222222"/>
          <w:szCs w:val="24"/>
        </w:rPr>
        <w:t>(4), 303-318.</w:t>
      </w:r>
    </w:p>
    <w:p w14:paraId="6811921A" w14:textId="77777777" w:rsidR="00E97C27" w:rsidRPr="001F6DC1" w:rsidRDefault="00991178" w:rsidP="00E97C27">
      <w:pPr>
        <w:widowControl/>
        <w:ind w:left="284" w:hanging="284"/>
        <w:rPr>
          <w:rFonts w:ascii="Times New Roman" w:hAnsi="Times New Roman"/>
          <w:color w:val="222222"/>
          <w:szCs w:val="24"/>
        </w:rPr>
      </w:pPr>
      <w:r w:rsidRPr="001F6DC1">
        <w:rPr>
          <w:rFonts w:ascii="Times New Roman" w:hAnsi="Times New Roman"/>
          <w:kern w:val="0"/>
          <w:szCs w:val="24"/>
          <w:lang w:val="en-GB" w:eastAsia="en-US"/>
        </w:rPr>
        <w:t xml:space="preserve">Holstein, J. A., &amp; </w:t>
      </w:r>
      <w:proofErr w:type="spellStart"/>
      <w:r w:rsidRPr="001F6DC1">
        <w:rPr>
          <w:rFonts w:ascii="Times New Roman" w:hAnsi="Times New Roman"/>
          <w:kern w:val="0"/>
          <w:szCs w:val="24"/>
          <w:lang w:val="en-GB" w:eastAsia="en-US"/>
        </w:rPr>
        <w:t>Gubrium</w:t>
      </w:r>
      <w:proofErr w:type="spellEnd"/>
      <w:r w:rsidRPr="001F6DC1">
        <w:rPr>
          <w:rFonts w:ascii="Times New Roman" w:hAnsi="Times New Roman"/>
          <w:kern w:val="0"/>
          <w:szCs w:val="24"/>
          <w:lang w:val="en-GB" w:eastAsia="en-US"/>
        </w:rPr>
        <w:t xml:space="preserve">, J. F. (1995). </w:t>
      </w:r>
      <w:r w:rsidRPr="001F6DC1">
        <w:rPr>
          <w:rFonts w:ascii="Times New Roman" w:hAnsi="Times New Roman"/>
          <w:i/>
          <w:iCs/>
          <w:kern w:val="0"/>
          <w:szCs w:val="24"/>
          <w:lang w:val="en-GB" w:eastAsia="en-US"/>
        </w:rPr>
        <w:t>The active interview</w:t>
      </w:r>
      <w:r w:rsidRPr="001F6DC1">
        <w:rPr>
          <w:rFonts w:ascii="Times New Roman" w:hAnsi="Times New Roman"/>
          <w:kern w:val="0"/>
          <w:szCs w:val="24"/>
          <w:lang w:val="en-GB" w:eastAsia="en-US"/>
        </w:rPr>
        <w:t>. Thousand Oaks, CA: Sage.</w:t>
      </w:r>
    </w:p>
    <w:p w14:paraId="57B12092" w14:textId="051ECED5" w:rsidR="00E97C27" w:rsidRPr="001F6DC1" w:rsidRDefault="00E97C27" w:rsidP="00E97C27">
      <w:pPr>
        <w:widowControl/>
        <w:ind w:left="284" w:hanging="284"/>
        <w:rPr>
          <w:rFonts w:ascii="Times New Roman" w:hAnsi="Times New Roman"/>
          <w:color w:val="222222"/>
          <w:szCs w:val="24"/>
        </w:rPr>
      </w:pPr>
      <w:proofErr w:type="spellStart"/>
      <w:r w:rsidRPr="001F6DC1">
        <w:rPr>
          <w:rFonts w:ascii="Times New Roman" w:hAnsi="Times New Roman"/>
          <w:color w:val="1A1A1A"/>
          <w:kern w:val="0"/>
          <w:szCs w:val="24"/>
        </w:rPr>
        <w:t>Hunston</w:t>
      </w:r>
      <w:proofErr w:type="spellEnd"/>
      <w:r w:rsidRPr="001F6DC1">
        <w:rPr>
          <w:rFonts w:ascii="Times New Roman" w:hAnsi="Times New Roman"/>
          <w:color w:val="1A1A1A"/>
          <w:kern w:val="0"/>
          <w:szCs w:val="24"/>
        </w:rPr>
        <w:t xml:space="preserve">, Susan. </w:t>
      </w:r>
      <w:r w:rsidRPr="001F6DC1">
        <w:rPr>
          <w:rFonts w:ascii="Times New Roman" w:hAnsi="Times New Roman"/>
          <w:i/>
          <w:iCs/>
          <w:color w:val="1A1A1A"/>
          <w:kern w:val="0"/>
          <w:szCs w:val="24"/>
        </w:rPr>
        <w:t>Corpora in Applied Linguistics</w:t>
      </w:r>
      <w:r w:rsidRPr="001F6DC1">
        <w:rPr>
          <w:rFonts w:ascii="Times New Roman" w:hAnsi="Times New Roman"/>
          <w:color w:val="1A1A1A"/>
          <w:kern w:val="0"/>
          <w:szCs w:val="24"/>
        </w:rPr>
        <w:t>. Cambridge University Press, 2002.</w:t>
      </w:r>
    </w:p>
    <w:p w14:paraId="7E1C1265" w14:textId="204D40EA" w:rsidR="00F630EE" w:rsidRPr="001F6DC1" w:rsidRDefault="00F630EE" w:rsidP="00991178">
      <w:pPr>
        <w:widowControl/>
        <w:ind w:left="284" w:hanging="284"/>
        <w:rPr>
          <w:rFonts w:ascii="Times New Roman" w:hAnsi="Times New Roman"/>
          <w:color w:val="222222"/>
          <w:szCs w:val="24"/>
        </w:rPr>
      </w:pPr>
      <w:proofErr w:type="spellStart"/>
      <w:r w:rsidRPr="001F6DC1">
        <w:rPr>
          <w:rFonts w:ascii="Times New Roman" w:hAnsi="Times New Roman"/>
          <w:color w:val="222222"/>
          <w:szCs w:val="24"/>
        </w:rPr>
        <w:t>Hymes</w:t>
      </w:r>
      <w:proofErr w:type="spellEnd"/>
      <w:r w:rsidRPr="001F6DC1">
        <w:rPr>
          <w:rFonts w:ascii="Times New Roman" w:hAnsi="Times New Roman"/>
          <w:color w:val="222222"/>
          <w:szCs w:val="24"/>
        </w:rPr>
        <w:t>, D.H. (1972) ‘On communicative competence’ in J. Pride and J. Holmes (</w:t>
      </w:r>
      <w:proofErr w:type="spellStart"/>
      <w:r w:rsidRPr="001F6DC1">
        <w:rPr>
          <w:rFonts w:ascii="Times New Roman" w:hAnsi="Times New Roman"/>
          <w:color w:val="222222"/>
          <w:szCs w:val="24"/>
        </w:rPr>
        <w:t>Eds</w:t>
      </w:r>
      <w:proofErr w:type="spellEnd"/>
      <w:r w:rsidRPr="001F6DC1">
        <w:rPr>
          <w:rFonts w:ascii="Times New Roman" w:hAnsi="Times New Roman"/>
          <w:color w:val="222222"/>
          <w:szCs w:val="24"/>
        </w:rPr>
        <w:t xml:space="preserve">) </w:t>
      </w:r>
      <w:r w:rsidRPr="001F6DC1">
        <w:rPr>
          <w:rFonts w:ascii="Times New Roman" w:hAnsi="Times New Roman"/>
          <w:i/>
          <w:color w:val="222222"/>
          <w:szCs w:val="24"/>
        </w:rPr>
        <w:t>Sociolinguistics.</w:t>
      </w:r>
      <w:r w:rsidRPr="001F6DC1">
        <w:rPr>
          <w:rFonts w:ascii="Times New Roman" w:hAnsi="Times New Roman"/>
          <w:color w:val="222222"/>
          <w:szCs w:val="24"/>
        </w:rPr>
        <w:t xml:space="preserve"> </w:t>
      </w:r>
      <w:proofErr w:type="spellStart"/>
      <w:r w:rsidRPr="001F6DC1">
        <w:rPr>
          <w:rFonts w:ascii="Times New Roman" w:hAnsi="Times New Roman"/>
          <w:color w:val="222222"/>
          <w:szCs w:val="24"/>
        </w:rPr>
        <w:t>Harmondsworth</w:t>
      </w:r>
      <w:proofErr w:type="spellEnd"/>
      <w:r w:rsidRPr="001F6DC1">
        <w:rPr>
          <w:rFonts w:ascii="Times New Roman" w:hAnsi="Times New Roman"/>
          <w:color w:val="222222"/>
          <w:szCs w:val="24"/>
        </w:rPr>
        <w:t>: Penguin Books.</w:t>
      </w:r>
    </w:p>
    <w:p w14:paraId="39E50BB8" w14:textId="77777777" w:rsidR="00CC74A3" w:rsidRPr="001F6DC1" w:rsidRDefault="00DF35A9" w:rsidP="00CC74A3">
      <w:pPr>
        <w:widowControl/>
        <w:ind w:left="284" w:hanging="284"/>
        <w:rPr>
          <w:rFonts w:ascii="Times New Roman" w:hAnsi="Times New Roman"/>
          <w:color w:val="222222"/>
          <w:szCs w:val="24"/>
        </w:rPr>
      </w:pPr>
      <w:r w:rsidRPr="001F6DC1">
        <w:rPr>
          <w:rFonts w:ascii="Times New Roman" w:hAnsi="Times New Roman"/>
          <w:color w:val="222222"/>
          <w:szCs w:val="24"/>
        </w:rPr>
        <w:t xml:space="preserve">Hyland, K. (2008). As can be seen: Lexical bundles and disciplinary variation. </w:t>
      </w:r>
      <w:r w:rsidRPr="001F6DC1">
        <w:rPr>
          <w:rFonts w:ascii="Times New Roman" w:hAnsi="Times New Roman"/>
          <w:i/>
          <w:iCs/>
          <w:color w:val="222222"/>
          <w:szCs w:val="24"/>
        </w:rPr>
        <w:t>English for specific purposes</w:t>
      </w:r>
      <w:r w:rsidRPr="001F6DC1">
        <w:rPr>
          <w:rFonts w:ascii="Times New Roman" w:hAnsi="Times New Roman"/>
          <w:color w:val="222222"/>
          <w:szCs w:val="24"/>
        </w:rPr>
        <w:t xml:space="preserve">, </w:t>
      </w:r>
      <w:r w:rsidRPr="001F6DC1">
        <w:rPr>
          <w:rFonts w:ascii="Times New Roman" w:hAnsi="Times New Roman"/>
          <w:i/>
          <w:iCs/>
          <w:color w:val="222222"/>
          <w:szCs w:val="24"/>
        </w:rPr>
        <w:t>27</w:t>
      </w:r>
      <w:r w:rsidRPr="001F6DC1">
        <w:rPr>
          <w:rFonts w:ascii="Times New Roman" w:hAnsi="Times New Roman"/>
          <w:color w:val="222222"/>
          <w:szCs w:val="24"/>
        </w:rPr>
        <w:t>(1), 4-21.</w:t>
      </w:r>
    </w:p>
    <w:p w14:paraId="543D63F1" w14:textId="39EA403B" w:rsidR="00CC74A3" w:rsidRPr="001F6DC1" w:rsidRDefault="00CC74A3" w:rsidP="00CC74A3">
      <w:pPr>
        <w:widowControl/>
        <w:ind w:left="284" w:hanging="284"/>
        <w:rPr>
          <w:rFonts w:ascii="Times New Roman" w:hAnsi="Times New Roman"/>
          <w:color w:val="222222"/>
          <w:szCs w:val="24"/>
        </w:rPr>
      </w:pPr>
      <w:r w:rsidRPr="001F6DC1">
        <w:rPr>
          <w:rFonts w:ascii="Times New Roman" w:eastAsia="Arial Unicode MS" w:hAnsi="Times New Roman"/>
          <w:kern w:val="0"/>
          <w:szCs w:val="24"/>
        </w:rPr>
        <w:t xml:space="preserve">Koester, </w:t>
      </w:r>
      <w:proofErr w:type="gramStart"/>
      <w:r w:rsidRPr="001F6DC1">
        <w:rPr>
          <w:rFonts w:ascii="Times New Roman" w:eastAsia="Arial Unicode MS" w:hAnsi="Times New Roman"/>
          <w:kern w:val="0"/>
          <w:szCs w:val="24"/>
        </w:rPr>
        <w:t>A</w:t>
      </w:r>
      <w:proofErr w:type="gramEnd"/>
      <w:r w:rsidRPr="001F6DC1">
        <w:rPr>
          <w:rFonts w:ascii="Times New Roman" w:eastAsia="Arial Unicode MS" w:hAnsi="Times New Roman"/>
          <w:kern w:val="0"/>
          <w:szCs w:val="24"/>
        </w:rPr>
        <w:t xml:space="preserve"> (2010) Building Small </w:t>
      </w:r>
      <w:proofErr w:type="spellStart"/>
      <w:r w:rsidRPr="001F6DC1">
        <w:rPr>
          <w:rFonts w:ascii="Times New Roman" w:eastAsia="Arial Unicode MS" w:hAnsi="Times New Roman"/>
          <w:kern w:val="0"/>
          <w:szCs w:val="24"/>
        </w:rPr>
        <w:t>Specialised</w:t>
      </w:r>
      <w:proofErr w:type="spellEnd"/>
      <w:r w:rsidRPr="001F6DC1">
        <w:rPr>
          <w:rFonts w:ascii="Times New Roman" w:eastAsia="Arial Unicode MS" w:hAnsi="Times New Roman"/>
          <w:kern w:val="0"/>
          <w:szCs w:val="24"/>
        </w:rPr>
        <w:t xml:space="preserve"> Corpora. In O'Keeffe, A., &amp; McCarthy, M. (2010). </w:t>
      </w:r>
      <w:r w:rsidRPr="001F6DC1">
        <w:rPr>
          <w:rFonts w:ascii="Times New Roman" w:eastAsia="Arial Unicode MS" w:hAnsi="Times New Roman"/>
          <w:i/>
          <w:kern w:val="0"/>
          <w:szCs w:val="24"/>
        </w:rPr>
        <w:t>The Routledge handbook of corpus linguistics</w:t>
      </w:r>
      <w:r w:rsidRPr="001F6DC1">
        <w:rPr>
          <w:rFonts w:ascii="Times New Roman" w:eastAsia="Arial Unicode MS" w:hAnsi="Times New Roman"/>
          <w:kern w:val="0"/>
          <w:szCs w:val="24"/>
        </w:rPr>
        <w:t>. London: Routledge pp 66 - 79</w:t>
      </w:r>
    </w:p>
    <w:p w14:paraId="45CA9E62" w14:textId="77777777" w:rsidR="009E2EA9" w:rsidRPr="00321D74" w:rsidRDefault="009E2EA9" w:rsidP="00A96F3A">
      <w:pPr>
        <w:widowControl/>
        <w:ind w:left="284" w:hanging="284"/>
        <w:rPr>
          <w:rFonts w:ascii="Times New Roman" w:hAnsi="Times New Roman"/>
          <w:color w:val="222222"/>
          <w:szCs w:val="24"/>
        </w:rPr>
      </w:pPr>
      <w:r w:rsidRPr="00321D74">
        <w:rPr>
          <w:rFonts w:ascii="Times New Roman" w:hAnsi="Times New Roman"/>
          <w:color w:val="222222"/>
          <w:szCs w:val="24"/>
        </w:rPr>
        <w:t xml:space="preserve">Lafford, B. A. (2007). Second language acquisition </w:t>
      </w:r>
      <w:proofErr w:type="spellStart"/>
      <w:r w:rsidRPr="00321D74">
        <w:rPr>
          <w:rFonts w:ascii="Times New Roman" w:hAnsi="Times New Roman"/>
          <w:color w:val="222222"/>
          <w:szCs w:val="24"/>
        </w:rPr>
        <w:t>reconceptualized</w:t>
      </w:r>
      <w:proofErr w:type="spellEnd"/>
      <w:r w:rsidRPr="00321D74">
        <w:rPr>
          <w:rFonts w:ascii="Times New Roman" w:hAnsi="Times New Roman"/>
          <w:color w:val="222222"/>
          <w:szCs w:val="24"/>
        </w:rPr>
        <w:t xml:space="preserve">? The impact of Firth and Wagner (1997). </w:t>
      </w:r>
      <w:r w:rsidRPr="00321D74">
        <w:rPr>
          <w:rFonts w:ascii="Times New Roman" w:hAnsi="Times New Roman"/>
          <w:i/>
          <w:iCs/>
          <w:color w:val="222222"/>
          <w:szCs w:val="24"/>
        </w:rPr>
        <w:t>The Modern Language Journal</w:t>
      </w:r>
      <w:r w:rsidRPr="00321D74">
        <w:rPr>
          <w:rFonts w:ascii="Times New Roman" w:hAnsi="Times New Roman"/>
          <w:color w:val="222222"/>
          <w:szCs w:val="24"/>
        </w:rPr>
        <w:t xml:space="preserve">, </w:t>
      </w:r>
      <w:r w:rsidRPr="00321D74">
        <w:rPr>
          <w:rFonts w:ascii="Times New Roman" w:hAnsi="Times New Roman"/>
          <w:i/>
          <w:iCs/>
          <w:color w:val="222222"/>
          <w:szCs w:val="24"/>
        </w:rPr>
        <w:t>91</w:t>
      </w:r>
      <w:r w:rsidRPr="00321D74">
        <w:rPr>
          <w:rFonts w:ascii="Times New Roman" w:hAnsi="Times New Roman"/>
          <w:color w:val="222222"/>
          <w:szCs w:val="24"/>
        </w:rPr>
        <w:t>(s1), 735-756.</w:t>
      </w:r>
    </w:p>
    <w:p w14:paraId="0060562A" w14:textId="092ADEA9" w:rsidR="00095228" w:rsidRPr="001F6DC1" w:rsidRDefault="00095228" w:rsidP="00A96F3A">
      <w:pPr>
        <w:widowControl/>
        <w:ind w:left="284" w:hanging="284"/>
        <w:rPr>
          <w:rFonts w:ascii="Times New Roman" w:hAnsi="Times New Roman"/>
          <w:color w:val="222222"/>
          <w:szCs w:val="24"/>
        </w:rPr>
      </w:pPr>
      <w:r w:rsidRPr="001F6DC1">
        <w:rPr>
          <w:rFonts w:ascii="Times New Roman" w:hAnsi="Times New Roman"/>
          <w:color w:val="222222"/>
          <w:szCs w:val="24"/>
        </w:rPr>
        <w:t xml:space="preserve">Lee, D., &amp; Swales, J. (2006). A corpus-based EAP course for NNS doctoral students: Moving from available specialized corpora to self-compiled corpora. </w:t>
      </w:r>
      <w:r w:rsidRPr="001F6DC1">
        <w:rPr>
          <w:rFonts w:ascii="Times New Roman" w:hAnsi="Times New Roman"/>
          <w:i/>
          <w:iCs/>
          <w:color w:val="222222"/>
          <w:szCs w:val="24"/>
        </w:rPr>
        <w:t>English for Specific Purposes</w:t>
      </w:r>
      <w:r w:rsidRPr="001F6DC1">
        <w:rPr>
          <w:rFonts w:ascii="Times New Roman" w:hAnsi="Times New Roman"/>
          <w:color w:val="222222"/>
          <w:szCs w:val="24"/>
        </w:rPr>
        <w:t xml:space="preserve">, </w:t>
      </w:r>
      <w:r w:rsidRPr="001F6DC1">
        <w:rPr>
          <w:rFonts w:ascii="Times New Roman" w:hAnsi="Times New Roman"/>
          <w:i/>
          <w:iCs/>
          <w:color w:val="222222"/>
          <w:szCs w:val="24"/>
        </w:rPr>
        <w:t>25</w:t>
      </w:r>
      <w:r w:rsidRPr="001F6DC1">
        <w:rPr>
          <w:rFonts w:ascii="Times New Roman" w:hAnsi="Times New Roman"/>
          <w:color w:val="222222"/>
          <w:szCs w:val="24"/>
        </w:rPr>
        <w:t>(1), 56-75.</w:t>
      </w:r>
    </w:p>
    <w:p w14:paraId="65E82AC9" w14:textId="77777777" w:rsidR="00BF62EF" w:rsidRPr="001F6DC1" w:rsidRDefault="006B43C3" w:rsidP="00BF62EF">
      <w:pPr>
        <w:widowControl/>
        <w:ind w:left="284" w:hanging="284"/>
        <w:rPr>
          <w:rFonts w:ascii="Times New Roman" w:hAnsi="Times New Roman"/>
          <w:color w:val="222222"/>
          <w:szCs w:val="24"/>
        </w:rPr>
      </w:pPr>
      <w:proofErr w:type="spellStart"/>
      <w:r w:rsidRPr="001F6DC1">
        <w:rPr>
          <w:rFonts w:ascii="Times New Roman" w:hAnsi="Times New Roman"/>
          <w:color w:val="222222"/>
          <w:szCs w:val="24"/>
        </w:rPr>
        <w:t>Lextutor</w:t>
      </w:r>
      <w:proofErr w:type="spellEnd"/>
      <w:r w:rsidRPr="001F6DC1">
        <w:rPr>
          <w:rFonts w:ascii="Times New Roman" w:hAnsi="Times New Roman"/>
          <w:color w:val="222222"/>
          <w:szCs w:val="24"/>
        </w:rPr>
        <w:t xml:space="preserve"> (2015) Corpus Concordance English. </w:t>
      </w:r>
      <w:hyperlink r:id="rId10" w:history="1">
        <w:r w:rsidRPr="001F6DC1">
          <w:rPr>
            <w:rStyle w:val="Hyperlink"/>
            <w:rFonts w:ascii="Times New Roman" w:hAnsi="Times New Roman"/>
            <w:szCs w:val="24"/>
          </w:rPr>
          <w:t>http://www.lextutor.ca/conc/eng/</w:t>
        </w:r>
      </w:hyperlink>
      <w:r w:rsidRPr="001F6DC1">
        <w:rPr>
          <w:rFonts w:ascii="Times New Roman" w:hAnsi="Times New Roman"/>
          <w:color w:val="222222"/>
          <w:szCs w:val="24"/>
        </w:rPr>
        <w:t xml:space="preserve"> last accessed April 24</w:t>
      </w:r>
      <w:r w:rsidRPr="001F6DC1">
        <w:rPr>
          <w:rFonts w:ascii="Times New Roman" w:hAnsi="Times New Roman"/>
          <w:color w:val="222222"/>
          <w:szCs w:val="24"/>
          <w:vertAlign w:val="superscript"/>
        </w:rPr>
        <w:t>th</w:t>
      </w:r>
      <w:r w:rsidRPr="001F6DC1">
        <w:rPr>
          <w:rFonts w:ascii="Times New Roman" w:hAnsi="Times New Roman"/>
          <w:color w:val="222222"/>
          <w:szCs w:val="24"/>
        </w:rPr>
        <w:t>, 2015</w:t>
      </w:r>
    </w:p>
    <w:p w14:paraId="7C1DD576" w14:textId="5BB83062" w:rsidR="00BF62EF" w:rsidRPr="001F6DC1" w:rsidRDefault="00BF62EF" w:rsidP="00BF62EF">
      <w:pPr>
        <w:widowControl/>
        <w:ind w:left="284" w:hanging="284"/>
        <w:rPr>
          <w:rFonts w:ascii="Times New Roman" w:hAnsi="Times New Roman"/>
          <w:color w:val="222222"/>
          <w:szCs w:val="24"/>
        </w:rPr>
      </w:pPr>
      <w:r w:rsidRPr="001F6DC1">
        <w:rPr>
          <w:rFonts w:ascii="Times New Roman" w:eastAsia="Arial Unicode MS" w:hAnsi="Times New Roman"/>
          <w:kern w:val="0"/>
          <w:szCs w:val="24"/>
        </w:rPr>
        <w:t xml:space="preserve">Martinez, R and Schmitt, N (2015) ‘Vocabulary’ in </w:t>
      </w:r>
      <w:proofErr w:type="spellStart"/>
      <w:r w:rsidRPr="001F6DC1">
        <w:rPr>
          <w:rFonts w:ascii="Times New Roman" w:eastAsia="Arial Unicode MS" w:hAnsi="Times New Roman"/>
          <w:kern w:val="0"/>
          <w:szCs w:val="24"/>
        </w:rPr>
        <w:t>Biber</w:t>
      </w:r>
      <w:proofErr w:type="spellEnd"/>
      <w:r w:rsidRPr="001F6DC1">
        <w:rPr>
          <w:rFonts w:ascii="Times New Roman" w:eastAsia="Arial Unicode MS" w:hAnsi="Times New Roman"/>
          <w:kern w:val="0"/>
          <w:szCs w:val="24"/>
        </w:rPr>
        <w:t xml:space="preserve">, D., &amp; </w:t>
      </w:r>
      <w:proofErr w:type="spellStart"/>
      <w:r w:rsidRPr="001F6DC1">
        <w:rPr>
          <w:rFonts w:ascii="Times New Roman" w:eastAsia="Arial Unicode MS" w:hAnsi="Times New Roman"/>
          <w:kern w:val="0"/>
          <w:szCs w:val="24"/>
        </w:rPr>
        <w:t>Reppen</w:t>
      </w:r>
      <w:proofErr w:type="spellEnd"/>
      <w:r w:rsidRPr="001F6DC1">
        <w:rPr>
          <w:rFonts w:ascii="Times New Roman" w:eastAsia="Arial Unicode MS" w:hAnsi="Times New Roman"/>
          <w:kern w:val="0"/>
          <w:szCs w:val="24"/>
        </w:rPr>
        <w:t xml:space="preserve">, R. (Ed.) (2015). </w:t>
      </w:r>
      <w:r w:rsidRPr="001F6DC1">
        <w:rPr>
          <w:rFonts w:ascii="Times New Roman" w:eastAsia="Arial Unicode MS" w:hAnsi="Times New Roman"/>
          <w:i/>
          <w:kern w:val="0"/>
          <w:szCs w:val="24"/>
        </w:rPr>
        <w:t>The Cambridge handbook of English corpus linguistics</w:t>
      </w:r>
      <w:r w:rsidRPr="001F6DC1">
        <w:rPr>
          <w:rFonts w:ascii="Times New Roman" w:eastAsia="Arial Unicode MS" w:hAnsi="Times New Roman"/>
          <w:kern w:val="0"/>
          <w:szCs w:val="24"/>
        </w:rPr>
        <w:t xml:space="preserve">. </w:t>
      </w:r>
      <w:proofErr w:type="spellStart"/>
      <w:r w:rsidRPr="001F6DC1">
        <w:rPr>
          <w:rFonts w:ascii="Times New Roman" w:eastAsia="Arial Unicode MS" w:hAnsi="Times New Roman"/>
          <w:kern w:val="0"/>
          <w:szCs w:val="24"/>
        </w:rPr>
        <w:t>Cambrideg</w:t>
      </w:r>
      <w:proofErr w:type="spellEnd"/>
      <w:r w:rsidRPr="001F6DC1">
        <w:rPr>
          <w:rFonts w:ascii="Times New Roman" w:eastAsia="Arial Unicode MS" w:hAnsi="Times New Roman"/>
          <w:kern w:val="0"/>
          <w:szCs w:val="24"/>
        </w:rPr>
        <w:t xml:space="preserve"> University Press. Pp 439 - 459</w:t>
      </w:r>
    </w:p>
    <w:p w14:paraId="5B4C1548" w14:textId="77777777" w:rsidR="00BF11A3" w:rsidRPr="00321D74" w:rsidRDefault="00BF11A3" w:rsidP="00BF11A3">
      <w:pPr>
        <w:widowControl/>
        <w:autoSpaceDE w:val="0"/>
        <w:autoSpaceDN w:val="0"/>
        <w:adjustRightInd w:val="0"/>
        <w:rPr>
          <w:rFonts w:ascii="Times New Roman" w:hAnsi="Times New Roman"/>
          <w:color w:val="000000"/>
          <w:kern w:val="0"/>
          <w:szCs w:val="24"/>
          <w:lang w:val="en-GB" w:eastAsia="en-US"/>
        </w:rPr>
      </w:pPr>
      <w:proofErr w:type="spellStart"/>
      <w:r w:rsidRPr="00321D74">
        <w:rPr>
          <w:rFonts w:ascii="Times New Roman" w:hAnsi="Times New Roman"/>
          <w:color w:val="000000"/>
          <w:kern w:val="0"/>
          <w:szCs w:val="24"/>
          <w:lang w:val="en-GB" w:eastAsia="en-US"/>
        </w:rPr>
        <w:t>Mazzei</w:t>
      </w:r>
      <w:proofErr w:type="spellEnd"/>
      <w:r w:rsidRPr="00321D74">
        <w:rPr>
          <w:rFonts w:ascii="Times New Roman" w:hAnsi="Times New Roman"/>
          <w:color w:val="000000"/>
          <w:kern w:val="0"/>
          <w:szCs w:val="24"/>
          <w:lang w:val="en-GB" w:eastAsia="en-US"/>
        </w:rPr>
        <w:t>, L.A. (</w:t>
      </w:r>
      <w:r w:rsidRPr="00321D74">
        <w:rPr>
          <w:rFonts w:ascii="Times New Roman" w:hAnsi="Times New Roman"/>
          <w:color w:val="000085"/>
          <w:kern w:val="0"/>
          <w:szCs w:val="24"/>
          <w:lang w:val="en-GB" w:eastAsia="en-US"/>
        </w:rPr>
        <w:t>2014</w:t>
      </w:r>
      <w:r w:rsidRPr="00321D74">
        <w:rPr>
          <w:rFonts w:ascii="Times New Roman" w:hAnsi="Times New Roman"/>
          <w:color w:val="000000"/>
          <w:kern w:val="0"/>
          <w:szCs w:val="24"/>
          <w:lang w:val="en-GB" w:eastAsia="en-US"/>
        </w:rPr>
        <w:t>). Beyond an easy sense: A diffractive analysis. Qualitative Inquiry, 20(6), 742–</w:t>
      </w:r>
    </w:p>
    <w:p w14:paraId="7489A0E4" w14:textId="77777777" w:rsidR="00BF11A3" w:rsidRPr="00BF11A3" w:rsidRDefault="00BF11A3" w:rsidP="00BF11A3">
      <w:pPr>
        <w:widowControl/>
        <w:tabs>
          <w:tab w:val="right" w:pos="8306"/>
        </w:tabs>
        <w:ind w:left="284" w:hanging="284"/>
        <w:rPr>
          <w:rFonts w:ascii="Times New Roman" w:hAnsi="Times New Roman"/>
          <w:color w:val="222222"/>
          <w:szCs w:val="24"/>
        </w:rPr>
      </w:pPr>
      <w:r w:rsidRPr="00321D74">
        <w:rPr>
          <w:rFonts w:ascii="Times New Roman" w:hAnsi="Times New Roman"/>
          <w:color w:val="000000"/>
          <w:kern w:val="0"/>
          <w:szCs w:val="24"/>
          <w:lang w:val="en-GB" w:eastAsia="en-US"/>
        </w:rPr>
        <w:t>746.</w:t>
      </w:r>
      <w:r w:rsidRPr="00BF11A3">
        <w:rPr>
          <w:rFonts w:ascii="Times New Roman" w:hAnsi="Times New Roman"/>
          <w:color w:val="222222"/>
          <w:szCs w:val="24"/>
        </w:rPr>
        <w:t xml:space="preserve"> </w:t>
      </w:r>
    </w:p>
    <w:p w14:paraId="69EC1FF7" w14:textId="5EEE4B68" w:rsidR="009810DC" w:rsidRPr="001F6DC1" w:rsidRDefault="009810DC" w:rsidP="00BF11A3">
      <w:pPr>
        <w:widowControl/>
        <w:tabs>
          <w:tab w:val="right" w:pos="8306"/>
        </w:tabs>
        <w:ind w:left="284" w:hanging="284"/>
        <w:rPr>
          <w:rFonts w:ascii="Times New Roman" w:hAnsi="Times New Roman"/>
          <w:color w:val="222222"/>
          <w:szCs w:val="24"/>
        </w:rPr>
      </w:pPr>
      <w:r w:rsidRPr="001F6DC1">
        <w:rPr>
          <w:rFonts w:ascii="Times New Roman" w:hAnsi="Times New Roman"/>
          <w:color w:val="222222"/>
          <w:szCs w:val="24"/>
        </w:rPr>
        <w:t xml:space="preserve">McCarthy, M., &amp; O'Dell, F. (2008). </w:t>
      </w:r>
      <w:r w:rsidRPr="001F6DC1">
        <w:rPr>
          <w:rFonts w:ascii="Times New Roman" w:hAnsi="Times New Roman"/>
          <w:i/>
          <w:iCs/>
          <w:color w:val="222222"/>
          <w:szCs w:val="24"/>
        </w:rPr>
        <w:t>Academic vocabulary in use: 50 units of academic vocabulary reference and practice; self-study and classroom use</w:t>
      </w:r>
      <w:r w:rsidRPr="001F6DC1">
        <w:rPr>
          <w:rFonts w:ascii="Times New Roman" w:hAnsi="Times New Roman"/>
          <w:color w:val="222222"/>
          <w:szCs w:val="24"/>
        </w:rPr>
        <w:t xml:space="preserve">. Ernst </w:t>
      </w:r>
      <w:proofErr w:type="spellStart"/>
      <w:r w:rsidRPr="001F6DC1">
        <w:rPr>
          <w:rFonts w:ascii="Times New Roman" w:hAnsi="Times New Roman"/>
          <w:color w:val="222222"/>
          <w:szCs w:val="24"/>
        </w:rPr>
        <w:t>Klett</w:t>
      </w:r>
      <w:proofErr w:type="spellEnd"/>
      <w:r w:rsidRPr="001F6DC1">
        <w:rPr>
          <w:rFonts w:ascii="Times New Roman" w:hAnsi="Times New Roman"/>
          <w:color w:val="222222"/>
          <w:szCs w:val="24"/>
        </w:rPr>
        <w:t xml:space="preserve"> </w:t>
      </w:r>
      <w:proofErr w:type="spellStart"/>
      <w:r w:rsidRPr="001F6DC1">
        <w:rPr>
          <w:rFonts w:ascii="Times New Roman" w:hAnsi="Times New Roman"/>
          <w:color w:val="222222"/>
          <w:szCs w:val="24"/>
        </w:rPr>
        <w:t>Sprachen</w:t>
      </w:r>
      <w:proofErr w:type="spellEnd"/>
      <w:r w:rsidRPr="001F6DC1">
        <w:rPr>
          <w:rFonts w:ascii="Times New Roman" w:hAnsi="Times New Roman"/>
          <w:color w:val="222222"/>
          <w:szCs w:val="24"/>
        </w:rPr>
        <w:t>.</w:t>
      </w:r>
    </w:p>
    <w:p w14:paraId="5375C2A6" w14:textId="22934044" w:rsidR="00F44875" w:rsidRPr="001F6DC1" w:rsidRDefault="00D14FEA" w:rsidP="00F44875">
      <w:pPr>
        <w:widowControl/>
        <w:tabs>
          <w:tab w:val="right" w:pos="8306"/>
        </w:tabs>
        <w:ind w:left="284" w:hanging="284"/>
        <w:rPr>
          <w:rFonts w:ascii="Times New Roman" w:hAnsi="Times New Roman"/>
          <w:color w:val="222222"/>
          <w:szCs w:val="24"/>
        </w:rPr>
      </w:pPr>
      <w:r w:rsidRPr="001F6DC1">
        <w:rPr>
          <w:rFonts w:ascii="Times New Roman" w:hAnsi="Times New Roman"/>
          <w:color w:val="222222"/>
          <w:szCs w:val="24"/>
        </w:rPr>
        <w:t xml:space="preserve">McEnery, T. (2001). </w:t>
      </w:r>
      <w:r w:rsidRPr="001F6DC1">
        <w:rPr>
          <w:rFonts w:ascii="Times New Roman" w:hAnsi="Times New Roman"/>
          <w:i/>
          <w:iCs/>
          <w:color w:val="222222"/>
          <w:szCs w:val="24"/>
        </w:rPr>
        <w:t>Corpus linguistics: An introduction</w:t>
      </w:r>
      <w:r w:rsidRPr="001F6DC1">
        <w:rPr>
          <w:rFonts w:ascii="Times New Roman" w:hAnsi="Times New Roman"/>
          <w:color w:val="222222"/>
          <w:szCs w:val="24"/>
        </w:rPr>
        <w:t>. Edinburgh University Press.</w:t>
      </w:r>
      <w:r w:rsidR="004219ED" w:rsidRPr="001F6DC1">
        <w:rPr>
          <w:rFonts w:ascii="Times New Roman" w:hAnsi="Times New Roman"/>
          <w:color w:val="222222"/>
          <w:szCs w:val="24"/>
        </w:rPr>
        <w:tab/>
      </w:r>
    </w:p>
    <w:p w14:paraId="198CA3A1" w14:textId="49A1A3A0" w:rsidR="00F44875" w:rsidRPr="001F6DC1" w:rsidRDefault="00F44875" w:rsidP="00F44875">
      <w:pPr>
        <w:widowControl/>
        <w:tabs>
          <w:tab w:val="right" w:pos="8306"/>
        </w:tabs>
        <w:ind w:left="284" w:hanging="284"/>
        <w:rPr>
          <w:rFonts w:ascii="Times New Roman" w:hAnsi="Times New Roman"/>
          <w:color w:val="222222"/>
          <w:szCs w:val="24"/>
        </w:rPr>
      </w:pPr>
      <w:r w:rsidRPr="001F6DC1">
        <w:rPr>
          <w:rFonts w:ascii="Times New Roman" w:hAnsi="Times New Roman"/>
          <w:color w:val="1A1A1A"/>
          <w:kern w:val="0"/>
          <w:szCs w:val="24"/>
        </w:rPr>
        <w:lastRenderedPageBreak/>
        <w:t xml:space="preserve">McEnery, T., &amp; </w:t>
      </w:r>
      <w:proofErr w:type="spellStart"/>
      <w:r w:rsidRPr="001F6DC1">
        <w:rPr>
          <w:rFonts w:ascii="Times New Roman" w:hAnsi="Times New Roman"/>
          <w:color w:val="1A1A1A"/>
          <w:kern w:val="0"/>
          <w:szCs w:val="24"/>
        </w:rPr>
        <w:t>Hardie</w:t>
      </w:r>
      <w:proofErr w:type="spellEnd"/>
      <w:r w:rsidRPr="001F6DC1">
        <w:rPr>
          <w:rFonts w:ascii="Times New Roman" w:hAnsi="Times New Roman"/>
          <w:color w:val="1A1A1A"/>
          <w:kern w:val="0"/>
          <w:szCs w:val="24"/>
        </w:rPr>
        <w:t xml:space="preserve">, A. (2012). </w:t>
      </w:r>
      <w:r w:rsidRPr="001F6DC1">
        <w:rPr>
          <w:rFonts w:ascii="Times New Roman" w:hAnsi="Times New Roman"/>
          <w:i/>
          <w:iCs/>
          <w:color w:val="1A1A1A"/>
          <w:kern w:val="0"/>
          <w:szCs w:val="24"/>
        </w:rPr>
        <w:t>Corpus linguistics: Method, theory and practice</w:t>
      </w:r>
      <w:r w:rsidRPr="001F6DC1">
        <w:rPr>
          <w:rFonts w:ascii="Times New Roman" w:hAnsi="Times New Roman"/>
          <w:color w:val="1A1A1A"/>
          <w:kern w:val="0"/>
          <w:szCs w:val="24"/>
        </w:rPr>
        <w:t>. Cambridge University Press.</w:t>
      </w:r>
    </w:p>
    <w:p w14:paraId="7F486AB2" w14:textId="5B4B4D9D" w:rsidR="00223368" w:rsidRPr="001F6DC1" w:rsidRDefault="00223368" w:rsidP="00223368">
      <w:pPr>
        <w:widowControl/>
        <w:tabs>
          <w:tab w:val="right" w:pos="8306"/>
        </w:tabs>
        <w:ind w:left="284" w:hanging="284"/>
        <w:rPr>
          <w:rFonts w:ascii="Times New Roman" w:hAnsi="Times New Roman"/>
          <w:color w:val="222222"/>
          <w:szCs w:val="24"/>
        </w:rPr>
      </w:pPr>
      <w:r w:rsidRPr="001F6DC1">
        <w:rPr>
          <w:rFonts w:ascii="Times New Roman" w:hAnsi="Times New Roman"/>
          <w:color w:val="1A1A1A"/>
          <w:kern w:val="0"/>
          <w:szCs w:val="24"/>
        </w:rPr>
        <w:t xml:space="preserve">Morley, J., &amp; Bayley, P. (Eds.). (2009). </w:t>
      </w:r>
      <w:r w:rsidRPr="001F6DC1">
        <w:rPr>
          <w:rFonts w:ascii="Times New Roman" w:hAnsi="Times New Roman"/>
          <w:i/>
          <w:iCs/>
          <w:color w:val="1A1A1A"/>
          <w:kern w:val="0"/>
          <w:szCs w:val="24"/>
        </w:rPr>
        <w:t>Corpus-assisted discourse studies on the Iraq conflict: Wording the war</w:t>
      </w:r>
      <w:r w:rsidRPr="001F6DC1">
        <w:rPr>
          <w:rFonts w:ascii="Times New Roman" w:hAnsi="Times New Roman"/>
          <w:color w:val="1A1A1A"/>
          <w:kern w:val="0"/>
          <w:szCs w:val="24"/>
        </w:rPr>
        <w:t>. Routledge.</w:t>
      </w:r>
    </w:p>
    <w:p w14:paraId="20FA7817" w14:textId="77777777" w:rsidR="00E54271" w:rsidRPr="001F6DC1" w:rsidRDefault="004219ED" w:rsidP="00E54271">
      <w:pPr>
        <w:widowControl/>
        <w:ind w:left="284" w:hanging="284"/>
        <w:rPr>
          <w:rFonts w:ascii="Times New Roman" w:hAnsi="Times New Roman"/>
          <w:color w:val="222222"/>
          <w:szCs w:val="24"/>
        </w:rPr>
      </w:pPr>
      <w:r w:rsidRPr="001F6DC1">
        <w:rPr>
          <w:rFonts w:ascii="Times New Roman" w:hAnsi="Times New Roman"/>
          <w:color w:val="222222"/>
          <w:szCs w:val="24"/>
        </w:rPr>
        <w:t xml:space="preserve">Morris, P. (1994). The Bakhtin Reader. </w:t>
      </w:r>
      <w:r w:rsidRPr="001F6DC1">
        <w:rPr>
          <w:rFonts w:ascii="Times New Roman" w:hAnsi="Times New Roman"/>
          <w:i/>
          <w:iCs/>
          <w:color w:val="222222"/>
          <w:szCs w:val="24"/>
        </w:rPr>
        <w:t>London: Edward Arnold</w:t>
      </w:r>
      <w:r w:rsidRPr="001F6DC1">
        <w:rPr>
          <w:rFonts w:ascii="Times New Roman" w:hAnsi="Times New Roman"/>
          <w:color w:val="222222"/>
          <w:szCs w:val="24"/>
        </w:rPr>
        <w:t>.</w:t>
      </w:r>
    </w:p>
    <w:p w14:paraId="01158F88" w14:textId="77777777" w:rsidR="00E97C27" w:rsidRPr="001F6DC1" w:rsidRDefault="00E54271" w:rsidP="00E97C27">
      <w:pPr>
        <w:widowControl/>
        <w:ind w:left="284" w:hanging="284"/>
        <w:rPr>
          <w:rFonts w:ascii="Times New Roman" w:hAnsi="Times New Roman"/>
          <w:color w:val="222222"/>
          <w:szCs w:val="24"/>
        </w:rPr>
      </w:pPr>
      <w:proofErr w:type="spellStart"/>
      <w:r w:rsidRPr="001F6DC1">
        <w:rPr>
          <w:rFonts w:ascii="Times New Roman" w:hAnsi="Times New Roman"/>
          <w:kern w:val="0"/>
          <w:szCs w:val="24"/>
          <w:lang w:val="en-GB" w:eastAsia="en-US"/>
        </w:rPr>
        <w:t>Mullan</w:t>
      </w:r>
      <w:proofErr w:type="spellEnd"/>
      <w:r w:rsidRPr="001F6DC1">
        <w:rPr>
          <w:rFonts w:ascii="Times New Roman" w:hAnsi="Times New Roman"/>
          <w:kern w:val="0"/>
          <w:szCs w:val="24"/>
          <w:lang w:val="en-GB" w:eastAsia="en-US"/>
        </w:rPr>
        <w:t>, J. (2010, August 6). The folly of preserving English in aspic. G2 Magazine, Guardian,</w:t>
      </w:r>
      <w:r w:rsidR="00E97C27" w:rsidRPr="001F6DC1">
        <w:rPr>
          <w:rFonts w:ascii="Times New Roman" w:hAnsi="Times New Roman"/>
          <w:color w:val="222222"/>
          <w:szCs w:val="24"/>
        </w:rPr>
        <w:t xml:space="preserve"> </w:t>
      </w:r>
      <w:r w:rsidRPr="001F6DC1">
        <w:rPr>
          <w:rFonts w:ascii="Times New Roman" w:hAnsi="Times New Roman"/>
          <w:kern w:val="0"/>
          <w:szCs w:val="24"/>
          <w:lang w:val="en-GB" w:eastAsia="en-US"/>
        </w:rPr>
        <w:t>p. 3.</w:t>
      </w:r>
    </w:p>
    <w:p w14:paraId="49C11DA8" w14:textId="6AAAFE93" w:rsidR="00BF11A3" w:rsidRPr="00321D74" w:rsidRDefault="00BF11A3" w:rsidP="00BF11A3">
      <w:pPr>
        <w:widowControl/>
        <w:autoSpaceDE w:val="0"/>
        <w:autoSpaceDN w:val="0"/>
        <w:adjustRightInd w:val="0"/>
        <w:rPr>
          <w:rFonts w:ascii="Times New Roman" w:hAnsi="Times New Roman"/>
          <w:kern w:val="0"/>
          <w:szCs w:val="24"/>
          <w:lang w:val="en-GB" w:eastAsia="en-US"/>
        </w:rPr>
      </w:pPr>
      <w:r w:rsidRPr="00321D74">
        <w:rPr>
          <w:rFonts w:ascii="Times New Roman" w:hAnsi="Times New Roman"/>
          <w:color w:val="222222"/>
          <w:szCs w:val="24"/>
        </w:rPr>
        <w:t xml:space="preserve">Pilcher, N., &amp; Richards, K. (2016). The paradigmatic hearts of subjects which their" English" flows through. </w:t>
      </w:r>
      <w:r w:rsidRPr="00321D74">
        <w:rPr>
          <w:rFonts w:ascii="Times New Roman" w:hAnsi="Times New Roman"/>
          <w:i/>
          <w:iCs/>
          <w:color w:val="222222"/>
          <w:szCs w:val="24"/>
        </w:rPr>
        <w:t>Higher Education Research and Development</w:t>
      </w:r>
      <w:r w:rsidRPr="00321D74">
        <w:rPr>
          <w:rFonts w:ascii="Times New Roman" w:hAnsi="Times New Roman"/>
          <w:color w:val="222222"/>
          <w:szCs w:val="24"/>
        </w:rPr>
        <w:t>.</w:t>
      </w:r>
      <w:r w:rsidRPr="00BF11A3">
        <w:rPr>
          <w:rFonts w:ascii="Times New Roman" w:hAnsi="Times New Roman"/>
          <w:color w:val="1A1A1A"/>
          <w:kern w:val="0"/>
          <w:szCs w:val="24"/>
        </w:rPr>
        <w:t xml:space="preserve"> </w:t>
      </w:r>
      <w:r w:rsidRPr="00321D74">
        <w:rPr>
          <w:rFonts w:ascii="Times New Roman" w:hAnsi="Times New Roman"/>
          <w:kern w:val="0"/>
          <w:szCs w:val="24"/>
          <w:lang w:val="en-GB" w:eastAsia="en-US"/>
        </w:rPr>
        <w:t>DOI: 10.1080/07294360.2016.1138455</w:t>
      </w:r>
    </w:p>
    <w:p w14:paraId="223B18F9" w14:textId="109B94F8" w:rsidR="00E97C27" w:rsidRPr="001F6DC1" w:rsidRDefault="00E97C27" w:rsidP="00E97C27">
      <w:pPr>
        <w:widowControl/>
        <w:ind w:left="284" w:hanging="284"/>
        <w:rPr>
          <w:rFonts w:ascii="Times New Roman" w:hAnsi="Times New Roman"/>
          <w:color w:val="222222"/>
          <w:szCs w:val="24"/>
        </w:rPr>
      </w:pPr>
      <w:proofErr w:type="spellStart"/>
      <w:r w:rsidRPr="001F6DC1">
        <w:rPr>
          <w:rFonts w:ascii="Times New Roman" w:hAnsi="Times New Roman"/>
          <w:color w:val="1A1A1A"/>
          <w:kern w:val="0"/>
          <w:szCs w:val="24"/>
        </w:rPr>
        <w:t>Romer</w:t>
      </w:r>
      <w:proofErr w:type="spellEnd"/>
      <w:r w:rsidRPr="001F6DC1">
        <w:rPr>
          <w:rFonts w:ascii="Times New Roman" w:hAnsi="Times New Roman"/>
          <w:color w:val="1A1A1A"/>
          <w:kern w:val="0"/>
          <w:szCs w:val="24"/>
        </w:rPr>
        <w:t xml:space="preserve">, U (2010) ‘Using general and </w:t>
      </w:r>
      <w:proofErr w:type="gramStart"/>
      <w:r w:rsidRPr="001F6DC1">
        <w:rPr>
          <w:rFonts w:ascii="Times New Roman" w:hAnsi="Times New Roman"/>
          <w:color w:val="1A1A1A"/>
          <w:kern w:val="0"/>
          <w:szCs w:val="24"/>
        </w:rPr>
        <w:t>Specialized</w:t>
      </w:r>
      <w:proofErr w:type="gramEnd"/>
      <w:r w:rsidRPr="001F6DC1">
        <w:rPr>
          <w:rFonts w:ascii="Times New Roman" w:hAnsi="Times New Roman"/>
          <w:color w:val="1A1A1A"/>
          <w:kern w:val="0"/>
          <w:szCs w:val="24"/>
        </w:rPr>
        <w:t xml:space="preserve"> corpora in ELT’ In </w:t>
      </w:r>
      <w:proofErr w:type="spellStart"/>
      <w:r w:rsidRPr="001F6DC1">
        <w:rPr>
          <w:rFonts w:ascii="Times New Roman" w:hAnsi="Times New Roman"/>
          <w:color w:val="1A1A1A"/>
          <w:kern w:val="0"/>
          <w:szCs w:val="24"/>
        </w:rPr>
        <w:t>Campoy</w:t>
      </w:r>
      <w:proofErr w:type="spellEnd"/>
      <w:r w:rsidRPr="001F6DC1">
        <w:rPr>
          <w:rFonts w:ascii="Times New Roman" w:hAnsi="Times New Roman"/>
          <w:color w:val="1A1A1A"/>
          <w:kern w:val="0"/>
          <w:szCs w:val="24"/>
        </w:rPr>
        <w:t xml:space="preserve">, M. C., </w:t>
      </w:r>
      <w:proofErr w:type="spellStart"/>
      <w:r w:rsidRPr="001F6DC1">
        <w:rPr>
          <w:rFonts w:ascii="Times New Roman" w:hAnsi="Times New Roman"/>
          <w:color w:val="1A1A1A"/>
          <w:kern w:val="0"/>
          <w:szCs w:val="24"/>
        </w:rPr>
        <w:t>Cubillo</w:t>
      </w:r>
      <w:proofErr w:type="spellEnd"/>
      <w:r w:rsidRPr="001F6DC1">
        <w:rPr>
          <w:rFonts w:ascii="Times New Roman" w:hAnsi="Times New Roman"/>
          <w:color w:val="1A1A1A"/>
          <w:kern w:val="0"/>
          <w:szCs w:val="24"/>
        </w:rPr>
        <w:t>, M. C. C., Belles-</w:t>
      </w:r>
      <w:proofErr w:type="spellStart"/>
      <w:r w:rsidRPr="001F6DC1">
        <w:rPr>
          <w:rFonts w:ascii="Times New Roman" w:hAnsi="Times New Roman"/>
          <w:color w:val="1A1A1A"/>
          <w:kern w:val="0"/>
          <w:szCs w:val="24"/>
        </w:rPr>
        <w:t>Fortuno</w:t>
      </w:r>
      <w:proofErr w:type="spellEnd"/>
      <w:r w:rsidRPr="001F6DC1">
        <w:rPr>
          <w:rFonts w:ascii="Times New Roman" w:hAnsi="Times New Roman"/>
          <w:color w:val="1A1A1A"/>
          <w:kern w:val="0"/>
          <w:szCs w:val="24"/>
        </w:rPr>
        <w:t xml:space="preserve">, B., &amp; </w:t>
      </w:r>
      <w:proofErr w:type="spellStart"/>
      <w:r w:rsidRPr="001F6DC1">
        <w:rPr>
          <w:rFonts w:ascii="Times New Roman" w:hAnsi="Times New Roman"/>
          <w:color w:val="1A1A1A"/>
          <w:kern w:val="0"/>
          <w:szCs w:val="24"/>
        </w:rPr>
        <w:t>Gea</w:t>
      </w:r>
      <w:proofErr w:type="spellEnd"/>
      <w:r w:rsidRPr="001F6DC1">
        <w:rPr>
          <w:rFonts w:ascii="Times New Roman" w:hAnsi="Times New Roman"/>
          <w:color w:val="1A1A1A"/>
          <w:kern w:val="0"/>
          <w:szCs w:val="24"/>
        </w:rPr>
        <w:t xml:space="preserve">-Valor, M. L. (Eds.). </w:t>
      </w:r>
      <w:r w:rsidRPr="001F6DC1">
        <w:rPr>
          <w:rFonts w:ascii="Times New Roman" w:hAnsi="Times New Roman"/>
          <w:i/>
          <w:iCs/>
          <w:color w:val="1A1A1A"/>
          <w:kern w:val="0"/>
          <w:szCs w:val="24"/>
        </w:rPr>
        <w:t>Corpus-based approaches to English language teaching</w:t>
      </w:r>
      <w:r w:rsidRPr="001F6DC1">
        <w:rPr>
          <w:rFonts w:ascii="Times New Roman" w:hAnsi="Times New Roman"/>
          <w:color w:val="1A1A1A"/>
          <w:kern w:val="0"/>
          <w:szCs w:val="24"/>
        </w:rPr>
        <w:t>. A&amp;C Black. Pp18-35</w:t>
      </w:r>
    </w:p>
    <w:p w14:paraId="591B1900" w14:textId="77777777" w:rsidR="00E54271" w:rsidRPr="001F6DC1" w:rsidRDefault="00E54271" w:rsidP="00A96F3A">
      <w:pPr>
        <w:widowControl/>
        <w:ind w:left="284" w:hanging="284"/>
        <w:rPr>
          <w:rFonts w:ascii="Times New Roman" w:hAnsi="Times New Roman"/>
          <w:kern w:val="0"/>
          <w:szCs w:val="24"/>
          <w:lang w:val="en-GB" w:eastAsia="en-US"/>
        </w:rPr>
      </w:pPr>
      <w:r w:rsidRPr="001F6DC1">
        <w:rPr>
          <w:rFonts w:ascii="Times New Roman" w:hAnsi="Times New Roman"/>
          <w:kern w:val="0"/>
          <w:szCs w:val="24"/>
          <w:lang w:val="en-GB" w:eastAsia="en-US"/>
        </w:rPr>
        <w:t>Saussure, F. (1959). Course in general linguistics. New York, NY: Philosophical Library.</w:t>
      </w:r>
    </w:p>
    <w:p w14:paraId="5EC4C5F6" w14:textId="77777777" w:rsidR="009F477F" w:rsidRPr="001F6DC1" w:rsidRDefault="00991178" w:rsidP="009F477F">
      <w:pPr>
        <w:widowControl/>
        <w:autoSpaceDE w:val="0"/>
        <w:autoSpaceDN w:val="0"/>
        <w:adjustRightInd w:val="0"/>
        <w:ind w:left="284" w:hanging="284"/>
        <w:rPr>
          <w:rFonts w:ascii="Times New Roman" w:hAnsi="Times New Roman"/>
          <w:kern w:val="0"/>
          <w:szCs w:val="24"/>
          <w:lang w:val="en-GB" w:eastAsia="en-US"/>
        </w:rPr>
      </w:pPr>
      <w:proofErr w:type="spellStart"/>
      <w:r w:rsidRPr="001F6DC1">
        <w:rPr>
          <w:rFonts w:ascii="Times New Roman" w:hAnsi="Times New Roman"/>
          <w:kern w:val="0"/>
          <w:szCs w:val="24"/>
          <w:lang w:val="en-GB" w:eastAsia="en-US"/>
        </w:rPr>
        <w:t>Shamdasani</w:t>
      </w:r>
      <w:proofErr w:type="spellEnd"/>
      <w:r w:rsidRPr="001F6DC1">
        <w:rPr>
          <w:rFonts w:ascii="Times New Roman" w:hAnsi="Times New Roman"/>
          <w:kern w:val="0"/>
          <w:szCs w:val="24"/>
          <w:lang w:val="en-GB" w:eastAsia="en-US"/>
        </w:rPr>
        <w:t>, P. N., &amp; Stewart, D. W. (1990). Foc</w:t>
      </w:r>
      <w:r w:rsidR="009E1F0D" w:rsidRPr="001F6DC1">
        <w:rPr>
          <w:rFonts w:ascii="Times New Roman" w:hAnsi="Times New Roman"/>
          <w:kern w:val="0"/>
          <w:szCs w:val="24"/>
          <w:lang w:val="en-GB" w:eastAsia="en-US"/>
        </w:rPr>
        <w:t xml:space="preserve">us groups: Theory and practice. </w:t>
      </w:r>
      <w:r w:rsidRPr="001F6DC1">
        <w:rPr>
          <w:rFonts w:ascii="Times New Roman" w:hAnsi="Times New Roman"/>
          <w:kern w:val="0"/>
          <w:szCs w:val="24"/>
          <w:lang w:val="en-GB" w:eastAsia="en-US"/>
        </w:rPr>
        <w:t>Applied social research methods series, Vol. 20. Newbury Park, CA: Sage.</w:t>
      </w:r>
    </w:p>
    <w:p w14:paraId="6D84CBE0" w14:textId="3DEB45BC" w:rsidR="009F477F" w:rsidRPr="001F6DC1" w:rsidRDefault="009F477F" w:rsidP="009F477F">
      <w:pPr>
        <w:widowControl/>
        <w:autoSpaceDE w:val="0"/>
        <w:autoSpaceDN w:val="0"/>
        <w:adjustRightInd w:val="0"/>
        <w:ind w:left="284" w:hanging="284"/>
        <w:rPr>
          <w:rFonts w:ascii="Times New Roman" w:hAnsi="Times New Roman"/>
          <w:kern w:val="0"/>
          <w:szCs w:val="24"/>
          <w:lang w:val="en-GB" w:eastAsia="en-US"/>
        </w:rPr>
      </w:pPr>
      <w:proofErr w:type="spellStart"/>
      <w:r w:rsidRPr="001F6DC1">
        <w:rPr>
          <w:rFonts w:ascii="Times New Roman" w:hAnsi="Times New Roman"/>
          <w:color w:val="1A1A1A"/>
          <w:kern w:val="0"/>
          <w:szCs w:val="24"/>
        </w:rPr>
        <w:t>Teubert</w:t>
      </w:r>
      <w:proofErr w:type="spellEnd"/>
      <w:r w:rsidRPr="001F6DC1">
        <w:rPr>
          <w:rFonts w:ascii="Times New Roman" w:hAnsi="Times New Roman"/>
          <w:color w:val="1A1A1A"/>
          <w:kern w:val="0"/>
          <w:szCs w:val="24"/>
        </w:rPr>
        <w:t xml:space="preserve">, W., &amp; </w:t>
      </w:r>
      <w:proofErr w:type="spellStart"/>
      <w:r w:rsidRPr="001F6DC1">
        <w:rPr>
          <w:rFonts w:ascii="Times New Roman" w:hAnsi="Times New Roman"/>
          <w:color w:val="1A1A1A"/>
          <w:kern w:val="0"/>
          <w:szCs w:val="24"/>
        </w:rPr>
        <w:t>Cermáková</w:t>
      </w:r>
      <w:proofErr w:type="spellEnd"/>
      <w:r w:rsidRPr="001F6DC1">
        <w:rPr>
          <w:rFonts w:ascii="Times New Roman" w:hAnsi="Times New Roman"/>
          <w:color w:val="1A1A1A"/>
          <w:kern w:val="0"/>
          <w:szCs w:val="24"/>
        </w:rPr>
        <w:t xml:space="preserve">, A. (2007). </w:t>
      </w:r>
      <w:r w:rsidRPr="001F6DC1">
        <w:rPr>
          <w:rFonts w:ascii="Times New Roman" w:hAnsi="Times New Roman"/>
          <w:i/>
          <w:iCs/>
          <w:color w:val="1A1A1A"/>
          <w:kern w:val="0"/>
          <w:szCs w:val="24"/>
        </w:rPr>
        <w:t>Corpus linguistics: A short introduction</w:t>
      </w:r>
      <w:r w:rsidRPr="001F6DC1">
        <w:rPr>
          <w:rFonts w:ascii="Times New Roman" w:hAnsi="Times New Roman"/>
          <w:color w:val="1A1A1A"/>
          <w:kern w:val="0"/>
          <w:szCs w:val="24"/>
        </w:rPr>
        <w:t>. Continuum.</w:t>
      </w:r>
    </w:p>
    <w:p w14:paraId="7EFCEA85" w14:textId="01F42AF5" w:rsidR="004219ED" w:rsidRPr="001F6DC1" w:rsidRDefault="004219ED" w:rsidP="009E1F0D">
      <w:pPr>
        <w:widowControl/>
        <w:autoSpaceDE w:val="0"/>
        <w:autoSpaceDN w:val="0"/>
        <w:adjustRightInd w:val="0"/>
        <w:ind w:left="284" w:hanging="284"/>
        <w:rPr>
          <w:rFonts w:ascii="Times New Roman" w:hAnsi="Times New Roman"/>
          <w:kern w:val="0"/>
          <w:szCs w:val="24"/>
          <w:lang w:val="en-GB" w:eastAsia="en-US"/>
        </w:rPr>
      </w:pPr>
      <w:r w:rsidRPr="001F6DC1">
        <w:rPr>
          <w:rFonts w:ascii="Times New Roman" w:hAnsi="Times New Roman"/>
          <w:color w:val="000000"/>
          <w:szCs w:val="24"/>
        </w:rPr>
        <w:t xml:space="preserve">Vermeer HJ (2004) </w:t>
      </w:r>
      <w:proofErr w:type="spellStart"/>
      <w:r w:rsidRPr="001F6DC1">
        <w:rPr>
          <w:rFonts w:ascii="Times New Roman" w:hAnsi="Times New Roman"/>
          <w:color w:val="000000"/>
          <w:szCs w:val="24"/>
        </w:rPr>
        <w:t>Skopos</w:t>
      </w:r>
      <w:proofErr w:type="spellEnd"/>
      <w:r w:rsidRPr="001F6DC1">
        <w:rPr>
          <w:rFonts w:ascii="Times New Roman" w:hAnsi="Times New Roman"/>
          <w:color w:val="000000"/>
          <w:szCs w:val="24"/>
        </w:rPr>
        <w:t xml:space="preserve"> and commission in translational action. In: Venuti L (ed.) </w:t>
      </w:r>
      <w:proofErr w:type="gramStart"/>
      <w:r w:rsidRPr="001F6DC1">
        <w:rPr>
          <w:rFonts w:ascii="Times New Roman" w:hAnsi="Times New Roman"/>
          <w:i/>
          <w:iCs/>
          <w:color w:val="000000"/>
          <w:szCs w:val="24"/>
        </w:rPr>
        <w:t>The</w:t>
      </w:r>
      <w:proofErr w:type="gramEnd"/>
      <w:r w:rsidRPr="001F6DC1">
        <w:rPr>
          <w:rFonts w:ascii="Times New Roman" w:hAnsi="Times New Roman"/>
          <w:i/>
          <w:iCs/>
          <w:color w:val="000000"/>
          <w:szCs w:val="24"/>
        </w:rPr>
        <w:t xml:space="preserve"> Transla</w:t>
      </w:r>
      <w:r w:rsidRPr="001F6DC1">
        <w:rPr>
          <w:rFonts w:ascii="Times New Roman" w:hAnsi="Times New Roman"/>
          <w:i/>
          <w:iCs/>
          <w:color w:val="000000"/>
          <w:szCs w:val="24"/>
        </w:rPr>
        <w:softHyphen/>
        <w:t xml:space="preserve">tion Studies Reader </w:t>
      </w:r>
      <w:r w:rsidRPr="001F6DC1">
        <w:rPr>
          <w:rFonts w:ascii="Times New Roman" w:hAnsi="Times New Roman"/>
          <w:color w:val="000000"/>
          <w:szCs w:val="24"/>
        </w:rPr>
        <w:t>(2nd Edition). London: Routledge, 221–232.</w:t>
      </w:r>
    </w:p>
    <w:p w14:paraId="30CB773C" w14:textId="7A8AAF2A" w:rsidR="00880B49" w:rsidRPr="001F6DC1" w:rsidRDefault="00880B49" w:rsidP="00A96F3A">
      <w:pPr>
        <w:widowControl/>
        <w:ind w:left="284" w:hanging="284"/>
        <w:rPr>
          <w:rFonts w:ascii="Times New Roman" w:eastAsia="Arial Unicode MS" w:hAnsi="Times New Roman"/>
          <w:color w:val="000000"/>
          <w:szCs w:val="24"/>
          <w:lang w:val="en"/>
        </w:rPr>
      </w:pPr>
      <w:proofErr w:type="spellStart"/>
      <w:r w:rsidRPr="001F6DC1">
        <w:rPr>
          <w:rFonts w:ascii="Times New Roman" w:eastAsia="Arial Unicode MS" w:hAnsi="Times New Roman"/>
          <w:color w:val="000000"/>
          <w:szCs w:val="24"/>
          <w:lang w:val="en"/>
        </w:rPr>
        <w:t>Vološinov</w:t>
      </w:r>
      <w:proofErr w:type="spellEnd"/>
      <w:r w:rsidRPr="001F6DC1">
        <w:rPr>
          <w:rFonts w:ascii="Times New Roman" w:eastAsia="Arial Unicode MS" w:hAnsi="Times New Roman"/>
          <w:color w:val="000000"/>
          <w:szCs w:val="24"/>
          <w:lang w:val="en"/>
        </w:rPr>
        <w:t xml:space="preserve">, V. N., </w:t>
      </w:r>
      <w:proofErr w:type="spellStart"/>
      <w:r w:rsidRPr="001F6DC1">
        <w:rPr>
          <w:rFonts w:ascii="Times New Roman" w:eastAsia="Arial Unicode MS" w:hAnsi="Times New Roman"/>
          <w:color w:val="000000"/>
          <w:szCs w:val="24"/>
          <w:lang w:val="en"/>
        </w:rPr>
        <w:t>Matejka</w:t>
      </w:r>
      <w:proofErr w:type="spellEnd"/>
      <w:r w:rsidRPr="001F6DC1">
        <w:rPr>
          <w:rFonts w:ascii="Times New Roman" w:eastAsia="Arial Unicode MS" w:hAnsi="Times New Roman"/>
          <w:color w:val="000000"/>
          <w:szCs w:val="24"/>
          <w:lang w:val="en"/>
        </w:rPr>
        <w:t xml:space="preserve">, L., &amp; </w:t>
      </w:r>
      <w:proofErr w:type="spellStart"/>
      <w:r w:rsidRPr="001F6DC1">
        <w:rPr>
          <w:rFonts w:ascii="Times New Roman" w:eastAsia="Arial Unicode MS" w:hAnsi="Times New Roman"/>
          <w:color w:val="000000"/>
          <w:szCs w:val="24"/>
          <w:lang w:val="en"/>
        </w:rPr>
        <w:t>Titunik</w:t>
      </w:r>
      <w:proofErr w:type="spellEnd"/>
      <w:r w:rsidRPr="001F6DC1">
        <w:rPr>
          <w:rFonts w:ascii="Times New Roman" w:eastAsia="Arial Unicode MS" w:hAnsi="Times New Roman"/>
          <w:color w:val="000000"/>
          <w:szCs w:val="24"/>
          <w:lang w:val="en"/>
        </w:rPr>
        <w:t xml:space="preserve">, I. R. (1973). </w:t>
      </w:r>
      <w:r w:rsidRPr="001F6DC1">
        <w:rPr>
          <w:rFonts w:ascii="Times New Roman" w:eastAsia="Arial Unicode MS" w:hAnsi="Times New Roman"/>
          <w:i/>
          <w:iCs/>
          <w:color w:val="000000"/>
          <w:szCs w:val="24"/>
          <w:lang w:val="en"/>
        </w:rPr>
        <w:t>Marxism and the philosophy of language</w:t>
      </w:r>
      <w:r w:rsidRPr="001F6DC1">
        <w:rPr>
          <w:rFonts w:ascii="Times New Roman" w:eastAsia="Arial Unicode MS" w:hAnsi="Times New Roman"/>
          <w:color w:val="000000"/>
          <w:szCs w:val="24"/>
          <w:lang w:val="en"/>
        </w:rPr>
        <w:t>. New York [</w:t>
      </w:r>
      <w:proofErr w:type="spellStart"/>
      <w:proofErr w:type="gramStart"/>
      <w:r w:rsidRPr="001F6DC1">
        <w:rPr>
          <w:rFonts w:ascii="Times New Roman" w:eastAsia="Arial Unicode MS" w:hAnsi="Times New Roman"/>
          <w:color w:val="000000"/>
          <w:szCs w:val="24"/>
          <w:lang w:val="en"/>
        </w:rPr>
        <w:t>usw</w:t>
      </w:r>
      <w:proofErr w:type="spellEnd"/>
      <w:r w:rsidRPr="001F6DC1">
        <w:rPr>
          <w:rFonts w:ascii="Times New Roman" w:eastAsia="Arial Unicode MS" w:hAnsi="Times New Roman"/>
          <w:color w:val="000000"/>
          <w:szCs w:val="24"/>
          <w:lang w:val="en"/>
        </w:rPr>
        <w:t>.:</w:t>
      </w:r>
      <w:proofErr w:type="gramEnd"/>
      <w:r w:rsidRPr="001F6DC1">
        <w:rPr>
          <w:rFonts w:ascii="Times New Roman" w:eastAsia="Arial Unicode MS" w:hAnsi="Times New Roman"/>
          <w:color w:val="000000"/>
          <w:szCs w:val="24"/>
          <w:lang w:val="en"/>
        </w:rPr>
        <w:t xml:space="preserve"> Seminar Pr. (original 1929) </w:t>
      </w:r>
    </w:p>
    <w:p w14:paraId="33A0940F" w14:textId="08AA0E5E" w:rsidR="00E54271" w:rsidRPr="001F6DC1" w:rsidRDefault="00E54271" w:rsidP="00A96F3A">
      <w:pPr>
        <w:widowControl/>
        <w:ind w:left="284" w:hanging="284"/>
        <w:rPr>
          <w:rFonts w:ascii="Times New Roman" w:hAnsi="Times New Roman"/>
          <w:color w:val="222222"/>
          <w:szCs w:val="24"/>
        </w:rPr>
      </w:pPr>
      <w:r w:rsidRPr="001F6DC1">
        <w:rPr>
          <w:rFonts w:ascii="Times New Roman" w:hAnsi="Times New Roman"/>
          <w:color w:val="222222"/>
          <w:szCs w:val="24"/>
        </w:rPr>
        <w:t xml:space="preserve">Vygotsky, L. S. (1962). Thought and language. </w:t>
      </w:r>
      <w:r w:rsidRPr="001F6DC1">
        <w:rPr>
          <w:rFonts w:ascii="Times New Roman" w:hAnsi="Times New Roman"/>
          <w:i/>
          <w:iCs/>
          <w:color w:val="222222"/>
          <w:szCs w:val="24"/>
        </w:rPr>
        <w:t xml:space="preserve">Trans. E. </w:t>
      </w:r>
      <w:proofErr w:type="spellStart"/>
      <w:r w:rsidRPr="001F6DC1">
        <w:rPr>
          <w:rFonts w:ascii="Times New Roman" w:hAnsi="Times New Roman"/>
          <w:i/>
          <w:iCs/>
          <w:color w:val="222222"/>
          <w:szCs w:val="24"/>
        </w:rPr>
        <w:t>Hanfmann</w:t>
      </w:r>
      <w:proofErr w:type="spellEnd"/>
      <w:r w:rsidRPr="001F6DC1">
        <w:rPr>
          <w:rFonts w:ascii="Times New Roman" w:hAnsi="Times New Roman"/>
          <w:i/>
          <w:iCs/>
          <w:color w:val="222222"/>
          <w:szCs w:val="24"/>
        </w:rPr>
        <w:t xml:space="preserve"> and G. </w:t>
      </w:r>
      <w:proofErr w:type="spellStart"/>
      <w:r w:rsidRPr="001F6DC1">
        <w:rPr>
          <w:rFonts w:ascii="Times New Roman" w:hAnsi="Times New Roman"/>
          <w:i/>
          <w:iCs/>
          <w:color w:val="222222"/>
          <w:szCs w:val="24"/>
        </w:rPr>
        <w:t>Vakar</w:t>
      </w:r>
      <w:proofErr w:type="spellEnd"/>
      <w:r w:rsidRPr="001F6DC1">
        <w:rPr>
          <w:rFonts w:ascii="Times New Roman" w:hAnsi="Times New Roman"/>
          <w:i/>
          <w:iCs/>
          <w:color w:val="222222"/>
          <w:szCs w:val="24"/>
        </w:rPr>
        <w:t>. Cambridge: MIT Press</w:t>
      </w:r>
      <w:r w:rsidRPr="001F6DC1">
        <w:rPr>
          <w:rFonts w:ascii="Times New Roman" w:hAnsi="Times New Roman"/>
          <w:color w:val="222222"/>
          <w:szCs w:val="24"/>
        </w:rPr>
        <w:t>.</w:t>
      </w:r>
    </w:p>
    <w:p w14:paraId="5BA2E255" w14:textId="77777777" w:rsidR="005B3970" w:rsidRPr="001F6DC1" w:rsidRDefault="00BC4320" w:rsidP="005B3970">
      <w:pPr>
        <w:widowControl/>
        <w:ind w:left="284" w:hanging="284"/>
        <w:rPr>
          <w:rFonts w:ascii="Times New Roman" w:hAnsi="Times New Roman"/>
          <w:color w:val="222222"/>
          <w:szCs w:val="24"/>
        </w:rPr>
      </w:pPr>
      <w:r w:rsidRPr="001F6DC1">
        <w:rPr>
          <w:rFonts w:ascii="Times New Roman" w:hAnsi="Times New Roman"/>
          <w:color w:val="222222"/>
          <w:szCs w:val="24"/>
        </w:rPr>
        <w:t xml:space="preserve">Walker, C. (2011). How a corpus-based study of the factors which influence collocation can help in the teaching of business English. </w:t>
      </w:r>
      <w:r w:rsidRPr="001F6DC1">
        <w:rPr>
          <w:rFonts w:ascii="Times New Roman" w:hAnsi="Times New Roman"/>
          <w:i/>
          <w:iCs/>
          <w:color w:val="222222"/>
          <w:szCs w:val="24"/>
        </w:rPr>
        <w:t>English for Specific Purposes</w:t>
      </w:r>
      <w:r w:rsidRPr="001F6DC1">
        <w:rPr>
          <w:rFonts w:ascii="Times New Roman" w:hAnsi="Times New Roman"/>
          <w:color w:val="222222"/>
          <w:szCs w:val="24"/>
        </w:rPr>
        <w:t xml:space="preserve">, </w:t>
      </w:r>
      <w:r w:rsidRPr="001F6DC1">
        <w:rPr>
          <w:rFonts w:ascii="Times New Roman" w:hAnsi="Times New Roman"/>
          <w:i/>
          <w:iCs/>
          <w:color w:val="222222"/>
          <w:szCs w:val="24"/>
        </w:rPr>
        <w:t>30</w:t>
      </w:r>
      <w:r w:rsidRPr="001F6DC1">
        <w:rPr>
          <w:rFonts w:ascii="Times New Roman" w:hAnsi="Times New Roman"/>
          <w:color w:val="222222"/>
          <w:szCs w:val="24"/>
        </w:rPr>
        <w:t>(2), 101-112.</w:t>
      </w:r>
    </w:p>
    <w:p w14:paraId="7E8436F6" w14:textId="13807CFB" w:rsidR="005B3970" w:rsidRPr="001F6DC1" w:rsidRDefault="005B3970" w:rsidP="005B3970">
      <w:pPr>
        <w:widowControl/>
        <w:ind w:left="284" w:hanging="284"/>
        <w:rPr>
          <w:rFonts w:ascii="Times New Roman" w:hAnsi="Times New Roman"/>
          <w:color w:val="222222"/>
          <w:szCs w:val="24"/>
        </w:rPr>
      </w:pPr>
      <w:proofErr w:type="spellStart"/>
      <w:r w:rsidRPr="001F6DC1">
        <w:rPr>
          <w:rFonts w:ascii="Times New Roman" w:hAnsi="Times New Roman"/>
          <w:color w:val="1A1A1A"/>
          <w:kern w:val="0"/>
          <w:szCs w:val="24"/>
        </w:rPr>
        <w:t>Wasow</w:t>
      </w:r>
      <w:proofErr w:type="spellEnd"/>
      <w:r w:rsidRPr="001F6DC1">
        <w:rPr>
          <w:rFonts w:ascii="Times New Roman" w:hAnsi="Times New Roman"/>
          <w:color w:val="1A1A1A"/>
          <w:kern w:val="0"/>
          <w:szCs w:val="24"/>
        </w:rPr>
        <w:t xml:space="preserve">, T. (2002, p.163). </w:t>
      </w:r>
      <w:proofErr w:type="spellStart"/>
      <w:r w:rsidRPr="001F6DC1">
        <w:rPr>
          <w:rFonts w:ascii="Times New Roman" w:hAnsi="Times New Roman"/>
          <w:i/>
          <w:iCs/>
          <w:color w:val="1A1A1A"/>
          <w:kern w:val="0"/>
          <w:szCs w:val="24"/>
        </w:rPr>
        <w:t>Postverbal</w:t>
      </w:r>
      <w:proofErr w:type="spellEnd"/>
      <w:r w:rsidRPr="001F6DC1">
        <w:rPr>
          <w:rFonts w:ascii="Times New Roman" w:hAnsi="Times New Roman"/>
          <w:i/>
          <w:iCs/>
          <w:color w:val="1A1A1A"/>
          <w:kern w:val="0"/>
          <w:szCs w:val="24"/>
        </w:rPr>
        <w:t xml:space="preserve"> behavior</w:t>
      </w:r>
      <w:r w:rsidRPr="001F6DC1">
        <w:rPr>
          <w:rFonts w:ascii="Times New Roman" w:hAnsi="Times New Roman"/>
          <w:color w:val="1A1A1A"/>
          <w:kern w:val="0"/>
          <w:szCs w:val="24"/>
        </w:rPr>
        <w:t>. Center for the Study of Language and Inf.</w:t>
      </w:r>
    </w:p>
    <w:p w14:paraId="33B136D6" w14:textId="77777777" w:rsidR="007C7D72" w:rsidRPr="001F6DC1" w:rsidRDefault="007C7D72" w:rsidP="00A96F3A">
      <w:pPr>
        <w:widowControl/>
        <w:ind w:left="284" w:hanging="284"/>
        <w:rPr>
          <w:rFonts w:ascii="Times New Roman" w:hAnsi="Times New Roman"/>
          <w:bCs/>
          <w:szCs w:val="24"/>
        </w:rPr>
      </w:pPr>
      <w:r w:rsidRPr="001F6DC1">
        <w:rPr>
          <w:rFonts w:ascii="Times New Roman" w:hAnsi="Times New Roman"/>
          <w:bCs/>
          <w:szCs w:val="24"/>
        </w:rPr>
        <w:t xml:space="preserve">West, M. (1953). A general service list of English words. London: Longman, Green. </w:t>
      </w:r>
    </w:p>
    <w:p w14:paraId="40B03BD5" w14:textId="189CC06E" w:rsidR="00C6753F" w:rsidRPr="001F6DC1" w:rsidRDefault="00D16CBD" w:rsidP="00880B49">
      <w:pPr>
        <w:widowControl/>
        <w:ind w:left="284" w:hanging="284"/>
        <w:rPr>
          <w:rFonts w:ascii="Times New Roman" w:hAnsi="Times New Roman"/>
          <w:color w:val="222222"/>
          <w:szCs w:val="24"/>
        </w:rPr>
      </w:pPr>
      <w:proofErr w:type="spellStart"/>
      <w:r w:rsidRPr="001F6DC1">
        <w:rPr>
          <w:rFonts w:ascii="Times New Roman" w:hAnsi="Times New Roman"/>
          <w:color w:val="222222"/>
          <w:szCs w:val="24"/>
        </w:rPr>
        <w:t>Widdowson</w:t>
      </w:r>
      <w:proofErr w:type="spellEnd"/>
      <w:r w:rsidRPr="001F6DC1">
        <w:rPr>
          <w:rFonts w:ascii="Times New Roman" w:hAnsi="Times New Roman"/>
          <w:color w:val="222222"/>
          <w:szCs w:val="24"/>
        </w:rPr>
        <w:t xml:space="preserve">, H. G. (2000). On the limitations of linguistics applied. </w:t>
      </w:r>
      <w:r w:rsidRPr="001F6DC1">
        <w:rPr>
          <w:rFonts w:ascii="Times New Roman" w:hAnsi="Times New Roman"/>
          <w:i/>
          <w:iCs/>
          <w:color w:val="222222"/>
          <w:szCs w:val="24"/>
        </w:rPr>
        <w:t>Applied linguistics</w:t>
      </w:r>
      <w:r w:rsidRPr="001F6DC1">
        <w:rPr>
          <w:rFonts w:ascii="Times New Roman" w:hAnsi="Times New Roman"/>
          <w:color w:val="222222"/>
          <w:szCs w:val="24"/>
        </w:rPr>
        <w:t xml:space="preserve">, </w:t>
      </w:r>
      <w:r w:rsidRPr="001F6DC1">
        <w:rPr>
          <w:rFonts w:ascii="Times New Roman" w:hAnsi="Times New Roman"/>
          <w:i/>
          <w:iCs/>
          <w:color w:val="222222"/>
          <w:szCs w:val="24"/>
        </w:rPr>
        <w:t>21</w:t>
      </w:r>
      <w:r w:rsidRPr="001F6DC1">
        <w:rPr>
          <w:rFonts w:ascii="Times New Roman" w:hAnsi="Times New Roman"/>
          <w:color w:val="222222"/>
          <w:szCs w:val="24"/>
        </w:rPr>
        <w:t>(1), 3-25.</w:t>
      </w:r>
    </w:p>
    <w:p w14:paraId="1D15E12D" w14:textId="15211EC3" w:rsidR="008C1308" w:rsidRPr="001F6DC1" w:rsidRDefault="008C1308" w:rsidP="00ED71FC">
      <w:pPr>
        <w:widowControl/>
        <w:rPr>
          <w:rFonts w:ascii="Times New Roman" w:hAnsi="Times New Roman"/>
          <w:color w:val="222222"/>
          <w:szCs w:val="24"/>
        </w:rPr>
      </w:pPr>
    </w:p>
    <w:sectPr w:rsidR="008C1308" w:rsidRPr="001F6DC1">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6A5A0" w14:textId="77777777" w:rsidR="00061AB0" w:rsidRDefault="00061AB0" w:rsidP="00C32EEE">
      <w:r>
        <w:separator/>
      </w:r>
    </w:p>
  </w:endnote>
  <w:endnote w:type="continuationSeparator" w:id="0">
    <w:p w14:paraId="29F2A1E3" w14:textId="77777777" w:rsidR="00061AB0" w:rsidRDefault="00061AB0" w:rsidP="00C3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Times">
    <w:altName w:val="方正兰亭超细黑简体"/>
    <w:panose1 w:val="00000000000000000000"/>
    <w:charset w:val="86"/>
    <w:family w:val="auto"/>
    <w:notTrueType/>
    <w:pitch w:val="default"/>
    <w:sig w:usb0="00000001" w:usb1="080E0000" w:usb2="00000010" w:usb3="00000000" w:csb0="00040000"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265453"/>
      <w:docPartObj>
        <w:docPartGallery w:val="Page Numbers (Bottom of Page)"/>
        <w:docPartUnique/>
      </w:docPartObj>
    </w:sdtPr>
    <w:sdtEndPr>
      <w:rPr>
        <w:noProof/>
      </w:rPr>
    </w:sdtEndPr>
    <w:sdtContent>
      <w:p w14:paraId="15B8CD2B" w14:textId="3B593B35" w:rsidR="00061AB0" w:rsidRDefault="00061AB0">
        <w:pPr>
          <w:pStyle w:val="Footer"/>
          <w:jc w:val="right"/>
        </w:pPr>
        <w:r>
          <w:fldChar w:fldCharType="begin"/>
        </w:r>
        <w:r>
          <w:instrText xml:space="preserve"> PAGE   \* MERGEFORMAT </w:instrText>
        </w:r>
        <w:r>
          <w:fldChar w:fldCharType="separate"/>
        </w:r>
        <w:r w:rsidR="00595877">
          <w:rPr>
            <w:noProof/>
          </w:rPr>
          <w:t>22</w:t>
        </w:r>
        <w:r>
          <w:rPr>
            <w:noProof/>
          </w:rPr>
          <w:fldChar w:fldCharType="end"/>
        </w:r>
      </w:p>
    </w:sdtContent>
  </w:sdt>
  <w:p w14:paraId="4CE41E62" w14:textId="77777777" w:rsidR="00061AB0" w:rsidRDefault="00061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6864" w14:textId="77777777" w:rsidR="00061AB0" w:rsidRDefault="00061AB0" w:rsidP="00C32EEE">
      <w:r>
        <w:separator/>
      </w:r>
    </w:p>
  </w:footnote>
  <w:footnote w:type="continuationSeparator" w:id="0">
    <w:p w14:paraId="3B21EDBF" w14:textId="77777777" w:rsidR="00061AB0" w:rsidRDefault="00061AB0" w:rsidP="00C32EEE">
      <w:r>
        <w:continuationSeparator/>
      </w:r>
    </w:p>
  </w:footnote>
  <w:footnote w:id="1">
    <w:p w14:paraId="4C63F4B6" w14:textId="77777777" w:rsidR="00061AB0" w:rsidRPr="00CE5C18" w:rsidRDefault="00061AB0" w:rsidP="003630CD">
      <w:pPr>
        <w:pStyle w:val="FootnoteText"/>
        <w:rPr>
          <w:lang w:val="en-GB"/>
        </w:rPr>
      </w:pPr>
      <w:r>
        <w:rPr>
          <w:rStyle w:val="FootnoteReference"/>
        </w:rPr>
        <w:footnoteRef/>
      </w:r>
      <w:r>
        <w:t xml:space="preserve"> </w:t>
      </w:r>
      <w:r>
        <w:rPr>
          <w:lang w:val="en-GB"/>
        </w:rPr>
        <w:t xml:space="preserve">We use the name </w:t>
      </w:r>
      <w:proofErr w:type="spellStart"/>
      <w:r>
        <w:rPr>
          <w:lang w:val="en-GB"/>
        </w:rPr>
        <w:t>Voloshinov</w:t>
      </w:r>
      <w:proofErr w:type="spellEnd"/>
      <w:r>
        <w:rPr>
          <w:lang w:val="en-GB"/>
        </w:rPr>
        <w:t xml:space="preserve"> throughout but are aware that much debate surrounds the issue of whether the author of works ascribed to </w:t>
      </w:r>
      <w:proofErr w:type="spellStart"/>
      <w:r>
        <w:rPr>
          <w:lang w:val="en-GB"/>
        </w:rPr>
        <w:t>Voloshinov</w:t>
      </w:r>
      <w:proofErr w:type="spellEnd"/>
      <w:r>
        <w:rPr>
          <w:lang w:val="en-GB"/>
        </w:rPr>
        <w:t xml:space="preserve"> may in fact be Mikhail Bakhtin (Morris, 1994).</w:t>
      </w:r>
    </w:p>
  </w:footnote>
  <w:footnote w:id="2">
    <w:p w14:paraId="50A2666A" w14:textId="3245A12F" w:rsidR="00061AB0" w:rsidRPr="007E1013" w:rsidRDefault="00061AB0">
      <w:pPr>
        <w:pStyle w:val="FootnoteText"/>
        <w:rPr>
          <w:lang w:val="en-GB"/>
        </w:rPr>
      </w:pPr>
      <w:r>
        <w:rPr>
          <w:rStyle w:val="FootnoteReference"/>
        </w:rPr>
        <w:footnoteRef/>
      </w:r>
      <w:r>
        <w:t xml:space="preserve"> </w:t>
      </w:r>
      <w:r>
        <w:rPr>
          <w:lang w:val="en-GB"/>
        </w:rPr>
        <w:t>ERP = Enterprise Resource Planning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3072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E0516"/>
    <w:multiLevelType w:val="multilevel"/>
    <w:tmpl w:val="86D61E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C93EB5"/>
    <w:multiLevelType w:val="hybridMultilevel"/>
    <w:tmpl w:val="454278CA"/>
    <w:lvl w:ilvl="0" w:tplc="51022C28">
      <w:numFmt w:val="bullet"/>
      <w:lvlText w:val="-"/>
      <w:lvlJc w:val="left"/>
      <w:pPr>
        <w:ind w:left="720" w:hanging="360"/>
      </w:pPr>
      <w:rPr>
        <w:rFonts w:ascii="Calibri" w:eastAsia="PMingLiU" w:hAnsi="Calibri" w:cs="Adv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96D03"/>
    <w:multiLevelType w:val="hybridMultilevel"/>
    <w:tmpl w:val="68E0C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80FC2"/>
    <w:multiLevelType w:val="multilevel"/>
    <w:tmpl w:val="54466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F547587"/>
    <w:multiLevelType w:val="hybridMultilevel"/>
    <w:tmpl w:val="2298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77F49"/>
    <w:multiLevelType w:val="hybridMultilevel"/>
    <w:tmpl w:val="C76C31A6"/>
    <w:lvl w:ilvl="0" w:tplc="96C0D046">
      <w:start w:val="1"/>
      <w:numFmt w:val="decimal"/>
      <w:lvlText w:val="%1."/>
      <w:lvlJc w:val="left"/>
      <w:pPr>
        <w:ind w:left="840" w:hanging="360"/>
      </w:pPr>
      <w:rPr>
        <w:rFonts w:hint="default"/>
        <w:i/>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49BD2E6F"/>
    <w:multiLevelType w:val="hybridMultilevel"/>
    <w:tmpl w:val="141266DE"/>
    <w:lvl w:ilvl="0" w:tplc="2B140730">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6679A"/>
    <w:multiLevelType w:val="multilevel"/>
    <w:tmpl w:val="9BDE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8053B"/>
    <w:multiLevelType w:val="hybridMultilevel"/>
    <w:tmpl w:val="9218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D0081"/>
    <w:multiLevelType w:val="hybridMultilevel"/>
    <w:tmpl w:val="DD0A63EC"/>
    <w:lvl w:ilvl="0" w:tplc="FEA2271C">
      <w:numFmt w:val="bullet"/>
      <w:lvlText w:val="-"/>
      <w:lvlJc w:val="left"/>
      <w:pPr>
        <w:ind w:left="480" w:hanging="360"/>
      </w:pPr>
      <w:rPr>
        <w:rFonts w:ascii="Calibri" w:eastAsia="Times New Roman" w:hAnsi="Calibri"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655D5B66"/>
    <w:multiLevelType w:val="hybridMultilevel"/>
    <w:tmpl w:val="63AA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A4B75"/>
    <w:multiLevelType w:val="hybridMultilevel"/>
    <w:tmpl w:val="ED741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2"/>
  </w:num>
  <w:num w:numId="5">
    <w:abstractNumId w:val="4"/>
  </w:num>
  <w:num w:numId="6">
    <w:abstractNumId w:val="1"/>
  </w:num>
  <w:num w:numId="7">
    <w:abstractNumId w:val="3"/>
  </w:num>
  <w:num w:numId="8">
    <w:abstractNumId w:val="11"/>
  </w:num>
  <w:num w:numId="9">
    <w:abstractNumId w:val="10"/>
  </w:num>
  <w:num w:numId="10">
    <w:abstractNumId w:val="6"/>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7D"/>
    <w:rsid w:val="0001638F"/>
    <w:rsid w:val="0002408C"/>
    <w:rsid w:val="00026047"/>
    <w:rsid w:val="000321C5"/>
    <w:rsid w:val="000334C8"/>
    <w:rsid w:val="00051B41"/>
    <w:rsid w:val="00052134"/>
    <w:rsid w:val="00052FDD"/>
    <w:rsid w:val="0005432C"/>
    <w:rsid w:val="0005577D"/>
    <w:rsid w:val="00055991"/>
    <w:rsid w:val="000562A2"/>
    <w:rsid w:val="00061AB0"/>
    <w:rsid w:val="0007062C"/>
    <w:rsid w:val="00071230"/>
    <w:rsid w:val="0008277F"/>
    <w:rsid w:val="00083754"/>
    <w:rsid w:val="000852FA"/>
    <w:rsid w:val="000867D6"/>
    <w:rsid w:val="00095228"/>
    <w:rsid w:val="000A3142"/>
    <w:rsid w:val="000B5B5F"/>
    <w:rsid w:val="000C16BD"/>
    <w:rsid w:val="000C3274"/>
    <w:rsid w:val="000F6C43"/>
    <w:rsid w:val="00104D94"/>
    <w:rsid w:val="0010585C"/>
    <w:rsid w:val="001107A9"/>
    <w:rsid w:val="001113CD"/>
    <w:rsid w:val="00112AF3"/>
    <w:rsid w:val="0012096F"/>
    <w:rsid w:val="00121B3F"/>
    <w:rsid w:val="00125A13"/>
    <w:rsid w:val="001323BE"/>
    <w:rsid w:val="001356D1"/>
    <w:rsid w:val="001436BB"/>
    <w:rsid w:val="00145C49"/>
    <w:rsid w:val="00147165"/>
    <w:rsid w:val="00147748"/>
    <w:rsid w:val="00153240"/>
    <w:rsid w:val="001558BC"/>
    <w:rsid w:val="00161DD9"/>
    <w:rsid w:val="001749C2"/>
    <w:rsid w:val="001756E4"/>
    <w:rsid w:val="00175D14"/>
    <w:rsid w:val="0018090F"/>
    <w:rsid w:val="001846CA"/>
    <w:rsid w:val="00187422"/>
    <w:rsid w:val="00193431"/>
    <w:rsid w:val="00194F51"/>
    <w:rsid w:val="001A5A1E"/>
    <w:rsid w:val="001B69FD"/>
    <w:rsid w:val="001C0DD9"/>
    <w:rsid w:val="001C37D0"/>
    <w:rsid w:val="001C3BCF"/>
    <w:rsid w:val="001C4125"/>
    <w:rsid w:val="001C4D41"/>
    <w:rsid w:val="001C7DA9"/>
    <w:rsid w:val="001D1432"/>
    <w:rsid w:val="001D3407"/>
    <w:rsid w:val="001E0B0D"/>
    <w:rsid w:val="001F6DC1"/>
    <w:rsid w:val="00204BF9"/>
    <w:rsid w:val="00204C86"/>
    <w:rsid w:val="00205043"/>
    <w:rsid w:val="00205DC7"/>
    <w:rsid w:val="00206D1B"/>
    <w:rsid w:val="00210F8D"/>
    <w:rsid w:val="00213AED"/>
    <w:rsid w:val="00215143"/>
    <w:rsid w:val="002173A0"/>
    <w:rsid w:val="00223368"/>
    <w:rsid w:val="00225478"/>
    <w:rsid w:val="002303EE"/>
    <w:rsid w:val="00235B78"/>
    <w:rsid w:val="00236F2F"/>
    <w:rsid w:val="00250384"/>
    <w:rsid w:val="00250893"/>
    <w:rsid w:val="002517DD"/>
    <w:rsid w:val="00253B7E"/>
    <w:rsid w:val="002601CB"/>
    <w:rsid w:val="00262E54"/>
    <w:rsid w:val="00263122"/>
    <w:rsid w:val="00263ED6"/>
    <w:rsid w:val="002775B0"/>
    <w:rsid w:val="0028008B"/>
    <w:rsid w:val="0028336B"/>
    <w:rsid w:val="00292659"/>
    <w:rsid w:val="002A1576"/>
    <w:rsid w:val="002A1A45"/>
    <w:rsid w:val="002A61C6"/>
    <w:rsid w:val="002B290A"/>
    <w:rsid w:val="002B2CA1"/>
    <w:rsid w:val="002B62A8"/>
    <w:rsid w:val="002B7020"/>
    <w:rsid w:val="002B74BB"/>
    <w:rsid w:val="002C467A"/>
    <w:rsid w:val="002C6D7D"/>
    <w:rsid w:val="002D1CD7"/>
    <w:rsid w:val="002D64DD"/>
    <w:rsid w:val="002E1EAF"/>
    <w:rsid w:val="002F0C21"/>
    <w:rsid w:val="002F7556"/>
    <w:rsid w:val="00300A8F"/>
    <w:rsid w:val="003078C0"/>
    <w:rsid w:val="00314563"/>
    <w:rsid w:val="00321D74"/>
    <w:rsid w:val="0032231E"/>
    <w:rsid w:val="00325D5C"/>
    <w:rsid w:val="00340D71"/>
    <w:rsid w:val="00342B74"/>
    <w:rsid w:val="00347557"/>
    <w:rsid w:val="003630CD"/>
    <w:rsid w:val="003703FD"/>
    <w:rsid w:val="00371338"/>
    <w:rsid w:val="003720D1"/>
    <w:rsid w:val="00373536"/>
    <w:rsid w:val="00380A46"/>
    <w:rsid w:val="003856B2"/>
    <w:rsid w:val="00393896"/>
    <w:rsid w:val="00397765"/>
    <w:rsid w:val="003A01B6"/>
    <w:rsid w:val="003A40C4"/>
    <w:rsid w:val="003A6979"/>
    <w:rsid w:val="003A7413"/>
    <w:rsid w:val="003B5E73"/>
    <w:rsid w:val="003C321F"/>
    <w:rsid w:val="003C65BD"/>
    <w:rsid w:val="003C70A2"/>
    <w:rsid w:val="003D1850"/>
    <w:rsid w:val="003D2E4E"/>
    <w:rsid w:val="003D602E"/>
    <w:rsid w:val="003E58D4"/>
    <w:rsid w:val="003F5393"/>
    <w:rsid w:val="003F54ED"/>
    <w:rsid w:val="00402073"/>
    <w:rsid w:val="004027EB"/>
    <w:rsid w:val="00402E9F"/>
    <w:rsid w:val="00406ED2"/>
    <w:rsid w:val="004115DA"/>
    <w:rsid w:val="00412324"/>
    <w:rsid w:val="00416928"/>
    <w:rsid w:val="00417E23"/>
    <w:rsid w:val="00420750"/>
    <w:rsid w:val="004219ED"/>
    <w:rsid w:val="00423B89"/>
    <w:rsid w:val="00433617"/>
    <w:rsid w:val="00446EF1"/>
    <w:rsid w:val="004508AC"/>
    <w:rsid w:val="00453879"/>
    <w:rsid w:val="004619A3"/>
    <w:rsid w:val="00471E5E"/>
    <w:rsid w:val="004801BE"/>
    <w:rsid w:val="00480546"/>
    <w:rsid w:val="004947D0"/>
    <w:rsid w:val="004A2CE0"/>
    <w:rsid w:val="004A34BF"/>
    <w:rsid w:val="004A45FF"/>
    <w:rsid w:val="004A61D3"/>
    <w:rsid w:val="004B326A"/>
    <w:rsid w:val="004B3796"/>
    <w:rsid w:val="004B3B69"/>
    <w:rsid w:val="004B5247"/>
    <w:rsid w:val="004C02EB"/>
    <w:rsid w:val="004C04B1"/>
    <w:rsid w:val="004E276D"/>
    <w:rsid w:val="004F17ED"/>
    <w:rsid w:val="004F26BF"/>
    <w:rsid w:val="004F68FC"/>
    <w:rsid w:val="005019E3"/>
    <w:rsid w:val="0050557B"/>
    <w:rsid w:val="00510CEE"/>
    <w:rsid w:val="0051236A"/>
    <w:rsid w:val="00521215"/>
    <w:rsid w:val="005263C2"/>
    <w:rsid w:val="00532532"/>
    <w:rsid w:val="005416BA"/>
    <w:rsid w:val="00543E66"/>
    <w:rsid w:val="005464C6"/>
    <w:rsid w:val="00550614"/>
    <w:rsid w:val="005508C0"/>
    <w:rsid w:val="005511C8"/>
    <w:rsid w:val="00551808"/>
    <w:rsid w:val="0055216D"/>
    <w:rsid w:val="00567268"/>
    <w:rsid w:val="0057002D"/>
    <w:rsid w:val="005863A2"/>
    <w:rsid w:val="005871F5"/>
    <w:rsid w:val="0059386B"/>
    <w:rsid w:val="00595877"/>
    <w:rsid w:val="005A0189"/>
    <w:rsid w:val="005A099E"/>
    <w:rsid w:val="005A266B"/>
    <w:rsid w:val="005B3970"/>
    <w:rsid w:val="005C33EA"/>
    <w:rsid w:val="005D0187"/>
    <w:rsid w:val="005E6769"/>
    <w:rsid w:val="005F0743"/>
    <w:rsid w:val="00606341"/>
    <w:rsid w:val="0061796F"/>
    <w:rsid w:val="00623332"/>
    <w:rsid w:val="006260AA"/>
    <w:rsid w:val="0063047B"/>
    <w:rsid w:val="00641334"/>
    <w:rsid w:val="00647223"/>
    <w:rsid w:val="00656CF0"/>
    <w:rsid w:val="006602FE"/>
    <w:rsid w:val="00660C04"/>
    <w:rsid w:val="00661052"/>
    <w:rsid w:val="00662414"/>
    <w:rsid w:val="006626F6"/>
    <w:rsid w:val="00671F9C"/>
    <w:rsid w:val="00674855"/>
    <w:rsid w:val="006926F9"/>
    <w:rsid w:val="00693F71"/>
    <w:rsid w:val="00694796"/>
    <w:rsid w:val="006A559D"/>
    <w:rsid w:val="006B1E12"/>
    <w:rsid w:val="006B43C3"/>
    <w:rsid w:val="006B50E3"/>
    <w:rsid w:val="006C411F"/>
    <w:rsid w:val="006C41B4"/>
    <w:rsid w:val="006C4C9F"/>
    <w:rsid w:val="006D4228"/>
    <w:rsid w:val="006D5D40"/>
    <w:rsid w:val="006E7571"/>
    <w:rsid w:val="006F1D46"/>
    <w:rsid w:val="006F72E9"/>
    <w:rsid w:val="00700E48"/>
    <w:rsid w:val="00707D99"/>
    <w:rsid w:val="00710181"/>
    <w:rsid w:val="007134DB"/>
    <w:rsid w:val="00727B03"/>
    <w:rsid w:val="0073156E"/>
    <w:rsid w:val="00736579"/>
    <w:rsid w:val="00737734"/>
    <w:rsid w:val="00742164"/>
    <w:rsid w:val="00753117"/>
    <w:rsid w:val="00755D15"/>
    <w:rsid w:val="0076562D"/>
    <w:rsid w:val="00767495"/>
    <w:rsid w:val="007676BE"/>
    <w:rsid w:val="00771877"/>
    <w:rsid w:val="007765EB"/>
    <w:rsid w:val="00781F25"/>
    <w:rsid w:val="0078464E"/>
    <w:rsid w:val="00784E1D"/>
    <w:rsid w:val="00786F60"/>
    <w:rsid w:val="0079182A"/>
    <w:rsid w:val="00792DE2"/>
    <w:rsid w:val="00793616"/>
    <w:rsid w:val="00795AE8"/>
    <w:rsid w:val="007A286F"/>
    <w:rsid w:val="007A3464"/>
    <w:rsid w:val="007A5F54"/>
    <w:rsid w:val="007B116F"/>
    <w:rsid w:val="007B4A63"/>
    <w:rsid w:val="007B5EA2"/>
    <w:rsid w:val="007C7D72"/>
    <w:rsid w:val="007D228D"/>
    <w:rsid w:val="007D5E46"/>
    <w:rsid w:val="007E1013"/>
    <w:rsid w:val="007E1CCD"/>
    <w:rsid w:val="007E32EF"/>
    <w:rsid w:val="008124D6"/>
    <w:rsid w:val="00833E51"/>
    <w:rsid w:val="00834C8F"/>
    <w:rsid w:val="0085070E"/>
    <w:rsid w:val="00851FD5"/>
    <w:rsid w:val="00852A57"/>
    <w:rsid w:val="0085325F"/>
    <w:rsid w:val="00854C6C"/>
    <w:rsid w:val="008601C7"/>
    <w:rsid w:val="008603CC"/>
    <w:rsid w:val="00863A92"/>
    <w:rsid w:val="00874D9E"/>
    <w:rsid w:val="00876CC5"/>
    <w:rsid w:val="00880B49"/>
    <w:rsid w:val="00886A08"/>
    <w:rsid w:val="0089406F"/>
    <w:rsid w:val="008A6FDB"/>
    <w:rsid w:val="008B15E9"/>
    <w:rsid w:val="008B2417"/>
    <w:rsid w:val="008B2E66"/>
    <w:rsid w:val="008B6966"/>
    <w:rsid w:val="008C1308"/>
    <w:rsid w:val="008C6720"/>
    <w:rsid w:val="008C7A85"/>
    <w:rsid w:val="008D4514"/>
    <w:rsid w:val="008D6BEC"/>
    <w:rsid w:val="008E2830"/>
    <w:rsid w:val="008E6AEB"/>
    <w:rsid w:val="008F6467"/>
    <w:rsid w:val="0090372A"/>
    <w:rsid w:val="0090641B"/>
    <w:rsid w:val="00911155"/>
    <w:rsid w:val="00913117"/>
    <w:rsid w:val="00920482"/>
    <w:rsid w:val="009242CD"/>
    <w:rsid w:val="00933FF6"/>
    <w:rsid w:val="00937E10"/>
    <w:rsid w:val="0094204F"/>
    <w:rsid w:val="00946A20"/>
    <w:rsid w:val="009473AF"/>
    <w:rsid w:val="0095285D"/>
    <w:rsid w:val="00953029"/>
    <w:rsid w:val="009533D6"/>
    <w:rsid w:val="00954957"/>
    <w:rsid w:val="0095599D"/>
    <w:rsid w:val="00962FED"/>
    <w:rsid w:val="009718CC"/>
    <w:rsid w:val="00971F6E"/>
    <w:rsid w:val="009739B7"/>
    <w:rsid w:val="0098087E"/>
    <w:rsid w:val="009810DC"/>
    <w:rsid w:val="009852E9"/>
    <w:rsid w:val="00991178"/>
    <w:rsid w:val="009960FB"/>
    <w:rsid w:val="009A6101"/>
    <w:rsid w:val="009B1663"/>
    <w:rsid w:val="009B3166"/>
    <w:rsid w:val="009C38B5"/>
    <w:rsid w:val="009D2099"/>
    <w:rsid w:val="009D6ED3"/>
    <w:rsid w:val="009E1AF7"/>
    <w:rsid w:val="009E1F0D"/>
    <w:rsid w:val="009E2EA9"/>
    <w:rsid w:val="009E5B3B"/>
    <w:rsid w:val="009E7876"/>
    <w:rsid w:val="009F477F"/>
    <w:rsid w:val="00A02090"/>
    <w:rsid w:val="00A17647"/>
    <w:rsid w:val="00A20739"/>
    <w:rsid w:val="00A24D6C"/>
    <w:rsid w:val="00A25294"/>
    <w:rsid w:val="00A25827"/>
    <w:rsid w:val="00A25F37"/>
    <w:rsid w:val="00A35216"/>
    <w:rsid w:val="00A3666D"/>
    <w:rsid w:val="00A41B7C"/>
    <w:rsid w:val="00A42766"/>
    <w:rsid w:val="00A442BA"/>
    <w:rsid w:val="00A466C2"/>
    <w:rsid w:val="00A469D5"/>
    <w:rsid w:val="00A51706"/>
    <w:rsid w:val="00A529B4"/>
    <w:rsid w:val="00A6116C"/>
    <w:rsid w:val="00A61C1D"/>
    <w:rsid w:val="00A64E6B"/>
    <w:rsid w:val="00A673A8"/>
    <w:rsid w:val="00A72A3F"/>
    <w:rsid w:val="00A74EC5"/>
    <w:rsid w:val="00A85578"/>
    <w:rsid w:val="00A8616C"/>
    <w:rsid w:val="00A96F3A"/>
    <w:rsid w:val="00AA7FF8"/>
    <w:rsid w:val="00AB1D8B"/>
    <w:rsid w:val="00AD4BBB"/>
    <w:rsid w:val="00AD64F2"/>
    <w:rsid w:val="00AD6645"/>
    <w:rsid w:val="00AE1A70"/>
    <w:rsid w:val="00AE1EEE"/>
    <w:rsid w:val="00AE50D1"/>
    <w:rsid w:val="00AE668B"/>
    <w:rsid w:val="00AE6B3A"/>
    <w:rsid w:val="00AF27D2"/>
    <w:rsid w:val="00AF3A0F"/>
    <w:rsid w:val="00AF5005"/>
    <w:rsid w:val="00AF6591"/>
    <w:rsid w:val="00B219A3"/>
    <w:rsid w:val="00B21E5C"/>
    <w:rsid w:val="00B23F6B"/>
    <w:rsid w:val="00B4142C"/>
    <w:rsid w:val="00B43E9C"/>
    <w:rsid w:val="00B44D63"/>
    <w:rsid w:val="00B519FA"/>
    <w:rsid w:val="00B51D86"/>
    <w:rsid w:val="00B53FB5"/>
    <w:rsid w:val="00B54BF3"/>
    <w:rsid w:val="00B65552"/>
    <w:rsid w:val="00B67329"/>
    <w:rsid w:val="00B71EF2"/>
    <w:rsid w:val="00B736BA"/>
    <w:rsid w:val="00B776FB"/>
    <w:rsid w:val="00B77A56"/>
    <w:rsid w:val="00B843F9"/>
    <w:rsid w:val="00B85733"/>
    <w:rsid w:val="00B86714"/>
    <w:rsid w:val="00B9343A"/>
    <w:rsid w:val="00B946D2"/>
    <w:rsid w:val="00B94AF0"/>
    <w:rsid w:val="00B96155"/>
    <w:rsid w:val="00B96F90"/>
    <w:rsid w:val="00BA0785"/>
    <w:rsid w:val="00BA377C"/>
    <w:rsid w:val="00BB40ED"/>
    <w:rsid w:val="00BB4B91"/>
    <w:rsid w:val="00BB6A95"/>
    <w:rsid w:val="00BC162B"/>
    <w:rsid w:val="00BC27B8"/>
    <w:rsid w:val="00BC3F49"/>
    <w:rsid w:val="00BC4058"/>
    <w:rsid w:val="00BC4320"/>
    <w:rsid w:val="00BD0DF8"/>
    <w:rsid w:val="00BE023B"/>
    <w:rsid w:val="00BE5172"/>
    <w:rsid w:val="00BE57B6"/>
    <w:rsid w:val="00BF04CE"/>
    <w:rsid w:val="00BF11A3"/>
    <w:rsid w:val="00BF3763"/>
    <w:rsid w:val="00BF62EF"/>
    <w:rsid w:val="00BF679E"/>
    <w:rsid w:val="00BF7779"/>
    <w:rsid w:val="00C04F98"/>
    <w:rsid w:val="00C06DC4"/>
    <w:rsid w:val="00C12901"/>
    <w:rsid w:val="00C12E0E"/>
    <w:rsid w:val="00C20979"/>
    <w:rsid w:val="00C20C64"/>
    <w:rsid w:val="00C32EEE"/>
    <w:rsid w:val="00C368EB"/>
    <w:rsid w:val="00C40446"/>
    <w:rsid w:val="00C50DE8"/>
    <w:rsid w:val="00C574CD"/>
    <w:rsid w:val="00C6053B"/>
    <w:rsid w:val="00C61F83"/>
    <w:rsid w:val="00C6753F"/>
    <w:rsid w:val="00C67C20"/>
    <w:rsid w:val="00C8092A"/>
    <w:rsid w:val="00C85653"/>
    <w:rsid w:val="00C870A8"/>
    <w:rsid w:val="00CA7866"/>
    <w:rsid w:val="00CB11C5"/>
    <w:rsid w:val="00CB1A58"/>
    <w:rsid w:val="00CB305C"/>
    <w:rsid w:val="00CB7989"/>
    <w:rsid w:val="00CB7B7B"/>
    <w:rsid w:val="00CC1BB0"/>
    <w:rsid w:val="00CC74A3"/>
    <w:rsid w:val="00CC76C0"/>
    <w:rsid w:val="00CD2182"/>
    <w:rsid w:val="00CD3FC7"/>
    <w:rsid w:val="00CE1C94"/>
    <w:rsid w:val="00CE5C18"/>
    <w:rsid w:val="00CF0643"/>
    <w:rsid w:val="00CF2E7B"/>
    <w:rsid w:val="00CF48C2"/>
    <w:rsid w:val="00D01A86"/>
    <w:rsid w:val="00D115C5"/>
    <w:rsid w:val="00D14FEA"/>
    <w:rsid w:val="00D153BD"/>
    <w:rsid w:val="00D1615D"/>
    <w:rsid w:val="00D16CBD"/>
    <w:rsid w:val="00D20930"/>
    <w:rsid w:val="00D25626"/>
    <w:rsid w:val="00D26A66"/>
    <w:rsid w:val="00D27397"/>
    <w:rsid w:val="00D3318A"/>
    <w:rsid w:val="00D33885"/>
    <w:rsid w:val="00D33C41"/>
    <w:rsid w:val="00D365F0"/>
    <w:rsid w:val="00D44671"/>
    <w:rsid w:val="00D5120B"/>
    <w:rsid w:val="00D55D9F"/>
    <w:rsid w:val="00D74FF1"/>
    <w:rsid w:val="00D759DE"/>
    <w:rsid w:val="00D94F15"/>
    <w:rsid w:val="00D94FD5"/>
    <w:rsid w:val="00D95F8C"/>
    <w:rsid w:val="00D969C8"/>
    <w:rsid w:val="00DA0580"/>
    <w:rsid w:val="00DA2420"/>
    <w:rsid w:val="00DA3464"/>
    <w:rsid w:val="00DA50B1"/>
    <w:rsid w:val="00DB0EDE"/>
    <w:rsid w:val="00DB652C"/>
    <w:rsid w:val="00DC381D"/>
    <w:rsid w:val="00DD3480"/>
    <w:rsid w:val="00DD46AC"/>
    <w:rsid w:val="00DE0D37"/>
    <w:rsid w:val="00DE1A60"/>
    <w:rsid w:val="00DE2AE7"/>
    <w:rsid w:val="00DE579C"/>
    <w:rsid w:val="00DE5E9D"/>
    <w:rsid w:val="00DE768D"/>
    <w:rsid w:val="00DF35A9"/>
    <w:rsid w:val="00DF4FA3"/>
    <w:rsid w:val="00DF5C40"/>
    <w:rsid w:val="00E0134B"/>
    <w:rsid w:val="00E01604"/>
    <w:rsid w:val="00E03398"/>
    <w:rsid w:val="00E050A8"/>
    <w:rsid w:val="00E06D82"/>
    <w:rsid w:val="00E12498"/>
    <w:rsid w:val="00E12B62"/>
    <w:rsid w:val="00E1499F"/>
    <w:rsid w:val="00E15018"/>
    <w:rsid w:val="00E22BDD"/>
    <w:rsid w:val="00E26422"/>
    <w:rsid w:val="00E30748"/>
    <w:rsid w:val="00E30E0F"/>
    <w:rsid w:val="00E330C9"/>
    <w:rsid w:val="00E403B1"/>
    <w:rsid w:val="00E44026"/>
    <w:rsid w:val="00E5282A"/>
    <w:rsid w:val="00E54271"/>
    <w:rsid w:val="00E60905"/>
    <w:rsid w:val="00E6344D"/>
    <w:rsid w:val="00E644BA"/>
    <w:rsid w:val="00E74295"/>
    <w:rsid w:val="00E746F5"/>
    <w:rsid w:val="00E82E27"/>
    <w:rsid w:val="00E93714"/>
    <w:rsid w:val="00E97C27"/>
    <w:rsid w:val="00EA58DD"/>
    <w:rsid w:val="00EB046F"/>
    <w:rsid w:val="00EB6C29"/>
    <w:rsid w:val="00EC393F"/>
    <w:rsid w:val="00ED39CF"/>
    <w:rsid w:val="00ED4F7F"/>
    <w:rsid w:val="00ED536C"/>
    <w:rsid w:val="00ED71FC"/>
    <w:rsid w:val="00EE03C2"/>
    <w:rsid w:val="00EE469E"/>
    <w:rsid w:val="00EE5E8C"/>
    <w:rsid w:val="00EF1D82"/>
    <w:rsid w:val="00F0595C"/>
    <w:rsid w:val="00F1106D"/>
    <w:rsid w:val="00F148FF"/>
    <w:rsid w:val="00F167C4"/>
    <w:rsid w:val="00F2587A"/>
    <w:rsid w:val="00F26250"/>
    <w:rsid w:val="00F30DA7"/>
    <w:rsid w:val="00F32F09"/>
    <w:rsid w:val="00F34197"/>
    <w:rsid w:val="00F35BD2"/>
    <w:rsid w:val="00F44875"/>
    <w:rsid w:val="00F52EE7"/>
    <w:rsid w:val="00F5351F"/>
    <w:rsid w:val="00F537BA"/>
    <w:rsid w:val="00F630EE"/>
    <w:rsid w:val="00F640F7"/>
    <w:rsid w:val="00F64FE1"/>
    <w:rsid w:val="00F6569B"/>
    <w:rsid w:val="00F7298B"/>
    <w:rsid w:val="00F77EF5"/>
    <w:rsid w:val="00F81A4D"/>
    <w:rsid w:val="00F81E36"/>
    <w:rsid w:val="00F834D7"/>
    <w:rsid w:val="00F85ACD"/>
    <w:rsid w:val="00F87606"/>
    <w:rsid w:val="00F96389"/>
    <w:rsid w:val="00FA05D0"/>
    <w:rsid w:val="00FA158F"/>
    <w:rsid w:val="00FA3C49"/>
    <w:rsid w:val="00FC0BB0"/>
    <w:rsid w:val="00FC16E1"/>
    <w:rsid w:val="00FC4B47"/>
    <w:rsid w:val="00FC5371"/>
    <w:rsid w:val="00FC599F"/>
    <w:rsid w:val="00FD17BB"/>
    <w:rsid w:val="00FD239E"/>
    <w:rsid w:val="00FD65BF"/>
    <w:rsid w:val="00FD7365"/>
    <w:rsid w:val="00FD7F44"/>
    <w:rsid w:val="00FE6410"/>
    <w:rsid w:val="00FE667C"/>
    <w:rsid w:val="00FE7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7AE72"/>
  <w15:docId w15:val="{69324E94-3870-4787-8478-A4639613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val="en-US" w:eastAsia="zh-TW"/>
    </w:rPr>
  </w:style>
  <w:style w:type="paragraph" w:styleId="Heading5">
    <w:name w:val="heading 5"/>
    <w:basedOn w:val="Normal"/>
    <w:link w:val="Heading5Char"/>
    <w:uiPriority w:val="9"/>
    <w:qFormat/>
    <w:rsid w:val="0008277F"/>
    <w:pPr>
      <w:widowControl/>
      <w:spacing w:before="100" w:beforeAutospacing="1" w:after="100" w:afterAutospacing="1"/>
      <w:outlineLvl w:val="4"/>
    </w:pPr>
    <w:rPr>
      <w:rFonts w:ascii="Times New Roman" w:eastAsia="Times New Roman" w:hAnsi="Times New Roman"/>
      <w:b/>
      <w:bCs/>
      <w:kern w:val="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0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058"/>
    <w:rPr>
      <w:rFonts w:ascii="Lucida Grande" w:hAnsi="Lucida Grande" w:cs="Lucida Grande"/>
      <w:kern w:val="2"/>
      <w:sz w:val="18"/>
      <w:szCs w:val="18"/>
      <w:lang w:val="en-US" w:eastAsia="zh-TW"/>
    </w:rPr>
  </w:style>
  <w:style w:type="paragraph" w:styleId="ListParagraph">
    <w:name w:val="List Paragraph"/>
    <w:basedOn w:val="Normal"/>
    <w:uiPriority w:val="72"/>
    <w:rsid w:val="00550614"/>
    <w:pPr>
      <w:ind w:left="720"/>
      <w:contextualSpacing/>
    </w:pPr>
  </w:style>
  <w:style w:type="character" w:styleId="Hyperlink">
    <w:name w:val="Hyperlink"/>
    <w:basedOn w:val="DefaultParagraphFont"/>
    <w:uiPriority w:val="99"/>
    <w:unhideWhenUsed/>
    <w:rsid w:val="00D94F15"/>
    <w:rPr>
      <w:color w:val="0000FF" w:themeColor="hyperlink"/>
      <w:u w:val="single"/>
    </w:rPr>
  </w:style>
  <w:style w:type="character" w:styleId="Strong">
    <w:name w:val="Strong"/>
    <w:basedOn w:val="DefaultParagraphFont"/>
    <w:uiPriority w:val="22"/>
    <w:qFormat/>
    <w:rsid w:val="00D94F15"/>
    <w:rPr>
      <w:b/>
      <w:bCs/>
      <w:i w:val="0"/>
      <w:iCs w:val="0"/>
    </w:rPr>
  </w:style>
  <w:style w:type="character" w:customStyle="1" w:styleId="Heading5Char">
    <w:name w:val="Heading 5 Char"/>
    <w:basedOn w:val="DefaultParagraphFont"/>
    <w:link w:val="Heading5"/>
    <w:uiPriority w:val="9"/>
    <w:rsid w:val="0008277F"/>
    <w:rPr>
      <w:rFonts w:ascii="Times New Roman" w:eastAsia="Times New Roman" w:hAnsi="Times New Roman"/>
      <w:b/>
      <w:bCs/>
      <w:lang w:eastAsia="en-GB"/>
    </w:rPr>
  </w:style>
  <w:style w:type="character" w:styleId="CommentReference">
    <w:name w:val="annotation reference"/>
    <w:basedOn w:val="DefaultParagraphFont"/>
    <w:uiPriority w:val="99"/>
    <w:semiHidden/>
    <w:unhideWhenUsed/>
    <w:rsid w:val="00771877"/>
    <w:rPr>
      <w:sz w:val="16"/>
      <w:szCs w:val="16"/>
    </w:rPr>
  </w:style>
  <w:style w:type="paragraph" w:styleId="CommentText">
    <w:name w:val="annotation text"/>
    <w:basedOn w:val="Normal"/>
    <w:link w:val="CommentTextChar"/>
    <w:uiPriority w:val="99"/>
    <w:semiHidden/>
    <w:unhideWhenUsed/>
    <w:rsid w:val="00771877"/>
    <w:rPr>
      <w:sz w:val="20"/>
      <w:szCs w:val="20"/>
    </w:rPr>
  </w:style>
  <w:style w:type="character" w:customStyle="1" w:styleId="CommentTextChar">
    <w:name w:val="Comment Text Char"/>
    <w:basedOn w:val="DefaultParagraphFont"/>
    <w:link w:val="CommentText"/>
    <w:uiPriority w:val="99"/>
    <w:semiHidden/>
    <w:rsid w:val="00771877"/>
    <w:rPr>
      <w:kern w:val="2"/>
      <w:lang w:val="en-US" w:eastAsia="zh-TW"/>
    </w:rPr>
  </w:style>
  <w:style w:type="paragraph" w:styleId="CommentSubject">
    <w:name w:val="annotation subject"/>
    <w:basedOn w:val="CommentText"/>
    <w:next w:val="CommentText"/>
    <w:link w:val="CommentSubjectChar"/>
    <w:uiPriority w:val="99"/>
    <w:semiHidden/>
    <w:unhideWhenUsed/>
    <w:rsid w:val="00771877"/>
    <w:rPr>
      <w:b/>
      <w:bCs/>
    </w:rPr>
  </w:style>
  <w:style w:type="character" w:customStyle="1" w:styleId="CommentSubjectChar">
    <w:name w:val="Comment Subject Char"/>
    <w:basedOn w:val="CommentTextChar"/>
    <w:link w:val="CommentSubject"/>
    <w:uiPriority w:val="99"/>
    <w:semiHidden/>
    <w:rsid w:val="00771877"/>
    <w:rPr>
      <w:b/>
      <w:bCs/>
      <w:kern w:val="2"/>
      <w:lang w:val="en-US" w:eastAsia="zh-TW"/>
    </w:rPr>
  </w:style>
  <w:style w:type="paragraph" w:styleId="FootnoteText">
    <w:name w:val="footnote text"/>
    <w:basedOn w:val="Normal"/>
    <w:link w:val="FootnoteTextChar"/>
    <w:uiPriority w:val="99"/>
    <w:semiHidden/>
    <w:unhideWhenUsed/>
    <w:rsid w:val="00C32EEE"/>
    <w:rPr>
      <w:sz w:val="20"/>
      <w:szCs w:val="20"/>
    </w:rPr>
  </w:style>
  <w:style w:type="character" w:customStyle="1" w:styleId="FootnoteTextChar">
    <w:name w:val="Footnote Text Char"/>
    <w:basedOn w:val="DefaultParagraphFont"/>
    <w:link w:val="FootnoteText"/>
    <w:uiPriority w:val="99"/>
    <w:semiHidden/>
    <w:rsid w:val="00C32EEE"/>
    <w:rPr>
      <w:kern w:val="2"/>
      <w:lang w:val="en-US" w:eastAsia="zh-TW"/>
    </w:rPr>
  </w:style>
  <w:style w:type="character" w:styleId="FootnoteReference">
    <w:name w:val="footnote reference"/>
    <w:basedOn w:val="DefaultParagraphFont"/>
    <w:uiPriority w:val="99"/>
    <w:semiHidden/>
    <w:unhideWhenUsed/>
    <w:rsid w:val="00C32EEE"/>
    <w:rPr>
      <w:vertAlign w:val="superscript"/>
    </w:rPr>
  </w:style>
  <w:style w:type="character" w:styleId="FollowedHyperlink">
    <w:name w:val="FollowedHyperlink"/>
    <w:basedOn w:val="DefaultParagraphFont"/>
    <w:uiPriority w:val="99"/>
    <w:semiHidden/>
    <w:unhideWhenUsed/>
    <w:rsid w:val="006B43C3"/>
    <w:rPr>
      <w:color w:val="800080" w:themeColor="followedHyperlink"/>
      <w:u w:val="single"/>
    </w:rPr>
  </w:style>
  <w:style w:type="paragraph" w:styleId="NormalWeb">
    <w:name w:val="Normal (Web)"/>
    <w:basedOn w:val="Normal"/>
    <w:uiPriority w:val="99"/>
    <w:unhideWhenUsed/>
    <w:rsid w:val="006B43C3"/>
    <w:pPr>
      <w:widowControl/>
      <w:spacing w:before="100" w:beforeAutospacing="1" w:after="100" w:afterAutospacing="1"/>
    </w:pPr>
    <w:rPr>
      <w:rFonts w:ascii="Times New Roman" w:eastAsia="Times New Roman" w:hAnsi="Times New Roman"/>
      <w:kern w:val="0"/>
      <w:szCs w:val="24"/>
      <w:lang w:val="en-GB" w:eastAsia="en-GB"/>
    </w:rPr>
  </w:style>
  <w:style w:type="table" w:styleId="TableGrid">
    <w:name w:val="Table Grid"/>
    <w:basedOn w:val="TableNormal"/>
    <w:uiPriority w:val="59"/>
    <w:rsid w:val="00973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C86"/>
    <w:pPr>
      <w:tabs>
        <w:tab w:val="center" w:pos="4513"/>
        <w:tab w:val="right" w:pos="9026"/>
      </w:tabs>
    </w:pPr>
  </w:style>
  <w:style w:type="character" w:customStyle="1" w:styleId="HeaderChar">
    <w:name w:val="Header Char"/>
    <w:basedOn w:val="DefaultParagraphFont"/>
    <w:link w:val="Header"/>
    <w:uiPriority w:val="99"/>
    <w:rsid w:val="00204C86"/>
    <w:rPr>
      <w:kern w:val="2"/>
      <w:sz w:val="24"/>
      <w:szCs w:val="22"/>
      <w:lang w:val="en-US" w:eastAsia="zh-TW"/>
    </w:rPr>
  </w:style>
  <w:style w:type="paragraph" w:styleId="Footer">
    <w:name w:val="footer"/>
    <w:basedOn w:val="Normal"/>
    <w:link w:val="FooterChar"/>
    <w:uiPriority w:val="99"/>
    <w:unhideWhenUsed/>
    <w:rsid w:val="00204C86"/>
    <w:pPr>
      <w:tabs>
        <w:tab w:val="center" w:pos="4513"/>
        <w:tab w:val="right" w:pos="9026"/>
      </w:tabs>
    </w:pPr>
  </w:style>
  <w:style w:type="character" w:customStyle="1" w:styleId="FooterChar">
    <w:name w:val="Footer Char"/>
    <w:basedOn w:val="DefaultParagraphFont"/>
    <w:link w:val="Footer"/>
    <w:uiPriority w:val="99"/>
    <w:rsid w:val="00204C86"/>
    <w:rPr>
      <w:kern w:val="2"/>
      <w:sz w:val="24"/>
      <w:szCs w:val="22"/>
      <w:lang w:val="en-US" w:eastAsia="zh-TW"/>
    </w:rPr>
  </w:style>
  <w:style w:type="paragraph" w:styleId="Revision">
    <w:name w:val="Revision"/>
    <w:hidden/>
    <w:uiPriority w:val="71"/>
    <w:rsid w:val="00412324"/>
    <w:rPr>
      <w:kern w:val="2"/>
      <w:sz w:val="24"/>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9268">
      <w:bodyDiv w:val="1"/>
      <w:marLeft w:val="0"/>
      <w:marRight w:val="0"/>
      <w:marTop w:val="0"/>
      <w:marBottom w:val="0"/>
      <w:divBdr>
        <w:top w:val="none" w:sz="0" w:space="0" w:color="auto"/>
        <w:left w:val="none" w:sz="0" w:space="0" w:color="auto"/>
        <w:bottom w:val="none" w:sz="0" w:space="0" w:color="auto"/>
        <w:right w:val="none" w:sz="0" w:space="0" w:color="auto"/>
      </w:divBdr>
    </w:div>
    <w:div w:id="81610762">
      <w:bodyDiv w:val="1"/>
      <w:marLeft w:val="0"/>
      <w:marRight w:val="0"/>
      <w:marTop w:val="0"/>
      <w:marBottom w:val="0"/>
      <w:divBdr>
        <w:top w:val="none" w:sz="0" w:space="0" w:color="auto"/>
        <w:left w:val="none" w:sz="0" w:space="0" w:color="auto"/>
        <w:bottom w:val="none" w:sz="0" w:space="0" w:color="auto"/>
        <w:right w:val="none" w:sz="0" w:space="0" w:color="auto"/>
      </w:divBdr>
      <w:divsChild>
        <w:div w:id="703529294">
          <w:marLeft w:val="0"/>
          <w:marRight w:val="0"/>
          <w:marTop w:val="0"/>
          <w:marBottom w:val="0"/>
          <w:divBdr>
            <w:top w:val="none" w:sz="0" w:space="0" w:color="auto"/>
            <w:left w:val="none" w:sz="0" w:space="0" w:color="auto"/>
            <w:bottom w:val="none" w:sz="0" w:space="0" w:color="auto"/>
            <w:right w:val="none" w:sz="0" w:space="0" w:color="auto"/>
          </w:divBdr>
          <w:divsChild>
            <w:div w:id="1857572483">
              <w:marLeft w:val="0"/>
              <w:marRight w:val="0"/>
              <w:marTop w:val="0"/>
              <w:marBottom w:val="0"/>
              <w:divBdr>
                <w:top w:val="none" w:sz="0" w:space="0" w:color="auto"/>
                <w:left w:val="none" w:sz="0" w:space="0" w:color="auto"/>
                <w:bottom w:val="none" w:sz="0" w:space="0" w:color="auto"/>
                <w:right w:val="none" w:sz="0" w:space="0" w:color="auto"/>
              </w:divBdr>
              <w:divsChild>
                <w:div w:id="1470627916">
                  <w:marLeft w:val="0"/>
                  <w:marRight w:val="0"/>
                  <w:marTop w:val="0"/>
                  <w:marBottom w:val="0"/>
                  <w:divBdr>
                    <w:top w:val="none" w:sz="0" w:space="0" w:color="auto"/>
                    <w:left w:val="none" w:sz="0" w:space="0" w:color="auto"/>
                    <w:bottom w:val="none" w:sz="0" w:space="0" w:color="auto"/>
                    <w:right w:val="none" w:sz="0" w:space="0" w:color="auto"/>
                  </w:divBdr>
                  <w:divsChild>
                    <w:div w:id="14505825">
                      <w:marLeft w:val="0"/>
                      <w:marRight w:val="0"/>
                      <w:marTop w:val="0"/>
                      <w:marBottom w:val="0"/>
                      <w:divBdr>
                        <w:top w:val="none" w:sz="0" w:space="0" w:color="auto"/>
                        <w:left w:val="none" w:sz="0" w:space="0" w:color="auto"/>
                        <w:bottom w:val="none" w:sz="0" w:space="0" w:color="auto"/>
                        <w:right w:val="none" w:sz="0" w:space="0" w:color="auto"/>
                      </w:divBdr>
                      <w:divsChild>
                        <w:div w:id="498086502">
                          <w:marLeft w:val="0"/>
                          <w:marRight w:val="0"/>
                          <w:marTop w:val="0"/>
                          <w:marBottom w:val="0"/>
                          <w:divBdr>
                            <w:top w:val="none" w:sz="0" w:space="0" w:color="auto"/>
                            <w:left w:val="none" w:sz="0" w:space="0" w:color="auto"/>
                            <w:bottom w:val="none" w:sz="0" w:space="0" w:color="auto"/>
                            <w:right w:val="none" w:sz="0" w:space="0" w:color="auto"/>
                          </w:divBdr>
                          <w:divsChild>
                            <w:div w:id="222445390">
                              <w:marLeft w:val="0"/>
                              <w:marRight w:val="0"/>
                              <w:marTop w:val="0"/>
                              <w:marBottom w:val="0"/>
                              <w:divBdr>
                                <w:top w:val="none" w:sz="0" w:space="0" w:color="auto"/>
                                <w:left w:val="none" w:sz="0" w:space="0" w:color="auto"/>
                                <w:bottom w:val="none" w:sz="0" w:space="0" w:color="auto"/>
                                <w:right w:val="none" w:sz="0" w:space="0" w:color="auto"/>
                              </w:divBdr>
                              <w:divsChild>
                                <w:div w:id="1600215757">
                                  <w:marLeft w:val="0"/>
                                  <w:marRight w:val="0"/>
                                  <w:marTop w:val="0"/>
                                  <w:marBottom w:val="0"/>
                                  <w:divBdr>
                                    <w:top w:val="none" w:sz="0" w:space="0" w:color="auto"/>
                                    <w:left w:val="none" w:sz="0" w:space="0" w:color="auto"/>
                                    <w:bottom w:val="none" w:sz="0" w:space="0" w:color="auto"/>
                                    <w:right w:val="none" w:sz="0" w:space="0" w:color="auto"/>
                                  </w:divBdr>
                                  <w:divsChild>
                                    <w:div w:id="1575361260">
                                      <w:marLeft w:val="0"/>
                                      <w:marRight w:val="0"/>
                                      <w:marTop w:val="0"/>
                                      <w:marBottom w:val="0"/>
                                      <w:divBdr>
                                        <w:top w:val="none" w:sz="0" w:space="0" w:color="auto"/>
                                        <w:left w:val="none" w:sz="0" w:space="0" w:color="auto"/>
                                        <w:bottom w:val="none" w:sz="0" w:space="0" w:color="auto"/>
                                        <w:right w:val="none" w:sz="0" w:space="0" w:color="auto"/>
                                      </w:divBdr>
                                      <w:divsChild>
                                        <w:div w:id="685904409">
                                          <w:marLeft w:val="0"/>
                                          <w:marRight w:val="0"/>
                                          <w:marTop w:val="0"/>
                                          <w:marBottom w:val="0"/>
                                          <w:divBdr>
                                            <w:top w:val="none" w:sz="0" w:space="0" w:color="auto"/>
                                            <w:left w:val="none" w:sz="0" w:space="0" w:color="auto"/>
                                            <w:bottom w:val="none" w:sz="0" w:space="0" w:color="auto"/>
                                            <w:right w:val="none" w:sz="0" w:space="0" w:color="auto"/>
                                          </w:divBdr>
                                          <w:divsChild>
                                            <w:div w:id="70785077">
                                              <w:marLeft w:val="0"/>
                                              <w:marRight w:val="0"/>
                                              <w:marTop w:val="0"/>
                                              <w:marBottom w:val="0"/>
                                              <w:divBdr>
                                                <w:top w:val="none" w:sz="0" w:space="0" w:color="auto"/>
                                                <w:left w:val="none" w:sz="0" w:space="0" w:color="auto"/>
                                                <w:bottom w:val="none" w:sz="0" w:space="0" w:color="auto"/>
                                                <w:right w:val="none" w:sz="0" w:space="0" w:color="auto"/>
                                              </w:divBdr>
                                              <w:divsChild>
                                                <w:div w:id="942346111">
                                                  <w:marLeft w:val="0"/>
                                                  <w:marRight w:val="0"/>
                                                  <w:marTop w:val="0"/>
                                                  <w:marBottom w:val="0"/>
                                                  <w:divBdr>
                                                    <w:top w:val="none" w:sz="0" w:space="0" w:color="auto"/>
                                                    <w:left w:val="none" w:sz="0" w:space="0" w:color="auto"/>
                                                    <w:bottom w:val="none" w:sz="0" w:space="0" w:color="auto"/>
                                                    <w:right w:val="none" w:sz="0" w:space="0" w:color="auto"/>
                                                  </w:divBdr>
                                                  <w:divsChild>
                                                    <w:div w:id="1204367892">
                                                      <w:marLeft w:val="0"/>
                                                      <w:marRight w:val="0"/>
                                                      <w:marTop w:val="0"/>
                                                      <w:marBottom w:val="0"/>
                                                      <w:divBdr>
                                                        <w:top w:val="none" w:sz="0" w:space="0" w:color="auto"/>
                                                        <w:left w:val="none" w:sz="0" w:space="0" w:color="auto"/>
                                                        <w:bottom w:val="none" w:sz="0" w:space="0" w:color="auto"/>
                                                        <w:right w:val="none" w:sz="0" w:space="0" w:color="auto"/>
                                                      </w:divBdr>
                                                      <w:divsChild>
                                                        <w:div w:id="2091998660">
                                                          <w:marLeft w:val="0"/>
                                                          <w:marRight w:val="0"/>
                                                          <w:marTop w:val="0"/>
                                                          <w:marBottom w:val="0"/>
                                                          <w:divBdr>
                                                            <w:top w:val="none" w:sz="0" w:space="0" w:color="auto"/>
                                                            <w:left w:val="none" w:sz="0" w:space="0" w:color="auto"/>
                                                            <w:bottom w:val="none" w:sz="0" w:space="0" w:color="auto"/>
                                                            <w:right w:val="none" w:sz="0" w:space="0" w:color="auto"/>
                                                          </w:divBdr>
                                                          <w:divsChild>
                                                            <w:div w:id="1203981474">
                                                              <w:marLeft w:val="0"/>
                                                              <w:marRight w:val="150"/>
                                                              <w:marTop w:val="0"/>
                                                              <w:marBottom w:val="150"/>
                                                              <w:divBdr>
                                                                <w:top w:val="none" w:sz="0" w:space="0" w:color="auto"/>
                                                                <w:left w:val="none" w:sz="0" w:space="0" w:color="auto"/>
                                                                <w:bottom w:val="none" w:sz="0" w:space="0" w:color="auto"/>
                                                                <w:right w:val="none" w:sz="0" w:space="0" w:color="auto"/>
                                                              </w:divBdr>
                                                              <w:divsChild>
                                                                <w:div w:id="802576312">
                                                                  <w:marLeft w:val="0"/>
                                                                  <w:marRight w:val="0"/>
                                                                  <w:marTop w:val="0"/>
                                                                  <w:marBottom w:val="0"/>
                                                                  <w:divBdr>
                                                                    <w:top w:val="none" w:sz="0" w:space="0" w:color="auto"/>
                                                                    <w:left w:val="none" w:sz="0" w:space="0" w:color="auto"/>
                                                                    <w:bottom w:val="none" w:sz="0" w:space="0" w:color="auto"/>
                                                                    <w:right w:val="none" w:sz="0" w:space="0" w:color="auto"/>
                                                                  </w:divBdr>
                                                                  <w:divsChild>
                                                                    <w:div w:id="1113553449">
                                                                      <w:marLeft w:val="0"/>
                                                                      <w:marRight w:val="0"/>
                                                                      <w:marTop w:val="0"/>
                                                                      <w:marBottom w:val="0"/>
                                                                      <w:divBdr>
                                                                        <w:top w:val="none" w:sz="0" w:space="0" w:color="auto"/>
                                                                        <w:left w:val="none" w:sz="0" w:space="0" w:color="auto"/>
                                                                        <w:bottom w:val="none" w:sz="0" w:space="0" w:color="auto"/>
                                                                        <w:right w:val="none" w:sz="0" w:space="0" w:color="auto"/>
                                                                      </w:divBdr>
                                                                      <w:divsChild>
                                                                        <w:div w:id="1907450451">
                                                                          <w:marLeft w:val="0"/>
                                                                          <w:marRight w:val="0"/>
                                                                          <w:marTop w:val="0"/>
                                                                          <w:marBottom w:val="0"/>
                                                                          <w:divBdr>
                                                                            <w:top w:val="none" w:sz="0" w:space="0" w:color="auto"/>
                                                                            <w:left w:val="none" w:sz="0" w:space="0" w:color="auto"/>
                                                                            <w:bottom w:val="none" w:sz="0" w:space="0" w:color="auto"/>
                                                                            <w:right w:val="none" w:sz="0" w:space="0" w:color="auto"/>
                                                                          </w:divBdr>
                                                                          <w:divsChild>
                                                                            <w:div w:id="1898008788">
                                                                              <w:marLeft w:val="0"/>
                                                                              <w:marRight w:val="0"/>
                                                                              <w:marTop w:val="0"/>
                                                                              <w:marBottom w:val="0"/>
                                                                              <w:divBdr>
                                                                                <w:top w:val="none" w:sz="0" w:space="0" w:color="auto"/>
                                                                                <w:left w:val="none" w:sz="0" w:space="0" w:color="auto"/>
                                                                                <w:bottom w:val="none" w:sz="0" w:space="0" w:color="auto"/>
                                                                                <w:right w:val="none" w:sz="0" w:space="0" w:color="auto"/>
                                                                              </w:divBdr>
                                                                              <w:divsChild>
                                                                                <w:div w:id="1438334283">
                                                                                  <w:marLeft w:val="0"/>
                                                                                  <w:marRight w:val="0"/>
                                                                                  <w:marTop w:val="0"/>
                                                                                  <w:marBottom w:val="0"/>
                                                                                  <w:divBdr>
                                                                                    <w:top w:val="none" w:sz="0" w:space="0" w:color="auto"/>
                                                                                    <w:left w:val="none" w:sz="0" w:space="0" w:color="auto"/>
                                                                                    <w:bottom w:val="none" w:sz="0" w:space="0" w:color="auto"/>
                                                                                    <w:right w:val="none" w:sz="0" w:space="0" w:color="auto"/>
                                                                                  </w:divBdr>
                                                                                  <w:divsChild>
                                                                                    <w:div w:id="255986661">
                                                                                      <w:marLeft w:val="0"/>
                                                                                      <w:marRight w:val="0"/>
                                                                                      <w:marTop w:val="0"/>
                                                                                      <w:marBottom w:val="0"/>
                                                                                      <w:divBdr>
                                                                                        <w:top w:val="none" w:sz="0" w:space="0" w:color="auto"/>
                                                                                        <w:left w:val="none" w:sz="0" w:space="0" w:color="auto"/>
                                                                                        <w:bottom w:val="none" w:sz="0" w:space="0" w:color="auto"/>
                                                                                        <w:right w:val="none" w:sz="0" w:space="0" w:color="auto"/>
                                                                                      </w:divBdr>
                                                                                    </w:div>
                                                                                    <w:div w:id="1625500702">
                                                                                      <w:marLeft w:val="0"/>
                                                                                      <w:marRight w:val="0"/>
                                                                                      <w:marTop w:val="0"/>
                                                                                      <w:marBottom w:val="0"/>
                                                                                      <w:divBdr>
                                                                                        <w:top w:val="none" w:sz="0" w:space="0" w:color="auto"/>
                                                                                        <w:left w:val="none" w:sz="0" w:space="0" w:color="auto"/>
                                                                                        <w:bottom w:val="none" w:sz="0" w:space="0" w:color="auto"/>
                                                                                        <w:right w:val="none" w:sz="0" w:space="0" w:color="auto"/>
                                                                                      </w:divBdr>
                                                                                    </w:div>
                                                                                    <w:div w:id="3487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2295">
      <w:bodyDiv w:val="1"/>
      <w:marLeft w:val="0"/>
      <w:marRight w:val="0"/>
      <w:marTop w:val="0"/>
      <w:marBottom w:val="0"/>
      <w:divBdr>
        <w:top w:val="none" w:sz="0" w:space="0" w:color="auto"/>
        <w:left w:val="none" w:sz="0" w:space="0" w:color="auto"/>
        <w:bottom w:val="none" w:sz="0" w:space="0" w:color="auto"/>
        <w:right w:val="none" w:sz="0" w:space="0" w:color="auto"/>
      </w:divBdr>
      <w:divsChild>
        <w:div w:id="515388820">
          <w:marLeft w:val="0"/>
          <w:marRight w:val="0"/>
          <w:marTop w:val="300"/>
          <w:marBottom w:val="0"/>
          <w:divBdr>
            <w:top w:val="none" w:sz="0" w:space="0" w:color="auto"/>
            <w:left w:val="none" w:sz="0" w:space="0" w:color="auto"/>
            <w:bottom w:val="none" w:sz="0" w:space="0" w:color="auto"/>
            <w:right w:val="none" w:sz="0" w:space="0" w:color="auto"/>
          </w:divBdr>
          <w:divsChild>
            <w:div w:id="1574310677">
              <w:marLeft w:val="0"/>
              <w:marRight w:val="0"/>
              <w:marTop w:val="0"/>
              <w:marBottom w:val="0"/>
              <w:divBdr>
                <w:top w:val="none" w:sz="0" w:space="0" w:color="auto"/>
                <w:left w:val="none" w:sz="0" w:space="0" w:color="auto"/>
                <w:bottom w:val="none" w:sz="0" w:space="0" w:color="auto"/>
                <w:right w:val="none" w:sz="0" w:space="0" w:color="auto"/>
              </w:divBdr>
              <w:divsChild>
                <w:div w:id="234164114">
                  <w:marLeft w:val="0"/>
                  <w:marRight w:val="0"/>
                  <w:marTop w:val="0"/>
                  <w:marBottom w:val="0"/>
                  <w:divBdr>
                    <w:top w:val="none" w:sz="0" w:space="0" w:color="auto"/>
                    <w:left w:val="none" w:sz="0" w:space="0" w:color="auto"/>
                    <w:bottom w:val="none" w:sz="0" w:space="0" w:color="auto"/>
                    <w:right w:val="none" w:sz="0" w:space="0" w:color="auto"/>
                  </w:divBdr>
                  <w:divsChild>
                    <w:div w:id="1319386974">
                      <w:marLeft w:val="0"/>
                      <w:marRight w:val="165"/>
                      <w:marTop w:val="0"/>
                      <w:marBottom w:val="0"/>
                      <w:divBdr>
                        <w:top w:val="none" w:sz="0" w:space="0" w:color="auto"/>
                        <w:left w:val="none" w:sz="0" w:space="0" w:color="auto"/>
                        <w:bottom w:val="none" w:sz="0" w:space="0" w:color="auto"/>
                        <w:right w:val="none" w:sz="0" w:space="0" w:color="auto"/>
                      </w:divBdr>
                      <w:divsChild>
                        <w:div w:id="33162833">
                          <w:marLeft w:val="0"/>
                          <w:marRight w:val="0"/>
                          <w:marTop w:val="0"/>
                          <w:marBottom w:val="300"/>
                          <w:divBdr>
                            <w:top w:val="none" w:sz="0" w:space="0" w:color="auto"/>
                            <w:left w:val="none" w:sz="0" w:space="0" w:color="auto"/>
                            <w:bottom w:val="none" w:sz="0" w:space="0" w:color="auto"/>
                            <w:right w:val="none" w:sz="0" w:space="0" w:color="auto"/>
                          </w:divBdr>
                          <w:divsChild>
                            <w:div w:id="12958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078571">
      <w:bodyDiv w:val="1"/>
      <w:marLeft w:val="0"/>
      <w:marRight w:val="0"/>
      <w:marTop w:val="0"/>
      <w:marBottom w:val="0"/>
      <w:divBdr>
        <w:top w:val="none" w:sz="0" w:space="0" w:color="auto"/>
        <w:left w:val="none" w:sz="0" w:space="0" w:color="auto"/>
        <w:bottom w:val="none" w:sz="0" w:space="0" w:color="auto"/>
        <w:right w:val="none" w:sz="0" w:space="0" w:color="auto"/>
      </w:divBdr>
    </w:div>
    <w:div w:id="977877779">
      <w:bodyDiv w:val="1"/>
      <w:marLeft w:val="0"/>
      <w:marRight w:val="0"/>
      <w:marTop w:val="0"/>
      <w:marBottom w:val="0"/>
      <w:divBdr>
        <w:top w:val="none" w:sz="0" w:space="0" w:color="auto"/>
        <w:left w:val="none" w:sz="0" w:space="0" w:color="auto"/>
        <w:bottom w:val="none" w:sz="0" w:space="0" w:color="auto"/>
        <w:right w:val="none" w:sz="0" w:space="0" w:color="auto"/>
      </w:divBdr>
    </w:div>
    <w:div w:id="1186406211">
      <w:bodyDiv w:val="1"/>
      <w:marLeft w:val="0"/>
      <w:marRight w:val="0"/>
      <w:marTop w:val="0"/>
      <w:marBottom w:val="0"/>
      <w:divBdr>
        <w:top w:val="none" w:sz="0" w:space="0" w:color="auto"/>
        <w:left w:val="none" w:sz="0" w:space="0" w:color="auto"/>
        <w:bottom w:val="none" w:sz="0" w:space="0" w:color="auto"/>
        <w:right w:val="none" w:sz="0" w:space="0" w:color="auto"/>
      </w:divBdr>
    </w:div>
    <w:div w:id="1798642913">
      <w:bodyDiv w:val="1"/>
      <w:marLeft w:val="0"/>
      <w:marRight w:val="0"/>
      <w:marTop w:val="0"/>
      <w:marBottom w:val="0"/>
      <w:divBdr>
        <w:top w:val="none" w:sz="0" w:space="0" w:color="auto"/>
        <w:left w:val="none" w:sz="0" w:space="0" w:color="auto"/>
        <w:bottom w:val="none" w:sz="0" w:space="0" w:color="auto"/>
        <w:right w:val="none" w:sz="0" w:space="0" w:color="auto"/>
      </w:divBdr>
      <w:divsChild>
        <w:div w:id="252858987">
          <w:marLeft w:val="0"/>
          <w:marRight w:val="0"/>
          <w:marTop w:val="0"/>
          <w:marBottom w:val="0"/>
          <w:divBdr>
            <w:top w:val="none" w:sz="0" w:space="0" w:color="auto"/>
            <w:left w:val="none" w:sz="0" w:space="0" w:color="auto"/>
            <w:bottom w:val="none" w:sz="0" w:space="0" w:color="auto"/>
            <w:right w:val="none" w:sz="0" w:space="0" w:color="auto"/>
          </w:divBdr>
        </w:div>
      </w:divsChild>
    </w:div>
    <w:div w:id="1938907796">
      <w:bodyDiv w:val="1"/>
      <w:marLeft w:val="0"/>
      <w:marRight w:val="0"/>
      <w:marTop w:val="0"/>
      <w:marBottom w:val="0"/>
      <w:divBdr>
        <w:top w:val="none" w:sz="0" w:space="0" w:color="auto"/>
        <w:left w:val="none" w:sz="0" w:space="0" w:color="auto"/>
        <w:bottom w:val="none" w:sz="0" w:space="0" w:color="auto"/>
        <w:right w:val="none" w:sz="0" w:space="0" w:color="auto"/>
      </w:divBdr>
    </w:div>
    <w:div w:id="2010324341">
      <w:bodyDiv w:val="1"/>
      <w:marLeft w:val="0"/>
      <w:marRight w:val="0"/>
      <w:marTop w:val="0"/>
      <w:marBottom w:val="0"/>
      <w:divBdr>
        <w:top w:val="none" w:sz="0" w:space="0" w:color="auto"/>
        <w:left w:val="none" w:sz="0" w:space="0" w:color="auto"/>
        <w:bottom w:val="none" w:sz="0" w:space="0" w:color="auto"/>
        <w:right w:val="none" w:sz="0" w:space="0" w:color="auto"/>
      </w:divBdr>
      <w:divsChild>
        <w:div w:id="740635067">
          <w:marLeft w:val="0"/>
          <w:marRight w:val="0"/>
          <w:marTop w:val="0"/>
          <w:marBottom w:val="0"/>
          <w:divBdr>
            <w:top w:val="none" w:sz="0" w:space="0" w:color="auto"/>
            <w:left w:val="none" w:sz="0" w:space="0" w:color="auto"/>
            <w:bottom w:val="none" w:sz="0" w:space="0" w:color="auto"/>
            <w:right w:val="none" w:sz="0" w:space="0" w:color="auto"/>
          </w:divBdr>
        </w:div>
      </w:divsChild>
    </w:div>
    <w:div w:id="2079282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chards@napi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xtutor.ca/conc/eng/" TargetMode="External"/><Relationship Id="rId4" Type="http://schemas.openxmlformats.org/officeDocument/2006/relationships/settings" Target="settings.xml"/><Relationship Id="rId9" Type="http://schemas.openxmlformats.org/officeDocument/2006/relationships/hyperlink" Target="mailto:N.Pilcher@napi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496F-4FF0-4D17-8269-A9EBE2C9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10903</Words>
  <Characters>62149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Kainan University</Company>
  <LinksUpToDate>false</LinksUpToDate>
  <CharactersWithSpaces>72907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Knuuser</dc:creator>
  <cp:lastModifiedBy>Pilcher, Nick</cp:lastModifiedBy>
  <cp:revision>3</cp:revision>
  <dcterms:created xsi:type="dcterms:W3CDTF">2016-04-04T09:44:00Z</dcterms:created>
  <dcterms:modified xsi:type="dcterms:W3CDTF">2016-04-04T09:44:00Z</dcterms:modified>
</cp:coreProperties>
</file>