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068" w:rsidRDefault="00605068" w:rsidP="00605068">
      <w:pPr>
        <w:pStyle w:val="Title"/>
      </w:pPr>
      <w:r>
        <w:t xml:space="preserve">University library introduces </w:t>
      </w:r>
      <w:proofErr w:type="spellStart"/>
      <w:r>
        <w:t>bibliotherapy</w:t>
      </w:r>
      <w:proofErr w:type="spellEnd"/>
      <w:r>
        <w:t xml:space="preserve"> </w:t>
      </w:r>
      <w:r>
        <w:t>for student wellbeing</w:t>
      </w:r>
    </w:p>
    <w:p w:rsidR="00605068" w:rsidRDefault="00605068" w:rsidP="00605068">
      <w:pPr>
        <w:autoSpaceDE w:val="0"/>
        <w:autoSpaceDN w:val="0"/>
        <w:adjustRightInd w:val="0"/>
        <w:spacing w:after="0" w:line="240" w:lineRule="auto"/>
        <w:rPr>
          <w:rFonts w:cs="MyriadPro-Regular"/>
        </w:rPr>
      </w:pPr>
    </w:p>
    <w:p w:rsidR="00605068" w:rsidRDefault="00605068" w:rsidP="00605068">
      <w:pPr>
        <w:autoSpaceDE w:val="0"/>
        <w:autoSpaceDN w:val="0"/>
        <w:adjustRightInd w:val="0"/>
        <w:spacing w:after="0" w:line="240" w:lineRule="auto"/>
        <w:ind w:left="720" w:right="1513"/>
        <w:rPr>
          <w:rFonts w:cs="MyriadPro-Regular"/>
          <w:color w:val="000000"/>
        </w:rPr>
      </w:pPr>
      <w:r w:rsidRPr="00605068">
        <w:rPr>
          <w:rFonts w:cs="MyriadPro-Regular"/>
        </w:rPr>
        <w:t>A</w:t>
      </w:r>
      <w:r w:rsidRPr="00605068">
        <w:rPr>
          <w:rFonts w:cs="MyriadPro-Regular"/>
        </w:rPr>
        <w:t>t least one in three people will struggle with</w:t>
      </w:r>
      <w:r>
        <w:rPr>
          <w:rFonts w:cs="MyriadPro-Regular"/>
        </w:rPr>
        <w:t xml:space="preserve"> </w:t>
      </w:r>
      <w:r w:rsidRPr="00605068">
        <w:rPr>
          <w:rFonts w:cs="MyriadPro-Regular"/>
        </w:rPr>
        <w:t xml:space="preserve">their mental </w:t>
      </w:r>
      <w:r w:rsidRPr="00605068">
        <w:rPr>
          <w:rFonts w:cs="MyriadPro-Regular"/>
          <w:color w:val="000000"/>
        </w:rPr>
        <w:t>health at some point in their lives</w:t>
      </w:r>
      <w:r>
        <w:rPr>
          <w:rFonts w:cs="MyriadPro-Regular"/>
          <w:color w:val="000000"/>
        </w:rPr>
        <w:t xml:space="preserve"> </w:t>
      </w:r>
      <w:r w:rsidRPr="00605068">
        <w:rPr>
          <w:rFonts w:cs="MyriadPro-Regular"/>
          <w:color w:val="000000"/>
        </w:rPr>
        <w:t>but reading can help bring relief, explains</w:t>
      </w:r>
      <w:r>
        <w:rPr>
          <w:rFonts w:cs="MyriadPro-Regular"/>
          <w:color w:val="000000"/>
        </w:rPr>
        <w:t xml:space="preserve"> </w:t>
      </w:r>
      <w:r w:rsidRPr="00605068">
        <w:rPr>
          <w:rFonts w:cs="MyriadPro-Regular"/>
          <w:color w:val="000000"/>
        </w:rPr>
        <w:t>LAURA ENNIS.</w:t>
      </w:r>
      <w:r>
        <w:rPr>
          <w:rFonts w:cs="MyriadPro-Regular"/>
          <w:color w:val="000000"/>
        </w:rPr>
        <w:t xml:space="preserve"> </w:t>
      </w:r>
    </w:p>
    <w:p w:rsidR="00605068" w:rsidRPr="00605068" w:rsidRDefault="00605068" w:rsidP="00605068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605068" w:rsidRDefault="00605068" w:rsidP="00605068">
      <w:pPr>
        <w:autoSpaceDE w:val="0"/>
        <w:autoSpaceDN w:val="0"/>
        <w:adjustRightInd w:val="0"/>
        <w:spacing w:after="0" w:line="240" w:lineRule="auto"/>
        <w:ind w:firstLine="720"/>
        <w:rPr>
          <w:rFonts w:cs="MyriadPro-Regular"/>
          <w:color w:val="000000"/>
        </w:rPr>
      </w:pPr>
      <w:r w:rsidRPr="00605068">
        <w:rPr>
          <w:rFonts w:cs="MyriadPro-Regular"/>
          <w:color w:val="000000"/>
        </w:rPr>
        <w:t>Information is many things. Books, films, audio recordings,</w:t>
      </w:r>
      <w:r>
        <w:rPr>
          <w:rFonts w:cs="MyriadPro-Regular"/>
          <w:color w:val="000000"/>
        </w:rPr>
        <w:t xml:space="preserve"> </w:t>
      </w:r>
      <w:r w:rsidRPr="00605068">
        <w:rPr>
          <w:rFonts w:cs="MyriadPro-Regular"/>
          <w:color w:val="000000"/>
        </w:rPr>
        <w:t>and media of all kinds help us to do our jobs, learn new</w:t>
      </w:r>
      <w:r>
        <w:rPr>
          <w:rFonts w:cs="MyriadPro-Regular"/>
          <w:color w:val="000000"/>
        </w:rPr>
        <w:t xml:space="preserve"> </w:t>
      </w:r>
      <w:r w:rsidRPr="00605068">
        <w:rPr>
          <w:rFonts w:cs="MyriadPro-Regular"/>
          <w:color w:val="000000"/>
        </w:rPr>
        <w:t>skills, and even relax of an evening. They can also help us</w:t>
      </w:r>
      <w:r>
        <w:rPr>
          <w:rFonts w:cs="MyriadPro-Regular"/>
          <w:color w:val="000000"/>
        </w:rPr>
        <w:t xml:space="preserve"> </w:t>
      </w:r>
      <w:r w:rsidRPr="00605068">
        <w:rPr>
          <w:rFonts w:cs="MyriadPro-Regular"/>
          <w:color w:val="000000"/>
        </w:rPr>
        <w:t>to be happier and healthier. Reading, watching, or listening</w:t>
      </w:r>
      <w:r>
        <w:rPr>
          <w:rFonts w:cs="MyriadPro-Regular"/>
          <w:color w:val="000000"/>
        </w:rPr>
        <w:t xml:space="preserve"> </w:t>
      </w:r>
      <w:r w:rsidRPr="00605068">
        <w:rPr>
          <w:rFonts w:cs="MyriadPro-Regular"/>
          <w:color w:val="000000"/>
        </w:rPr>
        <w:t>to advice and personal stories can help us overcome</w:t>
      </w:r>
      <w:r>
        <w:rPr>
          <w:rFonts w:cs="MyriadPro-Regular"/>
          <w:color w:val="000000"/>
        </w:rPr>
        <w:t xml:space="preserve"> </w:t>
      </w:r>
      <w:r w:rsidRPr="00605068">
        <w:rPr>
          <w:rFonts w:cs="MyriadPro-Regular"/>
          <w:color w:val="000000"/>
        </w:rPr>
        <w:t>experiences, thoughts, and feelings that can be stressful or</w:t>
      </w:r>
      <w:r>
        <w:rPr>
          <w:rFonts w:cs="MyriadPro-Regular"/>
          <w:color w:val="000000"/>
        </w:rPr>
        <w:t xml:space="preserve"> </w:t>
      </w:r>
      <w:r w:rsidRPr="00605068">
        <w:rPr>
          <w:rFonts w:cs="MyriadPro-Regular"/>
          <w:color w:val="000000"/>
        </w:rPr>
        <w:t>uncomfortable.</w:t>
      </w:r>
      <w:r>
        <w:rPr>
          <w:rFonts w:cs="MyriadPro-Regular"/>
          <w:color w:val="000000"/>
        </w:rPr>
        <w:t xml:space="preserve"> </w:t>
      </w:r>
    </w:p>
    <w:p w:rsidR="00605068" w:rsidRDefault="00605068" w:rsidP="00605068">
      <w:pPr>
        <w:autoSpaceDE w:val="0"/>
        <w:autoSpaceDN w:val="0"/>
        <w:adjustRightInd w:val="0"/>
        <w:spacing w:after="0" w:line="240" w:lineRule="auto"/>
        <w:ind w:firstLine="720"/>
        <w:rPr>
          <w:rFonts w:cs="MyriadPro-Regular"/>
          <w:color w:val="000000"/>
        </w:rPr>
      </w:pPr>
    </w:p>
    <w:p w:rsidR="00605068" w:rsidRDefault="00605068" w:rsidP="00605068">
      <w:pPr>
        <w:autoSpaceDE w:val="0"/>
        <w:autoSpaceDN w:val="0"/>
        <w:adjustRightInd w:val="0"/>
        <w:spacing w:after="0" w:line="240" w:lineRule="auto"/>
        <w:ind w:firstLine="720"/>
        <w:rPr>
          <w:rFonts w:cs="MyriadPro-Regular"/>
          <w:color w:val="000000"/>
        </w:rPr>
      </w:pPr>
      <w:proofErr w:type="spellStart"/>
      <w:r w:rsidRPr="00605068">
        <w:rPr>
          <w:rFonts w:cs="MyriadPro-Regular"/>
          <w:color w:val="000000"/>
        </w:rPr>
        <w:t>Bibliotherapy</w:t>
      </w:r>
      <w:proofErr w:type="spellEnd"/>
      <w:r w:rsidRPr="00605068">
        <w:rPr>
          <w:rFonts w:cs="MyriadPro-Regular"/>
          <w:color w:val="000000"/>
        </w:rPr>
        <w:t xml:space="preserve"> is the use of the written or spoken</w:t>
      </w:r>
      <w:r>
        <w:rPr>
          <w:rFonts w:cs="MyriadPro-Regular"/>
          <w:color w:val="000000"/>
        </w:rPr>
        <w:t xml:space="preserve"> </w:t>
      </w:r>
      <w:r w:rsidRPr="00605068">
        <w:rPr>
          <w:rFonts w:cs="MyriadPro-Regular"/>
          <w:color w:val="000000"/>
        </w:rPr>
        <w:t>word as a therapeutic treatment. This might include</w:t>
      </w:r>
      <w:r>
        <w:rPr>
          <w:rFonts w:cs="MyriadPro-Regular"/>
          <w:color w:val="000000"/>
        </w:rPr>
        <w:t xml:space="preserve"> </w:t>
      </w:r>
      <w:r w:rsidRPr="00605068">
        <w:rPr>
          <w:rFonts w:cs="MyriadPro-Regular"/>
          <w:color w:val="000000"/>
        </w:rPr>
        <w:t>shared reading, spoken-word events, books-on-prescription,</w:t>
      </w:r>
      <w:r>
        <w:rPr>
          <w:rFonts w:cs="MyriadPro-Regular"/>
          <w:color w:val="000000"/>
        </w:rPr>
        <w:t xml:space="preserve"> </w:t>
      </w:r>
      <w:r w:rsidRPr="00605068">
        <w:rPr>
          <w:rFonts w:cs="MyriadPro-Regular"/>
          <w:color w:val="000000"/>
        </w:rPr>
        <w:t>and self-help readin</w:t>
      </w:r>
      <w:bookmarkStart w:id="0" w:name="_GoBack"/>
      <w:bookmarkEnd w:id="0"/>
      <w:r w:rsidRPr="00605068">
        <w:rPr>
          <w:rFonts w:cs="MyriadPro-Regular"/>
          <w:color w:val="000000"/>
        </w:rPr>
        <w:t>g. At Edinburgh Napier University</w:t>
      </w:r>
      <w:r>
        <w:rPr>
          <w:rFonts w:cs="MyriadPro-Regular"/>
          <w:color w:val="000000"/>
        </w:rPr>
        <w:t xml:space="preserve"> </w:t>
      </w:r>
      <w:r w:rsidRPr="00605068">
        <w:rPr>
          <w:rFonts w:cs="MyriadPro-Regular"/>
          <w:color w:val="000000"/>
        </w:rPr>
        <w:t xml:space="preserve">Library in Scotland, we recently developed a </w:t>
      </w:r>
      <w:proofErr w:type="spellStart"/>
      <w:r w:rsidRPr="00605068">
        <w:rPr>
          <w:rFonts w:cs="MyriadPro-Regular"/>
          <w:color w:val="000000"/>
        </w:rPr>
        <w:t>bibliotherapy</w:t>
      </w:r>
      <w:proofErr w:type="spellEnd"/>
      <w:r>
        <w:rPr>
          <w:rFonts w:cs="MyriadPro-Regular"/>
          <w:color w:val="000000"/>
        </w:rPr>
        <w:t xml:space="preserve"> </w:t>
      </w:r>
      <w:r w:rsidRPr="00605068">
        <w:rPr>
          <w:rFonts w:cs="MyriadPro-Regular"/>
          <w:color w:val="000000"/>
        </w:rPr>
        <w:t>collection, delightfully christened Shelf Help (bit.ly/</w:t>
      </w:r>
      <w:proofErr w:type="gramStart"/>
      <w:r w:rsidRPr="00605068">
        <w:rPr>
          <w:rFonts w:cs="MyriadPro-Regular"/>
          <w:color w:val="000000"/>
        </w:rPr>
        <w:t>2rsqnDf )</w:t>
      </w:r>
      <w:proofErr w:type="gramEnd"/>
      <w:r w:rsidRPr="00605068">
        <w:rPr>
          <w:rFonts w:cs="MyriadPro-Regular"/>
          <w:color w:val="000000"/>
        </w:rPr>
        <w:t>.</w:t>
      </w:r>
      <w:r>
        <w:rPr>
          <w:rFonts w:cs="MyriadPro-Regular"/>
          <w:color w:val="000000"/>
        </w:rPr>
        <w:t xml:space="preserve"> </w:t>
      </w:r>
      <w:r w:rsidRPr="00605068">
        <w:rPr>
          <w:rFonts w:cs="MyriadPro-Regular"/>
          <w:color w:val="000000"/>
        </w:rPr>
        <w:t>The project was developed in collaboration with our</w:t>
      </w:r>
      <w:r>
        <w:rPr>
          <w:rFonts w:cs="MyriadPro-Regular"/>
          <w:color w:val="000000"/>
        </w:rPr>
        <w:t xml:space="preserve"> </w:t>
      </w:r>
      <w:r w:rsidRPr="00605068">
        <w:rPr>
          <w:rFonts w:cs="MyriadPro-Regular"/>
          <w:color w:val="000000"/>
        </w:rPr>
        <w:t>Student Wellbeing and Inclusion team, which includes</w:t>
      </w:r>
      <w:r>
        <w:rPr>
          <w:rFonts w:cs="MyriadPro-Regular"/>
          <w:color w:val="000000"/>
        </w:rPr>
        <w:t xml:space="preserve"> </w:t>
      </w:r>
      <w:r w:rsidRPr="00605068">
        <w:rPr>
          <w:rFonts w:cs="MyriadPro-Regular"/>
          <w:color w:val="000000"/>
        </w:rPr>
        <w:t>counsellors and professionals with a background in</w:t>
      </w:r>
      <w:r>
        <w:rPr>
          <w:rFonts w:cs="MyriadPro-Regular"/>
          <w:color w:val="000000"/>
        </w:rPr>
        <w:t xml:space="preserve"> </w:t>
      </w:r>
      <w:r w:rsidRPr="00605068">
        <w:rPr>
          <w:rFonts w:cs="MyriadPro-Regular"/>
          <w:color w:val="000000"/>
        </w:rPr>
        <w:t>assisting those with disabilities and specific learning</w:t>
      </w:r>
      <w:r>
        <w:rPr>
          <w:rFonts w:cs="MyriadPro-Regular"/>
          <w:color w:val="000000"/>
        </w:rPr>
        <w:t xml:space="preserve"> </w:t>
      </w:r>
      <w:r w:rsidRPr="00605068">
        <w:rPr>
          <w:rFonts w:cs="MyriadPro-Regular"/>
          <w:color w:val="000000"/>
        </w:rPr>
        <w:t>disabilities. Sadly, it can be a couple of weeks between</w:t>
      </w:r>
      <w:r>
        <w:rPr>
          <w:rFonts w:cs="MyriadPro-Regular"/>
          <w:color w:val="000000"/>
        </w:rPr>
        <w:t xml:space="preserve"> </w:t>
      </w:r>
      <w:r w:rsidRPr="00605068">
        <w:rPr>
          <w:rFonts w:cs="MyriadPro-Regular"/>
          <w:color w:val="000000"/>
        </w:rPr>
        <w:t>a student requesting to see a member of staff and their</w:t>
      </w:r>
      <w:r>
        <w:rPr>
          <w:rFonts w:cs="MyriadPro-Regular"/>
          <w:color w:val="000000"/>
        </w:rPr>
        <w:t xml:space="preserve"> </w:t>
      </w:r>
      <w:r w:rsidRPr="00605068">
        <w:rPr>
          <w:rFonts w:cs="MyriadPro-Regular"/>
          <w:color w:val="000000"/>
        </w:rPr>
        <w:t>actual appointment. The self-help reading is a good</w:t>
      </w:r>
      <w:r>
        <w:rPr>
          <w:rFonts w:cs="MyriadPro-Regular"/>
          <w:color w:val="000000"/>
        </w:rPr>
        <w:t xml:space="preserve"> </w:t>
      </w:r>
      <w:r w:rsidRPr="00605068">
        <w:rPr>
          <w:rFonts w:cs="MyriadPro-Regular"/>
          <w:color w:val="000000"/>
        </w:rPr>
        <w:t>‘stop-gap’ in the meantime.</w:t>
      </w:r>
      <w:r>
        <w:rPr>
          <w:rFonts w:cs="MyriadPro-Regular"/>
          <w:color w:val="000000"/>
        </w:rPr>
        <w:t xml:space="preserve"> </w:t>
      </w:r>
    </w:p>
    <w:p w:rsidR="00605068" w:rsidRDefault="00605068" w:rsidP="00605068">
      <w:pPr>
        <w:autoSpaceDE w:val="0"/>
        <w:autoSpaceDN w:val="0"/>
        <w:adjustRightInd w:val="0"/>
        <w:spacing w:after="0" w:line="240" w:lineRule="auto"/>
        <w:ind w:firstLine="720"/>
        <w:rPr>
          <w:rFonts w:cs="MyriadPro-Regular"/>
          <w:color w:val="000000"/>
        </w:rPr>
      </w:pPr>
    </w:p>
    <w:p w:rsidR="00605068" w:rsidRDefault="00605068" w:rsidP="00605068">
      <w:pPr>
        <w:autoSpaceDE w:val="0"/>
        <w:autoSpaceDN w:val="0"/>
        <w:adjustRightInd w:val="0"/>
        <w:spacing w:after="0" w:line="240" w:lineRule="auto"/>
        <w:ind w:firstLine="720"/>
        <w:rPr>
          <w:rFonts w:cs="MyriadPro-Regular"/>
          <w:color w:val="000000"/>
        </w:rPr>
      </w:pPr>
      <w:r w:rsidRPr="00605068">
        <w:rPr>
          <w:rFonts w:cs="MyriadPro-Regular"/>
          <w:color w:val="000000"/>
        </w:rPr>
        <w:t>It was important that the collection of items included</w:t>
      </w:r>
      <w:r>
        <w:rPr>
          <w:rFonts w:cs="MyriadPro-Regular"/>
          <w:color w:val="000000"/>
        </w:rPr>
        <w:t xml:space="preserve"> </w:t>
      </w:r>
      <w:r w:rsidRPr="00605068">
        <w:rPr>
          <w:rFonts w:cs="MyriadPro-Regular"/>
          <w:color w:val="000000"/>
        </w:rPr>
        <w:t>not only self-help reading, but also works of fiction, graphic</w:t>
      </w:r>
      <w:r>
        <w:rPr>
          <w:rFonts w:cs="MyriadPro-Regular"/>
          <w:color w:val="000000"/>
        </w:rPr>
        <w:t xml:space="preserve"> </w:t>
      </w:r>
      <w:r w:rsidRPr="00605068">
        <w:rPr>
          <w:rFonts w:cs="MyriadPro-Regular"/>
          <w:color w:val="000000"/>
        </w:rPr>
        <w:t>novels, music, podcasts, films, documentaries, and even</w:t>
      </w:r>
      <w:r>
        <w:rPr>
          <w:rFonts w:cs="MyriadPro-Regular"/>
          <w:color w:val="000000"/>
        </w:rPr>
        <w:t xml:space="preserve"> </w:t>
      </w:r>
      <w:r w:rsidRPr="00605068">
        <w:rPr>
          <w:rFonts w:cs="MyriadPro-Regular"/>
          <w:color w:val="000000"/>
        </w:rPr>
        <w:t>apps. A lot of the existing material in our collection that</w:t>
      </w:r>
      <w:r>
        <w:rPr>
          <w:rFonts w:cs="MyriadPro-Regular"/>
          <w:color w:val="000000"/>
        </w:rPr>
        <w:t xml:space="preserve"> </w:t>
      </w:r>
      <w:r w:rsidRPr="00605068">
        <w:rPr>
          <w:rFonts w:cs="MyriadPro-Regular"/>
          <w:color w:val="000000"/>
        </w:rPr>
        <w:t>deals with mental health is written from a practitioner</w:t>
      </w:r>
      <w:r>
        <w:rPr>
          <w:rFonts w:cs="MyriadPro-Regular"/>
          <w:color w:val="000000"/>
        </w:rPr>
        <w:t xml:space="preserve"> </w:t>
      </w:r>
      <w:r w:rsidRPr="00605068">
        <w:rPr>
          <w:rFonts w:cs="MyriadPro-Regular"/>
          <w:color w:val="000000"/>
        </w:rPr>
        <w:t>perspective, which isn’t appropriate for individuals. So</w:t>
      </w:r>
      <w:r>
        <w:rPr>
          <w:rFonts w:cs="MyriadPro-Regular"/>
          <w:color w:val="000000"/>
        </w:rPr>
        <w:t xml:space="preserve"> </w:t>
      </w:r>
      <w:r w:rsidRPr="00605068">
        <w:rPr>
          <w:rFonts w:cs="MyriadPro-Regular"/>
          <w:color w:val="000000"/>
        </w:rPr>
        <w:t>fiction and autobiographies needed to be represented in</w:t>
      </w:r>
      <w:r>
        <w:rPr>
          <w:rFonts w:cs="MyriadPro-Regular"/>
          <w:color w:val="000000"/>
        </w:rPr>
        <w:t xml:space="preserve"> </w:t>
      </w:r>
      <w:r w:rsidRPr="00605068">
        <w:rPr>
          <w:rFonts w:cs="MyriadPro-Regular"/>
          <w:color w:val="000000"/>
        </w:rPr>
        <w:t>our recommended reading as well. While we had plenty on</w:t>
      </w:r>
      <w:r>
        <w:rPr>
          <w:rFonts w:cs="MyriadPro-Regular"/>
          <w:color w:val="000000"/>
        </w:rPr>
        <w:t xml:space="preserve"> </w:t>
      </w:r>
      <w:r w:rsidRPr="00605068">
        <w:rPr>
          <w:rFonts w:cs="MyriadPro-Regular"/>
          <w:color w:val="000000"/>
        </w:rPr>
        <w:t>depression, stress and anxiety, I was somewhat saddened</w:t>
      </w:r>
      <w:r>
        <w:rPr>
          <w:rFonts w:cs="MyriadPro-Regular"/>
          <w:color w:val="000000"/>
        </w:rPr>
        <w:t xml:space="preserve"> </w:t>
      </w:r>
      <w:r w:rsidRPr="00605068">
        <w:rPr>
          <w:rFonts w:cs="MyriadPro-Regular"/>
          <w:color w:val="000000"/>
        </w:rPr>
        <w:t>to discover that our collection had almost nothing on</w:t>
      </w:r>
      <w:r>
        <w:rPr>
          <w:rFonts w:cs="MyriadPro-Regular"/>
          <w:color w:val="000000"/>
        </w:rPr>
        <w:t xml:space="preserve"> </w:t>
      </w:r>
      <w:r w:rsidRPr="00605068">
        <w:rPr>
          <w:rFonts w:cs="MyriadPro-Regular"/>
          <w:color w:val="000000"/>
        </w:rPr>
        <w:t xml:space="preserve">bullying, </w:t>
      </w:r>
      <w:proofErr w:type="gramStart"/>
      <w:r w:rsidRPr="00605068">
        <w:rPr>
          <w:rFonts w:cs="MyriadPro-Regular"/>
          <w:color w:val="000000"/>
        </w:rPr>
        <w:t>AD(</w:t>
      </w:r>
      <w:proofErr w:type="gramEnd"/>
      <w:r w:rsidRPr="00605068">
        <w:rPr>
          <w:rFonts w:cs="MyriadPro-Regular"/>
          <w:color w:val="000000"/>
        </w:rPr>
        <w:t>H)D, or LGBT+ identity for example. With</w:t>
      </w:r>
      <w:r>
        <w:rPr>
          <w:rFonts w:cs="MyriadPro-Regular"/>
          <w:color w:val="000000"/>
        </w:rPr>
        <w:t xml:space="preserve"> </w:t>
      </w:r>
      <w:r w:rsidRPr="00605068">
        <w:rPr>
          <w:rFonts w:cs="MyriadPro-Regular"/>
          <w:color w:val="000000"/>
        </w:rPr>
        <w:t>recommendations chosen in consultations with students,</w:t>
      </w:r>
      <w:r>
        <w:rPr>
          <w:rFonts w:cs="MyriadPro-Regular"/>
          <w:color w:val="000000"/>
        </w:rPr>
        <w:t xml:space="preserve"> </w:t>
      </w:r>
      <w:r w:rsidRPr="00605068">
        <w:rPr>
          <w:rFonts w:cs="MyriadPro-Regular"/>
          <w:color w:val="000000"/>
        </w:rPr>
        <w:t>the Student Wellbeing and Inclusion team, and colleagues,</w:t>
      </w:r>
      <w:r>
        <w:rPr>
          <w:rFonts w:cs="MyriadPro-Regular"/>
          <w:color w:val="000000"/>
        </w:rPr>
        <w:t xml:space="preserve"> </w:t>
      </w:r>
      <w:r w:rsidRPr="00605068">
        <w:rPr>
          <w:rFonts w:cs="MyriadPro-Regular"/>
          <w:color w:val="000000"/>
        </w:rPr>
        <w:t>this was quickly remedied.</w:t>
      </w:r>
    </w:p>
    <w:p w:rsidR="00605068" w:rsidRPr="00605068" w:rsidRDefault="00605068" w:rsidP="00605068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</w:p>
    <w:p w:rsidR="00605068" w:rsidRPr="00605068" w:rsidRDefault="00605068" w:rsidP="00605068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  <w:r w:rsidRPr="00605068">
        <w:rPr>
          <w:rFonts w:cs="MyriadPro-Regular"/>
          <w:color w:val="000000"/>
        </w:rPr>
        <w:t>LAURA ENNIS, CHARTERED LIBRARIAN, CILIP</w:t>
      </w:r>
    </w:p>
    <w:p w:rsidR="00605068" w:rsidRPr="00605068" w:rsidRDefault="00605068" w:rsidP="00605068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  <w:r w:rsidRPr="00605068">
        <w:rPr>
          <w:rFonts w:cs="MyriadPro-Regular"/>
          <w:color w:val="000000"/>
        </w:rPr>
        <w:t>Information Services Advisor</w:t>
      </w:r>
    </w:p>
    <w:p w:rsidR="00605068" w:rsidRPr="00605068" w:rsidRDefault="00605068" w:rsidP="00605068">
      <w:pPr>
        <w:autoSpaceDE w:val="0"/>
        <w:autoSpaceDN w:val="0"/>
        <w:adjustRightInd w:val="0"/>
        <w:spacing w:after="0" w:line="240" w:lineRule="auto"/>
        <w:rPr>
          <w:rFonts w:cs="MyriadPro-Regular"/>
          <w:color w:val="000000"/>
        </w:rPr>
      </w:pPr>
      <w:r w:rsidRPr="00605068">
        <w:rPr>
          <w:rFonts w:cs="MyriadPro-Regular"/>
          <w:color w:val="000000"/>
        </w:rPr>
        <w:t>Edinburgh Napier University Library</w:t>
      </w:r>
    </w:p>
    <w:p w:rsidR="00F25483" w:rsidRPr="00605068" w:rsidRDefault="00605068" w:rsidP="00605068">
      <w:r w:rsidRPr="00605068">
        <w:rPr>
          <w:rFonts w:cs="MyriadPro-Regular"/>
          <w:color w:val="000000"/>
        </w:rPr>
        <w:t>L.Ennis@napier.ac.uk</w:t>
      </w:r>
    </w:p>
    <w:sectPr w:rsidR="00F25483" w:rsidRPr="006050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68"/>
    <w:rsid w:val="00605068"/>
    <w:rsid w:val="00F2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E7B64"/>
  <w15:chartTrackingRefBased/>
  <w15:docId w15:val="{F8DFBED2-3EC5-42DF-9B95-360CD029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50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506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Ennis, Laura</dc:creator>
  <cp:keywords/>
  <dc:description/>
  <cp:lastModifiedBy>Ennis, Laura</cp:lastModifiedBy>
  <cp:revision>1</cp:revision>
  <dcterms:created xsi:type="dcterms:W3CDTF">2018-07-26T07:41:00Z</dcterms:created>
  <dcterms:modified xsi:type="dcterms:W3CDTF">2018-07-26T07:45:00Z</dcterms:modified>
</cp:coreProperties>
</file>