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568" w:type="dxa"/>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68"/>
      </w:tblGrid>
      <w:tr w:rsidR="00F235B9" w:rsidTr="00F72D51">
        <w:trPr>
          <w:trHeight w:val="45"/>
        </w:trPr>
        <w:tc>
          <w:tcPr>
            <w:tcW w:w="8568" w:type="dxa"/>
            <w:tcBorders>
              <w:top w:val="nil"/>
              <w:left w:val="nil"/>
              <w:bottom w:val="nil"/>
              <w:right w:val="nil"/>
            </w:tcBorders>
            <w:shd w:val="clear" w:color="auto" w:fill="auto"/>
            <w:tcMar>
              <w:top w:w="80" w:type="dxa"/>
              <w:left w:w="80" w:type="dxa"/>
              <w:bottom w:w="80" w:type="dxa"/>
              <w:right w:w="80" w:type="dxa"/>
            </w:tcMar>
          </w:tcPr>
          <w:p w:rsidR="00F235B9" w:rsidRDefault="00F235B9">
            <w:bookmarkStart w:id="0" w:name="_GoBack"/>
            <w:bookmarkEnd w:id="0"/>
          </w:p>
        </w:tc>
      </w:tr>
      <w:tr w:rsidR="00F235B9" w:rsidTr="00F72D51">
        <w:trPr>
          <w:trHeight w:val="164"/>
        </w:trPr>
        <w:tc>
          <w:tcPr>
            <w:tcW w:w="8568" w:type="dxa"/>
            <w:tcBorders>
              <w:top w:val="nil"/>
              <w:left w:val="nil"/>
              <w:bottom w:val="nil"/>
              <w:right w:val="nil"/>
            </w:tcBorders>
            <w:shd w:val="clear" w:color="auto" w:fill="auto"/>
            <w:tcMar>
              <w:top w:w="80" w:type="dxa"/>
              <w:left w:w="80" w:type="dxa"/>
              <w:bottom w:w="80" w:type="dxa"/>
              <w:right w:w="80" w:type="dxa"/>
            </w:tcMar>
          </w:tcPr>
          <w:p w:rsidR="00F235B9" w:rsidRDefault="004414DF">
            <w:pPr>
              <w:pStyle w:val="Subtitle"/>
              <w:jc w:val="center"/>
              <w:rPr>
                <w:b/>
                <w:bCs/>
              </w:rPr>
            </w:pPr>
            <w:r>
              <w:rPr>
                <w:b/>
                <w:bCs/>
              </w:rPr>
              <w:t xml:space="preserve">An </w:t>
            </w:r>
            <w:r w:rsidR="00046636">
              <w:rPr>
                <w:b/>
                <w:bCs/>
              </w:rPr>
              <w:t xml:space="preserve">Cognitive-IoE </w:t>
            </w:r>
            <w:r>
              <w:rPr>
                <w:b/>
                <w:bCs/>
              </w:rPr>
              <w:t>A</w:t>
            </w:r>
            <w:r w:rsidR="00046636">
              <w:rPr>
                <w:b/>
                <w:bCs/>
              </w:rPr>
              <w:t xml:space="preserve">pproach to </w:t>
            </w:r>
            <w:r>
              <w:rPr>
                <w:b/>
                <w:bCs/>
              </w:rPr>
              <w:t>A</w:t>
            </w:r>
            <w:r w:rsidR="00046636">
              <w:rPr>
                <w:b/>
                <w:bCs/>
              </w:rPr>
              <w:t>m</w:t>
            </w:r>
            <w:r w:rsidR="00AA6A50">
              <w:rPr>
                <w:b/>
                <w:bCs/>
              </w:rPr>
              <w:t xml:space="preserve">bient-intelligent </w:t>
            </w:r>
            <w:r>
              <w:rPr>
                <w:b/>
                <w:bCs/>
              </w:rPr>
              <w:t>S</w:t>
            </w:r>
            <w:r w:rsidR="00AA6A50">
              <w:rPr>
                <w:b/>
                <w:bCs/>
              </w:rPr>
              <w:t xml:space="preserve">mart </w:t>
            </w:r>
            <w:r>
              <w:rPr>
                <w:b/>
                <w:bCs/>
              </w:rPr>
              <w:t>H</w:t>
            </w:r>
            <w:r w:rsidR="00AA6A50">
              <w:rPr>
                <w:b/>
                <w:bCs/>
              </w:rPr>
              <w:t>ome</w:t>
            </w:r>
          </w:p>
          <w:p w:rsidR="00637CEB" w:rsidRPr="00637CEB" w:rsidRDefault="00637CEB" w:rsidP="00637CEB">
            <w:pPr>
              <w:pStyle w:val="Author"/>
            </w:pPr>
          </w:p>
        </w:tc>
      </w:tr>
      <w:tr w:rsidR="00F235B9" w:rsidTr="00F72D51">
        <w:trPr>
          <w:trHeight w:val="44"/>
        </w:trPr>
        <w:tc>
          <w:tcPr>
            <w:tcW w:w="8568" w:type="dxa"/>
            <w:tcBorders>
              <w:top w:val="nil"/>
              <w:left w:val="nil"/>
              <w:bottom w:val="nil"/>
              <w:right w:val="nil"/>
            </w:tcBorders>
            <w:shd w:val="clear" w:color="auto" w:fill="auto"/>
            <w:tcMar>
              <w:top w:w="80" w:type="dxa"/>
              <w:left w:w="80" w:type="dxa"/>
              <w:bottom w:w="80" w:type="dxa"/>
              <w:right w:w="80" w:type="dxa"/>
            </w:tcMar>
          </w:tcPr>
          <w:p w:rsidR="00F235B9" w:rsidRDefault="0011440C" w:rsidP="0011440C">
            <w:pPr>
              <w:pStyle w:val="Author"/>
              <w:ind w:firstLine="0"/>
              <w:jc w:val="center"/>
            </w:pPr>
            <w:r>
              <w:t>Gopal Jamnal and</w:t>
            </w:r>
            <w:r w:rsidR="00046636">
              <w:t xml:space="preserve"> Xiaodong Liu</w:t>
            </w:r>
          </w:p>
        </w:tc>
      </w:tr>
      <w:tr w:rsidR="00F235B9" w:rsidTr="00F72D51">
        <w:trPr>
          <w:trHeight w:val="76"/>
        </w:trPr>
        <w:tc>
          <w:tcPr>
            <w:tcW w:w="8568" w:type="dxa"/>
            <w:tcBorders>
              <w:top w:val="nil"/>
              <w:left w:val="nil"/>
              <w:bottom w:val="nil"/>
              <w:right w:val="nil"/>
            </w:tcBorders>
            <w:shd w:val="clear" w:color="auto" w:fill="auto"/>
            <w:tcMar>
              <w:top w:w="80" w:type="dxa"/>
              <w:left w:w="80" w:type="dxa"/>
              <w:bottom w:w="80" w:type="dxa"/>
              <w:right w:w="80" w:type="dxa"/>
            </w:tcMar>
          </w:tcPr>
          <w:p w:rsidR="00F235B9" w:rsidRDefault="00046636">
            <w:pPr>
              <w:pStyle w:val="Affiliation"/>
              <w:spacing w:after="0"/>
              <w:ind w:firstLine="0"/>
              <w:jc w:val="center"/>
            </w:pPr>
            <w:r>
              <w:t>School of Computing, Edinburgh Napier University, Edinburgh, UK</w:t>
            </w:r>
          </w:p>
          <w:p w:rsidR="00F235B9" w:rsidRDefault="00C91BFE" w:rsidP="0011440C">
            <w:pPr>
              <w:pStyle w:val="Affiliation"/>
              <w:spacing w:after="0"/>
              <w:ind w:firstLine="0"/>
              <w:jc w:val="center"/>
            </w:pPr>
            <w:hyperlink r:id="rId6" w:history="1">
              <w:r w:rsidR="00046636">
                <w:rPr>
                  <w:rStyle w:val="Hyperlink0"/>
                </w:rPr>
                <w:t>g.jamnal@napier.ac.uk</w:t>
              </w:r>
            </w:hyperlink>
            <w:r w:rsidR="00046636">
              <w:t xml:space="preserve">, </w:t>
            </w:r>
            <w:hyperlink r:id="rId7" w:history="1">
              <w:r w:rsidR="00046636">
                <w:rPr>
                  <w:rStyle w:val="Hyperlink0"/>
                </w:rPr>
                <w:t>x.liu@napier.ac.uk</w:t>
              </w:r>
            </w:hyperlink>
            <w:r w:rsidR="00046636">
              <w:t>,</w:t>
            </w:r>
          </w:p>
        </w:tc>
      </w:tr>
    </w:tbl>
    <w:p w:rsidR="00F235B9" w:rsidRDefault="00046636">
      <w:pPr>
        <w:pStyle w:val="Abstract"/>
        <w:spacing w:before="960" w:after="0"/>
        <w:ind w:left="1134" w:hanging="1134"/>
        <w:jc w:val="both"/>
        <w:rPr>
          <w:rFonts w:eastAsia="Times New Roman" w:hAnsi="Times New Roman" w:cs="Times New Roman"/>
          <w:color w:val="auto"/>
          <w:szCs w:val="20"/>
          <w:bdr w:val="none" w:sz="0" w:space="0" w:color="auto"/>
          <w:lang w:val="en-GB" w:eastAsia="en-US"/>
        </w:rPr>
      </w:pPr>
      <w:r>
        <w:t>Keywords:</w:t>
      </w:r>
      <w:r>
        <w:tab/>
      </w:r>
      <w:r w:rsidRPr="00134C80">
        <w:rPr>
          <w:rFonts w:eastAsia="Times New Roman" w:hAnsi="Times New Roman" w:cs="Times New Roman"/>
          <w:color w:val="auto"/>
          <w:szCs w:val="20"/>
          <w:bdr w:val="none" w:sz="0" w:space="0" w:color="auto"/>
          <w:lang w:val="en-GB" w:eastAsia="en-US"/>
        </w:rPr>
        <w:t xml:space="preserve">Intelligent inhabited environment, </w:t>
      </w:r>
      <w:r w:rsidR="003C488B">
        <w:rPr>
          <w:rFonts w:eastAsia="Times New Roman" w:hAnsi="Times New Roman" w:cs="Times New Roman"/>
          <w:color w:val="auto"/>
          <w:szCs w:val="20"/>
          <w:bdr w:val="none" w:sz="0" w:space="0" w:color="auto"/>
          <w:lang w:val="en-GB" w:eastAsia="en-US"/>
        </w:rPr>
        <w:t>A</w:t>
      </w:r>
      <w:r w:rsidR="00D514C8" w:rsidRPr="00134C80">
        <w:rPr>
          <w:rFonts w:eastAsia="Times New Roman" w:hAnsi="Times New Roman" w:cs="Times New Roman"/>
          <w:color w:val="auto"/>
          <w:szCs w:val="20"/>
          <w:bdr w:val="none" w:sz="0" w:space="0" w:color="auto"/>
          <w:lang w:val="en-GB" w:eastAsia="en-US"/>
        </w:rPr>
        <w:t>mbient</w:t>
      </w:r>
      <w:r w:rsidR="00637CEB">
        <w:rPr>
          <w:rFonts w:eastAsia="Times New Roman" w:hAnsi="Times New Roman" w:cs="Times New Roman"/>
          <w:color w:val="auto"/>
          <w:szCs w:val="20"/>
          <w:bdr w:val="none" w:sz="0" w:space="0" w:color="auto"/>
          <w:lang w:val="en-GB" w:eastAsia="en-US"/>
        </w:rPr>
        <w:t xml:space="preserve"> intelligent s</w:t>
      </w:r>
      <w:r w:rsidRPr="00134C80">
        <w:rPr>
          <w:rFonts w:eastAsia="Times New Roman" w:hAnsi="Times New Roman" w:cs="Times New Roman"/>
          <w:color w:val="auto"/>
          <w:szCs w:val="20"/>
          <w:bdr w:val="none" w:sz="0" w:space="0" w:color="auto"/>
          <w:lang w:val="en-GB" w:eastAsia="en-US"/>
        </w:rPr>
        <w:t>mart home,</w:t>
      </w:r>
      <w:r w:rsidR="00FA250B" w:rsidRPr="00134C80">
        <w:rPr>
          <w:rFonts w:eastAsia="Times New Roman" w:hAnsi="Times New Roman" w:cs="Times New Roman"/>
          <w:color w:val="auto"/>
          <w:szCs w:val="20"/>
          <w:bdr w:val="none" w:sz="0" w:space="0" w:color="auto"/>
          <w:lang w:val="en-GB" w:eastAsia="en-US"/>
        </w:rPr>
        <w:t xml:space="preserve"> Activity pattern recognition, C</w:t>
      </w:r>
      <w:r w:rsidRPr="00134C80">
        <w:rPr>
          <w:rFonts w:eastAsia="Times New Roman" w:hAnsi="Times New Roman" w:cs="Times New Roman"/>
          <w:color w:val="auto"/>
          <w:szCs w:val="20"/>
          <w:bdr w:val="none" w:sz="0" w:space="0" w:color="auto"/>
          <w:lang w:val="en-GB" w:eastAsia="en-US"/>
        </w:rPr>
        <w:t>ognitive IoTs,</w:t>
      </w:r>
      <w:r w:rsidR="003C488B">
        <w:rPr>
          <w:rFonts w:eastAsia="Times New Roman" w:hAnsi="Times New Roman" w:cs="Times New Roman"/>
          <w:color w:val="auto"/>
          <w:szCs w:val="20"/>
          <w:bdr w:val="none" w:sz="0" w:space="0" w:color="auto"/>
          <w:lang w:val="en-GB" w:eastAsia="en-US"/>
        </w:rPr>
        <w:t xml:space="preserve"> </w:t>
      </w:r>
      <w:r w:rsidR="006E443B">
        <w:rPr>
          <w:rFonts w:eastAsia="Times New Roman" w:hAnsi="Times New Roman" w:cs="Times New Roman"/>
          <w:color w:val="auto"/>
          <w:szCs w:val="20"/>
          <w:bdr w:val="none" w:sz="0" w:space="0" w:color="auto"/>
          <w:lang w:val="en-GB" w:eastAsia="en-US"/>
        </w:rPr>
        <w:t xml:space="preserve">and </w:t>
      </w:r>
      <w:r w:rsidR="003C488B">
        <w:rPr>
          <w:rFonts w:eastAsia="Times New Roman" w:hAnsi="Times New Roman" w:cs="Times New Roman"/>
          <w:color w:val="auto"/>
          <w:szCs w:val="20"/>
          <w:bdr w:val="none" w:sz="0" w:space="0" w:color="auto"/>
          <w:lang w:val="en-GB" w:eastAsia="en-US"/>
        </w:rPr>
        <w:t>C</w:t>
      </w:r>
      <w:r w:rsidR="00FA250B" w:rsidRPr="00134C80">
        <w:rPr>
          <w:rFonts w:eastAsia="Times New Roman" w:hAnsi="Times New Roman" w:cs="Times New Roman"/>
          <w:color w:val="auto"/>
          <w:szCs w:val="20"/>
          <w:bdr w:val="none" w:sz="0" w:space="0" w:color="auto"/>
          <w:lang w:val="en-GB" w:eastAsia="en-US"/>
        </w:rPr>
        <w:t xml:space="preserve">yber </w:t>
      </w:r>
      <w:r w:rsidR="006E443B">
        <w:rPr>
          <w:rFonts w:eastAsia="Times New Roman" w:hAnsi="Times New Roman" w:cs="Times New Roman"/>
          <w:color w:val="auto"/>
          <w:szCs w:val="20"/>
          <w:bdr w:val="none" w:sz="0" w:space="0" w:color="auto"/>
          <w:lang w:val="en-GB" w:eastAsia="en-US"/>
        </w:rPr>
        <w:t>P</w:t>
      </w:r>
      <w:r w:rsidR="00FA250B" w:rsidRPr="00134C80">
        <w:rPr>
          <w:rFonts w:eastAsia="Times New Roman" w:hAnsi="Times New Roman" w:cs="Times New Roman"/>
          <w:color w:val="auto"/>
          <w:szCs w:val="20"/>
          <w:bdr w:val="none" w:sz="0" w:space="0" w:color="auto"/>
          <w:lang w:val="en-GB" w:eastAsia="en-US"/>
        </w:rPr>
        <w:t xml:space="preserve">hysical </w:t>
      </w:r>
      <w:r w:rsidR="006E443B">
        <w:rPr>
          <w:rFonts w:eastAsia="Times New Roman" w:hAnsi="Times New Roman" w:cs="Times New Roman"/>
          <w:color w:val="auto"/>
          <w:szCs w:val="20"/>
          <w:bdr w:val="none" w:sz="0" w:space="0" w:color="auto"/>
          <w:lang w:val="en-GB" w:eastAsia="en-US"/>
        </w:rPr>
        <w:t>S</w:t>
      </w:r>
      <w:r w:rsidR="00FA250B" w:rsidRPr="00134C80">
        <w:rPr>
          <w:rFonts w:eastAsia="Times New Roman" w:hAnsi="Times New Roman" w:cs="Times New Roman"/>
          <w:color w:val="auto"/>
          <w:szCs w:val="20"/>
          <w:bdr w:val="none" w:sz="0" w:space="0" w:color="auto"/>
          <w:lang w:val="en-GB" w:eastAsia="en-US"/>
        </w:rPr>
        <w:t>ystem.</w:t>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r w:rsidR="00637CEB">
        <w:rPr>
          <w:rFonts w:eastAsia="Times New Roman" w:hAnsi="Times New Roman" w:cs="Times New Roman"/>
          <w:color w:val="auto"/>
          <w:szCs w:val="20"/>
          <w:bdr w:val="none" w:sz="0" w:space="0" w:color="auto"/>
          <w:lang w:val="en-GB" w:eastAsia="en-US"/>
        </w:rPr>
        <w:tab/>
      </w:r>
    </w:p>
    <w:p w:rsidR="008D5488" w:rsidRPr="00135081" w:rsidRDefault="008D5488" w:rsidP="00FA250B">
      <w:pPr>
        <w:pStyle w:val="Abstract"/>
        <w:spacing w:before="240" w:after="600"/>
        <w:ind w:left="1134" w:hanging="1134"/>
        <w:jc w:val="both"/>
        <w:rPr>
          <w:rFonts w:eastAsia="Times New Roman" w:hAnsi="Times New Roman" w:cs="Times New Roman"/>
          <w:color w:val="auto"/>
          <w:szCs w:val="20"/>
          <w:bdr w:val="none" w:sz="0" w:space="0" w:color="auto"/>
          <w:lang w:val="en-GB" w:eastAsia="en-US"/>
        </w:rPr>
      </w:pPr>
      <w:r>
        <w:t>Abstract:</w:t>
      </w:r>
      <w:r>
        <w:tab/>
      </w:r>
      <w:r w:rsidRPr="00135081">
        <w:rPr>
          <w:rFonts w:eastAsia="Times New Roman" w:hAnsi="Times New Roman" w:cs="Times New Roman"/>
          <w:color w:val="auto"/>
          <w:szCs w:val="20"/>
          <w:bdr w:val="none" w:sz="0" w:space="0" w:color="auto"/>
          <w:lang w:val="en-GB" w:eastAsia="en-US"/>
        </w:rPr>
        <w:t xml:space="preserve">In today’s world, we are living in busy metropolitan cities and want our homes to be ambient intelligent enough towards our cognitive requirements for assisted living in smart space environment and an excellent smart home control system should not rely on the users' instructions. Cognitive IoE is a new state-of-art computing paradigm for interconnecting and controlling network objects in context-aware perception-action cycle for our cognitive needs. The interconnected objects (sensors, RFID, network objects etc.)  </w:t>
      </w:r>
      <w:r w:rsidR="006E443B">
        <w:rPr>
          <w:rFonts w:eastAsia="Times New Roman" w:hAnsi="Times New Roman" w:cs="Times New Roman"/>
          <w:color w:val="auto"/>
          <w:szCs w:val="20"/>
          <w:bdr w:val="none" w:sz="0" w:space="0" w:color="auto"/>
          <w:lang w:val="en-GB" w:eastAsia="en-US"/>
        </w:rPr>
        <w:t>b</w:t>
      </w:r>
      <w:r w:rsidRPr="00135081">
        <w:rPr>
          <w:rFonts w:eastAsia="Times New Roman" w:hAnsi="Times New Roman" w:cs="Times New Roman"/>
          <w:color w:val="auto"/>
          <w:szCs w:val="20"/>
          <w:bdr w:val="none" w:sz="0" w:space="0" w:color="auto"/>
          <w:lang w:val="en-GB" w:eastAsia="en-US"/>
        </w:rPr>
        <w:t>ehave as agents to learn, think and adapt situations according to dynamic contextual environment with no or minimum human intervention. One most</w:t>
      </w:r>
      <w:r w:rsidR="003C488B">
        <w:rPr>
          <w:rFonts w:eastAsia="Times New Roman" w:hAnsi="Times New Roman" w:cs="Times New Roman"/>
          <w:color w:val="auto"/>
          <w:szCs w:val="20"/>
          <w:bdr w:val="none" w:sz="0" w:space="0" w:color="auto"/>
          <w:lang w:val="en-GB" w:eastAsia="en-US"/>
        </w:rPr>
        <w:t xml:space="preserve"> important</w:t>
      </w:r>
      <w:r w:rsidRPr="00135081">
        <w:rPr>
          <w:rFonts w:eastAsia="Times New Roman" w:hAnsi="Times New Roman" w:cs="Times New Roman"/>
          <w:color w:val="auto"/>
          <w:szCs w:val="20"/>
          <w:bdr w:val="none" w:sz="0" w:space="0" w:color="auto"/>
          <w:lang w:val="en-GB" w:eastAsia="en-US"/>
        </w:rPr>
        <w:t xml:space="preserve"> recent research problem is “</w:t>
      </w:r>
      <w:r w:rsidR="006E443B">
        <w:rPr>
          <w:rFonts w:eastAsia="Times New Roman" w:hAnsi="Times New Roman" w:cs="Times New Roman"/>
          <w:color w:val="auto"/>
          <w:szCs w:val="20"/>
          <w:bdr w:val="none" w:sz="0" w:space="0" w:color="auto"/>
          <w:lang w:val="en-GB" w:eastAsia="en-US"/>
        </w:rPr>
        <w:t>h</w:t>
      </w:r>
      <w:r w:rsidRPr="00135081">
        <w:rPr>
          <w:rFonts w:eastAsia="Times New Roman" w:hAnsi="Times New Roman" w:cs="Times New Roman"/>
          <w:color w:val="auto"/>
          <w:szCs w:val="20"/>
          <w:bdr w:val="none" w:sz="0" w:space="0" w:color="auto"/>
          <w:lang w:val="en-GB" w:eastAsia="en-US"/>
        </w:rPr>
        <w:t>ow to recognize inhabitant activity patterns from the</w:t>
      </w:r>
      <w:r w:rsidR="00713563" w:rsidRPr="00135081">
        <w:rPr>
          <w:rFonts w:eastAsia="Times New Roman" w:hAnsi="Times New Roman" w:cs="Times New Roman"/>
          <w:color w:val="auto"/>
          <w:szCs w:val="20"/>
          <w:bdr w:val="none" w:sz="0" w:space="0" w:color="auto"/>
          <w:lang w:val="en-GB" w:eastAsia="en-US"/>
        </w:rPr>
        <w:t xml:space="preserve"> observed</w:t>
      </w:r>
      <w:r w:rsidRPr="00135081">
        <w:rPr>
          <w:rFonts w:eastAsia="Times New Roman" w:hAnsi="Times New Roman" w:cs="Times New Roman"/>
          <w:color w:val="auto"/>
          <w:szCs w:val="20"/>
          <w:bdr w:val="none" w:sz="0" w:space="0" w:color="auto"/>
          <w:lang w:val="en-GB" w:eastAsia="en-US"/>
        </w:rPr>
        <w:t xml:space="preserve"> sensors data”. In this </w:t>
      </w:r>
      <w:r w:rsidR="00605AEB" w:rsidRPr="00135081">
        <w:rPr>
          <w:rFonts w:eastAsia="Times New Roman" w:hAnsi="Times New Roman" w:cs="Times New Roman"/>
          <w:color w:val="auto"/>
          <w:szCs w:val="20"/>
          <w:bdr w:val="none" w:sz="0" w:space="0" w:color="auto"/>
          <w:lang w:val="en-GB" w:eastAsia="en-US"/>
        </w:rPr>
        <w:t>paper,</w:t>
      </w:r>
      <w:r w:rsidRPr="00135081">
        <w:rPr>
          <w:rFonts w:eastAsia="Times New Roman" w:hAnsi="Times New Roman" w:cs="Times New Roman"/>
          <w:color w:val="auto"/>
          <w:szCs w:val="20"/>
          <w:bdr w:val="none" w:sz="0" w:space="0" w:color="auto"/>
          <w:lang w:val="en-GB" w:eastAsia="en-US"/>
        </w:rPr>
        <w:t xml:space="preserve"> we proposed </w:t>
      </w:r>
      <w:r w:rsidR="006E443B">
        <w:rPr>
          <w:rFonts w:eastAsia="Times New Roman" w:hAnsi="Times New Roman" w:cs="Times New Roman"/>
          <w:color w:val="auto"/>
          <w:szCs w:val="20"/>
          <w:bdr w:val="none" w:sz="0" w:space="0" w:color="auto"/>
          <w:lang w:val="en-GB" w:eastAsia="en-US"/>
        </w:rPr>
        <w:t xml:space="preserve">a </w:t>
      </w:r>
      <w:r w:rsidRPr="00135081">
        <w:rPr>
          <w:rFonts w:eastAsia="Times New Roman" w:hAnsi="Times New Roman" w:cs="Times New Roman"/>
          <w:color w:val="auto"/>
          <w:szCs w:val="20"/>
          <w:bdr w:val="none" w:sz="0" w:space="0" w:color="auto"/>
          <w:lang w:val="en-GB" w:eastAsia="en-US"/>
        </w:rPr>
        <w:t>two level cl</w:t>
      </w:r>
      <w:r w:rsidR="003C488B">
        <w:rPr>
          <w:rFonts w:eastAsia="Times New Roman" w:hAnsi="Times New Roman" w:cs="Times New Roman"/>
          <w:color w:val="auto"/>
          <w:szCs w:val="20"/>
          <w:bdr w:val="none" w:sz="0" w:space="0" w:color="auto"/>
          <w:lang w:val="en-GB" w:eastAsia="en-US"/>
        </w:rPr>
        <w:t xml:space="preserve">assification </w:t>
      </w:r>
      <w:r w:rsidR="00605AEB">
        <w:rPr>
          <w:rFonts w:eastAsia="Times New Roman" w:hAnsi="Times New Roman" w:cs="Times New Roman"/>
          <w:color w:val="auto"/>
          <w:szCs w:val="20"/>
          <w:bdr w:val="none" w:sz="0" w:space="0" w:color="auto"/>
          <w:lang w:val="en-GB" w:eastAsia="en-US"/>
        </w:rPr>
        <w:t>model</w:t>
      </w:r>
      <w:r w:rsidR="003C488B">
        <w:rPr>
          <w:rFonts w:eastAsia="Times New Roman" w:hAnsi="Times New Roman" w:cs="Times New Roman"/>
          <w:color w:val="auto"/>
          <w:szCs w:val="20"/>
          <w:bdr w:val="none" w:sz="0" w:space="0" w:color="auto"/>
          <w:lang w:val="en-GB" w:eastAsia="en-US"/>
        </w:rPr>
        <w:t xml:space="preserve"> named as </w:t>
      </w:r>
      <w:r w:rsidR="00605AEB">
        <w:rPr>
          <w:rFonts w:eastAsia="Times New Roman" w:hAnsi="Times New Roman" w:cs="Times New Roman"/>
          <w:color w:val="auto"/>
          <w:szCs w:val="20"/>
          <w:bdr w:val="none" w:sz="0" w:space="0" w:color="auto"/>
          <w:lang w:val="en-GB" w:eastAsia="en-US"/>
        </w:rPr>
        <w:t>ACM (</w:t>
      </w:r>
      <w:r w:rsidR="003C488B">
        <w:rPr>
          <w:rFonts w:eastAsia="Times New Roman" w:hAnsi="Times New Roman" w:cs="Times New Roman"/>
          <w:color w:val="auto"/>
          <w:szCs w:val="20"/>
          <w:bdr w:val="none" w:sz="0" w:space="0" w:color="auto"/>
          <w:lang w:val="en-GB" w:eastAsia="en-US"/>
        </w:rPr>
        <w:t xml:space="preserve">Ambient Cognition Model) for inhabitant’s activities </w:t>
      </w:r>
      <w:r w:rsidRPr="00135081">
        <w:rPr>
          <w:rFonts w:eastAsia="Times New Roman" w:hAnsi="Times New Roman" w:cs="Times New Roman"/>
          <w:color w:val="auto"/>
          <w:szCs w:val="20"/>
          <w:bdr w:val="none" w:sz="0" w:space="0" w:color="auto"/>
          <w:lang w:val="en-GB" w:eastAsia="en-US"/>
        </w:rPr>
        <w:t>pattern recognition, using Hidden Markov Model based probabilistic model and subtractive clustering classification method. While subtractive clustering separate</w:t>
      </w:r>
      <w:r w:rsidR="006E443B">
        <w:rPr>
          <w:rFonts w:eastAsia="Times New Roman" w:hAnsi="Times New Roman" w:cs="Times New Roman"/>
          <w:color w:val="auto"/>
          <w:szCs w:val="20"/>
          <w:bdr w:val="none" w:sz="0" w:space="0" w:color="auto"/>
          <w:lang w:val="en-GB" w:eastAsia="en-US"/>
        </w:rPr>
        <w:t>s</w:t>
      </w:r>
      <w:r w:rsidRPr="00135081">
        <w:rPr>
          <w:rFonts w:eastAsia="Times New Roman" w:hAnsi="Times New Roman" w:cs="Times New Roman"/>
          <w:color w:val="auto"/>
          <w:szCs w:val="20"/>
          <w:bdr w:val="none" w:sz="0" w:space="0" w:color="auto"/>
          <w:lang w:val="en-GB" w:eastAsia="en-US"/>
        </w:rPr>
        <w:t xml:space="preserve"> similar activity state</w:t>
      </w:r>
      <w:r w:rsidR="006E443B">
        <w:rPr>
          <w:rFonts w:eastAsia="Times New Roman" w:hAnsi="Times New Roman" w:cs="Times New Roman"/>
          <w:color w:val="auto"/>
          <w:szCs w:val="20"/>
          <w:bdr w:val="none" w:sz="0" w:space="0" w:color="auto"/>
          <w:lang w:val="en-GB" w:eastAsia="en-US"/>
        </w:rPr>
        <w:t>s</w:t>
      </w:r>
      <w:r w:rsidRPr="00135081">
        <w:rPr>
          <w:rFonts w:eastAsia="Times New Roman" w:hAnsi="Times New Roman" w:cs="Times New Roman"/>
          <w:color w:val="auto"/>
          <w:szCs w:val="20"/>
          <w:bdr w:val="none" w:sz="0" w:space="0" w:color="auto"/>
          <w:lang w:val="en-GB" w:eastAsia="en-US"/>
        </w:rPr>
        <w:t xml:space="preserve"> from non-similar activity state</w:t>
      </w:r>
      <w:r w:rsidR="006E443B">
        <w:rPr>
          <w:rFonts w:eastAsia="Times New Roman" w:hAnsi="Times New Roman" w:cs="Times New Roman"/>
          <w:color w:val="auto"/>
          <w:szCs w:val="20"/>
          <w:bdr w:val="none" w:sz="0" w:space="0" w:color="auto"/>
          <w:lang w:val="en-GB" w:eastAsia="en-US"/>
        </w:rPr>
        <w:t>s</w:t>
      </w:r>
      <w:r w:rsidRPr="00135081">
        <w:rPr>
          <w:rFonts w:eastAsia="Times New Roman" w:hAnsi="Times New Roman" w:cs="Times New Roman"/>
          <w:color w:val="auto"/>
          <w:szCs w:val="20"/>
          <w:bdr w:val="none" w:sz="0" w:space="0" w:color="auto"/>
          <w:lang w:val="en-GB" w:eastAsia="en-US"/>
        </w:rPr>
        <w:t>, a HMM work</w:t>
      </w:r>
      <w:r w:rsidR="00713563" w:rsidRPr="00135081">
        <w:rPr>
          <w:rFonts w:eastAsia="Times New Roman" w:hAnsi="Times New Roman" w:cs="Times New Roman"/>
          <w:color w:val="auto"/>
          <w:szCs w:val="20"/>
          <w:bdr w:val="none" w:sz="0" w:space="0" w:color="auto"/>
          <w:lang w:val="en-GB" w:eastAsia="en-US"/>
        </w:rPr>
        <w:t>s</w:t>
      </w:r>
      <w:r w:rsidRPr="00135081">
        <w:rPr>
          <w:rFonts w:eastAsia="Times New Roman" w:hAnsi="Times New Roman" w:cs="Times New Roman"/>
          <w:color w:val="auto"/>
          <w:szCs w:val="20"/>
          <w:bdr w:val="none" w:sz="0" w:space="0" w:color="auto"/>
          <w:lang w:val="en-GB" w:eastAsia="en-US"/>
        </w:rPr>
        <w:t xml:space="preserve"> as </w:t>
      </w:r>
      <w:r w:rsidR="006E443B">
        <w:rPr>
          <w:rFonts w:eastAsia="Times New Roman" w:hAnsi="Times New Roman" w:cs="Times New Roman"/>
          <w:color w:val="auto"/>
          <w:szCs w:val="20"/>
          <w:bdr w:val="none" w:sz="0" w:space="0" w:color="auto"/>
          <w:lang w:val="en-GB" w:eastAsia="en-US"/>
        </w:rPr>
        <w:t xml:space="preserve">the </w:t>
      </w:r>
      <w:r w:rsidRPr="00135081">
        <w:rPr>
          <w:rFonts w:eastAsia="Times New Roman" w:hAnsi="Times New Roman" w:cs="Times New Roman"/>
          <w:color w:val="auto"/>
          <w:szCs w:val="20"/>
          <w:bdr w:val="none" w:sz="0" w:space="0" w:color="auto"/>
          <w:lang w:val="en-GB" w:eastAsia="en-US"/>
        </w:rPr>
        <w:t>top layer to train system</w:t>
      </w:r>
      <w:r w:rsidR="006E443B">
        <w:rPr>
          <w:rFonts w:eastAsia="Times New Roman" w:hAnsi="Times New Roman" w:cs="Times New Roman"/>
          <w:color w:val="auto"/>
          <w:szCs w:val="20"/>
          <w:bdr w:val="none" w:sz="0" w:space="0" w:color="auto"/>
          <w:lang w:val="en-GB" w:eastAsia="en-US"/>
        </w:rPr>
        <w:t>s</w:t>
      </w:r>
      <w:r w:rsidRPr="00135081">
        <w:rPr>
          <w:rFonts w:eastAsia="Times New Roman" w:hAnsi="Times New Roman" w:cs="Times New Roman"/>
          <w:color w:val="auto"/>
          <w:szCs w:val="20"/>
          <w:bdr w:val="none" w:sz="0" w:space="0" w:color="auto"/>
          <w:lang w:val="en-GB" w:eastAsia="en-US"/>
        </w:rPr>
        <w:t xml:space="preserve"> for temporal-</w:t>
      </w:r>
      <w:r w:rsidR="00713563" w:rsidRPr="00135081">
        <w:rPr>
          <w:rFonts w:eastAsia="Times New Roman" w:hAnsi="Times New Roman" w:cs="Times New Roman"/>
          <w:color w:val="auto"/>
          <w:szCs w:val="20"/>
          <w:bdr w:val="none" w:sz="0" w:space="0" w:color="auto"/>
          <w:lang w:val="en-GB" w:eastAsia="en-US"/>
        </w:rPr>
        <w:t>sequential</w:t>
      </w:r>
      <w:r w:rsidRPr="00135081">
        <w:rPr>
          <w:rFonts w:eastAsia="Times New Roman" w:hAnsi="Times New Roman" w:cs="Times New Roman"/>
          <w:color w:val="auto"/>
          <w:szCs w:val="20"/>
          <w:bdr w:val="none" w:sz="0" w:space="0" w:color="auto"/>
          <w:lang w:val="en-GB" w:eastAsia="en-US"/>
        </w:rPr>
        <w:t xml:space="preserve"> activities to learn and predict inhabitant activity pattern</w:t>
      </w:r>
      <w:r w:rsidR="00713563" w:rsidRPr="00135081">
        <w:rPr>
          <w:rFonts w:eastAsia="Times New Roman" w:hAnsi="Times New Roman" w:cs="Times New Roman"/>
          <w:color w:val="auto"/>
          <w:szCs w:val="20"/>
          <w:bdr w:val="none" w:sz="0" w:space="0" w:color="auto"/>
          <w:lang w:val="en-GB" w:eastAsia="en-US"/>
        </w:rPr>
        <w:t xml:space="preserve"> proactively. The proposed ACM framework</w:t>
      </w:r>
      <w:r w:rsidRPr="00135081">
        <w:rPr>
          <w:rFonts w:eastAsia="Times New Roman" w:hAnsi="Times New Roman" w:cs="Times New Roman"/>
          <w:color w:val="auto"/>
          <w:szCs w:val="20"/>
          <w:bdr w:val="none" w:sz="0" w:space="0" w:color="auto"/>
          <w:lang w:val="en-GB" w:eastAsia="en-US"/>
        </w:rPr>
        <w:t xml:space="preserve"> play</w:t>
      </w:r>
      <w:r w:rsidR="00713563" w:rsidRPr="00135081">
        <w:rPr>
          <w:rFonts w:eastAsia="Times New Roman" w:hAnsi="Times New Roman" w:cs="Times New Roman"/>
          <w:color w:val="auto"/>
          <w:szCs w:val="20"/>
          <w:bdr w:val="none" w:sz="0" w:space="0" w:color="auto"/>
          <w:lang w:val="en-GB" w:eastAsia="en-US"/>
        </w:rPr>
        <w:t>s</w:t>
      </w:r>
      <w:r w:rsidRPr="00135081">
        <w:rPr>
          <w:rFonts w:eastAsia="Times New Roman" w:hAnsi="Times New Roman" w:cs="Times New Roman"/>
          <w:color w:val="auto"/>
          <w:szCs w:val="20"/>
          <w:bdr w:val="none" w:sz="0" w:space="0" w:color="auto"/>
          <w:lang w:val="en-GB" w:eastAsia="en-US"/>
        </w:rPr>
        <w:t xml:space="preserve"> a </w:t>
      </w:r>
      <w:r w:rsidR="00713563" w:rsidRPr="00135081">
        <w:rPr>
          <w:rFonts w:eastAsia="Times New Roman" w:hAnsi="Times New Roman" w:cs="Times New Roman"/>
          <w:color w:val="auto"/>
          <w:szCs w:val="20"/>
          <w:bdr w:val="none" w:sz="0" w:space="0" w:color="auto"/>
          <w:lang w:val="en-GB" w:eastAsia="en-US"/>
        </w:rPr>
        <w:t xml:space="preserve">significant </w:t>
      </w:r>
      <w:r w:rsidRPr="00135081">
        <w:rPr>
          <w:rFonts w:eastAsia="Times New Roman" w:hAnsi="Times New Roman" w:cs="Times New Roman"/>
          <w:color w:val="auto"/>
          <w:szCs w:val="20"/>
          <w:bdr w:val="none" w:sz="0" w:space="0" w:color="auto"/>
          <w:lang w:val="en-GB" w:eastAsia="en-US"/>
        </w:rPr>
        <w:t>role to identify user activity intention</w:t>
      </w:r>
      <w:r w:rsidR="00713563" w:rsidRPr="00135081">
        <w:rPr>
          <w:rFonts w:eastAsia="Times New Roman" w:hAnsi="Times New Roman" w:cs="Times New Roman"/>
          <w:color w:val="auto"/>
          <w:szCs w:val="20"/>
          <w:bdr w:val="none" w:sz="0" w:space="0" w:color="auto"/>
          <w:lang w:val="en-GB" w:eastAsia="en-US"/>
        </w:rPr>
        <w:t xml:space="preserve"> in more proactive manner</w:t>
      </w:r>
      <w:r w:rsidRPr="00135081">
        <w:rPr>
          <w:rFonts w:eastAsia="Times New Roman" w:hAnsi="Times New Roman" w:cs="Times New Roman"/>
          <w:color w:val="auto"/>
          <w:szCs w:val="20"/>
          <w:bdr w:val="none" w:sz="0" w:space="0" w:color="auto"/>
          <w:lang w:val="en-GB" w:eastAsia="en-US"/>
        </w:rPr>
        <w:t xml:space="preserve"> such as routine, location, social activity intentions</w:t>
      </w:r>
      <w:r w:rsidR="00713563" w:rsidRPr="00135081">
        <w:rPr>
          <w:rFonts w:eastAsia="Times New Roman" w:hAnsi="Times New Roman" w:cs="Times New Roman"/>
          <w:color w:val="auto"/>
          <w:szCs w:val="20"/>
          <w:bdr w:val="none" w:sz="0" w:space="0" w:color="auto"/>
          <w:lang w:val="en-GB" w:eastAsia="en-US"/>
        </w:rPr>
        <w:t xml:space="preserve"> in smart home </w:t>
      </w:r>
      <w:r w:rsidR="00FA250B" w:rsidRPr="00135081">
        <w:rPr>
          <w:rFonts w:eastAsia="Times New Roman" w:hAnsi="Times New Roman" w:cs="Times New Roman"/>
          <w:color w:val="auto"/>
          <w:szCs w:val="20"/>
          <w:bdr w:val="none" w:sz="0" w:space="0" w:color="auto"/>
          <w:lang w:val="en-GB" w:eastAsia="en-US"/>
        </w:rPr>
        <w:t>scenario</w:t>
      </w:r>
      <w:r w:rsidR="002A678A" w:rsidRPr="00135081">
        <w:rPr>
          <w:rFonts w:eastAsia="Times New Roman" w:hAnsi="Times New Roman" w:cs="Times New Roman"/>
          <w:color w:val="auto"/>
          <w:szCs w:val="20"/>
          <w:bdr w:val="none" w:sz="0" w:space="0" w:color="auto"/>
          <w:lang w:val="en-GB" w:eastAsia="en-US"/>
        </w:rPr>
        <w:t xml:space="preserve">. </w:t>
      </w:r>
      <w:r w:rsidR="00FA250B" w:rsidRPr="00135081">
        <w:rPr>
          <w:rFonts w:eastAsia="Times New Roman" w:hAnsi="Times New Roman" w:cs="Times New Roman"/>
          <w:color w:val="auto"/>
          <w:szCs w:val="20"/>
          <w:bdr w:val="none" w:sz="0" w:space="0" w:color="auto"/>
          <w:lang w:val="en-GB" w:eastAsia="en-US"/>
        </w:rPr>
        <w:t xml:space="preserve"> The experimental results have been performed on Matlab simulation to evaluate the efficiency and accuracy of proposed ACM model. </w:t>
      </w:r>
    </w:p>
    <w:p w:rsidR="00AA6A50" w:rsidRPr="00AA6A50" w:rsidRDefault="00AA6A50" w:rsidP="00AA6A50">
      <w:pPr>
        <w:ind w:firstLine="0"/>
        <w:rPr>
          <w:lang w:val="en-GB"/>
        </w:rPr>
      </w:pPr>
    </w:p>
    <w:p w:rsidR="00AA6A50" w:rsidRPr="00AA6A50" w:rsidRDefault="00AA6A50" w:rsidP="00AA6A50">
      <w:pPr>
        <w:rPr>
          <w:lang w:val="en-GB"/>
        </w:rPr>
      </w:pPr>
    </w:p>
    <w:p w:rsidR="00AA6A50" w:rsidRPr="00AA6A50" w:rsidRDefault="00AA6A50" w:rsidP="00AA6A50">
      <w:pPr>
        <w:rPr>
          <w:lang w:val="en-GB"/>
        </w:rPr>
      </w:pPr>
    </w:p>
    <w:p w:rsidR="00AA6A50" w:rsidRPr="00AA6A50" w:rsidRDefault="00AA6A50" w:rsidP="00AA6A50">
      <w:pPr>
        <w:rPr>
          <w:lang w:val="en-GB"/>
        </w:rPr>
      </w:pPr>
    </w:p>
    <w:p w:rsidR="00AA6A50" w:rsidRPr="00AA6A50" w:rsidRDefault="00AA6A50" w:rsidP="00AA6A50">
      <w:pPr>
        <w:rPr>
          <w:lang w:val="en-GB"/>
        </w:rPr>
      </w:pPr>
    </w:p>
    <w:p w:rsidR="00AA6A50" w:rsidRPr="00AA6A50" w:rsidRDefault="00AA6A50" w:rsidP="00AA6A50">
      <w:pPr>
        <w:rPr>
          <w:lang w:val="en-GB"/>
        </w:rPr>
      </w:pPr>
    </w:p>
    <w:p w:rsidR="00AA6A50" w:rsidRPr="00AA6A50" w:rsidRDefault="00AA6A50" w:rsidP="00AA6A50">
      <w:pPr>
        <w:rPr>
          <w:lang w:val="en-GB"/>
        </w:rPr>
      </w:pPr>
    </w:p>
    <w:p w:rsidR="00AA6A50" w:rsidRPr="00AA6A50" w:rsidRDefault="00AA6A50" w:rsidP="00AA6A50">
      <w:pPr>
        <w:rPr>
          <w:lang w:val="en-GB"/>
        </w:rPr>
      </w:pPr>
    </w:p>
    <w:p w:rsidR="00AA6A50" w:rsidRPr="00AA6A50" w:rsidRDefault="00AA6A50" w:rsidP="00AA6A50">
      <w:pPr>
        <w:rPr>
          <w:lang w:val="en-GB"/>
        </w:rPr>
      </w:pPr>
    </w:p>
    <w:p w:rsidR="00AA6A50" w:rsidRPr="00AA6A50" w:rsidRDefault="00AA6A50" w:rsidP="00AA6A50">
      <w:pPr>
        <w:rPr>
          <w:lang w:val="en-GB"/>
        </w:rPr>
      </w:pPr>
    </w:p>
    <w:p w:rsidR="00AA6A50" w:rsidRPr="00AA6A50" w:rsidRDefault="00AA6A50" w:rsidP="00AA6A50">
      <w:pPr>
        <w:rPr>
          <w:lang w:val="en-GB"/>
        </w:rPr>
      </w:pPr>
    </w:p>
    <w:p w:rsidR="00AA6A50" w:rsidRPr="00AA6A50" w:rsidRDefault="00AA6A50" w:rsidP="00AA6A50">
      <w:pPr>
        <w:tabs>
          <w:tab w:val="left" w:pos="3915"/>
        </w:tabs>
        <w:rPr>
          <w:lang w:val="en-GB"/>
        </w:rPr>
      </w:pPr>
      <w:r>
        <w:rPr>
          <w:lang w:val="en-GB"/>
        </w:rPr>
        <w:tab/>
      </w:r>
    </w:p>
    <w:p w:rsidR="00AA6A50" w:rsidRPr="00AA6A50" w:rsidRDefault="00AA6A50" w:rsidP="00AA6A50">
      <w:pPr>
        <w:rPr>
          <w:lang w:val="en-GB"/>
        </w:rPr>
      </w:pPr>
    </w:p>
    <w:p w:rsidR="00935AFB" w:rsidRPr="00AA6A50" w:rsidRDefault="00935AFB" w:rsidP="00AA6A50">
      <w:pPr>
        <w:rPr>
          <w:lang w:val="en-GB"/>
        </w:rPr>
        <w:sectPr w:rsidR="00935AFB" w:rsidRPr="00AA6A50">
          <w:headerReference w:type="default" r:id="rId8"/>
          <w:pgSz w:w="11900" w:h="16840"/>
          <w:pgMar w:top="1871" w:right="1474" w:bottom="2381" w:left="1474" w:header="794" w:footer="1417" w:gutter="0"/>
          <w:cols w:space="720"/>
          <w:titlePg/>
        </w:sectPr>
      </w:pPr>
    </w:p>
    <w:p w:rsidR="00F235B9" w:rsidRPr="00135081" w:rsidRDefault="00046636">
      <w:pPr>
        <w:pStyle w:val="Heading1"/>
        <w:tabs>
          <w:tab w:val="clear" w:pos="426"/>
        </w:tabs>
        <w:spacing w:before="0" w:after="240"/>
        <w:ind w:left="397" w:hanging="397"/>
        <w:rPr>
          <w:rFonts w:eastAsia="Times New Roman" w:hAnsi="Times New Roman" w:cs="Times New Roman"/>
          <w:bCs w:val="0"/>
          <w:color w:val="auto"/>
          <w:szCs w:val="20"/>
          <w:bdr w:val="none" w:sz="0" w:space="0" w:color="auto"/>
          <w:lang w:val="en-GB" w:eastAsia="en-US"/>
        </w:rPr>
      </w:pPr>
      <w:r w:rsidRPr="00135081">
        <w:rPr>
          <w:rFonts w:eastAsia="Times New Roman" w:hAnsi="Times New Roman" w:cs="Times New Roman"/>
          <w:bCs w:val="0"/>
          <w:color w:val="auto"/>
          <w:szCs w:val="20"/>
          <w:bdr w:val="none" w:sz="0" w:space="0" w:color="auto"/>
          <w:lang w:val="en-GB" w:eastAsia="en-US"/>
        </w:rPr>
        <w:lastRenderedPageBreak/>
        <w:t>1</w:t>
      </w:r>
      <w:r w:rsidRPr="00135081">
        <w:rPr>
          <w:rFonts w:eastAsia="Times New Roman" w:hAnsi="Times New Roman" w:cs="Times New Roman"/>
          <w:bCs w:val="0"/>
          <w:color w:val="auto"/>
          <w:szCs w:val="20"/>
          <w:bdr w:val="none" w:sz="0" w:space="0" w:color="auto"/>
          <w:lang w:val="en-GB" w:eastAsia="en-US"/>
        </w:rPr>
        <w:tab/>
        <w:t>INTRODUCTION</w:t>
      </w:r>
    </w:p>
    <w:p w:rsidR="00044E4D" w:rsidRDefault="00046636" w:rsidP="00D3238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rPr>
      </w:pPr>
      <w:r w:rsidRPr="00135081">
        <w:rPr>
          <w:rFonts w:ascii="Times New Roman" w:eastAsia="Times New Roman" w:hAnsi="Times New Roman" w:cs="Times New Roman"/>
          <w:color w:val="auto"/>
          <w:bdr w:val="none" w:sz="0" w:space="0" w:color="auto"/>
          <w:lang w:val="en-GB" w:eastAsia="en-US"/>
        </w:rPr>
        <w:t>In recent years,</w:t>
      </w:r>
      <w:r w:rsidR="001E7A89" w:rsidRPr="00135081">
        <w:rPr>
          <w:rFonts w:ascii="Times New Roman" w:eastAsia="Times New Roman" w:hAnsi="Times New Roman" w:cs="Times New Roman"/>
          <w:color w:val="auto"/>
          <w:bdr w:val="none" w:sz="0" w:space="0" w:color="auto"/>
          <w:lang w:val="en-GB" w:eastAsia="en-US"/>
        </w:rPr>
        <w:t xml:space="preserve"> IoT has envisioned the hardware technologies </w:t>
      </w:r>
      <w:r w:rsidRPr="00135081">
        <w:rPr>
          <w:rFonts w:ascii="Times New Roman" w:eastAsia="Times New Roman" w:hAnsi="Times New Roman" w:cs="Times New Roman"/>
          <w:color w:val="auto"/>
          <w:bdr w:val="none" w:sz="0" w:space="0" w:color="auto"/>
          <w:lang w:val="en-GB" w:eastAsia="en-US"/>
        </w:rPr>
        <w:t>that let mobile and embedded device</w:t>
      </w:r>
      <w:r>
        <w:rPr>
          <w:rFonts w:ascii="Times New Roman"/>
        </w:rPr>
        <w:t>s to better exploit the web-internet features</w:t>
      </w:r>
      <w:r w:rsidR="001E7A89">
        <w:rPr>
          <w:rFonts w:ascii="Times New Roman"/>
        </w:rPr>
        <w:t xml:space="preserve"> to connect anytime, anyplace, which </w:t>
      </w:r>
      <w:r>
        <w:rPr>
          <w:rFonts w:ascii="Times New Roman"/>
        </w:rPr>
        <w:t xml:space="preserve">enhanced </w:t>
      </w:r>
      <w:r w:rsidR="0052318C">
        <w:rPr>
          <w:rFonts w:ascii="Times New Roman"/>
        </w:rPr>
        <w:t xml:space="preserve">the </w:t>
      </w:r>
      <w:r>
        <w:rPr>
          <w:rFonts w:ascii="Times New Roman"/>
        </w:rPr>
        <w:t>interactive experience</w:t>
      </w:r>
      <w:r w:rsidR="001E7A89">
        <w:rPr>
          <w:rFonts w:ascii="Times New Roman"/>
        </w:rPr>
        <w:t xml:space="preserve"> of people centric Cognitive Internet of </w:t>
      </w:r>
      <w:r w:rsidR="0052318C">
        <w:rPr>
          <w:rFonts w:ascii="Times New Roman"/>
        </w:rPr>
        <w:t>T</w:t>
      </w:r>
      <w:r w:rsidR="001E7A89">
        <w:rPr>
          <w:rFonts w:ascii="Times New Roman"/>
        </w:rPr>
        <w:t>hings</w:t>
      </w:r>
      <w:r w:rsidR="00E433A1">
        <w:rPr>
          <w:rFonts w:ascii="Times New Roman"/>
        </w:rPr>
        <w:t xml:space="preserve"> (F</w:t>
      </w:r>
      <w:r w:rsidR="001E7A89">
        <w:rPr>
          <w:rFonts w:ascii="Times New Roman"/>
        </w:rPr>
        <w:t>eng et al. 2017)</w:t>
      </w:r>
      <w:r>
        <w:rPr>
          <w:rFonts w:ascii="Times New Roman"/>
        </w:rPr>
        <w:t xml:space="preserve">. </w:t>
      </w:r>
      <w:r w:rsidR="001E7A89">
        <w:rPr>
          <w:rFonts w:ascii="Times New Roman"/>
        </w:rPr>
        <w:t xml:space="preserve"> </w:t>
      </w:r>
      <w:r>
        <w:rPr>
          <w:rFonts w:ascii="Times New Roman"/>
        </w:rPr>
        <w:t>As earlier</w:t>
      </w:r>
      <w:r w:rsidR="00AD63FF">
        <w:rPr>
          <w:rFonts w:ascii="Times New Roman"/>
        </w:rPr>
        <w:t xml:space="preserve"> claimed by</w:t>
      </w:r>
      <w:r w:rsidR="00E433A1">
        <w:rPr>
          <w:rFonts w:ascii="Times New Roman"/>
        </w:rPr>
        <w:t xml:space="preserve"> Satyanarayanan </w:t>
      </w:r>
      <w:r>
        <w:rPr>
          <w:rFonts w:ascii="Times New Roman"/>
        </w:rPr>
        <w:t>(2001)</w:t>
      </w:r>
      <w:r w:rsidR="0052318C">
        <w:rPr>
          <w:rFonts w:ascii="Times New Roman"/>
        </w:rPr>
        <w:t>,</w:t>
      </w:r>
      <w:r>
        <w:rPr>
          <w:rFonts w:ascii="Times New Roman"/>
        </w:rPr>
        <w:t xml:space="preserve"> great technology inventions are those </w:t>
      </w:r>
      <w:r w:rsidR="0052318C">
        <w:rPr>
          <w:rFonts w:ascii="Times New Roman"/>
        </w:rPr>
        <w:t xml:space="preserve">that </w:t>
      </w:r>
      <w:r>
        <w:rPr>
          <w:rFonts w:ascii="Times New Roman"/>
        </w:rPr>
        <w:t xml:space="preserve">dissolve themselves into everyday life and be invisible for human consciousness. </w:t>
      </w:r>
      <w:r w:rsidR="00AD63FF">
        <w:rPr>
          <w:rFonts w:ascii="Times New Roman"/>
        </w:rPr>
        <w:t>As a result, s</w:t>
      </w:r>
      <w:r>
        <w:rPr>
          <w:rFonts w:ascii="Times New Roman"/>
        </w:rPr>
        <w:t xml:space="preserve">uch research </w:t>
      </w:r>
      <w:r w:rsidR="00AD63FF">
        <w:rPr>
          <w:rFonts w:ascii="Times New Roman"/>
        </w:rPr>
        <w:t>visions</w:t>
      </w:r>
      <w:r>
        <w:rPr>
          <w:rFonts w:ascii="Times New Roman"/>
        </w:rPr>
        <w:t xml:space="preserve"> are making futuristic scena</w:t>
      </w:r>
      <w:r w:rsidR="00AD63FF">
        <w:rPr>
          <w:rFonts w:ascii="Times New Roman"/>
        </w:rPr>
        <w:t xml:space="preserve">rios of Ambient Intelligence </w:t>
      </w:r>
      <w:r>
        <w:rPr>
          <w:rFonts w:ascii="Times New Roman"/>
        </w:rPr>
        <w:t xml:space="preserve">smart environments </w:t>
      </w:r>
      <w:r w:rsidR="00FA250B">
        <w:rPr>
          <w:rFonts w:ascii="Times New Roman"/>
        </w:rPr>
        <w:t xml:space="preserve">more promising </w:t>
      </w:r>
      <w:r>
        <w:rPr>
          <w:rFonts w:ascii="Times New Roman"/>
        </w:rPr>
        <w:t xml:space="preserve">into the reality of </w:t>
      </w:r>
      <w:r w:rsidR="00AD63FF">
        <w:rPr>
          <w:rFonts w:ascii="Times New Roman"/>
        </w:rPr>
        <w:t xml:space="preserve">our </w:t>
      </w:r>
      <w:r>
        <w:rPr>
          <w:rFonts w:ascii="Times New Roman"/>
        </w:rPr>
        <w:t xml:space="preserve">everyday lives </w:t>
      </w:r>
      <w:r w:rsidR="00AD63FF">
        <w:rPr>
          <w:rFonts w:ascii="Times New Roman"/>
        </w:rPr>
        <w:t>activities. The Cognitive IoT, overlap</w:t>
      </w:r>
      <w:r w:rsidR="0052318C">
        <w:rPr>
          <w:rFonts w:ascii="Times New Roman"/>
        </w:rPr>
        <w:t>s</w:t>
      </w:r>
      <w:r w:rsidR="00AD63FF">
        <w:rPr>
          <w:rFonts w:ascii="Times New Roman"/>
        </w:rPr>
        <w:t xml:space="preserve"> the various research areas </w:t>
      </w:r>
      <w:r>
        <w:rPr>
          <w:rFonts w:ascii="Times New Roman"/>
        </w:rPr>
        <w:t xml:space="preserve">of pervasive computing, </w:t>
      </w:r>
      <w:r w:rsidR="00AD63FF">
        <w:rPr>
          <w:rFonts w:ascii="Times New Roman"/>
        </w:rPr>
        <w:t>wireless-</w:t>
      </w:r>
      <w:r>
        <w:rPr>
          <w:rFonts w:ascii="Times New Roman"/>
        </w:rPr>
        <w:t>sensor networking, IOTs, artificial intelligence, machine learning and context-aware computing</w:t>
      </w:r>
      <w:r w:rsidR="00FA250B">
        <w:rPr>
          <w:rFonts w:ascii="Times New Roman"/>
        </w:rPr>
        <w:t xml:space="preserve"> and cyber physical system</w:t>
      </w:r>
      <w:r>
        <w:rPr>
          <w:rFonts w:ascii="Times New Roman"/>
        </w:rPr>
        <w:t xml:space="preserve">. </w:t>
      </w:r>
      <w:r w:rsidR="00FA250B">
        <w:rPr>
          <w:rFonts w:ascii="Times New Roman"/>
        </w:rPr>
        <w:t xml:space="preserve">In CIoT, </w:t>
      </w:r>
      <w:r>
        <w:rPr>
          <w:rFonts w:ascii="Times New Roman"/>
        </w:rPr>
        <w:t>smart spaces extend the functionality of ambient intelligence toward more pr</w:t>
      </w:r>
      <w:r w:rsidR="00FA250B">
        <w:rPr>
          <w:rFonts w:ascii="Times New Roman"/>
        </w:rPr>
        <w:t>oactive possibilities, where</w:t>
      </w:r>
      <w:r>
        <w:rPr>
          <w:rFonts w:ascii="Times New Roman"/>
        </w:rPr>
        <w:t xml:space="preserve"> smart environment not only monitors people for tasks, or support them by executing their requests, but also influenc</w:t>
      </w:r>
      <w:r w:rsidR="0052318C">
        <w:rPr>
          <w:rFonts w:ascii="Times New Roman"/>
        </w:rPr>
        <w:t>es</w:t>
      </w:r>
      <w:r>
        <w:rPr>
          <w:rFonts w:ascii="Times New Roman"/>
        </w:rPr>
        <w:t xml:space="preserve"> and chang</w:t>
      </w:r>
      <w:r w:rsidR="0052318C">
        <w:rPr>
          <w:rFonts w:ascii="Times New Roman"/>
        </w:rPr>
        <w:t>es</w:t>
      </w:r>
      <w:r>
        <w:rPr>
          <w:rFonts w:ascii="Times New Roman"/>
        </w:rPr>
        <w:t xml:space="preserve"> their plans and intentions. Also by EU report, </w:t>
      </w:r>
      <w:r w:rsidR="0052318C">
        <w:rPr>
          <w:rFonts w:ascii="Times New Roman"/>
        </w:rPr>
        <w:t>p</w:t>
      </w:r>
      <w:r>
        <w:rPr>
          <w:rFonts w:ascii="Times New Roman"/>
        </w:rPr>
        <w:t>ervasive computing will be the next wave of new ICT innovation in the next five years, and it</w:t>
      </w:r>
      <w:r>
        <w:rPr>
          <w:rFonts w:hAnsi="Times New Roman"/>
          <w:lang w:val="fr-FR"/>
        </w:rPr>
        <w:t>’</w:t>
      </w:r>
      <w:r>
        <w:rPr>
          <w:rFonts w:ascii="Times New Roman"/>
        </w:rPr>
        <w:t xml:space="preserve">s said by 2020 </w:t>
      </w:r>
      <w:r w:rsidR="0052318C">
        <w:rPr>
          <w:rFonts w:ascii="Times New Roman"/>
        </w:rPr>
        <w:t>it</w:t>
      </w:r>
      <w:r>
        <w:rPr>
          <w:rFonts w:ascii="Times New Roman"/>
        </w:rPr>
        <w:t xml:space="preserve"> will be one major type of ICT system.</w:t>
      </w:r>
      <w:r w:rsidR="00FA250B">
        <w:rPr>
          <w:rFonts w:ascii="Times New Roman"/>
        </w:rPr>
        <w:t xml:space="preserve"> Therefore CIoT has been viewed from </w:t>
      </w:r>
      <w:r w:rsidR="0052318C">
        <w:rPr>
          <w:rFonts w:ascii="Times New Roman"/>
        </w:rPr>
        <w:t xml:space="preserve">the </w:t>
      </w:r>
      <w:r w:rsidR="00FA250B">
        <w:rPr>
          <w:rFonts w:ascii="Times New Roman"/>
        </w:rPr>
        <w:t xml:space="preserve">industry and </w:t>
      </w:r>
      <w:r w:rsidR="0052318C">
        <w:rPr>
          <w:rFonts w:ascii="Times New Roman"/>
        </w:rPr>
        <w:t xml:space="preserve">the </w:t>
      </w:r>
      <w:r w:rsidR="00FA250B">
        <w:rPr>
          <w:rFonts w:ascii="Times New Roman"/>
        </w:rPr>
        <w:t>ac</w:t>
      </w:r>
      <w:r w:rsidR="00CB519F">
        <w:rPr>
          <w:rFonts w:ascii="Times New Roman"/>
        </w:rPr>
        <w:t xml:space="preserve">ademic world as </w:t>
      </w:r>
      <w:r w:rsidR="0052318C">
        <w:rPr>
          <w:rFonts w:ascii="Times New Roman"/>
        </w:rPr>
        <w:t xml:space="preserve">a </w:t>
      </w:r>
      <w:r w:rsidR="00CB519F">
        <w:rPr>
          <w:rFonts w:ascii="Times New Roman"/>
        </w:rPr>
        <w:t xml:space="preserve">main pillar </w:t>
      </w:r>
      <w:r w:rsidR="0052318C">
        <w:rPr>
          <w:rFonts w:ascii="Times New Roman"/>
        </w:rPr>
        <w:t xml:space="preserve">of an </w:t>
      </w:r>
      <w:r w:rsidR="00CB519F">
        <w:rPr>
          <w:rFonts w:ascii="Times New Roman"/>
        </w:rPr>
        <w:t>upcoming industry revolution. The rapid use of interconnected network devices</w:t>
      </w:r>
      <w:r w:rsidR="00D3238B">
        <w:rPr>
          <w:rFonts w:ascii="Times New Roman"/>
        </w:rPr>
        <w:t xml:space="preserve"> in healthcare system</w:t>
      </w:r>
      <w:r w:rsidR="0052318C">
        <w:rPr>
          <w:rFonts w:ascii="Times New Roman"/>
        </w:rPr>
        <w:t>s</w:t>
      </w:r>
      <w:r w:rsidR="00D3238B">
        <w:rPr>
          <w:rFonts w:ascii="Times New Roman"/>
        </w:rPr>
        <w:t xml:space="preserve">, smart vehicles, transportation, </w:t>
      </w:r>
      <w:r w:rsidR="00D514C8">
        <w:rPr>
          <w:rFonts w:ascii="Times New Roman"/>
        </w:rPr>
        <w:t>classrooms</w:t>
      </w:r>
      <w:r w:rsidR="00D3238B">
        <w:rPr>
          <w:rFonts w:ascii="Times New Roman"/>
        </w:rPr>
        <w:t xml:space="preserve">, production units, smart </w:t>
      </w:r>
      <w:r w:rsidR="00D514C8">
        <w:rPr>
          <w:rFonts w:ascii="Times New Roman"/>
        </w:rPr>
        <w:t>homes, agriculture</w:t>
      </w:r>
      <w:r w:rsidR="00CB519F">
        <w:rPr>
          <w:rFonts w:ascii="Times New Roman"/>
        </w:rPr>
        <w:t xml:space="preserve">, would result a technological revolution </w:t>
      </w:r>
      <w:r w:rsidR="00D3238B">
        <w:rPr>
          <w:rFonts w:ascii="Times New Roman"/>
        </w:rPr>
        <w:t xml:space="preserve">in </w:t>
      </w:r>
      <w:r w:rsidR="00CB519F">
        <w:rPr>
          <w:rFonts w:ascii="Times New Roman"/>
        </w:rPr>
        <w:t>ubiquitous connecti</w:t>
      </w:r>
      <w:r w:rsidR="00D514C8">
        <w:rPr>
          <w:rFonts w:ascii="Times New Roman"/>
        </w:rPr>
        <w:t>vi</w:t>
      </w:r>
      <w:r w:rsidR="00CB519F">
        <w:rPr>
          <w:rFonts w:ascii="Times New Roman"/>
        </w:rPr>
        <w:t>ty, computing and communication</w:t>
      </w:r>
      <w:r w:rsidR="00E433A1">
        <w:rPr>
          <w:rFonts w:ascii="Times New Roman"/>
        </w:rPr>
        <w:t xml:space="preserve"> (Ricci et al.</w:t>
      </w:r>
      <w:r>
        <w:rPr>
          <w:rFonts w:ascii="Times New Roman"/>
        </w:rPr>
        <w:t xml:space="preserve"> 2015</w:t>
      </w:r>
      <w:r w:rsidR="00E433A1">
        <w:rPr>
          <w:rFonts w:ascii="Times New Roman"/>
        </w:rPr>
        <w:t xml:space="preserve"> and Perera et al. 2014 and F</w:t>
      </w:r>
      <w:r w:rsidR="00CB519F">
        <w:rPr>
          <w:rFonts w:ascii="Times New Roman"/>
        </w:rPr>
        <w:t>eng et al.</w:t>
      </w:r>
      <w:r w:rsidR="00E433A1">
        <w:rPr>
          <w:rFonts w:ascii="Times New Roman"/>
        </w:rPr>
        <w:t xml:space="preserve"> </w:t>
      </w:r>
      <w:r w:rsidR="00CB519F">
        <w:rPr>
          <w:rFonts w:ascii="Times New Roman"/>
        </w:rPr>
        <w:t>201</w:t>
      </w:r>
      <w:r w:rsidR="00E433A1">
        <w:rPr>
          <w:rFonts w:ascii="Times New Roman"/>
        </w:rPr>
        <w:t>7</w:t>
      </w:r>
      <w:r>
        <w:rPr>
          <w:rFonts w:ascii="Times New Roman"/>
        </w:rPr>
        <w:t>)</w:t>
      </w:r>
      <w:r w:rsidR="0093191C">
        <w:rPr>
          <w:rFonts w:ascii="Times New Roman"/>
        </w:rPr>
        <w:t>.</w:t>
      </w:r>
    </w:p>
    <w:p w:rsidR="00835517" w:rsidRDefault="00D3238B" w:rsidP="00044E4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rPr>
      </w:pPr>
      <w:r>
        <w:rPr>
          <w:rFonts w:ascii="Times New Roman"/>
        </w:rPr>
        <w:t>I</w:t>
      </w:r>
      <w:r w:rsidR="00711286">
        <w:rPr>
          <w:rFonts w:ascii="Times New Roman"/>
        </w:rPr>
        <w:t xml:space="preserve">n this paper our focus is on Cognitive IoT application </w:t>
      </w:r>
      <w:r w:rsidR="0093191C">
        <w:rPr>
          <w:rFonts w:ascii="Times New Roman"/>
        </w:rPr>
        <w:t>in</w:t>
      </w:r>
      <w:r w:rsidR="00711286">
        <w:rPr>
          <w:rFonts w:ascii="Times New Roman"/>
        </w:rPr>
        <w:t xml:space="preserve"> smart home for</w:t>
      </w:r>
      <w:r w:rsidR="00D351F0">
        <w:rPr>
          <w:rFonts w:ascii="Times New Roman"/>
        </w:rPr>
        <w:t xml:space="preserve"> </w:t>
      </w:r>
      <w:r w:rsidR="00711286">
        <w:rPr>
          <w:rFonts w:ascii="Times New Roman"/>
        </w:rPr>
        <w:t>a</w:t>
      </w:r>
      <w:r w:rsidR="00046636">
        <w:rPr>
          <w:rFonts w:ascii="Times New Roman"/>
        </w:rPr>
        <w:t xml:space="preserve">utomated recognition of inhabitant activities </w:t>
      </w:r>
      <w:r w:rsidR="00711286">
        <w:rPr>
          <w:rFonts w:ascii="Times New Roman"/>
        </w:rPr>
        <w:t xml:space="preserve">to enhance </w:t>
      </w:r>
      <w:r w:rsidR="0093191C">
        <w:rPr>
          <w:rFonts w:ascii="Times New Roman"/>
        </w:rPr>
        <w:t xml:space="preserve">the </w:t>
      </w:r>
      <w:r w:rsidR="00711286">
        <w:rPr>
          <w:rFonts w:ascii="Times New Roman"/>
        </w:rPr>
        <w:t>independent living experi</w:t>
      </w:r>
      <w:r>
        <w:rPr>
          <w:rFonts w:ascii="Times New Roman"/>
        </w:rPr>
        <w:t>en</w:t>
      </w:r>
      <w:r w:rsidR="00711286">
        <w:rPr>
          <w:rFonts w:ascii="Times New Roman"/>
        </w:rPr>
        <w:t xml:space="preserve">ce to improve </w:t>
      </w:r>
      <w:r>
        <w:rPr>
          <w:rFonts w:ascii="Times New Roman"/>
        </w:rPr>
        <w:t xml:space="preserve">daily </w:t>
      </w:r>
      <w:r w:rsidR="00711286">
        <w:rPr>
          <w:rFonts w:ascii="Times New Roman"/>
        </w:rPr>
        <w:t>quality of life.</w:t>
      </w:r>
      <w:r>
        <w:rPr>
          <w:rFonts w:ascii="Times New Roman"/>
        </w:rPr>
        <w:t xml:space="preserve"> </w:t>
      </w:r>
      <w:r w:rsidR="00044E4D">
        <w:rPr>
          <w:rFonts w:ascii="Times New Roman"/>
        </w:rPr>
        <w:t xml:space="preserve">In smart home scenario, </w:t>
      </w:r>
      <w:r w:rsidR="002D3EDC">
        <w:rPr>
          <w:rFonts w:ascii="Times New Roman"/>
        </w:rPr>
        <w:t>obtained</w:t>
      </w:r>
      <w:r w:rsidR="00044E4D">
        <w:rPr>
          <w:rFonts w:ascii="Times New Roman"/>
        </w:rPr>
        <w:t xml:space="preserve"> sensor data of inhabitant</w:t>
      </w:r>
      <w:r w:rsidR="00044E4D">
        <w:rPr>
          <w:rFonts w:ascii="Times New Roman"/>
        </w:rPr>
        <w:t>’</w:t>
      </w:r>
      <w:r w:rsidR="00044E4D">
        <w:rPr>
          <w:rFonts w:ascii="Times New Roman"/>
        </w:rPr>
        <w:t>s activities</w:t>
      </w:r>
      <w:r w:rsidR="002D3EDC">
        <w:rPr>
          <w:rFonts w:ascii="Times New Roman"/>
        </w:rPr>
        <w:t xml:space="preserve"> interactions </w:t>
      </w:r>
      <w:r w:rsidR="00044E4D">
        <w:rPr>
          <w:rFonts w:ascii="Times New Roman"/>
        </w:rPr>
        <w:t xml:space="preserve">sequences </w:t>
      </w:r>
      <w:r w:rsidR="002D3EDC">
        <w:rPr>
          <w:rFonts w:ascii="Times New Roman"/>
        </w:rPr>
        <w:t>within the environment is segmented</w:t>
      </w:r>
      <w:r w:rsidR="00044E4D">
        <w:rPr>
          <w:rFonts w:ascii="Times New Roman"/>
        </w:rPr>
        <w:t xml:space="preserve"> and can be </w:t>
      </w:r>
      <w:r w:rsidR="00D514C8">
        <w:rPr>
          <w:rFonts w:ascii="Times New Roman"/>
        </w:rPr>
        <w:t>labeled</w:t>
      </w:r>
      <w:r w:rsidR="00044E4D">
        <w:rPr>
          <w:rFonts w:ascii="Times New Roman"/>
        </w:rPr>
        <w:t xml:space="preserve"> as specific activity instance with description</w:t>
      </w:r>
      <w:r w:rsidR="002D3EDC">
        <w:rPr>
          <w:rFonts w:ascii="Times New Roman"/>
        </w:rPr>
        <w:t>. The detected activity instance</w:t>
      </w:r>
      <w:r w:rsidR="0093191C">
        <w:rPr>
          <w:rFonts w:ascii="Times New Roman"/>
        </w:rPr>
        <w:t>s</w:t>
      </w:r>
      <w:r w:rsidR="002D3EDC">
        <w:rPr>
          <w:rFonts w:ascii="Times New Roman"/>
        </w:rPr>
        <w:t xml:space="preserve"> are </w:t>
      </w:r>
      <w:r w:rsidR="002D3EDC">
        <w:rPr>
          <w:rFonts w:ascii="Times New Roman"/>
        </w:rPr>
        <w:t>used to train an</w:t>
      </w:r>
      <w:r w:rsidR="002D3EDC">
        <w:rPr>
          <w:rFonts w:ascii="Times New Roman"/>
          <w:color w:val="FF2600"/>
        </w:rPr>
        <w:t xml:space="preserve"> </w:t>
      </w:r>
      <w:r w:rsidR="00044E4D">
        <w:rPr>
          <w:rFonts w:ascii="Times New Roman"/>
        </w:rPr>
        <w:t>activity recognition model as a result, t</w:t>
      </w:r>
      <w:r w:rsidR="002D3EDC">
        <w:rPr>
          <w:rFonts w:ascii="Times New Roman"/>
        </w:rPr>
        <w:t xml:space="preserve">he trained model are </w:t>
      </w:r>
      <w:r w:rsidR="00E27BBD">
        <w:rPr>
          <w:rFonts w:ascii="Times New Roman"/>
        </w:rPr>
        <w:t>then</w:t>
      </w:r>
      <w:r w:rsidR="00046636">
        <w:rPr>
          <w:rFonts w:ascii="Times New Roman"/>
        </w:rPr>
        <w:t xml:space="preserve"> used to classify </w:t>
      </w:r>
      <w:r w:rsidR="0093191C">
        <w:rPr>
          <w:rFonts w:ascii="Times New Roman"/>
        </w:rPr>
        <w:t xml:space="preserve">and </w:t>
      </w:r>
      <w:r w:rsidR="00046636">
        <w:rPr>
          <w:rFonts w:ascii="Times New Roman"/>
        </w:rPr>
        <w:t>and assign a labe</w:t>
      </w:r>
      <w:r w:rsidR="00BB48E7">
        <w:rPr>
          <w:rFonts w:ascii="Times New Roman"/>
        </w:rPr>
        <w:t>l to new activity instance. As N</w:t>
      </w:r>
      <w:r w:rsidR="00046636">
        <w:rPr>
          <w:rFonts w:ascii="Times New Roman"/>
        </w:rPr>
        <w:t xml:space="preserve">azerfard et al. (2010) argued that discovering the order of activities can be </w:t>
      </w:r>
      <w:r w:rsidR="00E27BBD">
        <w:rPr>
          <w:rFonts w:ascii="Times New Roman"/>
        </w:rPr>
        <w:t>effectively used</w:t>
      </w:r>
      <w:r w:rsidR="00046636">
        <w:rPr>
          <w:rFonts w:ascii="Times New Roman"/>
        </w:rPr>
        <w:t xml:space="preserve"> for predicting the next activity in a home automation system using their temporal</w:t>
      </w:r>
      <w:r w:rsidR="00044E4D">
        <w:rPr>
          <w:rFonts w:ascii="Times New Roman"/>
        </w:rPr>
        <w:t xml:space="preserve"> relation information</w:t>
      </w:r>
      <w:r w:rsidR="00046636">
        <w:rPr>
          <w:rFonts w:ascii="Times New Roman"/>
        </w:rPr>
        <w:t xml:space="preserve">. The </w:t>
      </w:r>
      <w:r w:rsidR="0093191C">
        <w:rPr>
          <w:rFonts w:ascii="Times New Roman"/>
        </w:rPr>
        <w:t>a</w:t>
      </w:r>
      <w:r w:rsidR="00046636">
        <w:rPr>
          <w:rFonts w:ascii="Times New Roman"/>
        </w:rPr>
        <w:t>ctivities</w:t>
      </w:r>
      <w:r w:rsidR="00835517">
        <w:rPr>
          <w:rFonts w:ascii="Times New Roman"/>
        </w:rPr>
        <w:t xml:space="preserve"> pattern</w:t>
      </w:r>
      <w:r w:rsidR="00046636">
        <w:rPr>
          <w:rFonts w:ascii="Times New Roman"/>
        </w:rPr>
        <w:t xml:space="preserve"> can be recognized by using </w:t>
      </w:r>
      <w:r w:rsidR="00E433A1">
        <w:rPr>
          <w:rFonts w:ascii="Times New Roman"/>
        </w:rPr>
        <w:t>machine-learning</w:t>
      </w:r>
      <w:r w:rsidR="00046636">
        <w:rPr>
          <w:rFonts w:ascii="Times New Roman"/>
        </w:rPr>
        <w:t xml:space="preserve"> techniques such as HMM, Navies Bayes, Decision Tree, ANN and SVM an</w:t>
      </w:r>
      <w:r w:rsidR="00E433A1">
        <w:rPr>
          <w:rFonts w:ascii="Times New Roman"/>
        </w:rPr>
        <w:t xml:space="preserve">d KNN etc. (Fahad et al. 2014 and Somov et al. 2013 and </w:t>
      </w:r>
      <w:r w:rsidR="00046636">
        <w:rPr>
          <w:rFonts w:ascii="Times New Roman"/>
        </w:rPr>
        <w:t>Wu et al. 2014)</w:t>
      </w:r>
      <w:r w:rsidR="0093191C">
        <w:rPr>
          <w:rFonts w:ascii="Times New Roman"/>
        </w:rPr>
        <w:t>.</w:t>
      </w:r>
    </w:p>
    <w:p w:rsidR="002D3EDC" w:rsidRDefault="00893660" w:rsidP="00F72D5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rFonts w:ascii="Times New Roman"/>
        </w:rPr>
      </w:pPr>
      <w:r>
        <w:rPr>
          <w:rFonts w:ascii="Times New Roman"/>
        </w:rPr>
        <w:t>T</w:t>
      </w:r>
      <w:r w:rsidR="00044E4D">
        <w:rPr>
          <w:rFonts w:ascii="Times New Roman"/>
        </w:rPr>
        <w:t>he main aim of CIoT in</w:t>
      </w:r>
      <w:r w:rsidR="00B673B4">
        <w:rPr>
          <w:rFonts w:ascii="Times New Roman"/>
        </w:rPr>
        <w:t xml:space="preserve"> smart home </w:t>
      </w:r>
      <w:r w:rsidR="00D514C8">
        <w:rPr>
          <w:rFonts w:ascii="Times New Roman"/>
        </w:rPr>
        <w:t>environment</w:t>
      </w:r>
      <w:r w:rsidR="00044E4D">
        <w:rPr>
          <w:rFonts w:ascii="Times New Roman"/>
        </w:rPr>
        <w:t xml:space="preserve"> </w:t>
      </w:r>
      <w:r w:rsidR="00B673B4">
        <w:rPr>
          <w:rFonts w:ascii="Times New Roman"/>
        </w:rPr>
        <w:t>is to improve quality of life via developing a</w:t>
      </w:r>
      <w:r w:rsidR="004F1537">
        <w:rPr>
          <w:rFonts w:ascii="Times New Roman"/>
        </w:rPr>
        <w:t>n</w:t>
      </w:r>
      <w:r w:rsidR="00B673B4">
        <w:rPr>
          <w:rFonts w:ascii="Times New Roman"/>
        </w:rPr>
        <w:t xml:space="preserve"> </w:t>
      </w:r>
      <w:r w:rsidR="00D514C8">
        <w:rPr>
          <w:rFonts w:ascii="Times New Roman"/>
        </w:rPr>
        <w:t>ambient</w:t>
      </w:r>
      <w:r w:rsidR="00044E4D">
        <w:rPr>
          <w:rFonts w:ascii="Times New Roman"/>
        </w:rPr>
        <w:t xml:space="preserve"> </w:t>
      </w:r>
      <w:r w:rsidR="00B673B4">
        <w:rPr>
          <w:rFonts w:ascii="Times New Roman"/>
        </w:rPr>
        <w:t>intelligent living environment. The communication layer of multiple sensors</w:t>
      </w:r>
      <w:r w:rsidR="00044E4D">
        <w:rPr>
          <w:rFonts w:ascii="Times New Roman"/>
        </w:rPr>
        <w:t xml:space="preserve"> </w:t>
      </w:r>
      <w:r w:rsidR="00D514C8">
        <w:rPr>
          <w:rFonts w:ascii="Times New Roman"/>
        </w:rPr>
        <w:t>can control</w:t>
      </w:r>
      <w:r w:rsidR="00B673B4">
        <w:rPr>
          <w:rFonts w:ascii="Times New Roman"/>
        </w:rPr>
        <w:t xml:space="preserve"> home appliance via </w:t>
      </w:r>
      <w:r w:rsidR="004A6994">
        <w:rPr>
          <w:rFonts w:ascii="Times New Roman"/>
        </w:rPr>
        <w:t>actuator</w:t>
      </w:r>
      <w:r w:rsidR="00B673B4">
        <w:rPr>
          <w:rFonts w:ascii="Times New Roman"/>
        </w:rPr>
        <w:t xml:space="preserve">/device controller to help inhabitant into </w:t>
      </w:r>
      <w:r w:rsidR="004F1537">
        <w:rPr>
          <w:rFonts w:ascii="Times New Roman"/>
        </w:rPr>
        <w:t>the</w:t>
      </w:r>
      <w:r w:rsidR="00B673B4">
        <w:rPr>
          <w:rFonts w:ascii="Times New Roman"/>
        </w:rPr>
        <w:t xml:space="preserve"> daily activities. In other words, </w:t>
      </w:r>
      <w:r w:rsidR="0041668E">
        <w:rPr>
          <w:rFonts w:ascii="Times New Roman"/>
        </w:rPr>
        <w:t xml:space="preserve">CIoT works as brain, where </w:t>
      </w:r>
      <w:r w:rsidR="00B673B4">
        <w:rPr>
          <w:rFonts w:ascii="Times New Roman"/>
        </w:rPr>
        <w:t>raw data gathered from sensors and information</w:t>
      </w:r>
      <w:r w:rsidR="0041668E">
        <w:rPr>
          <w:rFonts w:ascii="Times New Roman"/>
        </w:rPr>
        <w:t xml:space="preserve"> collected and fused in</w:t>
      </w:r>
      <w:r w:rsidR="00B673B4">
        <w:rPr>
          <w:rFonts w:ascii="Times New Roman"/>
        </w:rPr>
        <w:t>to decision making unit,</w:t>
      </w:r>
      <w:r w:rsidR="0041668E">
        <w:rPr>
          <w:rFonts w:ascii="Times New Roman"/>
        </w:rPr>
        <w:t xml:space="preserve"> for computing controlling commands to achieve specific goals. In such cases every home appliance can be programmed according to inhabitant need and living patterns. In industry, we have few smart </w:t>
      </w:r>
      <w:r w:rsidR="0082580A">
        <w:rPr>
          <w:rFonts w:ascii="Times New Roman"/>
        </w:rPr>
        <w:t>solutions</w:t>
      </w:r>
      <w:r w:rsidR="0041668E">
        <w:rPr>
          <w:rFonts w:ascii="Times New Roman"/>
        </w:rPr>
        <w:t xml:space="preserve"> such as smart grids, electric meters, security controls system, </w:t>
      </w:r>
      <w:r w:rsidR="004A6994">
        <w:rPr>
          <w:rFonts w:ascii="Times New Roman"/>
        </w:rPr>
        <w:t>lighting</w:t>
      </w:r>
      <w:r w:rsidR="0082580A">
        <w:rPr>
          <w:rFonts w:ascii="Times New Roman"/>
        </w:rPr>
        <w:t xml:space="preserve"> system</w:t>
      </w:r>
      <w:r w:rsidR="0041668E">
        <w:rPr>
          <w:rFonts w:ascii="Times New Roman"/>
        </w:rPr>
        <w:t xml:space="preserve">, which can be programmed </w:t>
      </w:r>
      <w:r w:rsidR="0082580A">
        <w:rPr>
          <w:rFonts w:ascii="Times New Roman"/>
        </w:rPr>
        <w:t xml:space="preserve">to customized </w:t>
      </w:r>
      <w:r w:rsidR="0041668E">
        <w:rPr>
          <w:rFonts w:ascii="Times New Roman"/>
        </w:rPr>
        <w:t>as per individual desire</w:t>
      </w:r>
      <w:r w:rsidR="00BD038F">
        <w:rPr>
          <w:rFonts w:ascii="Times New Roman"/>
        </w:rPr>
        <w:t xml:space="preserve"> (Feng et al.2017)</w:t>
      </w:r>
      <w:r w:rsidR="004F1537">
        <w:rPr>
          <w:rFonts w:ascii="Times New Roman"/>
        </w:rPr>
        <w:t>.</w:t>
      </w:r>
    </w:p>
    <w:p w:rsidR="00F235B9" w:rsidRDefault="0004663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rPr>
        <w:t>The research project aim</w:t>
      </w:r>
      <w:r w:rsidR="0052318C">
        <w:rPr>
          <w:rFonts w:ascii="Times New Roman"/>
        </w:rPr>
        <w:t>s</w:t>
      </w:r>
      <w:r>
        <w:rPr>
          <w:rFonts w:ascii="Times New Roman"/>
        </w:rPr>
        <w:t xml:space="preserve"> to develop a novel dynamic architecture including its related models and mechanism to </w:t>
      </w:r>
      <w:r w:rsidR="0082580A">
        <w:rPr>
          <w:rFonts w:ascii="Times New Roman"/>
        </w:rPr>
        <w:t>Cognitive-IoE based smart homes</w:t>
      </w:r>
      <w:r>
        <w:rPr>
          <w:rFonts w:ascii="Times New Roman"/>
        </w:rPr>
        <w:t>, where the functionality of ambient intelligence is extended towards more proactive possibilities, i.e., the smart environment not only monitors people/devices for tasks, or support them by executing thei</w:t>
      </w:r>
      <w:r w:rsidR="0082580A">
        <w:rPr>
          <w:rFonts w:ascii="Times New Roman"/>
        </w:rPr>
        <w:t>r requests, but also influence and change</w:t>
      </w:r>
      <w:r>
        <w:rPr>
          <w:rFonts w:ascii="Times New Roman"/>
        </w:rPr>
        <w:t xml:space="preserve"> their plans and intentions. In the dynamic</w:t>
      </w:r>
      <w:r w:rsidR="0082580A">
        <w:rPr>
          <w:rFonts w:ascii="Times New Roman"/>
        </w:rPr>
        <w:t xml:space="preserve"> environment</w:t>
      </w:r>
      <w:r w:rsidR="00BD038F">
        <w:rPr>
          <w:rFonts w:ascii="Times New Roman"/>
        </w:rPr>
        <w:t>,</w:t>
      </w:r>
      <w:r>
        <w:rPr>
          <w:rFonts w:ascii="Times New Roman"/>
        </w:rPr>
        <w:t xml:space="preserve"> </w:t>
      </w:r>
      <w:r w:rsidR="0082580A">
        <w:rPr>
          <w:rFonts w:ascii="Times New Roman"/>
        </w:rPr>
        <w:t xml:space="preserve">a home is </w:t>
      </w:r>
      <w:r w:rsidR="00BD038F">
        <w:rPr>
          <w:rFonts w:ascii="Times New Roman"/>
        </w:rPr>
        <w:t xml:space="preserve">equipped with multiple </w:t>
      </w:r>
      <w:r w:rsidR="00D514C8">
        <w:rPr>
          <w:rFonts w:ascii="Times New Roman"/>
        </w:rPr>
        <w:t>sensor (</w:t>
      </w:r>
      <w:r w:rsidR="00BD038F">
        <w:rPr>
          <w:rFonts w:ascii="Times New Roman"/>
        </w:rPr>
        <w:t>motion</w:t>
      </w:r>
      <w:r w:rsidR="00D514C8">
        <w:rPr>
          <w:rFonts w:ascii="Times New Roman"/>
        </w:rPr>
        <w:t>, light, noise</w:t>
      </w:r>
      <w:r w:rsidR="00BD038F">
        <w:rPr>
          <w:rFonts w:ascii="Times New Roman"/>
        </w:rPr>
        <w:t xml:space="preserve">) to perceive the environmental data </w:t>
      </w:r>
      <w:r>
        <w:rPr>
          <w:rFonts w:ascii="Times New Roman"/>
        </w:rPr>
        <w:t xml:space="preserve">in consistent/inconsistent </w:t>
      </w:r>
      <w:r w:rsidR="00BD038F">
        <w:rPr>
          <w:rFonts w:ascii="Times New Roman"/>
        </w:rPr>
        <w:t>state</w:t>
      </w:r>
      <w:r>
        <w:rPr>
          <w:rFonts w:ascii="Times New Roman"/>
        </w:rPr>
        <w:t xml:space="preserve"> and</w:t>
      </w:r>
      <w:r w:rsidR="00BD038F">
        <w:rPr>
          <w:rFonts w:ascii="Times New Roman"/>
        </w:rPr>
        <w:t xml:space="preserve"> </w:t>
      </w:r>
      <w:r w:rsidR="004A6994">
        <w:rPr>
          <w:rFonts w:ascii="Times New Roman"/>
        </w:rPr>
        <w:t>preprocessed</w:t>
      </w:r>
      <w:r w:rsidR="00BD038F">
        <w:rPr>
          <w:rFonts w:ascii="Times New Roman"/>
        </w:rPr>
        <w:t xml:space="preserve"> for further </w:t>
      </w:r>
      <w:r w:rsidR="00D514C8">
        <w:rPr>
          <w:rFonts w:ascii="Times New Roman"/>
        </w:rPr>
        <w:t>activity (</w:t>
      </w:r>
      <w:r w:rsidR="00BD038F">
        <w:rPr>
          <w:rFonts w:ascii="Times New Roman"/>
        </w:rPr>
        <w:t>similar/non-</w:t>
      </w:r>
      <w:r w:rsidR="004A6994">
        <w:rPr>
          <w:rFonts w:ascii="Times New Roman"/>
        </w:rPr>
        <w:t>similar</w:t>
      </w:r>
      <w:r w:rsidR="00BD038F">
        <w:rPr>
          <w:rFonts w:ascii="Times New Roman"/>
        </w:rPr>
        <w:t>) classification.</w:t>
      </w:r>
      <w:r>
        <w:rPr>
          <w:rFonts w:ascii="Times New Roman"/>
        </w:rPr>
        <w:t xml:space="preserve"> </w:t>
      </w:r>
      <w:r w:rsidR="00BD038F">
        <w:rPr>
          <w:rFonts w:ascii="Times New Roman"/>
        </w:rPr>
        <w:t>H</w:t>
      </w:r>
      <w:r>
        <w:rPr>
          <w:rFonts w:ascii="Times New Roman"/>
        </w:rPr>
        <w:t>uman</w:t>
      </w:r>
      <w:r w:rsidR="00BD038F">
        <w:rPr>
          <w:rFonts w:ascii="Times New Roman"/>
        </w:rPr>
        <w:t xml:space="preserve"> </w:t>
      </w:r>
      <w:r w:rsidR="004A6994">
        <w:rPr>
          <w:rFonts w:ascii="Times New Roman"/>
        </w:rPr>
        <w:t>activity sequences c</w:t>
      </w:r>
      <w:r w:rsidR="0082580A">
        <w:rPr>
          <w:rFonts w:ascii="Times New Roman"/>
        </w:rPr>
        <w:t xml:space="preserve">an be analyzed from sensor </w:t>
      </w:r>
      <w:r w:rsidR="004A6994">
        <w:rPr>
          <w:rFonts w:ascii="Times New Roman"/>
        </w:rPr>
        <w:t>data</w:t>
      </w:r>
      <w:r w:rsidR="0082580A">
        <w:rPr>
          <w:rFonts w:ascii="Times New Roman"/>
        </w:rPr>
        <w:t xml:space="preserve"> using their</w:t>
      </w:r>
      <w:r w:rsidR="004A6994">
        <w:rPr>
          <w:rFonts w:ascii="Times New Roman"/>
        </w:rPr>
        <w:t xml:space="preserve"> temporal values and transferred to </w:t>
      </w:r>
      <w:r w:rsidR="0082580A">
        <w:rPr>
          <w:rFonts w:ascii="Times New Roman"/>
        </w:rPr>
        <w:t>an</w:t>
      </w:r>
      <w:r w:rsidR="004A6994">
        <w:rPr>
          <w:rFonts w:ascii="Times New Roman"/>
        </w:rPr>
        <w:t xml:space="preserve"> </w:t>
      </w:r>
      <w:r w:rsidR="0082580A">
        <w:rPr>
          <w:rFonts w:ascii="Times New Roman"/>
        </w:rPr>
        <w:t xml:space="preserve">inference engine </w:t>
      </w:r>
      <w:r w:rsidR="004A6994">
        <w:rPr>
          <w:rFonts w:ascii="Times New Roman"/>
        </w:rPr>
        <w:t>to recognized their daily activity patterns</w:t>
      </w:r>
      <w:r w:rsidR="0082580A">
        <w:rPr>
          <w:rFonts w:ascii="Times New Roman"/>
        </w:rPr>
        <w:t xml:space="preserve"> </w:t>
      </w:r>
      <w:r w:rsidR="004A6994">
        <w:rPr>
          <w:rFonts w:ascii="Times New Roman"/>
        </w:rPr>
        <w:t xml:space="preserve">as routine, location </w:t>
      </w:r>
      <w:r w:rsidR="004F1537">
        <w:rPr>
          <w:rFonts w:ascii="Times New Roman"/>
        </w:rPr>
        <w:t xml:space="preserve">and </w:t>
      </w:r>
      <w:r w:rsidR="004A6994">
        <w:rPr>
          <w:rFonts w:ascii="Times New Roman"/>
        </w:rPr>
        <w:t>social contexts</w:t>
      </w:r>
      <w:r>
        <w:rPr>
          <w:rFonts w:ascii="Times New Roman"/>
        </w:rPr>
        <w:t>.</w:t>
      </w:r>
    </w:p>
    <w:p w:rsidR="00F235B9" w:rsidRDefault="00586BB2">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rPr>
        <w:lastRenderedPageBreak/>
        <w:t>The r</w:t>
      </w:r>
      <w:r w:rsidR="00046636">
        <w:rPr>
          <w:rFonts w:ascii="Times New Roman"/>
        </w:rPr>
        <w:t xml:space="preserve">est of this paper is </w:t>
      </w:r>
      <w:r w:rsidR="00E27BBD">
        <w:rPr>
          <w:rFonts w:ascii="Times New Roman"/>
        </w:rPr>
        <w:t>organized</w:t>
      </w:r>
      <w:r w:rsidR="00046636">
        <w:rPr>
          <w:rFonts w:ascii="Times New Roman"/>
        </w:rPr>
        <w:t xml:space="preserve"> as follow</w:t>
      </w:r>
      <w:r>
        <w:rPr>
          <w:rFonts w:ascii="Times New Roman"/>
        </w:rPr>
        <w:t>s</w:t>
      </w:r>
      <w:r w:rsidR="00046636">
        <w:rPr>
          <w:rFonts w:ascii="Times New Roman"/>
        </w:rPr>
        <w:t xml:space="preserve">. Section 2 </w:t>
      </w:r>
      <w:r w:rsidR="00E27BBD">
        <w:rPr>
          <w:rFonts w:ascii="Times New Roman"/>
        </w:rPr>
        <w:t>summaries</w:t>
      </w:r>
      <w:r w:rsidR="00046636">
        <w:rPr>
          <w:rFonts w:ascii="Times New Roman"/>
        </w:rPr>
        <w:t xml:space="preserve"> related </w:t>
      </w:r>
      <w:r>
        <w:rPr>
          <w:rFonts w:ascii="Times New Roman"/>
        </w:rPr>
        <w:t xml:space="preserve">work on </w:t>
      </w:r>
      <w:r w:rsidR="00046636">
        <w:rPr>
          <w:rFonts w:ascii="Times New Roman"/>
        </w:rPr>
        <w:t>activity recognition</w:t>
      </w:r>
      <w:r w:rsidR="0082580A">
        <w:rPr>
          <w:rFonts w:ascii="Times New Roman"/>
        </w:rPr>
        <w:t xml:space="preserve"> done</w:t>
      </w:r>
      <w:r w:rsidR="006E255C">
        <w:rPr>
          <w:rFonts w:ascii="Times New Roman"/>
        </w:rPr>
        <w:t xml:space="preserve"> in </w:t>
      </w:r>
      <w:r>
        <w:rPr>
          <w:rFonts w:ascii="Times New Roman"/>
        </w:rPr>
        <w:t>the community</w:t>
      </w:r>
      <w:r w:rsidR="006E255C">
        <w:rPr>
          <w:rFonts w:ascii="Times New Roman"/>
        </w:rPr>
        <w:t xml:space="preserve">. </w:t>
      </w:r>
      <w:r w:rsidR="00046636">
        <w:rPr>
          <w:rFonts w:ascii="Times New Roman"/>
        </w:rPr>
        <w:t xml:space="preserve">A bottom up approach </w:t>
      </w:r>
      <w:r>
        <w:rPr>
          <w:rFonts w:ascii="Times New Roman"/>
        </w:rPr>
        <w:t xml:space="preserve">to </w:t>
      </w:r>
      <w:r w:rsidR="00046636">
        <w:rPr>
          <w:rFonts w:ascii="Times New Roman"/>
        </w:rPr>
        <w:t xml:space="preserve">inhabitant activity recognition in smart space is </w:t>
      </w:r>
      <w:r w:rsidR="00A34CBA">
        <w:rPr>
          <w:rFonts w:ascii="Times New Roman"/>
        </w:rPr>
        <w:t>presented</w:t>
      </w:r>
      <w:r w:rsidR="00046636">
        <w:rPr>
          <w:rFonts w:ascii="Times New Roman"/>
        </w:rPr>
        <w:t xml:space="preserve"> as </w:t>
      </w:r>
      <w:r>
        <w:rPr>
          <w:rFonts w:ascii="Times New Roman"/>
        </w:rPr>
        <w:t xml:space="preserve">the </w:t>
      </w:r>
      <w:r w:rsidR="00046636">
        <w:rPr>
          <w:rFonts w:ascii="Times New Roman"/>
        </w:rPr>
        <w:t xml:space="preserve">ACM architecture  in </w:t>
      </w:r>
      <w:r w:rsidR="00A34CBA">
        <w:rPr>
          <w:rFonts w:ascii="Times New Roman"/>
        </w:rPr>
        <w:t>S</w:t>
      </w:r>
      <w:r w:rsidR="00046636">
        <w:rPr>
          <w:rFonts w:ascii="Times New Roman"/>
        </w:rPr>
        <w:t xml:space="preserve">ection 3. The various classification based </w:t>
      </w:r>
      <w:r w:rsidR="00344A36">
        <w:rPr>
          <w:rFonts w:ascii="Times New Roman"/>
        </w:rPr>
        <w:t xml:space="preserve">evaluation methods </w:t>
      </w:r>
      <w:r w:rsidR="00046636">
        <w:rPr>
          <w:rFonts w:ascii="Times New Roman"/>
        </w:rPr>
        <w:t xml:space="preserve"> are </w:t>
      </w:r>
      <w:r w:rsidR="00A34CBA">
        <w:rPr>
          <w:rFonts w:ascii="Times New Roman"/>
        </w:rPr>
        <w:t xml:space="preserve">presented </w:t>
      </w:r>
      <w:r w:rsidR="00046636">
        <w:rPr>
          <w:rFonts w:ascii="Times New Roman"/>
        </w:rPr>
        <w:t xml:space="preserve">in </w:t>
      </w:r>
      <w:r w:rsidR="00A34CBA">
        <w:rPr>
          <w:rFonts w:ascii="Times New Roman"/>
        </w:rPr>
        <w:t>S</w:t>
      </w:r>
      <w:r w:rsidR="00046636">
        <w:rPr>
          <w:rFonts w:ascii="Times New Roman"/>
        </w:rPr>
        <w:t xml:space="preserve">ection 4. The work is conclude in </w:t>
      </w:r>
      <w:r w:rsidR="00A34CBA">
        <w:rPr>
          <w:rFonts w:ascii="Times New Roman"/>
        </w:rPr>
        <w:t>S</w:t>
      </w:r>
      <w:r w:rsidR="00046636">
        <w:rPr>
          <w:rFonts w:ascii="Times New Roman"/>
        </w:rPr>
        <w:t xml:space="preserve">ection 5 </w:t>
      </w:r>
      <w:r w:rsidR="00A34CBA">
        <w:rPr>
          <w:rFonts w:ascii="Times New Roman"/>
        </w:rPr>
        <w:t xml:space="preserve"> and </w:t>
      </w:r>
      <w:r w:rsidR="00046636">
        <w:rPr>
          <w:rFonts w:ascii="Times New Roman"/>
        </w:rPr>
        <w:t xml:space="preserve"> future work</w:t>
      </w:r>
      <w:r w:rsidR="00A34CBA">
        <w:rPr>
          <w:rFonts w:ascii="Times New Roman"/>
        </w:rPr>
        <w:t xml:space="preserve"> is discussed in Section 6.</w:t>
      </w:r>
      <w:r w:rsidR="00046636">
        <w:rPr>
          <w:rFonts w:ascii="Times New Roman"/>
        </w:rPr>
        <w:t>.</w:t>
      </w:r>
    </w:p>
    <w:p w:rsidR="00F235B9" w:rsidRDefault="00046636">
      <w:pPr>
        <w:pStyle w:val="Heading1"/>
        <w:tabs>
          <w:tab w:val="clear" w:pos="426"/>
        </w:tabs>
        <w:spacing w:before="480" w:after="240"/>
        <w:ind w:left="397" w:hanging="397"/>
      </w:pPr>
      <w:r>
        <w:t>2</w:t>
      </w:r>
      <w:r>
        <w:tab/>
      </w:r>
      <w:r w:rsidR="00D61C41">
        <w:t>Smart home</w:t>
      </w:r>
      <w:r w:rsidR="00D514C8">
        <w:t>: INHABITANT</w:t>
      </w:r>
      <w:r>
        <w:t xml:space="preserve"> Activity recognition </w:t>
      </w:r>
      <w:r w:rsidR="004A6994">
        <w:t xml:space="preserve">projects </w:t>
      </w:r>
    </w:p>
    <w:p w:rsidR="00A07CE5" w:rsidRDefault="0004663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60" w:line="254" w:lineRule="auto"/>
        <w:ind w:left="0"/>
        <w:rPr>
          <w:rFonts w:ascii="Times New Roman"/>
        </w:rPr>
      </w:pPr>
      <w:r>
        <w:rPr>
          <w:rFonts w:ascii="Times New Roman"/>
        </w:rPr>
        <w:t xml:space="preserve">In recent years, learning and understanding the observed activity and event mining are </w:t>
      </w:r>
      <w:r w:rsidR="00AA4EFF">
        <w:rPr>
          <w:rFonts w:ascii="Times New Roman"/>
        </w:rPr>
        <w:t xml:space="preserve">the </w:t>
      </w:r>
      <w:r>
        <w:rPr>
          <w:rFonts w:ascii="Times New Roman"/>
        </w:rPr>
        <w:t xml:space="preserve">central research area to </w:t>
      </w:r>
      <w:r w:rsidR="00D61C41">
        <w:rPr>
          <w:rFonts w:ascii="Times New Roman"/>
        </w:rPr>
        <w:t xml:space="preserve">smart home </w:t>
      </w:r>
      <w:r>
        <w:rPr>
          <w:rFonts w:ascii="Times New Roman"/>
        </w:rPr>
        <w:t>studies. Activity refer</w:t>
      </w:r>
      <w:r w:rsidR="00AA4EFF">
        <w:rPr>
          <w:rFonts w:ascii="Times New Roman"/>
        </w:rPr>
        <w:t>s</w:t>
      </w:r>
      <w:r>
        <w:rPr>
          <w:rFonts w:ascii="Times New Roman"/>
        </w:rPr>
        <w:t xml:space="preserve"> to complex </w:t>
      </w:r>
      <w:r w:rsidR="004A6994">
        <w:rPr>
          <w:rFonts w:ascii="Times New Roman"/>
        </w:rPr>
        <w:t>behaviors</w:t>
      </w:r>
      <w:r>
        <w:rPr>
          <w:rFonts w:ascii="Times New Roman"/>
        </w:rPr>
        <w:t xml:space="preserve"> consistin</w:t>
      </w:r>
      <w:r w:rsidR="00D61C41">
        <w:rPr>
          <w:rFonts w:ascii="Times New Roman"/>
        </w:rPr>
        <w:t>g of a sequence of action and</w:t>
      </w:r>
      <w:r>
        <w:rPr>
          <w:rFonts w:ascii="Times New Roman"/>
        </w:rPr>
        <w:t xml:space="preserve"> overlapped action that can be performed by a single individual or several individuals interacting with each other. Some significant</w:t>
      </w:r>
      <w:r w:rsidR="00D61C41">
        <w:rPr>
          <w:rFonts w:ascii="Times New Roman"/>
        </w:rPr>
        <w:t xml:space="preserve"> smart home</w:t>
      </w:r>
      <w:r>
        <w:rPr>
          <w:rFonts w:ascii="Times New Roman"/>
        </w:rPr>
        <w:t xml:space="preserve"> activ</w:t>
      </w:r>
      <w:r w:rsidR="00D61C41">
        <w:rPr>
          <w:rFonts w:ascii="Times New Roman"/>
        </w:rPr>
        <w:t>ity recognition research work has been done</w:t>
      </w:r>
      <w:r>
        <w:rPr>
          <w:rFonts w:ascii="Times New Roman"/>
        </w:rPr>
        <w:t xml:space="preserve"> in Care-lab, CASAS, Grator-Tech HIS, Aware Home, iDorm, </w:t>
      </w:r>
      <w:r w:rsidR="00D61C41">
        <w:rPr>
          <w:rFonts w:ascii="Times New Roman"/>
        </w:rPr>
        <w:t xml:space="preserve">and </w:t>
      </w:r>
      <w:r>
        <w:rPr>
          <w:rFonts w:ascii="Times New Roman"/>
        </w:rPr>
        <w:t>MavHom</w:t>
      </w:r>
      <w:r w:rsidR="00D61C41">
        <w:rPr>
          <w:rFonts w:ascii="Times New Roman"/>
        </w:rPr>
        <w:t xml:space="preserve"> projects</w:t>
      </w:r>
      <w:r>
        <w:rPr>
          <w:rFonts w:ascii="Times New Roman"/>
        </w:rPr>
        <w:t xml:space="preserve">. In particular, the process of activity recognition can be divided in four steps </w:t>
      </w:r>
      <w:r w:rsidR="00D61C41">
        <w:rPr>
          <w:rFonts w:ascii="Times New Roman"/>
        </w:rPr>
        <w:t>such as i)</w:t>
      </w:r>
      <w:r w:rsidR="00AA4EFF">
        <w:rPr>
          <w:rFonts w:ascii="Times New Roman"/>
        </w:rPr>
        <w:t xml:space="preserve"> </w:t>
      </w:r>
      <w:r>
        <w:rPr>
          <w:rFonts w:ascii="Times New Roman"/>
        </w:rPr>
        <w:t xml:space="preserve">sensing, </w:t>
      </w:r>
      <w:r w:rsidR="00D61C41">
        <w:rPr>
          <w:rFonts w:ascii="Times New Roman"/>
        </w:rPr>
        <w:t>ii)</w:t>
      </w:r>
      <w:r w:rsidR="00AA4EFF">
        <w:rPr>
          <w:rFonts w:ascii="Times New Roman"/>
        </w:rPr>
        <w:t xml:space="preserve"> </w:t>
      </w:r>
      <w:r>
        <w:rPr>
          <w:rFonts w:ascii="Times New Roman"/>
        </w:rPr>
        <w:t xml:space="preserve">data-preprocessing, </w:t>
      </w:r>
      <w:r w:rsidR="00D61C41">
        <w:rPr>
          <w:rFonts w:ascii="Times New Roman"/>
        </w:rPr>
        <w:t>iii)</w:t>
      </w:r>
      <w:r w:rsidR="00AA4EFF">
        <w:rPr>
          <w:rFonts w:ascii="Times New Roman"/>
        </w:rPr>
        <w:t xml:space="preserve"> </w:t>
      </w:r>
      <w:r>
        <w:rPr>
          <w:rFonts w:ascii="Times New Roman"/>
        </w:rPr>
        <w:t xml:space="preserve">data modelling </w:t>
      </w:r>
      <w:r w:rsidR="00AA4EFF">
        <w:rPr>
          <w:rFonts w:ascii="Times New Roman"/>
        </w:rPr>
        <w:t>f</w:t>
      </w:r>
      <w:r>
        <w:rPr>
          <w:rFonts w:ascii="Times New Roman"/>
        </w:rPr>
        <w:t xml:space="preserve">eature extraction and </w:t>
      </w:r>
      <w:r w:rsidR="00D61C41">
        <w:rPr>
          <w:rFonts w:ascii="Times New Roman"/>
        </w:rPr>
        <w:t>iv)</w:t>
      </w:r>
      <w:r w:rsidR="00AA4EFF">
        <w:rPr>
          <w:rFonts w:ascii="Times New Roman"/>
        </w:rPr>
        <w:t xml:space="preserve"> f</w:t>
      </w:r>
      <w:r>
        <w:rPr>
          <w:rFonts w:ascii="Times New Roman"/>
        </w:rPr>
        <w:t>eature selection.</w:t>
      </w:r>
      <w:r w:rsidR="004A6994">
        <w:rPr>
          <w:rFonts w:ascii="Times New Roman"/>
        </w:rPr>
        <w:t xml:space="preserve"> The major research work is in progress </w:t>
      </w:r>
      <w:r w:rsidR="00A07CE5">
        <w:rPr>
          <w:rFonts w:ascii="Times New Roman"/>
        </w:rPr>
        <w:t xml:space="preserve">by </w:t>
      </w:r>
      <w:r w:rsidR="00244D1C">
        <w:rPr>
          <w:rFonts w:ascii="Times New Roman"/>
        </w:rPr>
        <w:t xml:space="preserve">the </w:t>
      </w:r>
      <w:r w:rsidR="00A07CE5">
        <w:rPr>
          <w:rFonts w:ascii="Times New Roman"/>
        </w:rPr>
        <w:t xml:space="preserve">tech giant IBM Watson, </w:t>
      </w:r>
      <w:r w:rsidR="00D61C41">
        <w:rPr>
          <w:rFonts w:ascii="Times New Roman"/>
        </w:rPr>
        <w:t>where cognitive</w:t>
      </w:r>
      <w:r w:rsidR="00A07CE5">
        <w:rPr>
          <w:rFonts w:ascii="Times New Roman"/>
        </w:rPr>
        <w:t xml:space="preserve"> appliances talk to each other and </w:t>
      </w:r>
      <w:r w:rsidR="00244D1C">
        <w:rPr>
          <w:rFonts w:ascii="Times New Roman"/>
        </w:rPr>
        <w:t xml:space="preserve">the </w:t>
      </w:r>
      <w:r w:rsidR="00A07CE5">
        <w:rPr>
          <w:rFonts w:ascii="Times New Roman"/>
        </w:rPr>
        <w:t>central computing unit works as personalized digital assistant for granting access and controlling various appliances</w:t>
      </w:r>
      <w:r w:rsidR="00244D1C">
        <w:rPr>
          <w:rFonts w:ascii="Times New Roman"/>
        </w:rPr>
        <w:t>,</w:t>
      </w:r>
      <w:r w:rsidR="00A07CE5">
        <w:rPr>
          <w:rFonts w:ascii="Times New Roman"/>
        </w:rPr>
        <w:t xml:space="preserve"> </w:t>
      </w:r>
      <w:r w:rsidR="00244D1C">
        <w:rPr>
          <w:rFonts w:ascii="Times New Roman"/>
        </w:rPr>
        <w:t>example.g.</w:t>
      </w:r>
      <w:r w:rsidR="00A07CE5">
        <w:rPr>
          <w:rFonts w:ascii="Times New Roman"/>
        </w:rPr>
        <w:t xml:space="preserve"> smart locks, digital reminders, etc. IBM Watson</w:t>
      </w:r>
      <w:r w:rsidR="00A07CE5">
        <w:rPr>
          <w:rFonts w:ascii="Times New Roman"/>
        </w:rPr>
        <w:t>’</w:t>
      </w:r>
      <w:r w:rsidR="00A07CE5">
        <w:rPr>
          <w:rFonts w:ascii="Times New Roman"/>
        </w:rPr>
        <w:t xml:space="preserve">s cognitive IoT vision is to create a custom </w:t>
      </w:r>
      <w:r w:rsidR="00D61C41">
        <w:rPr>
          <w:rFonts w:ascii="Times New Roman"/>
        </w:rPr>
        <w:t>tailored</w:t>
      </w:r>
      <w:r w:rsidR="00A07CE5">
        <w:rPr>
          <w:rFonts w:ascii="Times New Roman"/>
        </w:rPr>
        <w:t xml:space="preserve"> environment for individual residents by adapting their preference and patterns</w:t>
      </w:r>
      <w:r w:rsidR="00244D1C">
        <w:rPr>
          <w:rFonts w:ascii="Times New Roman"/>
        </w:rPr>
        <w:t>, w</w:t>
      </w:r>
      <w:r w:rsidR="00A07CE5">
        <w:rPr>
          <w:rFonts w:ascii="Times New Roman"/>
        </w:rPr>
        <w:t xml:space="preserve">hich not only ensure better security, predictive </w:t>
      </w:r>
      <w:r w:rsidR="00D61C41">
        <w:rPr>
          <w:rFonts w:ascii="Times New Roman"/>
        </w:rPr>
        <w:t>maintenance</w:t>
      </w:r>
      <w:r w:rsidR="00A07CE5">
        <w:rPr>
          <w:rFonts w:ascii="Times New Roman"/>
        </w:rPr>
        <w:t xml:space="preserve"> tasks and alert system but also saves time and money of individuals</w:t>
      </w:r>
      <w:r w:rsidR="00D61C41">
        <w:rPr>
          <w:rFonts w:ascii="Times New Roman"/>
        </w:rPr>
        <w:t>,</w:t>
      </w:r>
      <w:r w:rsidR="00A07CE5">
        <w:rPr>
          <w:rFonts w:ascii="Times New Roman"/>
        </w:rPr>
        <w:t xml:space="preserve"> working as personal </w:t>
      </w:r>
      <w:r w:rsidR="00D61C41">
        <w:rPr>
          <w:rFonts w:ascii="Times New Roman"/>
        </w:rPr>
        <w:t>assistants</w:t>
      </w:r>
      <w:r w:rsidR="00D728C2">
        <w:rPr>
          <w:rFonts w:ascii="Times New Roman"/>
        </w:rPr>
        <w:t xml:space="preserve"> (IBM Watson, 2017)</w:t>
      </w:r>
      <w:r w:rsidR="00A07CE5">
        <w:rPr>
          <w:rFonts w:ascii="Times New Roman"/>
        </w:rPr>
        <w:t>.</w:t>
      </w:r>
    </w:p>
    <w:p w:rsidR="00F235B9" w:rsidRDefault="00F235B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60" w:line="254" w:lineRule="auto"/>
        <w:ind w:left="0"/>
        <w:rPr>
          <w:sz w:val="22"/>
          <w:szCs w:val="22"/>
        </w:rPr>
      </w:pPr>
    </w:p>
    <w:p w:rsidR="00F235B9" w:rsidRDefault="00046636">
      <w:pPr>
        <w:tabs>
          <w:tab w:val="left" w:pos="567"/>
        </w:tabs>
        <w:spacing w:after="220" w:line="260" w:lineRule="exact"/>
        <w:ind w:left="567" w:hanging="567"/>
        <w:jc w:val="left"/>
        <w:rPr>
          <w:b/>
          <w:bCs/>
          <w:sz w:val="24"/>
          <w:szCs w:val="24"/>
        </w:rPr>
      </w:pPr>
      <w:r>
        <w:rPr>
          <w:b/>
          <w:bCs/>
          <w:sz w:val="24"/>
          <w:szCs w:val="24"/>
        </w:rPr>
        <w:t>2.1</w:t>
      </w:r>
      <w:r>
        <w:rPr>
          <w:b/>
          <w:bCs/>
          <w:sz w:val="24"/>
          <w:szCs w:val="24"/>
        </w:rPr>
        <w:tab/>
        <w:t>SUBTRACTIVE CLUSTERING: PATTERN RECOGNITION IN SMART HOME</w:t>
      </w:r>
    </w:p>
    <w:p w:rsidR="00F235B9" w:rsidRPr="00E27BBD" w:rsidRDefault="00D61C4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60" w:line="254" w:lineRule="auto"/>
        <w:ind w:left="0"/>
        <w:rPr>
          <w:rFonts w:ascii="Times New Roman"/>
        </w:rPr>
      </w:pPr>
      <w:r>
        <w:rPr>
          <w:rFonts w:ascii="Times New Roman"/>
        </w:rPr>
        <w:t xml:space="preserve">While we talk about ambient intelligent smart home, the </w:t>
      </w:r>
      <w:r w:rsidR="00572AFF">
        <w:rPr>
          <w:rFonts w:ascii="Times New Roman"/>
        </w:rPr>
        <w:t>need of clustering methods arises to find relationship</w:t>
      </w:r>
      <w:r w:rsidR="008D78B1">
        <w:rPr>
          <w:rFonts w:ascii="Times New Roman"/>
        </w:rPr>
        <w:t>s</w:t>
      </w:r>
      <w:r w:rsidR="00572AFF">
        <w:rPr>
          <w:rFonts w:ascii="Times New Roman"/>
        </w:rPr>
        <w:t xml:space="preserve"> between observed datasets. As we know, clustering</w:t>
      </w:r>
      <w:r w:rsidR="003A5E6D">
        <w:rPr>
          <w:rFonts w:ascii="Times New Roman"/>
        </w:rPr>
        <w:t xml:space="preserve"> based classification is </w:t>
      </w:r>
      <w:r w:rsidR="008D78B1">
        <w:rPr>
          <w:rFonts w:ascii="Times New Roman"/>
        </w:rPr>
        <w:t xml:space="preserve">a </w:t>
      </w:r>
      <w:r w:rsidR="003A5E6D">
        <w:rPr>
          <w:rFonts w:ascii="Times New Roman"/>
        </w:rPr>
        <w:t xml:space="preserve">well known approach to extract knowledge from obtained datasets by dividing datasets into discreet classified clusters. </w:t>
      </w:r>
      <w:r w:rsidR="008D78B1">
        <w:rPr>
          <w:rFonts w:ascii="Times New Roman"/>
        </w:rPr>
        <w:t>T</w:t>
      </w:r>
      <w:r w:rsidR="003A5E6D">
        <w:rPr>
          <w:rFonts w:ascii="Times New Roman"/>
        </w:rPr>
        <w:t xml:space="preserve">wo major clustering methods, K-means and </w:t>
      </w:r>
      <w:r w:rsidR="008D78B1">
        <w:rPr>
          <w:rFonts w:ascii="Times New Roman"/>
        </w:rPr>
        <w:t xml:space="preserve">the </w:t>
      </w:r>
      <w:r w:rsidR="003A5E6D">
        <w:rPr>
          <w:rFonts w:ascii="Times New Roman"/>
        </w:rPr>
        <w:t>subtractive clustering can resolve the problem of separating similar and non-similar activities from given datasets (sensor</w:t>
      </w:r>
      <w:r w:rsidR="003A5E6D">
        <w:rPr>
          <w:rFonts w:ascii="Times New Roman"/>
        </w:rPr>
        <w:t>’</w:t>
      </w:r>
      <w:r w:rsidR="003A5E6D">
        <w:rPr>
          <w:rFonts w:ascii="Times New Roman"/>
        </w:rPr>
        <w:t>s data).</w:t>
      </w:r>
      <w:r w:rsidR="00296890">
        <w:rPr>
          <w:rFonts w:ascii="Times New Roman"/>
        </w:rPr>
        <w:t xml:space="preserve"> </w:t>
      </w:r>
      <w:r w:rsidR="008D78B1">
        <w:rPr>
          <w:rFonts w:ascii="Times New Roman"/>
        </w:rPr>
        <w:t xml:space="preserve">The </w:t>
      </w:r>
      <w:r w:rsidR="00296890">
        <w:rPr>
          <w:rFonts w:ascii="Times New Roman"/>
        </w:rPr>
        <w:t>k-means clustering algorithms works on pre-</w:t>
      </w:r>
      <w:r w:rsidR="00D514C8">
        <w:rPr>
          <w:rFonts w:ascii="Times New Roman"/>
        </w:rPr>
        <w:t>segmented (</w:t>
      </w:r>
      <w:r w:rsidR="00296890">
        <w:rPr>
          <w:rFonts w:ascii="Times New Roman"/>
        </w:rPr>
        <w:t>known</w:t>
      </w:r>
      <w:r w:rsidR="00572AFF">
        <w:rPr>
          <w:rFonts w:ascii="Times New Roman"/>
        </w:rPr>
        <w:t>) clusters numbers, where we</w:t>
      </w:r>
      <w:r w:rsidR="00296890">
        <w:rPr>
          <w:rFonts w:ascii="Times New Roman"/>
        </w:rPr>
        <w:t xml:space="preserve"> assume </w:t>
      </w:r>
      <w:r w:rsidR="008D78B1">
        <w:rPr>
          <w:rFonts w:ascii="Times New Roman"/>
        </w:rPr>
        <w:t xml:space="preserve">the </w:t>
      </w:r>
      <w:r w:rsidR="00296890">
        <w:rPr>
          <w:rFonts w:ascii="Times New Roman"/>
        </w:rPr>
        <w:t>number of cluster</w:t>
      </w:r>
      <w:r w:rsidR="008D78B1">
        <w:rPr>
          <w:rFonts w:ascii="Times New Roman"/>
        </w:rPr>
        <w:t>s</w:t>
      </w:r>
      <w:r w:rsidR="00572AFF">
        <w:rPr>
          <w:rFonts w:ascii="Times New Roman"/>
        </w:rPr>
        <w:t xml:space="preserve"> in advance</w:t>
      </w:r>
      <w:r w:rsidR="00296890">
        <w:rPr>
          <w:rFonts w:ascii="Times New Roman"/>
        </w:rPr>
        <w:t xml:space="preserve"> for</w:t>
      </w:r>
      <w:r w:rsidR="00572AFF">
        <w:rPr>
          <w:rFonts w:ascii="Times New Roman"/>
        </w:rPr>
        <w:t xml:space="preserve"> given</w:t>
      </w:r>
      <w:r w:rsidR="00296890">
        <w:rPr>
          <w:rFonts w:ascii="Times New Roman"/>
        </w:rPr>
        <w:t xml:space="preserve"> datasets. Sometimes, it </w:t>
      </w:r>
      <w:r w:rsidR="00572AFF">
        <w:rPr>
          <w:rFonts w:ascii="Times New Roman"/>
        </w:rPr>
        <w:t xml:space="preserve">is not the case </w:t>
      </w:r>
      <w:r w:rsidR="00296890">
        <w:rPr>
          <w:rFonts w:ascii="Times New Roman"/>
        </w:rPr>
        <w:t xml:space="preserve">to have prior knowledge about </w:t>
      </w:r>
      <w:r w:rsidR="008D78B1">
        <w:rPr>
          <w:rFonts w:ascii="Times New Roman"/>
        </w:rPr>
        <w:t xml:space="preserve">the </w:t>
      </w:r>
      <w:r w:rsidR="00296890">
        <w:rPr>
          <w:rFonts w:ascii="Times New Roman"/>
        </w:rPr>
        <w:t>required number of cluster</w:t>
      </w:r>
      <w:r w:rsidR="008D78B1">
        <w:rPr>
          <w:rFonts w:ascii="Times New Roman"/>
        </w:rPr>
        <w:t>s</w:t>
      </w:r>
      <w:r w:rsidR="00296890">
        <w:rPr>
          <w:rFonts w:ascii="Times New Roman"/>
        </w:rPr>
        <w:t xml:space="preserve"> for obtained data sets. Also it makes system less flexible</w:t>
      </w:r>
      <w:r w:rsidR="00572AFF">
        <w:rPr>
          <w:rFonts w:ascii="Times New Roman"/>
        </w:rPr>
        <w:t xml:space="preserve"> to identify appropriate cluster</w:t>
      </w:r>
      <w:r w:rsidR="00296890">
        <w:rPr>
          <w:rFonts w:ascii="Times New Roman"/>
        </w:rPr>
        <w:t xml:space="preserve"> </w:t>
      </w:r>
      <w:r w:rsidR="00572AFF">
        <w:rPr>
          <w:rFonts w:ascii="Times New Roman"/>
        </w:rPr>
        <w:t>due to limited number of clusters</w:t>
      </w:r>
      <w:r w:rsidR="00296890">
        <w:rPr>
          <w:rFonts w:ascii="Times New Roman"/>
        </w:rPr>
        <w:t xml:space="preserve">. </w:t>
      </w:r>
      <w:r w:rsidR="00893660">
        <w:rPr>
          <w:rFonts w:ascii="Times New Roman"/>
        </w:rPr>
        <w:t xml:space="preserve">On </w:t>
      </w:r>
      <w:r w:rsidR="008D78B1">
        <w:rPr>
          <w:rFonts w:ascii="Times New Roman"/>
        </w:rPr>
        <w:t xml:space="preserve">the </w:t>
      </w:r>
      <w:r w:rsidR="00B365F4">
        <w:rPr>
          <w:rFonts w:ascii="Times New Roman"/>
        </w:rPr>
        <w:t xml:space="preserve">other </w:t>
      </w:r>
      <w:r w:rsidR="00572AFF">
        <w:rPr>
          <w:rFonts w:ascii="Times New Roman"/>
        </w:rPr>
        <w:t>hand, to</w:t>
      </w:r>
      <w:r w:rsidR="00046636">
        <w:rPr>
          <w:rFonts w:ascii="Times New Roman"/>
        </w:rPr>
        <w:t xml:space="preserve"> improve the learning ability we can take the help of subtractive clustering algorithms to find patterns in inhabitant </w:t>
      </w:r>
      <w:r w:rsidR="00572AFF">
        <w:rPr>
          <w:rFonts w:ascii="Times New Roman"/>
        </w:rPr>
        <w:t>behavior</w:t>
      </w:r>
      <w:r w:rsidR="008D78B1">
        <w:rPr>
          <w:rFonts w:ascii="Times New Roman"/>
        </w:rPr>
        <w:t>s</w:t>
      </w:r>
      <w:r w:rsidR="00046636">
        <w:rPr>
          <w:rFonts w:ascii="Times New Roman"/>
        </w:rPr>
        <w:t xml:space="preserve">. As figure 1 shows, </w:t>
      </w:r>
      <w:r w:rsidR="00AE3D62">
        <w:rPr>
          <w:rFonts w:ascii="Times New Roman"/>
        </w:rPr>
        <w:t>s</w:t>
      </w:r>
      <w:r w:rsidR="00046636">
        <w:rPr>
          <w:rFonts w:ascii="Times New Roman"/>
        </w:rPr>
        <w:t>ubtractive clustering methods estimate the cluster center</w:t>
      </w:r>
      <w:r w:rsidR="00606DBF">
        <w:rPr>
          <w:rFonts w:ascii="Times New Roman"/>
        </w:rPr>
        <w:t xml:space="preserve"> and select</w:t>
      </w:r>
      <w:r w:rsidR="00046636">
        <w:rPr>
          <w:rFonts w:ascii="Times New Roman"/>
        </w:rPr>
        <w:t xml:space="preserve"> the data point with highest potential</w:t>
      </w:r>
      <w:r w:rsidR="00572AFF">
        <w:rPr>
          <w:rFonts w:ascii="Times New Roman"/>
        </w:rPr>
        <w:t xml:space="preserve"> value</w:t>
      </w:r>
      <w:r w:rsidR="00046636">
        <w:rPr>
          <w:rFonts w:ascii="Times New Roman"/>
        </w:rPr>
        <w:t xml:space="preserve"> to be the first cluster center, and later remove all data points </w:t>
      </w:r>
      <w:r w:rsidR="00606DBF">
        <w:rPr>
          <w:rFonts w:ascii="Times New Roman"/>
        </w:rPr>
        <w:t>with</w:t>
      </w:r>
      <w:r w:rsidR="00046636">
        <w:rPr>
          <w:rFonts w:ascii="Times New Roman"/>
        </w:rPr>
        <w:t xml:space="preserve">in the vicinity of the first cluster center in order to determine the next data </w:t>
      </w:r>
      <w:r w:rsidR="00B365F4">
        <w:rPr>
          <w:rFonts w:ascii="Times New Roman"/>
        </w:rPr>
        <w:t>cluster and its center location.</w:t>
      </w:r>
      <w:r w:rsidR="00046636">
        <w:rPr>
          <w:rFonts w:ascii="Times New Roman"/>
        </w:rPr>
        <w:t xml:space="preserve"> </w:t>
      </w:r>
      <w:r w:rsidR="00B365F4">
        <w:rPr>
          <w:rFonts w:ascii="Times New Roman"/>
        </w:rPr>
        <w:t>T</w:t>
      </w:r>
      <w:r w:rsidR="00606DBF">
        <w:rPr>
          <w:rFonts w:ascii="Times New Roman"/>
        </w:rPr>
        <w:t>he process keeps go</w:t>
      </w:r>
      <w:r w:rsidR="00AE3D62">
        <w:rPr>
          <w:rFonts w:ascii="Times New Roman"/>
        </w:rPr>
        <w:t>ing</w:t>
      </w:r>
      <w:r w:rsidR="00606DBF">
        <w:rPr>
          <w:rFonts w:ascii="Times New Roman"/>
        </w:rPr>
        <w:t xml:space="preserve"> on until all</w:t>
      </w:r>
      <w:r w:rsidR="00046636">
        <w:rPr>
          <w:rFonts w:ascii="Times New Roman"/>
        </w:rPr>
        <w:t xml:space="preserve"> the</w:t>
      </w:r>
      <w:r w:rsidR="00606DBF">
        <w:rPr>
          <w:rFonts w:ascii="Times New Roman"/>
        </w:rPr>
        <w:t xml:space="preserve"> remaining</w:t>
      </w:r>
      <w:r w:rsidR="00046636">
        <w:rPr>
          <w:rFonts w:ascii="Times New Roman"/>
        </w:rPr>
        <w:t xml:space="preserve"> data</w:t>
      </w:r>
      <w:r w:rsidR="00606DBF">
        <w:rPr>
          <w:rFonts w:ascii="Times New Roman"/>
        </w:rPr>
        <w:t>sets identify their</w:t>
      </w:r>
      <w:r w:rsidR="00046636">
        <w:rPr>
          <w:rFonts w:ascii="Times New Roman"/>
        </w:rPr>
        <w:t xml:space="preserve"> radius of a cluster center. Sub-clustering is </w:t>
      </w:r>
      <w:r w:rsidR="00AE3D62">
        <w:rPr>
          <w:rFonts w:ascii="Times New Roman"/>
        </w:rPr>
        <w:t xml:space="preserve">a </w:t>
      </w:r>
      <w:r w:rsidR="00046636">
        <w:rPr>
          <w:rFonts w:ascii="Times New Roman"/>
        </w:rPr>
        <w:t>quick one pass algorithm</w:t>
      </w:r>
      <w:r w:rsidR="00572AFF">
        <w:rPr>
          <w:rFonts w:ascii="Times New Roman"/>
        </w:rPr>
        <w:t>,</w:t>
      </w:r>
      <w:r w:rsidR="00046636">
        <w:rPr>
          <w:rFonts w:ascii="Times New Roman"/>
        </w:rPr>
        <w:t xml:space="preserve"> moreover it works in the context that the expert has no idea about the cluster number and specifications. In </w:t>
      </w:r>
      <w:r w:rsidR="00AE3D62">
        <w:rPr>
          <w:rFonts w:ascii="Times New Roman"/>
        </w:rPr>
        <w:t xml:space="preserve">the </w:t>
      </w:r>
      <w:r w:rsidR="00046636">
        <w:rPr>
          <w:rFonts w:ascii="Times New Roman"/>
        </w:rPr>
        <w:t xml:space="preserve">same </w:t>
      </w:r>
      <w:r w:rsidR="00572AFF">
        <w:rPr>
          <w:rFonts w:ascii="Times New Roman"/>
        </w:rPr>
        <w:t>way, the</w:t>
      </w:r>
      <w:r w:rsidR="00046636">
        <w:rPr>
          <w:rFonts w:ascii="Times New Roman"/>
        </w:rPr>
        <w:t xml:space="preserve"> smart home control system </w:t>
      </w:r>
      <w:r w:rsidR="00143656">
        <w:rPr>
          <w:rFonts w:ascii="Times New Roman"/>
        </w:rPr>
        <w:t>depends</w:t>
      </w:r>
      <w:r w:rsidR="00046636">
        <w:rPr>
          <w:rFonts w:ascii="Times New Roman"/>
        </w:rPr>
        <w:t xml:space="preserve"> on the simulation of human experience</w:t>
      </w:r>
      <w:r w:rsidR="00572AFF">
        <w:rPr>
          <w:rFonts w:ascii="Times New Roman"/>
        </w:rPr>
        <w:t xml:space="preserve"> to make itself </w:t>
      </w:r>
      <w:r w:rsidR="00AE3D62">
        <w:rPr>
          <w:rFonts w:ascii="Times New Roman"/>
        </w:rPr>
        <w:t xml:space="preserve">an </w:t>
      </w:r>
      <w:r w:rsidR="00143656">
        <w:rPr>
          <w:rFonts w:ascii="Times New Roman"/>
        </w:rPr>
        <w:t>intelligent control</w:t>
      </w:r>
      <w:r w:rsidR="00046636">
        <w:rPr>
          <w:rFonts w:ascii="Times New Roman"/>
        </w:rPr>
        <w:t xml:space="preserve"> system </w:t>
      </w:r>
      <w:r w:rsidR="00143656">
        <w:rPr>
          <w:rFonts w:ascii="Times New Roman"/>
        </w:rPr>
        <w:t xml:space="preserve">to </w:t>
      </w:r>
      <w:r w:rsidR="00046636">
        <w:rPr>
          <w:rFonts w:ascii="Times New Roman"/>
        </w:rPr>
        <w:t>perceptually make judgement to the external environment variable</w:t>
      </w:r>
      <w:r w:rsidR="00AE3D62">
        <w:rPr>
          <w:rFonts w:ascii="Times New Roman"/>
        </w:rPr>
        <w:t>s</w:t>
      </w:r>
      <w:r w:rsidR="00046636">
        <w:rPr>
          <w:rFonts w:ascii="Times New Roman"/>
        </w:rPr>
        <w:t>, which are very s</w:t>
      </w:r>
      <w:r w:rsidR="00E27BBD">
        <w:rPr>
          <w:rFonts w:ascii="Times New Roman"/>
        </w:rPr>
        <w:t>trong, moderate, and very weak</w:t>
      </w:r>
      <w:r w:rsidR="00046636">
        <w:rPr>
          <w:rFonts w:ascii="Times New Roman"/>
        </w:rPr>
        <w:t xml:space="preserve"> </w:t>
      </w:r>
      <w:r>
        <w:rPr>
          <w:noProof/>
          <w:lang w:val="en-GB" w:eastAsia="zh-CN"/>
        </w:rPr>
        <w:drawing>
          <wp:anchor distT="152400" distB="152400" distL="152400" distR="152400" simplePos="0" relativeHeight="251659264" behindDoc="0" locked="0" layoutInCell="1" allowOverlap="1" wp14:anchorId="5565C9FB" wp14:editId="3D027894">
            <wp:simplePos x="0" y="0"/>
            <wp:positionH relativeFrom="margin">
              <wp:align>right</wp:align>
            </wp:positionH>
            <wp:positionV relativeFrom="line">
              <wp:posOffset>407670</wp:posOffset>
            </wp:positionV>
            <wp:extent cx="2438400" cy="2066925"/>
            <wp:effectExtent l="0" t="0" r="0" b="9525"/>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
                    <pic:cNvPicPr/>
                  </pic:nvPicPr>
                  <pic:blipFill>
                    <a:blip r:embed="rId9">
                      <a:extLst/>
                    </a:blip>
                    <a:stretch>
                      <a:fillRect/>
                    </a:stretch>
                  </pic:blipFill>
                  <pic:spPr>
                    <a:xfrm>
                      <a:off x="0" y="0"/>
                      <a:ext cx="2438400" cy="20669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27BBD">
        <w:rPr>
          <w:rFonts w:ascii="Times New Roman"/>
        </w:rPr>
        <w:t>(</w:t>
      </w:r>
      <w:r w:rsidR="00B365F4">
        <w:rPr>
          <w:rFonts w:ascii="Times New Roman"/>
        </w:rPr>
        <w:t>Amirjavid et al. 2014 and Fahad et al. 2014)</w:t>
      </w:r>
      <w:r w:rsidR="00AE3D62">
        <w:rPr>
          <w:rFonts w:ascii="Times New Roman"/>
        </w:rPr>
        <w:t>.</w:t>
      </w:r>
    </w:p>
    <w:p w:rsidR="00F235B9" w:rsidRPr="00134C80" w:rsidRDefault="00046636" w:rsidP="00134C8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100" w:lineRule="atLeast"/>
        <w:ind w:left="0"/>
        <w:rPr>
          <w:rFonts w:asciiTheme="majorHAnsi" w:hAnsiTheme="majorHAnsi" w:cstheme="majorHAnsi"/>
          <w:sz w:val="18"/>
          <w:szCs w:val="18"/>
        </w:rPr>
        <w:sectPr w:rsidR="00F235B9" w:rsidRPr="00134C80">
          <w:headerReference w:type="even" r:id="rId10"/>
          <w:headerReference w:type="default" r:id="rId11"/>
          <w:footerReference w:type="even" r:id="rId12"/>
          <w:footerReference w:type="default" r:id="rId13"/>
          <w:headerReference w:type="first" r:id="rId14"/>
          <w:footerReference w:type="first" r:id="rId15"/>
          <w:pgSz w:w="11900" w:h="16840"/>
          <w:pgMar w:top="1871" w:right="1474" w:bottom="2381" w:left="1474" w:header="794" w:footer="1417" w:gutter="0"/>
          <w:cols w:num="2" w:space="454"/>
          <w:titlePg/>
        </w:sectPr>
      </w:pPr>
      <w:r w:rsidRPr="00134C80">
        <w:rPr>
          <w:rFonts w:asciiTheme="majorHAnsi" w:hAnsiTheme="majorHAnsi" w:cstheme="majorHAnsi"/>
          <w:sz w:val="18"/>
          <w:szCs w:val="18"/>
        </w:rPr>
        <w:t>Figure</w:t>
      </w:r>
      <w:r w:rsidR="00586BB2">
        <w:rPr>
          <w:rFonts w:asciiTheme="majorHAnsi" w:hAnsiTheme="majorHAnsi" w:cstheme="majorHAnsi"/>
          <w:sz w:val="18"/>
          <w:szCs w:val="18"/>
        </w:rPr>
        <w:t xml:space="preserve"> </w:t>
      </w:r>
      <w:r w:rsidRPr="00134C80">
        <w:rPr>
          <w:rFonts w:asciiTheme="majorHAnsi" w:hAnsiTheme="majorHAnsi" w:cstheme="majorHAnsi"/>
          <w:sz w:val="18"/>
          <w:szCs w:val="18"/>
        </w:rPr>
        <w:t>1</w:t>
      </w:r>
      <w:r w:rsidR="00586BB2">
        <w:rPr>
          <w:rFonts w:asciiTheme="majorHAnsi" w:hAnsiTheme="majorHAnsi" w:cstheme="majorHAnsi"/>
          <w:sz w:val="18"/>
          <w:szCs w:val="18"/>
        </w:rPr>
        <w:t>.</w:t>
      </w:r>
      <w:r w:rsidRPr="00134C80">
        <w:rPr>
          <w:rFonts w:asciiTheme="majorHAnsi" w:hAnsiTheme="majorHAnsi" w:cstheme="majorHAnsi"/>
          <w:sz w:val="18"/>
          <w:szCs w:val="18"/>
        </w:rPr>
        <w:t xml:space="preserve"> </w:t>
      </w:r>
      <w:r w:rsidR="00AE3D62">
        <w:rPr>
          <w:rFonts w:asciiTheme="majorHAnsi" w:hAnsiTheme="majorHAnsi" w:cstheme="majorHAnsi"/>
          <w:sz w:val="18"/>
          <w:szCs w:val="18"/>
        </w:rPr>
        <w:t>S</w:t>
      </w:r>
      <w:r w:rsidRPr="00134C80">
        <w:rPr>
          <w:rFonts w:asciiTheme="majorHAnsi" w:hAnsiTheme="majorHAnsi" w:cstheme="majorHAnsi"/>
          <w:sz w:val="18"/>
          <w:szCs w:val="18"/>
        </w:rPr>
        <w:t>ubtractive clustering for data pre-processing</w:t>
      </w:r>
    </w:p>
    <w:p w:rsidR="00F235B9" w:rsidRDefault="00046636">
      <w:pPr>
        <w:tabs>
          <w:tab w:val="left" w:pos="567"/>
        </w:tabs>
        <w:spacing w:before="220" w:after="220" w:line="260" w:lineRule="exact"/>
        <w:ind w:left="567" w:hanging="567"/>
        <w:jc w:val="left"/>
        <w:rPr>
          <w:b/>
          <w:bCs/>
          <w:sz w:val="24"/>
          <w:szCs w:val="24"/>
        </w:rPr>
      </w:pPr>
      <w:r>
        <w:rPr>
          <w:b/>
          <w:bCs/>
          <w:sz w:val="24"/>
          <w:szCs w:val="24"/>
        </w:rPr>
        <w:lastRenderedPageBreak/>
        <w:t>2.2</w:t>
      </w:r>
      <w:r>
        <w:rPr>
          <w:b/>
          <w:bCs/>
          <w:sz w:val="24"/>
          <w:szCs w:val="24"/>
        </w:rPr>
        <w:tab/>
        <w:t>HIDDEN MARKOV</w:t>
      </w:r>
      <w:r w:rsidR="00143656">
        <w:rPr>
          <w:b/>
          <w:bCs/>
          <w:sz w:val="24"/>
          <w:szCs w:val="24"/>
        </w:rPr>
        <w:t xml:space="preserve"> MODEL</w:t>
      </w:r>
      <w:r>
        <w:rPr>
          <w:b/>
          <w:bCs/>
          <w:sz w:val="24"/>
          <w:szCs w:val="24"/>
        </w:rPr>
        <w:t>: PATTERN RECOGNITION IN SMART HOME</w:t>
      </w:r>
    </w:p>
    <w:p w:rsidR="001864A1" w:rsidRDefault="0004663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rPr>
          <w:rFonts w:ascii="Times New Roman" w:eastAsia="Times New Roman" w:hAnsi="Times New Roman" w:cs="Times New Roman"/>
        </w:rPr>
      </w:pPr>
      <w:r>
        <w:rPr>
          <w:rFonts w:ascii="Times New Roman"/>
        </w:rPr>
        <w:t xml:space="preserve">HMM is </w:t>
      </w:r>
      <w:r w:rsidR="00C90EA5">
        <w:rPr>
          <w:rFonts w:ascii="Times New Roman"/>
        </w:rPr>
        <w:t xml:space="preserve">the </w:t>
      </w:r>
      <w:r>
        <w:rPr>
          <w:rFonts w:ascii="Times New Roman"/>
        </w:rPr>
        <w:t xml:space="preserve">most generative temporal probabilistic model, It </w:t>
      </w:r>
      <w:r w:rsidR="00C90EA5">
        <w:rPr>
          <w:rFonts w:ascii="Times New Roman"/>
        </w:rPr>
        <w:t xml:space="preserve">is </w:t>
      </w:r>
      <w:r>
        <w:rPr>
          <w:rFonts w:ascii="Times New Roman"/>
        </w:rPr>
        <w:t xml:space="preserve">applied to find hidden </w:t>
      </w:r>
      <w:r w:rsidR="00D514C8">
        <w:rPr>
          <w:rFonts w:ascii="Times New Roman"/>
        </w:rPr>
        <w:t>states (</w:t>
      </w:r>
      <w:r>
        <w:rPr>
          <w:rFonts w:ascii="Times New Roman"/>
          <w:i/>
          <w:iCs/>
        </w:rPr>
        <w:t>y</w:t>
      </w:r>
      <w:r>
        <w:rPr>
          <w:rFonts w:ascii="Times New Roman"/>
        </w:rPr>
        <w:t xml:space="preserve">1, </w:t>
      </w:r>
      <w:r>
        <w:rPr>
          <w:rFonts w:ascii="Times New Roman"/>
          <w:i/>
          <w:iCs/>
        </w:rPr>
        <w:t>y</w:t>
      </w:r>
      <w:r>
        <w:rPr>
          <w:rFonts w:ascii="Times New Roman"/>
        </w:rPr>
        <w:t xml:space="preserve">2, . . . , </w:t>
      </w:r>
      <w:r w:rsidR="00D514C8">
        <w:rPr>
          <w:rFonts w:ascii="Times New Roman"/>
          <w:i/>
          <w:iCs/>
        </w:rPr>
        <w:t>yT)</w:t>
      </w:r>
      <w:r w:rsidR="00D514C8">
        <w:rPr>
          <w:rFonts w:ascii="Times New Roman"/>
        </w:rPr>
        <w:t>, in</w:t>
      </w:r>
      <w:r>
        <w:rPr>
          <w:rFonts w:ascii="Times New Roman"/>
        </w:rPr>
        <w:t xml:space="preserve"> the observed time series data</w:t>
      </w:r>
      <w:r w:rsidR="00143656">
        <w:rPr>
          <w:rFonts w:ascii="Times New Roman"/>
        </w:rPr>
        <w:t xml:space="preserve"> sequence </w:t>
      </w:r>
      <w:r>
        <w:rPr>
          <w:rFonts w:ascii="Times New Roman"/>
        </w:rPr>
        <w:t>(</w:t>
      </w:r>
      <w:r>
        <w:rPr>
          <w:rFonts w:ascii="Times New Roman"/>
          <w:i/>
          <w:iCs/>
        </w:rPr>
        <w:t>x</w:t>
      </w:r>
      <w:r>
        <w:rPr>
          <w:rFonts w:ascii="Times New Roman"/>
        </w:rPr>
        <w:t xml:space="preserve">1, </w:t>
      </w:r>
      <w:r>
        <w:rPr>
          <w:rFonts w:ascii="Times New Roman"/>
          <w:i/>
          <w:iCs/>
        </w:rPr>
        <w:t>x</w:t>
      </w:r>
      <w:r>
        <w:rPr>
          <w:rFonts w:ascii="Times New Roman"/>
        </w:rPr>
        <w:t xml:space="preserve">2, . . . , </w:t>
      </w:r>
      <w:r w:rsidR="00D514C8">
        <w:rPr>
          <w:rFonts w:ascii="Times New Roman"/>
          <w:i/>
          <w:iCs/>
        </w:rPr>
        <w:t>xT)</w:t>
      </w:r>
      <w:r>
        <w:rPr>
          <w:rFonts w:ascii="Times New Roman"/>
        </w:rPr>
        <w:t xml:space="preserve">. HMM </w:t>
      </w:r>
      <w:r w:rsidR="00C90EA5">
        <w:rPr>
          <w:rFonts w:ascii="Times New Roman"/>
        </w:rPr>
        <w:t xml:space="preserve">is </w:t>
      </w:r>
      <w:r>
        <w:rPr>
          <w:rFonts w:ascii="Times New Roman"/>
        </w:rPr>
        <w:t>fundamentally based on the independence of hidden s</w:t>
      </w:r>
      <w:r w:rsidR="001C1253">
        <w:rPr>
          <w:rFonts w:ascii="Times New Roman"/>
        </w:rPr>
        <w:t>t</w:t>
      </w:r>
      <w:r>
        <w:rPr>
          <w:rFonts w:ascii="Times New Roman"/>
        </w:rPr>
        <w:t xml:space="preserve">ates and the condition independence of observation parameters stipulating that </w:t>
      </w:r>
      <w:r>
        <w:rPr>
          <w:rFonts w:ascii="Times New Roman"/>
          <w:i/>
          <w:iCs/>
        </w:rPr>
        <w:t>p</w:t>
      </w:r>
      <w:r>
        <w:rPr>
          <w:rFonts w:ascii="Times New Roman"/>
        </w:rPr>
        <w:t>(</w:t>
      </w:r>
      <w:r>
        <w:rPr>
          <w:rFonts w:ascii="Times New Roman"/>
          <w:i/>
          <w:iCs/>
        </w:rPr>
        <w:t>xt</w:t>
      </w:r>
      <w:r>
        <w:rPr>
          <w:rFonts w:ascii="Times New Roman"/>
        </w:rPr>
        <w:t>|</w:t>
      </w:r>
      <w:r>
        <w:rPr>
          <w:rFonts w:ascii="Times New Roman"/>
          <w:i/>
          <w:iCs/>
        </w:rPr>
        <w:t>yt</w:t>
      </w:r>
      <w:r>
        <w:rPr>
          <w:rFonts w:ascii="Times New Roman"/>
        </w:rPr>
        <w:t xml:space="preserve">, </w:t>
      </w:r>
      <w:r>
        <w:rPr>
          <w:rFonts w:ascii="Times New Roman"/>
          <w:i/>
          <w:iCs/>
        </w:rPr>
        <w:t>x</w:t>
      </w:r>
      <w:r>
        <w:rPr>
          <w:rFonts w:ascii="Times New Roman"/>
        </w:rPr>
        <w:t xml:space="preserve">1, </w:t>
      </w:r>
      <w:r>
        <w:rPr>
          <w:rFonts w:ascii="Times New Roman"/>
          <w:i/>
          <w:iCs/>
        </w:rPr>
        <w:t>x</w:t>
      </w:r>
      <w:r>
        <w:rPr>
          <w:rFonts w:ascii="Times New Roman"/>
        </w:rPr>
        <w:t xml:space="preserve">2 . . . </w:t>
      </w:r>
      <w:r>
        <w:rPr>
          <w:rFonts w:ascii="Times New Roman"/>
          <w:i/>
          <w:iCs/>
        </w:rPr>
        <w:t xml:space="preserve">xt- </w:t>
      </w:r>
      <w:r>
        <w:rPr>
          <w:rFonts w:ascii="Times New Roman"/>
        </w:rPr>
        <w:t xml:space="preserve">1, </w:t>
      </w:r>
      <w:r>
        <w:rPr>
          <w:rFonts w:ascii="Times New Roman"/>
          <w:i/>
          <w:iCs/>
        </w:rPr>
        <w:t>y</w:t>
      </w:r>
      <w:r>
        <w:rPr>
          <w:rFonts w:ascii="Times New Roman"/>
        </w:rPr>
        <w:t xml:space="preserve">1, </w:t>
      </w:r>
      <w:r>
        <w:rPr>
          <w:rFonts w:ascii="Times New Roman"/>
          <w:i/>
          <w:iCs/>
        </w:rPr>
        <w:t>y</w:t>
      </w:r>
      <w:r>
        <w:rPr>
          <w:rFonts w:ascii="Times New Roman"/>
        </w:rPr>
        <w:t xml:space="preserve">2 . . . </w:t>
      </w:r>
      <w:r>
        <w:rPr>
          <w:rFonts w:ascii="Times New Roman"/>
          <w:i/>
          <w:iCs/>
        </w:rPr>
        <w:t>yt</w:t>
      </w:r>
      <w:r>
        <w:rPr>
          <w:rFonts w:eastAsia="Times New Roman" w:hint="eastAsia"/>
        </w:rPr>
        <w:t>－</w:t>
      </w:r>
      <w:r>
        <w:rPr>
          <w:rFonts w:ascii="Times New Roman"/>
        </w:rPr>
        <w:t xml:space="preserve">1) = </w:t>
      </w:r>
      <w:r>
        <w:rPr>
          <w:rFonts w:ascii="Times New Roman"/>
          <w:i/>
          <w:iCs/>
        </w:rPr>
        <w:t>p</w:t>
      </w:r>
      <w:r>
        <w:rPr>
          <w:rFonts w:ascii="Times New Roman"/>
        </w:rPr>
        <w:t>(</w:t>
      </w:r>
      <w:r>
        <w:rPr>
          <w:rFonts w:ascii="Times New Roman"/>
          <w:i/>
          <w:iCs/>
        </w:rPr>
        <w:t>xt</w:t>
      </w:r>
      <w:r>
        <w:rPr>
          <w:rFonts w:ascii="Times New Roman"/>
        </w:rPr>
        <w:t>|</w:t>
      </w:r>
      <w:r>
        <w:rPr>
          <w:rFonts w:ascii="Times New Roman"/>
          <w:i/>
          <w:iCs/>
        </w:rPr>
        <w:t>yt</w:t>
      </w:r>
      <w:r>
        <w:rPr>
          <w:rFonts w:ascii="Times New Roman"/>
        </w:rPr>
        <w:t>). The observable state at time</w:t>
      </w:r>
      <w:r>
        <w:rPr>
          <w:rFonts w:ascii="Times New Roman"/>
          <w:color w:val="FF2600"/>
        </w:rPr>
        <w:t xml:space="preserve"> </w:t>
      </w:r>
      <w:r>
        <w:rPr>
          <w:rFonts w:ascii="Times New Roman"/>
          <w:i/>
          <w:iCs/>
        </w:rPr>
        <w:t>t</w:t>
      </w:r>
      <w:r>
        <w:rPr>
          <w:rFonts w:ascii="Times New Roman"/>
        </w:rPr>
        <w:t xml:space="preserve">, </w:t>
      </w:r>
      <w:r>
        <w:rPr>
          <w:rFonts w:ascii="Times New Roman"/>
          <w:i/>
          <w:iCs/>
        </w:rPr>
        <w:t>xt</w:t>
      </w:r>
      <w:r>
        <w:rPr>
          <w:rFonts w:ascii="Times New Roman"/>
        </w:rPr>
        <w:t>,</w:t>
      </w:r>
      <w:r>
        <w:rPr>
          <w:rFonts w:ascii="Times New Roman"/>
          <w:color w:val="FF2600"/>
        </w:rPr>
        <w:t xml:space="preserve"> </w:t>
      </w:r>
      <w:r>
        <w:rPr>
          <w:rFonts w:ascii="Times New Roman"/>
        </w:rPr>
        <w:t xml:space="preserve">depends only on the current hidden state </w:t>
      </w:r>
      <w:r>
        <w:rPr>
          <w:rFonts w:ascii="Times New Roman"/>
          <w:i/>
          <w:iCs/>
        </w:rPr>
        <w:t>yt</w:t>
      </w:r>
      <w:r>
        <w:rPr>
          <w:rFonts w:ascii="Times New Roman"/>
          <w:color w:val="FF2600"/>
        </w:rPr>
        <w:t xml:space="preserve">. </w:t>
      </w:r>
      <w:r>
        <w:rPr>
          <w:rFonts w:ascii="Times New Roman"/>
        </w:rPr>
        <w:t>That is, the probability of observing</w:t>
      </w:r>
      <w:r>
        <w:rPr>
          <w:rFonts w:ascii="Times New Roman"/>
          <w:color w:val="FF2600"/>
        </w:rPr>
        <w:t xml:space="preserve"> </w:t>
      </w:r>
      <w:r>
        <w:rPr>
          <w:rFonts w:ascii="Times New Roman"/>
          <w:i/>
          <w:iCs/>
        </w:rPr>
        <w:t>xt</w:t>
      </w:r>
      <w:r>
        <w:rPr>
          <w:rFonts w:ascii="Times New Roman"/>
          <w:color w:val="FF2600"/>
        </w:rPr>
        <w:t xml:space="preserve"> </w:t>
      </w:r>
      <w:r>
        <w:rPr>
          <w:rFonts w:ascii="Times New Roman"/>
        </w:rPr>
        <w:t>while being at</w:t>
      </w:r>
      <w:r>
        <w:rPr>
          <w:rFonts w:ascii="Times New Roman"/>
          <w:color w:val="FF2600"/>
        </w:rPr>
        <w:t xml:space="preserve"> </w:t>
      </w:r>
      <w:r>
        <w:rPr>
          <w:rFonts w:ascii="Times New Roman"/>
          <w:i/>
          <w:iCs/>
        </w:rPr>
        <w:t xml:space="preserve">yt </w:t>
      </w:r>
      <w:r>
        <w:rPr>
          <w:rFonts w:ascii="Times New Roman"/>
        </w:rPr>
        <w:t>is independent of all other</w:t>
      </w:r>
      <w:r>
        <w:rPr>
          <w:rFonts w:ascii="Times New Roman"/>
          <w:color w:val="FF2600"/>
        </w:rPr>
        <w:t xml:space="preserve"> </w:t>
      </w:r>
      <w:r>
        <w:rPr>
          <w:rFonts w:ascii="Times New Roman"/>
        </w:rPr>
        <w:t xml:space="preserve">observable and hidden variables. The joint probability </w:t>
      </w:r>
      <w:r>
        <w:rPr>
          <w:rFonts w:ascii="Times New Roman"/>
          <w:i/>
          <w:iCs/>
        </w:rPr>
        <w:t>p</w:t>
      </w:r>
      <w:r>
        <w:rPr>
          <w:rFonts w:ascii="Times New Roman"/>
        </w:rPr>
        <w:t>(</w:t>
      </w:r>
      <w:r>
        <w:rPr>
          <w:rFonts w:ascii="Times New Roman"/>
          <w:i/>
          <w:iCs/>
        </w:rPr>
        <w:t>x</w:t>
      </w:r>
      <w:r>
        <w:rPr>
          <w:rFonts w:ascii="Times New Roman"/>
        </w:rPr>
        <w:t xml:space="preserve">, </w:t>
      </w:r>
      <w:r>
        <w:rPr>
          <w:rFonts w:ascii="Times New Roman"/>
          <w:i/>
          <w:iCs/>
        </w:rPr>
        <w:t>y</w:t>
      </w:r>
      <w:r>
        <w:rPr>
          <w:rFonts w:ascii="Times New Roman"/>
        </w:rPr>
        <w:t xml:space="preserve">) of the observations and hidden </w:t>
      </w:r>
      <w:r w:rsidR="001864A1">
        <w:rPr>
          <w:rFonts w:ascii="Times New Roman" w:eastAsia="Times New Roman" w:hAnsi="Times New Roman" w:cs="Times New Roman"/>
          <w:noProof/>
          <w:lang w:val="en-GB" w:eastAsia="zh-CN"/>
        </w:rPr>
        <w:drawing>
          <wp:anchor distT="152400" distB="152400" distL="152400" distR="152400" simplePos="0" relativeHeight="251660288" behindDoc="0" locked="0" layoutInCell="1" allowOverlap="1" wp14:anchorId="0EB0310D" wp14:editId="185668C9">
            <wp:simplePos x="0" y="0"/>
            <wp:positionH relativeFrom="margin">
              <wp:posOffset>133350</wp:posOffset>
            </wp:positionH>
            <wp:positionV relativeFrom="line">
              <wp:posOffset>302895</wp:posOffset>
            </wp:positionV>
            <wp:extent cx="2320290" cy="414020"/>
            <wp:effectExtent l="0" t="0" r="3810" b="5080"/>
            <wp:wrapThrough wrapText="bothSides" distL="152400" distR="152400">
              <wp:wrapPolygon edited="1">
                <wp:start x="0" y="0"/>
                <wp:lineTo x="0" y="21600"/>
                <wp:lineTo x="21600" y="21600"/>
                <wp:lineTo x="2160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tif"/>
                    <pic:cNvPicPr/>
                  </pic:nvPicPr>
                  <pic:blipFill>
                    <a:blip r:embed="rId16">
                      <a:extLst/>
                    </a:blip>
                    <a:stretch>
                      <a:fillRect/>
                    </a:stretch>
                  </pic:blipFill>
                  <pic:spPr>
                    <a:xfrm>
                      <a:off x="0" y="0"/>
                      <a:ext cx="2320290" cy="4140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Times New Roman"/>
        </w:rPr>
        <w:t xml:space="preserve">states can be </w:t>
      </w:r>
      <w:r w:rsidR="00E27BBD">
        <w:rPr>
          <w:rFonts w:ascii="Times New Roman"/>
        </w:rPr>
        <w:t>factorized</w:t>
      </w:r>
      <w:r>
        <w:rPr>
          <w:rFonts w:ascii="Times New Roman"/>
        </w:rPr>
        <w:t xml:space="preserve"> as follows:</w:t>
      </w:r>
    </w:p>
    <w:p w:rsidR="00F235B9" w:rsidRPr="001864A1" w:rsidRDefault="0004663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rPr>
          <w:rFonts w:ascii="Times New Roman" w:eastAsia="Times New Roman" w:hAnsi="Times New Roman" w:cs="Times New Roman"/>
        </w:rPr>
      </w:pPr>
      <w:r>
        <w:rPr>
          <w:rFonts w:ascii="Times New Roman"/>
        </w:rPr>
        <w:t>The links between the hidden states are labeled with the transition probabilities and those between the h</w:t>
      </w:r>
      <w:r w:rsidR="007A4210">
        <w:rPr>
          <w:rFonts w:ascii="Times New Roman"/>
        </w:rPr>
        <w:t>idden states and the observed sequence</w:t>
      </w:r>
      <w:r>
        <w:rPr>
          <w:rFonts w:ascii="Times New Roman"/>
        </w:rPr>
        <w:t xml:space="preserve"> are labeled with the emission probabilities. Using the initial and transition probability matrix of the observable Markov model, it is possible to calculate the probability of any new activity sequences from the current activity sequence. That is the model can estimate the probabilities of new sequence, as </w:t>
      </w:r>
      <w:r w:rsidR="00C90EA5">
        <w:rPr>
          <w:rFonts w:ascii="Times New Roman"/>
        </w:rPr>
        <w:t xml:space="preserve">shown in </w:t>
      </w:r>
      <w:r>
        <w:rPr>
          <w:rFonts w:ascii="Times New Roman"/>
        </w:rPr>
        <w:t>figure</w:t>
      </w:r>
      <w:r w:rsidR="00C90EA5">
        <w:rPr>
          <w:rFonts w:ascii="Times New Roman"/>
        </w:rPr>
        <w:t xml:space="preserve"> </w:t>
      </w:r>
      <w:r>
        <w:rPr>
          <w:rFonts w:ascii="Times New Roman"/>
        </w:rPr>
        <w:t>2, HMM can solve three problems such as: Evaluation, Decoding and Learning problem. The evaluation problem uses a forward-backward algorithm to evaluate the probability of efficient computation based on a given set of</w:t>
      </w:r>
      <w:r w:rsidR="00BC0362">
        <w:rPr>
          <w:rFonts w:ascii="Times New Roman"/>
        </w:rPr>
        <w:t xml:space="preserve"> observations</w:t>
      </w:r>
      <w:r>
        <w:rPr>
          <w:rFonts w:ascii="Times New Roman"/>
        </w:rPr>
        <w:t xml:space="preserve">. The learning problem </w:t>
      </w:r>
      <w:r w:rsidR="00BC0362">
        <w:rPr>
          <w:rFonts w:ascii="Times New Roman"/>
        </w:rPr>
        <w:t>optimizes</w:t>
      </w:r>
      <w:r>
        <w:rPr>
          <w:rFonts w:ascii="Times New Roman"/>
        </w:rPr>
        <w:t xml:space="preserve"> parameters of a model to better describe the observations using the expectation-maximization (EM) algorithm. Finally, the decoding problem uses the Viterbi algorithm to find the most likely state sequence given an observation sequences. (Benmansour et al. 2016)</w:t>
      </w:r>
    </w:p>
    <w:p w:rsidR="00BC0362" w:rsidRDefault="00BC0362">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rPr>
          <w:rFonts w:ascii="Times New Roman"/>
        </w:rPr>
      </w:pPr>
    </w:p>
    <w:p w:rsidR="00BC0362" w:rsidRDefault="00BC0362" w:rsidP="00134C8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jc w:val="center"/>
        <w:rPr>
          <w:rFonts w:ascii="Times New Roman"/>
        </w:rPr>
      </w:pPr>
      <w:r>
        <w:rPr>
          <w:rFonts w:ascii="Times New Roman"/>
          <w:noProof/>
          <w:lang w:val="en-GB" w:eastAsia="zh-CN"/>
        </w:rPr>
        <w:drawing>
          <wp:inline distT="0" distB="0" distL="0" distR="0">
            <wp:extent cx="2695575" cy="781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781050"/>
                    </a:xfrm>
                    <a:prstGeom prst="rect">
                      <a:avLst/>
                    </a:prstGeom>
                    <a:noFill/>
                    <a:ln>
                      <a:noFill/>
                    </a:ln>
                  </pic:spPr>
                </pic:pic>
              </a:graphicData>
            </a:graphic>
          </wp:inline>
        </w:drawing>
      </w:r>
    </w:p>
    <w:p w:rsidR="00F235B9" w:rsidRDefault="001864A1" w:rsidP="00134C8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jc w:val="center"/>
        <w:rPr>
          <w:rFonts w:ascii="Times New Roman"/>
          <w:sz w:val="18"/>
          <w:szCs w:val="18"/>
          <w:lang w:val="fr-FR"/>
        </w:rPr>
      </w:pPr>
      <w:r>
        <w:rPr>
          <w:rFonts w:ascii="Times New Roman"/>
          <w:sz w:val="18"/>
          <w:szCs w:val="18"/>
          <w:lang w:val="fr-FR"/>
        </w:rPr>
        <w:t>Figure2, P</w:t>
      </w:r>
      <w:r w:rsidR="00046636">
        <w:rPr>
          <w:rFonts w:ascii="Times New Roman"/>
          <w:sz w:val="18"/>
          <w:szCs w:val="18"/>
          <w:lang w:val="fr-FR"/>
        </w:rPr>
        <w:t>roblem solving stages in HMM</w:t>
      </w:r>
      <w:r w:rsidR="00E433A1">
        <w:rPr>
          <w:rFonts w:ascii="Times New Roman"/>
          <w:sz w:val="18"/>
          <w:szCs w:val="18"/>
          <w:lang w:val="fr-FR"/>
        </w:rPr>
        <w:t>.</w:t>
      </w:r>
      <w:r w:rsidR="00046636">
        <w:rPr>
          <w:rFonts w:ascii="Times New Roman"/>
          <w:sz w:val="18"/>
          <w:szCs w:val="18"/>
          <w:lang w:val="fr-FR"/>
        </w:rPr>
        <w:t xml:space="preserve"> (Benmansour et al. 2016)</w:t>
      </w:r>
    </w:p>
    <w:p w:rsidR="00CA175C" w:rsidRDefault="00CA175C" w:rsidP="0017099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jc w:val="center"/>
        <w:rPr>
          <w:rFonts w:ascii="Times New Roman"/>
          <w:sz w:val="18"/>
          <w:szCs w:val="18"/>
          <w:lang w:val="fr-FR"/>
        </w:rPr>
      </w:pPr>
    </w:p>
    <w:p w:rsidR="001864A1" w:rsidRPr="001864A1" w:rsidRDefault="001864A1" w:rsidP="0017099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rPr>
          <w:rFonts w:ascii="Times New Roman"/>
        </w:rPr>
      </w:pPr>
      <w:r w:rsidRPr="001864A1">
        <w:rPr>
          <w:rFonts w:ascii="Times New Roman"/>
        </w:rPr>
        <w:t xml:space="preserve">As HMM jobs to identify </w:t>
      </w:r>
      <w:r w:rsidR="00CA175C" w:rsidRPr="001864A1">
        <w:rPr>
          <w:rFonts w:ascii="Times New Roman"/>
        </w:rPr>
        <w:t xml:space="preserve">the most likelihood </w:t>
      </w:r>
      <w:r w:rsidRPr="001864A1">
        <w:rPr>
          <w:rFonts w:ascii="Times New Roman"/>
        </w:rPr>
        <w:t>sequences in</w:t>
      </w:r>
      <w:r w:rsidR="00CA175C" w:rsidRPr="001864A1">
        <w:rPr>
          <w:rFonts w:ascii="Times New Roman"/>
        </w:rPr>
        <w:t xml:space="preserve"> given</w:t>
      </w:r>
      <w:r w:rsidRPr="001864A1">
        <w:rPr>
          <w:rFonts w:ascii="Times New Roman"/>
        </w:rPr>
        <w:t xml:space="preserve"> observed</w:t>
      </w:r>
      <w:r w:rsidR="00CA175C" w:rsidRPr="001864A1">
        <w:rPr>
          <w:rFonts w:ascii="Times New Roman"/>
        </w:rPr>
        <w:t xml:space="preserve"> data vectors, so it is </w:t>
      </w:r>
      <w:r w:rsidR="00B14D5B">
        <w:rPr>
          <w:rFonts w:ascii="Times New Roman"/>
        </w:rPr>
        <w:t xml:space="preserve">a </w:t>
      </w:r>
      <w:r w:rsidR="00CA175C" w:rsidRPr="001864A1">
        <w:rPr>
          <w:rFonts w:ascii="Times New Roman"/>
        </w:rPr>
        <w:t xml:space="preserve">bit </w:t>
      </w:r>
      <w:r w:rsidRPr="001864A1">
        <w:rPr>
          <w:rFonts w:ascii="Times New Roman"/>
        </w:rPr>
        <w:t>challenging to</w:t>
      </w:r>
      <w:r w:rsidR="00CA175C" w:rsidRPr="001864A1">
        <w:rPr>
          <w:rFonts w:ascii="Times New Roman"/>
        </w:rPr>
        <w:t xml:space="preserve"> adjust </w:t>
      </w:r>
      <w:r w:rsidR="00444289" w:rsidRPr="001864A1">
        <w:rPr>
          <w:rFonts w:ascii="Times New Roman"/>
        </w:rPr>
        <w:t>or re</w:t>
      </w:r>
      <w:r w:rsidRPr="001864A1">
        <w:rPr>
          <w:rFonts w:ascii="Times New Roman"/>
        </w:rPr>
        <w:t>-</w:t>
      </w:r>
      <w:r w:rsidR="00444289" w:rsidRPr="001864A1">
        <w:rPr>
          <w:rFonts w:ascii="Times New Roman"/>
        </w:rPr>
        <w:t xml:space="preserve">estimate </w:t>
      </w:r>
      <w:r w:rsidRPr="001864A1">
        <w:rPr>
          <w:rFonts w:ascii="Times New Roman"/>
        </w:rPr>
        <w:t xml:space="preserve">the model parameters </w:t>
      </w:r>
      <w:r w:rsidR="00CA175C" w:rsidRPr="001864A1">
        <w:rPr>
          <w:rFonts w:ascii="Times New Roman"/>
        </w:rPr>
        <w:t xml:space="preserve">to obtain the maximized </w:t>
      </w:r>
      <w:r w:rsidRPr="001864A1">
        <w:rPr>
          <w:rFonts w:ascii="Times New Roman"/>
        </w:rPr>
        <w:t>probability</w:t>
      </w:r>
      <w:r w:rsidR="00CA175C" w:rsidRPr="001864A1">
        <w:rPr>
          <w:rFonts w:ascii="Times New Roman"/>
        </w:rPr>
        <w:t xml:space="preserve"> of likelihood sequence vector. Therefore, a</w:t>
      </w:r>
      <w:r w:rsidR="008C7575" w:rsidRPr="001864A1">
        <w:rPr>
          <w:rFonts w:ascii="Times New Roman"/>
        </w:rPr>
        <w:t>n iterative approach of</w:t>
      </w:r>
      <w:r w:rsidR="00CA175C" w:rsidRPr="001864A1">
        <w:rPr>
          <w:rFonts w:ascii="Times New Roman"/>
        </w:rPr>
        <w:t xml:space="preserve"> </w:t>
      </w:r>
      <w:r w:rsidRPr="001864A1">
        <w:rPr>
          <w:rFonts w:ascii="Times New Roman"/>
        </w:rPr>
        <w:t>Baum</w:t>
      </w:r>
      <w:r w:rsidR="00CA175C" w:rsidRPr="001864A1">
        <w:rPr>
          <w:rFonts w:ascii="Times New Roman"/>
        </w:rPr>
        <w:t xml:space="preserve">-welch algorithm can be applied to </w:t>
      </w:r>
      <w:r w:rsidR="00444289" w:rsidRPr="001864A1">
        <w:rPr>
          <w:rFonts w:ascii="Times New Roman"/>
        </w:rPr>
        <w:t>re</w:t>
      </w:r>
      <w:r>
        <w:rPr>
          <w:rFonts w:ascii="Times New Roman"/>
        </w:rPr>
        <w:t>-</w:t>
      </w:r>
      <w:r w:rsidR="00444289" w:rsidRPr="001864A1">
        <w:rPr>
          <w:rFonts w:ascii="Times New Roman"/>
        </w:rPr>
        <w:t xml:space="preserve">estimate </w:t>
      </w:r>
      <w:r w:rsidR="00CA175C" w:rsidRPr="001864A1">
        <w:rPr>
          <w:rFonts w:ascii="Times New Roman"/>
        </w:rPr>
        <w:t xml:space="preserve">the </w:t>
      </w:r>
      <w:r w:rsidR="008C7575" w:rsidRPr="001864A1">
        <w:rPr>
          <w:rFonts w:ascii="Times New Roman"/>
        </w:rPr>
        <w:t xml:space="preserve">HMM </w:t>
      </w:r>
      <w:r w:rsidR="00CA175C" w:rsidRPr="001864A1">
        <w:rPr>
          <w:rFonts w:ascii="Times New Roman"/>
        </w:rPr>
        <w:t>parameters sub-optimally</w:t>
      </w:r>
      <w:r w:rsidR="008C7575" w:rsidRPr="001864A1">
        <w:rPr>
          <w:rFonts w:ascii="Times New Roman"/>
        </w:rPr>
        <w:t>, as expectation maximization(EM) method.</w:t>
      </w:r>
      <w:r w:rsidR="004A6EC5" w:rsidRPr="001864A1">
        <w:rPr>
          <w:rFonts w:ascii="Times New Roman"/>
        </w:rPr>
        <w:t xml:space="preserve"> Steps are</w:t>
      </w:r>
      <w:r w:rsidR="004A6EC5" w:rsidRPr="001864A1">
        <w:rPr>
          <w:rFonts w:ascii="Times New Roman"/>
        </w:rPr>
        <w:t> </w:t>
      </w:r>
      <w:r w:rsidR="004A6EC5" w:rsidRPr="001864A1">
        <w:rPr>
          <w:rFonts w:ascii="Times New Roman"/>
        </w:rPr>
        <w:t>:</w:t>
      </w:r>
    </w:p>
    <w:p w:rsidR="008C7575" w:rsidRPr="001864A1" w:rsidRDefault="004A6EC5" w:rsidP="0017099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rPr>
          <w:rFonts w:ascii="Times New Roman"/>
        </w:rPr>
      </w:pPr>
      <w:r w:rsidRPr="001864A1">
        <w:rPr>
          <w:rFonts w:ascii="Times New Roman"/>
        </w:rPr>
        <w:t xml:space="preserve"> (1)</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oMath>
      <w:r w:rsidRPr="001864A1">
        <w:rPr>
          <w:rFonts w:ascii="Times New Roman" w:hint="eastAsia"/>
        </w:rPr>
        <w:t xml:space="preserve"> </w:t>
      </w:r>
      <w:r w:rsidRPr="001864A1">
        <w:rPr>
          <w:rFonts w:ascii="Times New Roman"/>
        </w:rPr>
        <w:t xml:space="preserve"> = initial model</w:t>
      </w:r>
    </w:p>
    <w:p w:rsidR="004A6EC5" w:rsidRPr="001864A1" w:rsidRDefault="004A6EC5" w:rsidP="0017099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rPr>
          <w:rFonts w:ascii="Times New Roman"/>
        </w:rPr>
      </w:pPr>
      <w:r w:rsidRPr="001864A1">
        <w:rPr>
          <w:rFonts w:ascii="Times New Roman"/>
        </w:rPr>
        <w:t xml:space="preserve">(2) compute new </w:t>
      </w:r>
      <w:r w:rsidRPr="001864A1">
        <w:rPr>
          <w:rFonts w:ascii="Times New Roman" w:hint="eastAsia"/>
        </w:rPr>
        <w:t>λ</w:t>
      </w:r>
      <w:r w:rsidRPr="001864A1">
        <w:rPr>
          <w:rFonts w:ascii="Times New Roman"/>
        </w:rPr>
        <w:t xml:space="preserve"> based on </w:t>
      </w:r>
      <m:oMath>
        <m:sSub>
          <m:sSubPr>
            <m:ctrlPr>
              <w:rPr>
                <w:rFonts w:ascii="Cambria Math" w:hAnsi="Cambria Math"/>
              </w:rPr>
            </m:ctrlPr>
          </m:sSubPr>
          <m:e>
            <m:r>
              <w:rPr>
                <w:rFonts w:ascii="Cambria Math" w:hAnsi="Cambria Math"/>
              </w:rPr>
              <m:t>λ</m:t>
            </m:r>
          </m:e>
          <m:sub>
            <m:r>
              <m:rPr>
                <m:sty m:val="p"/>
              </m:rPr>
              <w:rPr>
                <w:rFonts w:ascii="Cambria Math" w:hAnsi="Cambria Math"/>
              </w:rPr>
              <m:t>0</m:t>
            </m:r>
          </m:sub>
        </m:sSub>
      </m:oMath>
      <w:r w:rsidRPr="001864A1">
        <w:rPr>
          <w:rFonts w:ascii="Times New Roman"/>
        </w:rPr>
        <w:t xml:space="preserve"> and given </w:t>
      </w:r>
      <w:r w:rsidR="001864A1" w:rsidRPr="001864A1">
        <w:rPr>
          <w:rFonts w:ascii="Times New Roman"/>
        </w:rPr>
        <w:t>observation</w:t>
      </w:r>
      <w:r w:rsidRPr="001864A1">
        <w:rPr>
          <w:rFonts w:ascii="Times New Roman"/>
        </w:rPr>
        <w:t xml:space="preserve"> sequence </w:t>
      </w:r>
      <m:oMath>
        <m:acc>
          <m:accPr>
            <m:chr m:val="⃗"/>
            <m:ctrlPr>
              <w:rPr>
                <w:rFonts w:ascii="Cambria Math" w:hAnsi="Cambria Math"/>
              </w:rPr>
            </m:ctrlPr>
          </m:accPr>
          <m:e>
            <m:r>
              <w:rPr>
                <w:rFonts w:ascii="Cambria Math" w:hAnsi="Cambria Math"/>
              </w:rPr>
              <m:t>x</m:t>
            </m:r>
          </m:e>
        </m:acc>
      </m:oMath>
      <w:r w:rsidRPr="001864A1">
        <w:rPr>
          <w:rFonts w:ascii="Times New Roman"/>
        </w:rPr>
        <w:t xml:space="preserve">    </w:t>
      </w:r>
    </w:p>
    <w:p w:rsidR="004A6EC5" w:rsidRPr="001864A1" w:rsidRDefault="004A6EC5" w:rsidP="0017099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rPr>
          <w:rFonts w:ascii="Times New Roman"/>
        </w:rPr>
      </w:pPr>
      <w:r w:rsidRPr="001864A1">
        <w:rPr>
          <w:rFonts w:ascii="Times New Roman"/>
        </w:rPr>
        <w:t>(3) if log Pr(</w:t>
      </w:r>
      <m:oMath>
        <m:acc>
          <m:accPr>
            <m:chr m:val="⃗"/>
            <m:ctrlPr>
              <w:rPr>
                <w:rFonts w:ascii="Cambria Math" w:hAnsi="Cambria Math"/>
              </w:rPr>
            </m:ctrlPr>
          </m:accPr>
          <m:e>
            <m:r>
              <w:rPr>
                <w:rFonts w:ascii="Cambria Math" w:hAnsi="Cambria Math"/>
              </w:rPr>
              <m:t>x</m:t>
            </m:r>
          </m:e>
        </m:acc>
        <m:r>
          <m:rPr>
            <m:sty m:val="p"/>
          </m:rPr>
          <w:rPr>
            <w:rFonts w:ascii="Cambria Math" w:hAnsi="Cambria Math"/>
          </w:rPr>
          <m:t>/</m:t>
        </m:r>
        <m:r>
          <w:rPr>
            <w:rFonts w:ascii="Cambria Math" w:hAnsi="Cambria Math"/>
          </w:rPr>
          <m:t>y</m:t>
        </m:r>
      </m:oMath>
      <w:r w:rsidRPr="001864A1">
        <w:rPr>
          <w:rFonts w:ascii="Times New Roman"/>
        </w:rPr>
        <w:t xml:space="preserve">) </w:t>
      </w:r>
      <w:r w:rsidRPr="001864A1">
        <w:rPr>
          <w:rFonts w:ascii="Times New Roman"/>
        </w:rPr>
        <w:t>–</w:t>
      </w:r>
      <w:r w:rsidRPr="001864A1">
        <w:rPr>
          <w:rFonts w:ascii="Times New Roman"/>
        </w:rPr>
        <w:t xml:space="preserve"> log Pr(</w:t>
      </w:r>
      <m:oMath>
        <m:acc>
          <m:accPr>
            <m:chr m:val="⃗"/>
            <m:ctrlPr>
              <w:rPr>
                <w:rFonts w:ascii="Cambria Math" w:hAnsi="Cambria Math"/>
              </w:rPr>
            </m:ctrlPr>
          </m:accPr>
          <m:e>
            <m:r>
              <w:rPr>
                <w:rFonts w:ascii="Cambria Math" w:hAnsi="Cambria Math"/>
              </w:rPr>
              <m:t>x</m:t>
            </m:r>
          </m:e>
        </m:acc>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0</m:t>
            </m:r>
          </m:sub>
        </m:sSub>
      </m:oMath>
      <w:r w:rsidRPr="001864A1">
        <w:rPr>
          <w:rFonts w:ascii="Times New Roman"/>
        </w:rPr>
        <w:t xml:space="preserve">) &lt; </w:t>
      </w:r>
      <w:r w:rsidRPr="001864A1">
        <w:rPr>
          <w:rFonts w:ascii="Times New Roman" w:hint="eastAsia"/>
        </w:rPr>
        <w:t>Γ</w:t>
      </w:r>
      <w:r w:rsidRPr="001864A1">
        <w:rPr>
          <w:rFonts w:ascii="Times New Roman" w:hint="eastAsia"/>
        </w:rPr>
        <w:t xml:space="preserve"> </w:t>
      </w:r>
      <w:r w:rsidRPr="001864A1">
        <w:rPr>
          <w:rFonts w:ascii="Times New Roman"/>
        </w:rPr>
        <w:t xml:space="preserve">stops, else set </w:t>
      </w:r>
      <m:oMath>
        <m:sSub>
          <m:sSubPr>
            <m:ctrlPr>
              <w:rPr>
                <w:rFonts w:ascii="Cambria Math" w:hAnsi="Cambria Math"/>
              </w:rPr>
            </m:ctrlPr>
          </m:sSubPr>
          <m:e>
            <m:r>
              <w:rPr>
                <w:rFonts w:ascii="Cambria Math" w:hAnsi="Cambria Math"/>
              </w:rPr>
              <m:t>λ</m:t>
            </m:r>
          </m:e>
          <m:sub>
            <m:r>
              <m:rPr>
                <m:sty m:val="p"/>
              </m:rPr>
              <w:rPr>
                <w:rFonts w:ascii="Cambria Math" w:hAnsi="Cambria Math"/>
              </w:rPr>
              <m:t>0</m:t>
            </m:r>
          </m:sub>
        </m:sSub>
      </m:oMath>
      <w:r w:rsidRPr="001864A1">
        <w:rPr>
          <w:rFonts w:ascii="Times New Roman" w:hint="eastAsia"/>
        </w:rPr>
        <w:t xml:space="preserve"> </w:t>
      </w:r>
      <w:r w:rsidRPr="001864A1">
        <w:rPr>
          <w:rFonts w:ascii="Times New Roman"/>
        </w:rPr>
        <w:t xml:space="preserve"> = </w:t>
      </w:r>
      <w:r w:rsidRPr="001864A1">
        <w:rPr>
          <w:rFonts w:ascii="Times New Roman" w:hint="eastAsia"/>
        </w:rPr>
        <w:t>λ</w:t>
      </w:r>
      <w:r w:rsidRPr="001864A1">
        <w:rPr>
          <w:rFonts w:ascii="Times New Roman"/>
        </w:rPr>
        <w:t xml:space="preserve"> and repeat step (2)</w:t>
      </w:r>
    </w:p>
    <w:p w:rsidR="004A6EC5" w:rsidRPr="001864A1" w:rsidRDefault="004A6EC5" w:rsidP="0017099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rPr>
          <w:rFonts w:ascii="Times New Roman"/>
        </w:rPr>
      </w:pPr>
      <w:r w:rsidRPr="001864A1">
        <w:rPr>
          <w:rFonts w:ascii="Times New Roman"/>
        </w:rPr>
        <w:t xml:space="preserve">Here, </w:t>
      </w:r>
      <w:r w:rsidRPr="001864A1">
        <w:rPr>
          <w:rFonts w:ascii="Times New Roman" w:hint="eastAsia"/>
        </w:rPr>
        <w:t>Γ</w:t>
      </w:r>
      <w:r w:rsidRPr="001864A1">
        <w:rPr>
          <w:rFonts w:ascii="Times New Roman"/>
        </w:rPr>
        <w:t xml:space="preserve"> represents the minimum </w:t>
      </w:r>
      <w:r w:rsidR="001864A1" w:rsidRPr="001864A1">
        <w:rPr>
          <w:rFonts w:ascii="Times New Roman"/>
        </w:rPr>
        <w:t>tolerance</w:t>
      </w:r>
      <w:r w:rsidRPr="001864A1">
        <w:rPr>
          <w:rFonts w:ascii="Times New Roman"/>
        </w:rPr>
        <w:t xml:space="preserve"> value between </w:t>
      </w:r>
      <w:r w:rsidR="0083741F" w:rsidRPr="001864A1">
        <w:rPr>
          <w:rFonts w:ascii="Times New Roman"/>
        </w:rPr>
        <w:t xml:space="preserve">two </w:t>
      </w:r>
      <w:r w:rsidR="001864A1" w:rsidRPr="001864A1">
        <w:rPr>
          <w:rFonts w:ascii="Times New Roman"/>
        </w:rPr>
        <w:t>subsequent</w:t>
      </w:r>
      <w:r w:rsidR="0083741F" w:rsidRPr="001864A1">
        <w:rPr>
          <w:rFonts w:ascii="Times New Roman"/>
        </w:rPr>
        <w:t xml:space="preserve"> model.</w:t>
      </w:r>
    </w:p>
    <w:p w:rsidR="00444289" w:rsidRPr="001864A1" w:rsidRDefault="001864A1" w:rsidP="0017099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rPr>
          <w:rFonts w:ascii="Times New Roman"/>
        </w:rPr>
      </w:pPr>
      <w:r w:rsidRPr="001864A1">
        <w:rPr>
          <w:rFonts w:ascii="Times New Roman"/>
        </w:rPr>
        <w:t xml:space="preserve">Afterwards, </w:t>
      </w:r>
      <w:r w:rsidR="00B14D5B">
        <w:rPr>
          <w:rFonts w:ascii="Times New Roman"/>
        </w:rPr>
        <w:t xml:space="preserve">the </w:t>
      </w:r>
      <w:r>
        <w:rPr>
          <w:rFonts w:ascii="Times New Roman"/>
        </w:rPr>
        <w:t>forward-backwa</w:t>
      </w:r>
      <w:r w:rsidRPr="001864A1">
        <w:rPr>
          <w:rFonts w:ascii="Times New Roman"/>
        </w:rPr>
        <w:t>rd</w:t>
      </w:r>
      <w:r w:rsidR="00444289" w:rsidRPr="001864A1">
        <w:rPr>
          <w:rFonts w:ascii="Times New Roman"/>
        </w:rPr>
        <w:t xml:space="preserve"> </w:t>
      </w:r>
      <w:r>
        <w:rPr>
          <w:rFonts w:ascii="Times New Roman"/>
        </w:rPr>
        <w:t>algorithm</w:t>
      </w:r>
      <w:r w:rsidR="00444289" w:rsidRPr="001864A1">
        <w:rPr>
          <w:rFonts w:ascii="Times New Roman"/>
        </w:rPr>
        <w:t xml:space="preserve"> </w:t>
      </w:r>
      <w:r w:rsidRPr="001864A1">
        <w:rPr>
          <w:rFonts w:ascii="Times New Roman"/>
        </w:rPr>
        <w:t>places</w:t>
      </w:r>
      <w:r w:rsidR="00444289" w:rsidRPr="001864A1">
        <w:rPr>
          <w:rFonts w:ascii="Times New Roman"/>
        </w:rPr>
        <w:t xml:space="preserve"> the re</w:t>
      </w:r>
      <w:r w:rsidRPr="001864A1">
        <w:rPr>
          <w:rFonts w:ascii="Times New Roman"/>
        </w:rPr>
        <w:t>-</w:t>
      </w:r>
      <w:r w:rsidR="00444289" w:rsidRPr="001864A1">
        <w:rPr>
          <w:rFonts w:ascii="Times New Roman"/>
        </w:rPr>
        <w:t>estimate</w:t>
      </w:r>
      <w:r w:rsidRPr="001864A1">
        <w:rPr>
          <w:rFonts w:ascii="Times New Roman"/>
        </w:rPr>
        <w:t>d parameter in set of equations as below;</w:t>
      </w:r>
    </w:p>
    <w:p w:rsidR="004A6EC5" w:rsidRPr="001864A1" w:rsidRDefault="004A6EC5" w:rsidP="0017099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rPr>
          <w:rFonts w:ascii="Times New Roman"/>
        </w:rPr>
      </w:pPr>
    </w:p>
    <w:p w:rsidR="00CA175C" w:rsidRPr="001864A1" w:rsidRDefault="00444289" w:rsidP="0017099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rPr>
          <w:rFonts w:ascii="Times New Roman"/>
        </w:rPr>
      </w:pPr>
      <w:r w:rsidRPr="001864A1">
        <w:rPr>
          <w:rFonts w:ascii="Times New Roman"/>
          <w:noProof/>
          <w:lang w:val="en-GB" w:eastAsia="zh-CN"/>
        </w:rPr>
        <w:drawing>
          <wp:inline distT="0" distB="0" distL="0" distR="0">
            <wp:extent cx="2202025" cy="298450"/>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5306" cy="309737"/>
                    </a:xfrm>
                    <a:prstGeom prst="rect">
                      <a:avLst/>
                    </a:prstGeom>
                    <a:noFill/>
                    <a:ln>
                      <a:noFill/>
                    </a:ln>
                  </pic:spPr>
                </pic:pic>
              </a:graphicData>
            </a:graphic>
          </wp:inline>
        </w:drawing>
      </w:r>
    </w:p>
    <w:p w:rsidR="00444289" w:rsidRPr="001864A1" w:rsidRDefault="00444289" w:rsidP="0017099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rPr>
          <w:rFonts w:ascii="Times New Roman"/>
        </w:rPr>
      </w:pPr>
      <w:r w:rsidRPr="001864A1">
        <w:rPr>
          <w:rFonts w:ascii="Times New Roman"/>
        </w:rPr>
        <w:t xml:space="preserve">Here, Q=states </w:t>
      </w:r>
      <w:r w:rsidR="001864A1" w:rsidRPr="001864A1">
        <w:rPr>
          <w:rFonts w:ascii="Times New Roman"/>
        </w:rPr>
        <w:t>sequences (</w:t>
      </w:r>
      <w:r w:rsidRPr="001864A1">
        <w:rPr>
          <w:rFonts w:ascii="Times New Roman"/>
        </w:rPr>
        <w:t xml:space="preserve">q1,q2, </w:t>
      </w:r>
      <w:r w:rsidR="001864A1" w:rsidRPr="001864A1">
        <w:rPr>
          <w:rFonts w:ascii="Times New Roman"/>
        </w:rPr>
        <w:t>..., qk</w:t>
      </w:r>
      <w:r w:rsidRPr="001864A1">
        <w:rPr>
          <w:rFonts w:ascii="Times New Roman"/>
        </w:rPr>
        <w:t xml:space="preserve">) </w:t>
      </w:r>
    </w:p>
    <w:p w:rsidR="00444289" w:rsidRPr="001864A1" w:rsidRDefault="0040294A" w:rsidP="0017099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rPr>
          <w:rFonts w:ascii="Times New Roman"/>
        </w:rPr>
      </w:pPr>
      <w:r w:rsidRPr="001864A1">
        <w:rPr>
          <w:rFonts w:ascii="Times New Roman" w:hint="eastAsia"/>
        </w:rPr>
        <w:t>λ</w:t>
      </w:r>
      <w:r w:rsidR="00444289" w:rsidRPr="001864A1">
        <w:rPr>
          <w:rFonts w:ascii="Times New Roman" w:hint="eastAsia"/>
        </w:rPr>
        <w:t xml:space="preserve"> </w:t>
      </w:r>
      <w:r w:rsidR="00444289" w:rsidRPr="001864A1">
        <w:rPr>
          <w:rFonts w:ascii="Times New Roman"/>
        </w:rPr>
        <w:t>= HMM model</w:t>
      </w:r>
    </w:p>
    <w:p w:rsidR="0040294A" w:rsidRPr="001864A1" w:rsidRDefault="00C91BFE" w:rsidP="0017099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rPr>
          <w:rFonts w:ascii="Times New Roman"/>
        </w:rPr>
      </w:pPr>
      <m:oMath>
        <m:box>
          <m:boxPr>
            <m:opEmu m:val="1"/>
            <m:ctrlPr>
              <w:rPr>
                <w:rFonts w:ascii="Cambria Math" w:hAnsi="Cambria Math"/>
              </w:rPr>
            </m:ctrlPr>
          </m:boxPr>
          <m:e>
            <m:groupChr>
              <m:groupChrPr>
                <m:chr m:val="→"/>
                <m:pos m:val="top"/>
                <m:ctrlPr>
                  <w:rPr>
                    <w:rFonts w:ascii="Cambria Math" w:hAnsi="Cambria Math"/>
                  </w:rPr>
                </m:ctrlPr>
              </m:groupChrPr>
              <m:e>
                <m:r>
                  <w:rPr>
                    <w:rFonts w:ascii="Cambria Math" w:hAnsi="Cambria Math"/>
                  </w:rPr>
                  <m:t>X</m:t>
                </m:r>
              </m:e>
            </m:groupChr>
          </m:e>
        </m:box>
      </m:oMath>
      <w:r w:rsidR="0040294A" w:rsidRPr="001864A1">
        <w:rPr>
          <w:rFonts w:ascii="Times New Roman"/>
        </w:rPr>
        <w:t xml:space="preserve"> = input data vector&lt;x1,x2,x3</w:t>
      </w:r>
      <w:r w:rsidR="001864A1" w:rsidRPr="001864A1">
        <w:rPr>
          <w:rFonts w:ascii="Times New Roman"/>
        </w:rPr>
        <w:t>…</w:t>
      </w:r>
      <w:r w:rsidR="001864A1" w:rsidRPr="001864A1">
        <w:rPr>
          <w:rFonts w:ascii="Times New Roman"/>
        </w:rPr>
        <w:t>, xk</w:t>
      </w:r>
      <w:r w:rsidR="0040294A" w:rsidRPr="001864A1">
        <w:rPr>
          <w:rFonts w:ascii="Times New Roman"/>
        </w:rPr>
        <w:t>&gt; of observation sequence.</w:t>
      </w:r>
      <w:r w:rsidR="00B14D5B">
        <w:rPr>
          <w:rFonts w:ascii="Times New Roman"/>
        </w:rPr>
        <w:t xml:space="preserve"> </w:t>
      </w:r>
      <w:r w:rsidR="0040294A" w:rsidRPr="001864A1">
        <w:rPr>
          <w:rFonts w:ascii="Times New Roman"/>
        </w:rPr>
        <w:t>(Hassan et al. 2013)</w:t>
      </w:r>
    </w:p>
    <w:p w:rsidR="00F235B9" w:rsidRDefault="00046636" w:rsidP="00170994">
      <w:pPr>
        <w:spacing w:before="480" w:after="240" w:line="300" w:lineRule="exact"/>
        <w:ind w:left="397" w:hanging="397"/>
        <w:jc w:val="left"/>
        <w:rPr>
          <w:b/>
          <w:bCs/>
          <w:sz w:val="26"/>
          <w:szCs w:val="26"/>
        </w:rPr>
      </w:pPr>
      <w:r>
        <w:rPr>
          <w:b/>
          <w:bCs/>
          <w:caps/>
          <w:sz w:val="26"/>
          <w:szCs w:val="26"/>
        </w:rPr>
        <w:t>3</w:t>
      </w:r>
      <w:r>
        <w:rPr>
          <w:b/>
          <w:bCs/>
          <w:caps/>
          <w:sz w:val="26"/>
          <w:szCs w:val="26"/>
        </w:rPr>
        <w:tab/>
      </w:r>
      <w:r>
        <w:rPr>
          <w:b/>
          <w:bCs/>
          <w:sz w:val="26"/>
          <w:szCs w:val="26"/>
        </w:rPr>
        <w:t xml:space="preserve">A BOTTOM UP APPROACH: </w:t>
      </w:r>
      <w:r w:rsidR="001864A1">
        <w:rPr>
          <w:b/>
          <w:bCs/>
          <w:sz w:val="26"/>
          <w:szCs w:val="26"/>
        </w:rPr>
        <w:t>ACM (</w:t>
      </w:r>
      <w:r>
        <w:rPr>
          <w:b/>
          <w:bCs/>
          <w:sz w:val="26"/>
          <w:szCs w:val="26"/>
        </w:rPr>
        <w:t xml:space="preserve">AMBIENT COGNITION MODEL) </w:t>
      </w:r>
      <w:r w:rsidR="004752E9">
        <w:rPr>
          <w:b/>
          <w:bCs/>
          <w:sz w:val="26"/>
          <w:szCs w:val="26"/>
        </w:rPr>
        <w:t>FOR</w:t>
      </w:r>
      <w:r>
        <w:rPr>
          <w:b/>
          <w:bCs/>
          <w:sz w:val="26"/>
          <w:szCs w:val="26"/>
        </w:rPr>
        <w:t xml:space="preserve"> INHABITANT ACTIVITY RECOGNITION </w:t>
      </w:r>
    </w:p>
    <w:p w:rsidR="00F235B9" w:rsidRDefault="00046636" w:rsidP="0017099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sectPr w:rsidR="00F235B9">
          <w:headerReference w:type="even" r:id="rId19"/>
          <w:headerReference w:type="default" r:id="rId20"/>
          <w:footerReference w:type="even" r:id="rId21"/>
          <w:footerReference w:type="default" r:id="rId22"/>
          <w:headerReference w:type="first" r:id="rId23"/>
          <w:footerReference w:type="first" r:id="rId24"/>
          <w:pgSz w:w="11900" w:h="16840"/>
          <w:pgMar w:top="1871" w:right="1474" w:bottom="2381" w:left="1474" w:header="794" w:footer="1417" w:gutter="0"/>
          <w:cols w:num="2" w:space="454"/>
          <w:titlePg/>
        </w:sectPr>
      </w:pPr>
      <w:r>
        <w:rPr>
          <w:rFonts w:ascii="Times New Roman"/>
          <w:caps/>
        </w:rPr>
        <w:t>I</w:t>
      </w:r>
      <w:r>
        <w:rPr>
          <w:rFonts w:ascii="Times New Roman"/>
        </w:rPr>
        <w:t>n parti</w:t>
      </w:r>
      <w:r w:rsidR="00170994">
        <w:rPr>
          <w:rFonts w:ascii="Times New Roman"/>
        </w:rPr>
        <w:t xml:space="preserve">cular, when we want to apply </w:t>
      </w:r>
      <w:r>
        <w:rPr>
          <w:rFonts w:ascii="Times New Roman"/>
        </w:rPr>
        <w:t xml:space="preserve">machine learning algorithms for activity pattern recognition in smart home scenario, we follow the sequential occurrence of regular activity in order to find changes in patterns of individual lifestyle.  In addition, there are many methods for activity recognition in </w:t>
      </w:r>
      <w:r w:rsidR="00383B8C">
        <w:rPr>
          <w:rFonts w:ascii="Times New Roman"/>
        </w:rPr>
        <w:t xml:space="preserve">the </w:t>
      </w:r>
      <w:r>
        <w:rPr>
          <w:rFonts w:ascii="Times New Roman"/>
        </w:rPr>
        <w:t>related area, therefore it become</w:t>
      </w:r>
      <w:r w:rsidR="00383B8C">
        <w:rPr>
          <w:rFonts w:ascii="Times New Roman"/>
        </w:rPr>
        <w:t>s</w:t>
      </w:r>
      <w:r>
        <w:rPr>
          <w:rFonts w:ascii="Times New Roman"/>
        </w:rPr>
        <w:t xml:space="preserve"> important to consider general classification and examination of each approach and their </w:t>
      </w:r>
      <w:r w:rsidR="00170994">
        <w:rPr>
          <w:rFonts w:ascii="Times New Roman"/>
        </w:rPr>
        <w:t xml:space="preserve">implementation </w:t>
      </w:r>
      <w:r>
        <w:rPr>
          <w:rFonts w:ascii="Times New Roman"/>
        </w:rPr>
        <w:t>constraints for specific problem solution</w:t>
      </w:r>
      <w:r w:rsidR="00E433A1">
        <w:rPr>
          <w:rFonts w:ascii="Times New Roman"/>
          <w:color w:val="2D2D2D"/>
          <w:lang w:val="fr-FR"/>
        </w:rPr>
        <w:t xml:space="preserve"> (Zolfaghari and</w:t>
      </w:r>
      <w:r>
        <w:rPr>
          <w:rFonts w:ascii="Times New Roman"/>
          <w:color w:val="2D2D2D"/>
          <w:lang w:val="fr-FR"/>
        </w:rPr>
        <w:t xml:space="preserve"> Keyvanpour</w:t>
      </w:r>
      <w:r w:rsidR="00E433A1">
        <w:rPr>
          <w:rFonts w:ascii="Times New Roman"/>
          <w:color w:val="2D2D2D"/>
          <w:lang w:val="fr-FR"/>
        </w:rPr>
        <w:t>,</w:t>
      </w:r>
      <w:r>
        <w:rPr>
          <w:rFonts w:ascii="Times New Roman"/>
          <w:color w:val="2D2D2D"/>
          <w:lang w:val="fr-FR"/>
        </w:rPr>
        <w:t xml:space="preserve"> 2016)</w:t>
      </w:r>
      <w:r>
        <w:rPr>
          <w:rFonts w:ascii="Times New Roman"/>
        </w:rPr>
        <w:t xml:space="preserve">. In our research work, we applied </w:t>
      </w:r>
      <w:r w:rsidR="00383B8C">
        <w:rPr>
          <w:rFonts w:ascii="Times New Roman"/>
        </w:rPr>
        <w:t xml:space="preserve">the </w:t>
      </w:r>
      <w:r>
        <w:rPr>
          <w:rFonts w:ascii="Times New Roman"/>
        </w:rPr>
        <w:t>bottom-up approach for human activity recognition</w:t>
      </w:r>
      <w:r w:rsidR="00170994">
        <w:rPr>
          <w:rFonts w:ascii="Times New Roman"/>
        </w:rPr>
        <w:t xml:space="preserve"> based on </w:t>
      </w:r>
      <w:r w:rsidR="00383B8C">
        <w:rPr>
          <w:rFonts w:ascii="Times New Roman"/>
        </w:rPr>
        <w:t xml:space="preserve">the </w:t>
      </w:r>
      <w:r w:rsidR="00170994">
        <w:rPr>
          <w:rFonts w:ascii="Times New Roman"/>
        </w:rPr>
        <w:t>data</w:t>
      </w:r>
      <w:r>
        <w:rPr>
          <w:rFonts w:ascii="Times New Roman"/>
        </w:rPr>
        <w:t xml:space="preserve">-driven probabilistic model. In contrast, the key </w:t>
      </w:r>
    </w:p>
    <w:p w:rsidR="00170994" w:rsidRDefault="00EF6921" w:rsidP="0017099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rPr>
          <w:rFonts w:ascii="Times New Roman"/>
        </w:rPr>
      </w:pPr>
      <w:r>
        <w:rPr>
          <w:rFonts w:ascii="Times New Roman"/>
        </w:rPr>
        <w:lastRenderedPageBreak/>
        <w:t>c</w:t>
      </w:r>
      <w:r w:rsidR="00D514C8">
        <w:rPr>
          <w:rFonts w:ascii="Times New Roman"/>
        </w:rPr>
        <w:t>ontribution</w:t>
      </w:r>
      <w:r w:rsidR="00170994">
        <w:rPr>
          <w:rFonts w:ascii="Times New Roman"/>
        </w:rPr>
        <w:t xml:space="preserve"> of our model is to identify user</w:t>
      </w:r>
      <w:r w:rsidR="00170994">
        <w:rPr>
          <w:rFonts w:hAnsi="Times New Roman"/>
          <w:lang w:val="fr-FR"/>
        </w:rPr>
        <w:t>’</w:t>
      </w:r>
      <w:r w:rsidR="00170994">
        <w:rPr>
          <w:rFonts w:ascii="Times New Roman"/>
        </w:rPr>
        <w:t xml:space="preserve">s key intentions based on observed sensors data. We used, subtractive clustering and Hidden Markov Model combination to recognize activities patterns in smart homes. As we applied </w:t>
      </w:r>
      <w:r>
        <w:rPr>
          <w:rFonts w:ascii="Times New Roman"/>
        </w:rPr>
        <w:t xml:space="preserve">the </w:t>
      </w:r>
      <w:r w:rsidR="00170994" w:rsidRPr="008D5488">
        <w:t>two level classification model</w:t>
      </w:r>
      <w:r w:rsidR="00170994">
        <w:rPr>
          <w:rFonts w:ascii="Times New Roman"/>
        </w:rPr>
        <w:t xml:space="preserve"> in our proposed ACM framework in figure 3, inhabitant activity recognition is done in four stages; sensing, pre-processing, data modelling and context relevancy check such as social, environmental and activity intentions.</w:t>
      </w:r>
    </w:p>
    <w:p w:rsidR="00170994" w:rsidRDefault="0017099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rPr>
          <w:rFonts w:ascii="Times New Roman"/>
        </w:rPr>
      </w:pPr>
      <w:r>
        <w:rPr>
          <w:rFonts w:ascii="Times New Roman" w:eastAsia="Times New Roman" w:hAnsi="Times New Roman" w:cs="Times New Roman"/>
          <w:noProof/>
          <w:lang w:val="en-GB" w:eastAsia="zh-CN"/>
        </w:rPr>
        <w:drawing>
          <wp:anchor distT="152400" distB="152400" distL="152400" distR="152400" simplePos="0" relativeHeight="251662336" behindDoc="0" locked="0" layoutInCell="1" allowOverlap="1" wp14:anchorId="4A0EEAC3" wp14:editId="3951102F">
            <wp:simplePos x="0" y="0"/>
            <wp:positionH relativeFrom="column">
              <wp:align>right</wp:align>
            </wp:positionH>
            <wp:positionV relativeFrom="line">
              <wp:posOffset>312420</wp:posOffset>
            </wp:positionV>
            <wp:extent cx="2691130" cy="2647950"/>
            <wp:effectExtent l="0" t="0" r="0" b="0"/>
            <wp:wrapThrough wrapText="bothSides" distL="152400" distR="152400">
              <wp:wrapPolygon edited="1">
                <wp:start x="0" y="0"/>
                <wp:lineTo x="0" y="21600"/>
                <wp:lineTo x="21600" y="21600"/>
                <wp:lineTo x="21600" y="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tif"/>
                    <pic:cNvPicPr/>
                  </pic:nvPicPr>
                  <pic:blipFill>
                    <a:blip r:embed="rId25">
                      <a:extLst/>
                    </a:blip>
                    <a:stretch>
                      <a:fillRect/>
                    </a:stretch>
                  </pic:blipFill>
                  <pic:spPr>
                    <a:xfrm>
                      <a:off x="0" y="0"/>
                      <a:ext cx="2691130" cy="26479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F235B9" w:rsidRDefault="0018316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rPr>
          <w:rFonts w:ascii="Times New Roman" w:eastAsia="Times New Roman" w:hAnsi="Times New Roman" w:cs="Times New Roman"/>
        </w:rPr>
      </w:pPr>
      <w:r>
        <w:rPr>
          <w:rFonts w:ascii="Times New Roman"/>
        </w:rPr>
        <w:t xml:space="preserve">Figure 3. Proposed ACM (Ambient-Cognition Model) </w:t>
      </w:r>
      <w:r w:rsidR="00046636">
        <w:rPr>
          <w:rFonts w:ascii="Times New Roman"/>
        </w:rPr>
        <w:t>framework components</w:t>
      </w:r>
    </w:p>
    <w:p w:rsidR="00F235B9" w:rsidRDefault="00F235B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rPr>
          <w:rFonts w:ascii="Times New Roman" w:eastAsia="Times New Roman" w:hAnsi="Times New Roman" w:cs="Times New Roman"/>
        </w:rPr>
      </w:pPr>
    </w:p>
    <w:p w:rsidR="001B5F6A" w:rsidRDefault="0004663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rPr>
          <w:rFonts w:ascii="Times New Roman"/>
        </w:rPr>
      </w:pPr>
      <w:r>
        <w:rPr>
          <w:rFonts w:ascii="Times New Roman"/>
        </w:rPr>
        <w:t xml:space="preserve">In </w:t>
      </w:r>
      <w:r w:rsidR="006873DF">
        <w:rPr>
          <w:rFonts w:ascii="Times New Roman"/>
        </w:rPr>
        <w:t xml:space="preserve">the </w:t>
      </w:r>
      <w:r>
        <w:rPr>
          <w:rFonts w:ascii="Times New Roman"/>
        </w:rPr>
        <w:t xml:space="preserve">first step, </w:t>
      </w:r>
      <w:r w:rsidR="006873DF">
        <w:rPr>
          <w:rFonts w:ascii="Times New Roman"/>
        </w:rPr>
        <w:t xml:space="preserve">the </w:t>
      </w:r>
      <w:r>
        <w:rPr>
          <w:rFonts w:ascii="Times New Roman"/>
        </w:rPr>
        <w:t xml:space="preserve">sensor raw data </w:t>
      </w:r>
      <w:r w:rsidR="006873DF">
        <w:rPr>
          <w:rFonts w:ascii="Times New Roman"/>
        </w:rPr>
        <w:t xml:space="preserve">are </w:t>
      </w:r>
      <w:r>
        <w:rPr>
          <w:rFonts w:ascii="Times New Roman"/>
        </w:rPr>
        <w:t>collected, containing information abo</w:t>
      </w:r>
      <w:r w:rsidR="00170994">
        <w:rPr>
          <w:rFonts w:ascii="Times New Roman"/>
        </w:rPr>
        <w:t>ut objects, which have temporal information of each activity event</w:t>
      </w:r>
      <w:r>
        <w:rPr>
          <w:rFonts w:ascii="Times New Roman"/>
        </w:rPr>
        <w:t>.</w:t>
      </w:r>
      <w:r w:rsidR="007139E8">
        <w:rPr>
          <w:rFonts w:ascii="Times New Roman"/>
        </w:rPr>
        <w:t xml:space="preserve"> Furthermore, i</w:t>
      </w:r>
      <w:r>
        <w:rPr>
          <w:rFonts w:ascii="Times New Roman"/>
        </w:rPr>
        <w:t>n order to separates the</w:t>
      </w:r>
      <w:r w:rsidR="007139E8">
        <w:rPr>
          <w:rFonts w:ascii="Times New Roman"/>
        </w:rPr>
        <w:t xml:space="preserve"> relationship between</w:t>
      </w:r>
      <w:r>
        <w:rPr>
          <w:rFonts w:ascii="Times New Roman"/>
        </w:rPr>
        <w:t xml:space="preserve"> similar </w:t>
      </w:r>
      <w:r w:rsidR="007139E8">
        <w:rPr>
          <w:rFonts w:ascii="Times New Roman"/>
        </w:rPr>
        <w:t xml:space="preserve">and </w:t>
      </w:r>
      <w:r>
        <w:rPr>
          <w:rFonts w:ascii="Times New Roman"/>
        </w:rPr>
        <w:t xml:space="preserve">non-similar activities, a subtractive clustering methods is applied to find relevant clusters in datasets. </w:t>
      </w:r>
      <w:r w:rsidR="006873DF">
        <w:rPr>
          <w:rFonts w:ascii="Times New Roman"/>
        </w:rPr>
        <w:t>The s</w:t>
      </w:r>
      <w:r>
        <w:rPr>
          <w:rFonts w:ascii="Times New Roman"/>
        </w:rPr>
        <w:t>ub</w:t>
      </w:r>
      <w:r w:rsidR="00E27BBD">
        <w:rPr>
          <w:rFonts w:ascii="Times New Roman"/>
        </w:rPr>
        <w:t>-</w:t>
      </w:r>
      <w:r>
        <w:rPr>
          <w:rFonts w:ascii="Times New Roman"/>
        </w:rPr>
        <w:t>clust</w:t>
      </w:r>
      <w:r w:rsidR="006873DF">
        <w:rPr>
          <w:rFonts w:ascii="Times New Roman"/>
        </w:rPr>
        <w:t>er</w:t>
      </w:r>
      <w:r>
        <w:rPr>
          <w:rFonts w:ascii="Times New Roman"/>
        </w:rPr>
        <w:t xml:space="preserve"> algorithm works on radius parameter to identify the number of clusters. As a result, </w:t>
      </w:r>
      <w:r w:rsidR="006873DF">
        <w:rPr>
          <w:rFonts w:ascii="Times New Roman"/>
        </w:rPr>
        <w:t xml:space="preserve">the </w:t>
      </w:r>
      <w:r>
        <w:rPr>
          <w:rFonts w:ascii="Times New Roman"/>
        </w:rPr>
        <w:t>large set of data problem is subdivided into the small datasets proble</w:t>
      </w:r>
      <w:r w:rsidR="007139E8">
        <w:rPr>
          <w:rFonts w:ascii="Times New Roman"/>
        </w:rPr>
        <w:t>m. Afterwards, using initial</w:t>
      </w:r>
      <w:r>
        <w:rPr>
          <w:rFonts w:ascii="Times New Roman"/>
        </w:rPr>
        <w:t xml:space="preserve"> transition probability </w:t>
      </w:r>
      <w:r w:rsidR="00F74544">
        <w:rPr>
          <w:rFonts w:ascii="Times New Roman"/>
        </w:rPr>
        <w:t>and emission matrix of the observed sequences</w:t>
      </w:r>
      <w:r>
        <w:rPr>
          <w:rFonts w:ascii="Times New Roman"/>
        </w:rPr>
        <w:t>,</w:t>
      </w:r>
      <w:r w:rsidR="00F74544">
        <w:rPr>
          <w:rFonts w:ascii="Times New Roman"/>
        </w:rPr>
        <w:t xml:space="preserve"> we applied </w:t>
      </w:r>
      <w:r w:rsidR="008B3107">
        <w:rPr>
          <w:rFonts w:ascii="Times New Roman"/>
        </w:rPr>
        <w:t>Baum</w:t>
      </w:r>
      <w:r w:rsidR="00F74544">
        <w:rPr>
          <w:rFonts w:ascii="Times New Roman"/>
        </w:rPr>
        <w:t xml:space="preserve">-welch algorithm to re-estimate the </w:t>
      </w:r>
      <w:r w:rsidR="007139E8">
        <w:rPr>
          <w:rFonts w:ascii="Times New Roman"/>
        </w:rPr>
        <w:t xml:space="preserve">HMM </w:t>
      </w:r>
      <w:r w:rsidR="00F74544">
        <w:rPr>
          <w:rFonts w:ascii="Times New Roman"/>
        </w:rPr>
        <w:t>probability</w:t>
      </w:r>
      <w:r w:rsidR="007139E8">
        <w:rPr>
          <w:rFonts w:ascii="Times New Roman"/>
        </w:rPr>
        <w:t xml:space="preserve"> (transition and emission)</w:t>
      </w:r>
      <w:r w:rsidR="00F74544">
        <w:rPr>
          <w:rFonts w:ascii="Times New Roman"/>
        </w:rPr>
        <w:t xml:space="preserve"> </w:t>
      </w:r>
      <w:r w:rsidR="008B3107">
        <w:rPr>
          <w:rFonts w:ascii="Times New Roman"/>
        </w:rPr>
        <w:t xml:space="preserve">matrix </w:t>
      </w:r>
      <w:r w:rsidR="007139E8">
        <w:rPr>
          <w:rFonts w:ascii="Times New Roman"/>
        </w:rPr>
        <w:t>input parameters. later the ACM trained for 111</w:t>
      </w:r>
      <w:r w:rsidR="001B5F6A">
        <w:rPr>
          <w:rFonts w:ascii="Times New Roman"/>
        </w:rPr>
        <w:t xml:space="preserve"> datasets using </w:t>
      </w:r>
      <w:r w:rsidR="006873DF">
        <w:rPr>
          <w:rFonts w:ascii="Times New Roman"/>
        </w:rPr>
        <w:t xml:space="preserve">a </w:t>
      </w:r>
      <w:r w:rsidR="001B5F6A">
        <w:rPr>
          <w:rFonts w:ascii="Times New Roman"/>
        </w:rPr>
        <w:t>re</w:t>
      </w:r>
      <w:r w:rsidR="008B3107">
        <w:rPr>
          <w:rFonts w:ascii="Times New Roman"/>
        </w:rPr>
        <w:t>-</w:t>
      </w:r>
      <w:r w:rsidR="001B5F6A">
        <w:rPr>
          <w:rFonts w:ascii="Times New Roman"/>
        </w:rPr>
        <w:t>estimated probability matrix.</w:t>
      </w:r>
    </w:p>
    <w:p w:rsidR="00D82FF4" w:rsidRDefault="00D514C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rPr>
          <w:rFonts w:ascii="Times New Roman"/>
        </w:rPr>
      </w:pPr>
      <w:r>
        <w:rPr>
          <w:rFonts w:ascii="Times New Roman"/>
        </w:rPr>
        <w:t>We</w:t>
      </w:r>
      <w:r w:rsidR="007139E8">
        <w:rPr>
          <w:rFonts w:ascii="Times New Roman"/>
        </w:rPr>
        <w:t xml:space="preserve"> applied </w:t>
      </w:r>
      <w:r>
        <w:rPr>
          <w:rFonts w:ascii="Times New Roman"/>
        </w:rPr>
        <w:t>Viterbi</w:t>
      </w:r>
      <w:r w:rsidR="001B5F6A">
        <w:rPr>
          <w:rFonts w:ascii="Times New Roman"/>
        </w:rPr>
        <w:t xml:space="preserve"> algorithm to </w:t>
      </w:r>
      <w:r w:rsidR="00EA1B1C">
        <w:rPr>
          <w:rFonts w:ascii="Times New Roman"/>
        </w:rPr>
        <w:t xml:space="preserve">compute </w:t>
      </w:r>
      <w:r w:rsidR="001B5F6A">
        <w:rPr>
          <w:rFonts w:ascii="Times New Roman"/>
        </w:rPr>
        <w:t xml:space="preserve">most likelihood </w:t>
      </w:r>
      <w:r>
        <w:rPr>
          <w:rFonts w:ascii="Times New Roman"/>
        </w:rPr>
        <w:t>sequence (</w:t>
      </w:r>
      <w:r w:rsidR="00E514F4">
        <w:rPr>
          <w:rFonts w:ascii="Times New Roman"/>
        </w:rPr>
        <w:t>probable-</w:t>
      </w:r>
      <w:r w:rsidR="007139E8">
        <w:rPr>
          <w:rFonts w:ascii="Times New Roman"/>
        </w:rPr>
        <w:t>path) to</w:t>
      </w:r>
      <w:r w:rsidR="00E514F4">
        <w:rPr>
          <w:rFonts w:ascii="Times New Roman"/>
        </w:rPr>
        <w:t xml:space="preserve"> find the </w:t>
      </w:r>
      <w:r w:rsidR="00E514F4">
        <w:rPr>
          <w:rFonts w:ascii="Times New Roman"/>
        </w:rPr>
        <w:t>maximum</w:t>
      </w:r>
      <w:r w:rsidR="007139E8">
        <w:rPr>
          <w:rFonts w:ascii="Times New Roman"/>
        </w:rPr>
        <w:t xml:space="preserve"> occurrence</w:t>
      </w:r>
      <w:r w:rsidR="00E514F4">
        <w:rPr>
          <w:rFonts w:ascii="Times New Roman"/>
        </w:rPr>
        <w:t xml:space="preserve"> over all possible state sequences of given observed sequence datasets</w:t>
      </w:r>
      <w:r w:rsidR="006873DF">
        <w:rPr>
          <w:rFonts w:ascii="Times New Roman"/>
        </w:rPr>
        <w:t>, w</w:t>
      </w:r>
      <w:r w:rsidR="00E514F4">
        <w:rPr>
          <w:rFonts w:ascii="Times New Roman"/>
        </w:rPr>
        <w:t xml:space="preserve">hich make </w:t>
      </w:r>
      <w:r w:rsidR="00EA1B1C">
        <w:rPr>
          <w:rFonts w:ascii="Times New Roman"/>
        </w:rPr>
        <w:t xml:space="preserve">our ACM </w:t>
      </w:r>
      <w:r w:rsidR="00E514F4">
        <w:rPr>
          <w:rFonts w:ascii="Times New Roman"/>
        </w:rPr>
        <w:t>model more ambient intelligent and proactive to</w:t>
      </w:r>
      <w:r w:rsidR="00EA1B1C">
        <w:rPr>
          <w:rFonts w:ascii="Times New Roman"/>
        </w:rPr>
        <w:t xml:space="preserve"> understand inhabitant intentions. </w:t>
      </w:r>
      <w:r w:rsidR="008B3107">
        <w:rPr>
          <w:rFonts w:ascii="Times New Roman"/>
        </w:rPr>
        <w:t>Furthermore,</w:t>
      </w:r>
      <w:r w:rsidR="00EA1B1C">
        <w:rPr>
          <w:rFonts w:ascii="Times New Roman"/>
        </w:rPr>
        <w:t xml:space="preserve"> likelihood </w:t>
      </w:r>
      <w:r w:rsidR="008B3107">
        <w:rPr>
          <w:rFonts w:ascii="Times New Roman"/>
        </w:rPr>
        <w:t xml:space="preserve">sequence </w:t>
      </w:r>
      <w:r w:rsidR="006873DF">
        <w:rPr>
          <w:rFonts w:ascii="Times New Roman"/>
        </w:rPr>
        <w:t xml:space="preserve">is </w:t>
      </w:r>
      <w:r w:rsidR="008B3107">
        <w:rPr>
          <w:rFonts w:ascii="Times New Roman"/>
        </w:rPr>
        <w:t>evaluated</w:t>
      </w:r>
      <w:r w:rsidR="00EA1B1C">
        <w:rPr>
          <w:rFonts w:ascii="Times New Roman"/>
        </w:rPr>
        <w:t xml:space="preserve"> comparing to real time observed </w:t>
      </w:r>
      <w:r w:rsidR="00E514F4">
        <w:rPr>
          <w:rFonts w:ascii="Times New Roman"/>
        </w:rPr>
        <w:t xml:space="preserve">date </w:t>
      </w:r>
      <w:r w:rsidR="00EA1B1C">
        <w:rPr>
          <w:rFonts w:ascii="Times New Roman"/>
        </w:rPr>
        <w:t>sequence to check sys</w:t>
      </w:r>
      <w:r w:rsidR="00E514F4">
        <w:rPr>
          <w:rFonts w:ascii="Times New Roman"/>
        </w:rPr>
        <w:t xml:space="preserve">tem </w:t>
      </w:r>
      <w:r w:rsidR="007139E8">
        <w:rPr>
          <w:rFonts w:ascii="Times New Roman"/>
        </w:rPr>
        <w:t xml:space="preserve">accuracy </w:t>
      </w:r>
      <w:r w:rsidR="00E514F4">
        <w:rPr>
          <w:rFonts w:ascii="Times New Roman"/>
        </w:rPr>
        <w:t>and intelligence to identify recognized patterns.</w:t>
      </w:r>
      <w:r w:rsidR="00D82FF4">
        <w:rPr>
          <w:rFonts w:ascii="Times New Roman"/>
        </w:rPr>
        <w:t xml:space="preserve"> The </w:t>
      </w:r>
      <w:r w:rsidR="006873DF">
        <w:rPr>
          <w:rFonts w:ascii="Times New Roman"/>
        </w:rPr>
        <w:t>following</w:t>
      </w:r>
      <w:r w:rsidR="00D82FF4">
        <w:rPr>
          <w:rFonts w:ascii="Times New Roman"/>
        </w:rPr>
        <w:t xml:space="preserve"> </w:t>
      </w:r>
      <w:r w:rsidR="008B3107">
        <w:rPr>
          <w:rFonts w:ascii="Times New Roman"/>
        </w:rPr>
        <w:t>Viterbi</w:t>
      </w:r>
      <w:r w:rsidR="00D82FF4">
        <w:rPr>
          <w:rFonts w:ascii="Times New Roman"/>
        </w:rPr>
        <w:t xml:space="preserve"> equation can find most likely sequences of hidden states of given observations</w:t>
      </w:r>
      <w:r w:rsidR="006873DF">
        <w:rPr>
          <w:rFonts w:ascii="Times New Roman"/>
        </w:rPr>
        <w:t>:</w:t>
      </w:r>
      <w:r w:rsidR="00D82FF4">
        <w:rPr>
          <w:rFonts w:ascii="Times New Roman"/>
        </w:rPr>
        <w:t xml:space="preserve"> </w:t>
      </w:r>
    </w:p>
    <w:p w:rsidR="00F235B9" w:rsidRDefault="00D82FF4" w:rsidP="007139E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54" w:lineRule="auto"/>
        <w:ind w:left="0"/>
        <w:rPr>
          <w:rFonts w:ascii="Times New Roman"/>
        </w:rPr>
      </w:pPr>
      <w:r>
        <w:rPr>
          <w:rFonts w:ascii="Times New Roman"/>
          <w:noProof/>
          <w:lang w:val="en-GB" w:eastAsia="zh-CN"/>
        </w:rPr>
        <w:drawing>
          <wp:inline distT="0" distB="0" distL="0" distR="0">
            <wp:extent cx="2651760" cy="365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1760" cy="365760"/>
                    </a:xfrm>
                    <a:prstGeom prst="rect">
                      <a:avLst/>
                    </a:prstGeom>
                    <a:noFill/>
                    <a:ln>
                      <a:noFill/>
                    </a:ln>
                  </pic:spPr>
                </pic:pic>
              </a:graphicData>
            </a:graphic>
          </wp:inline>
        </w:drawing>
      </w:r>
      <w:r w:rsidR="007139E8">
        <w:rPr>
          <w:rFonts w:ascii="Times New Roman"/>
        </w:rPr>
        <w:t xml:space="preserve"> </w:t>
      </w:r>
      <w:r w:rsidR="006873DF">
        <w:rPr>
          <w:rFonts w:ascii="Times New Roman"/>
        </w:rPr>
        <w:t>F</w:t>
      </w:r>
      <w:r w:rsidR="007139E8">
        <w:rPr>
          <w:rFonts w:ascii="Times New Roman"/>
        </w:rPr>
        <w:t>urthermore,</w:t>
      </w:r>
      <w:r w:rsidR="00046636">
        <w:rPr>
          <w:rFonts w:ascii="Times New Roman"/>
        </w:rPr>
        <w:t xml:space="preserve"> we identify the user</w:t>
      </w:r>
      <w:r w:rsidR="00046636">
        <w:rPr>
          <w:rFonts w:hAnsi="Times New Roman"/>
          <w:lang w:val="fr-FR"/>
        </w:rPr>
        <w:t>’</w:t>
      </w:r>
      <w:r w:rsidR="00046636">
        <w:rPr>
          <w:rFonts w:ascii="Times New Roman"/>
        </w:rPr>
        <w:t>s intentions</w:t>
      </w:r>
      <w:r w:rsidR="007139E8">
        <w:rPr>
          <w:rFonts w:ascii="Times New Roman"/>
        </w:rPr>
        <w:t xml:space="preserve"> from HMM likelihood sequences</w:t>
      </w:r>
      <w:r w:rsidR="00046636">
        <w:rPr>
          <w:rFonts w:ascii="Times New Roman"/>
        </w:rPr>
        <w:t xml:space="preserve">, we </w:t>
      </w:r>
      <w:r w:rsidR="007139E8">
        <w:rPr>
          <w:rFonts w:ascii="Times New Roman"/>
        </w:rPr>
        <w:t xml:space="preserve">can </w:t>
      </w:r>
      <w:r w:rsidR="00046636">
        <w:rPr>
          <w:rFonts w:ascii="Times New Roman"/>
        </w:rPr>
        <w:t>subdivide them into further three categorie</w:t>
      </w:r>
      <w:r w:rsidR="007139E8">
        <w:rPr>
          <w:rFonts w:ascii="Times New Roman"/>
        </w:rPr>
        <w:t>s such as activity intention of</w:t>
      </w:r>
      <w:r w:rsidR="00046636">
        <w:rPr>
          <w:rFonts w:ascii="Times New Roman"/>
        </w:rPr>
        <w:t xml:space="preserve"> users</w:t>
      </w:r>
      <w:r w:rsidR="00046636">
        <w:rPr>
          <w:rFonts w:hAnsi="Times New Roman"/>
          <w:lang w:val="fr-FR"/>
        </w:rPr>
        <w:t>’</w:t>
      </w:r>
      <w:r w:rsidR="00046636">
        <w:rPr>
          <w:rFonts w:hAnsi="Times New Roman"/>
          <w:lang w:val="fr-FR"/>
        </w:rPr>
        <w:t xml:space="preserve"> </w:t>
      </w:r>
      <w:r w:rsidR="00046636">
        <w:rPr>
          <w:rFonts w:ascii="Times New Roman"/>
        </w:rPr>
        <w:t xml:space="preserve">movements for specific </w:t>
      </w:r>
      <w:r w:rsidR="007139E8">
        <w:rPr>
          <w:rFonts w:ascii="Times New Roman"/>
        </w:rPr>
        <w:t>work, and location intention of</w:t>
      </w:r>
      <w:r w:rsidR="00046636">
        <w:rPr>
          <w:rFonts w:ascii="Times New Roman"/>
        </w:rPr>
        <w:t xml:space="preserve"> user</w:t>
      </w:r>
      <w:r w:rsidR="00046636">
        <w:rPr>
          <w:rFonts w:hAnsi="Times New Roman"/>
          <w:lang w:val="fr-FR"/>
        </w:rPr>
        <w:t>’</w:t>
      </w:r>
      <w:r w:rsidR="00046636">
        <w:rPr>
          <w:rFonts w:ascii="Times New Roman"/>
        </w:rPr>
        <w:t>s specific movement and appearance on specific locations. In particular, a routine intention to identify user</w:t>
      </w:r>
      <w:r w:rsidR="00046636">
        <w:rPr>
          <w:rFonts w:hAnsi="Times New Roman"/>
          <w:lang w:val="fr-FR"/>
        </w:rPr>
        <w:t>’</w:t>
      </w:r>
      <w:r w:rsidR="00046636">
        <w:rPr>
          <w:rFonts w:ascii="Times New Roman"/>
        </w:rPr>
        <w:t>s daily activities can be outline</w:t>
      </w:r>
      <w:r w:rsidR="006873DF">
        <w:rPr>
          <w:rFonts w:ascii="Times New Roman"/>
        </w:rPr>
        <w:t>d</w:t>
      </w:r>
      <w:r w:rsidR="00046636">
        <w:rPr>
          <w:rFonts w:ascii="Times New Roman"/>
        </w:rPr>
        <w:t xml:space="preserve"> with repetitive task performed. Along with this, </w:t>
      </w:r>
      <w:r w:rsidR="00183168">
        <w:rPr>
          <w:rFonts w:ascii="Times New Roman"/>
        </w:rPr>
        <w:t xml:space="preserve">the </w:t>
      </w:r>
      <w:r w:rsidR="00046636">
        <w:rPr>
          <w:rFonts w:ascii="Times New Roman"/>
        </w:rPr>
        <w:t>activity knowledge base will be storing</w:t>
      </w:r>
      <w:r w:rsidR="00DB3B2B">
        <w:rPr>
          <w:rFonts w:ascii="Times New Roman"/>
        </w:rPr>
        <w:t xml:space="preserve"> intentions for historical information purpose to link up for future reference.</w:t>
      </w:r>
    </w:p>
    <w:p w:rsidR="00F235B9" w:rsidRDefault="00DB3B2B" w:rsidP="00F72D51">
      <w:pPr>
        <w:tabs>
          <w:tab w:val="left" w:pos="397"/>
        </w:tabs>
        <w:spacing w:before="480" w:after="240" w:line="300" w:lineRule="exact"/>
        <w:ind w:firstLine="0"/>
        <w:jc w:val="left"/>
        <w:rPr>
          <w:caps/>
          <w:sz w:val="26"/>
          <w:szCs w:val="26"/>
        </w:rPr>
      </w:pPr>
      <w:r>
        <w:rPr>
          <w:b/>
          <w:bCs/>
          <w:caps/>
          <w:sz w:val="26"/>
          <w:szCs w:val="26"/>
        </w:rPr>
        <w:t xml:space="preserve">4 </w:t>
      </w:r>
      <w:r w:rsidR="00046636">
        <w:rPr>
          <w:b/>
          <w:bCs/>
          <w:caps/>
          <w:sz w:val="26"/>
          <w:szCs w:val="26"/>
        </w:rPr>
        <w:t>Evaluation methods for ACm framework</w:t>
      </w:r>
    </w:p>
    <w:p w:rsidR="00F235B9" w:rsidRDefault="00046636">
      <w:pPr>
        <w:spacing w:line="240" w:lineRule="auto"/>
        <w:ind w:firstLine="0"/>
      </w:pPr>
      <w:r>
        <w:rPr>
          <w:caps/>
          <w:sz w:val="26"/>
          <w:szCs w:val="26"/>
        </w:rPr>
        <w:t>I</w:t>
      </w:r>
      <w:r>
        <w:t xml:space="preserve">n </w:t>
      </w:r>
      <w:r w:rsidR="006873DF">
        <w:t xml:space="preserve">an </w:t>
      </w:r>
      <w:r>
        <w:t xml:space="preserve">ambient environment, ADL (Activity daily living) can be </w:t>
      </w:r>
      <w:r w:rsidR="00DB3B2B">
        <w:t xml:space="preserve">evaluated </w:t>
      </w:r>
      <w:r>
        <w:t>in many different ways such as training and testing of each routine activity. Besides, there might be possibility of data scarcity of each activity, which might create problem of accuracy and perform</w:t>
      </w:r>
      <w:r w:rsidR="00DB3B2B">
        <w:t>ance evaluations. Above all, major problem might occur when</w:t>
      </w:r>
      <w:r>
        <w:t xml:space="preserve"> inhabitant </w:t>
      </w:r>
      <w:r w:rsidR="008B3107">
        <w:t>is</w:t>
      </w:r>
      <w:r>
        <w:t xml:space="preserve"> reluctant to reveal their </w:t>
      </w:r>
      <w:r w:rsidR="008B3107">
        <w:t>behavioral</w:t>
      </w:r>
      <w:r>
        <w:t xml:space="preserve"> data due to privacy and ethical consideration. Th</w:t>
      </w:r>
      <w:r w:rsidR="00DB3B2B">
        <w:t>erefore, a researcher should consider</w:t>
      </w:r>
      <w:r>
        <w:t xml:space="preserve"> the availability of activities data sets before analyzing human activity recognition in ambient intelligent smart spaces.</w:t>
      </w:r>
    </w:p>
    <w:p w:rsidR="00F235B9" w:rsidRDefault="00F235B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jc w:val="left"/>
        <w:rPr>
          <w:sz w:val="22"/>
          <w:szCs w:val="22"/>
        </w:rPr>
      </w:pPr>
    </w:p>
    <w:p w:rsidR="000200D3" w:rsidRDefault="00046636" w:rsidP="003F3A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rPr>
          <w:rFonts w:ascii="Times New Roman"/>
        </w:rPr>
      </w:pPr>
      <w:r>
        <w:rPr>
          <w:rFonts w:ascii="Times New Roman"/>
        </w:rPr>
        <w:t>For our research, we used existing ADL (activity daily living) datasets of multiple ubiquitous sensors placed in various location provided by MIT media Lab fro</w:t>
      </w:r>
      <w:r w:rsidR="00E433A1">
        <w:rPr>
          <w:rFonts w:ascii="Times New Roman"/>
        </w:rPr>
        <w:t>m Tapia (</w:t>
      </w:r>
      <w:r>
        <w:rPr>
          <w:rFonts w:ascii="Times New Roman"/>
        </w:rPr>
        <w:t>2003) research work. We will be using provid</w:t>
      </w:r>
      <w:r w:rsidR="00263CA2">
        <w:rPr>
          <w:rFonts w:ascii="Times New Roman"/>
        </w:rPr>
        <w:t>ed activity sequence of 111</w:t>
      </w:r>
      <w:r>
        <w:rPr>
          <w:rFonts w:ascii="Times New Roman"/>
        </w:rPr>
        <w:t xml:space="preserve"> samples of single user </w:t>
      </w:r>
      <w:r w:rsidR="00DB3B2B">
        <w:rPr>
          <w:rFonts w:ascii="Times New Roman"/>
        </w:rPr>
        <w:t xml:space="preserve">activity </w:t>
      </w:r>
      <w:r w:rsidR="00263CA2">
        <w:rPr>
          <w:rFonts w:ascii="Times New Roman"/>
        </w:rPr>
        <w:t>which are</w:t>
      </w:r>
      <w:r w:rsidR="00DB3B2B">
        <w:rPr>
          <w:rFonts w:ascii="Times New Roman"/>
        </w:rPr>
        <w:t xml:space="preserve"> labeled based on each activity type.</w:t>
      </w:r>
    </w:p>
    <w:p w:rsidR="00DB3B2B" w:rsidRDefault="00DB3B2B" w:rsidP="003F3A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rPr>
          <w:rFonts w:ascii="Times New Roman"/>
        </w:rPr>
      </w:pPr>
    </w:p>
    <w:p w:rsidR="003F510D" w:rsidRPr="00134C80" w:rsidRDefault="003F510D" w:rsidP="00134C80">
      <w:pPr>
        <w:pBdr>
          <w:top w:val="none" w:sz="0" w:space="0" w:color="auto"/>
          <w:left w:val="none" w:sz="0" w:space="0" w:color="auto"/>
          <w:bottom w:val="none" w:sz="0" w:space="0" w:color="auto"/>
          <w:right w:val="none" w:sz="0" w:space="0" w:color="auto"/>
          <w:between w:val="none" w:sz="0" w:space="0" w:color="auto"/>
          <w:bar w:val="none" w:sz="0" w:color="auto"/>
        </w:pBdr>
        <w:spacing w:before="240" w:after="120" w:line="240" w:lineRule="auto"/>
        <w:ind w:firstLine="0"/>
        <w:jc w:val="center"/>
        <w:rPr>
          <w:color w:val="auto"/>
          <w:sz w:val="18"/>
          <w:bdr w:val="none" w:sz="0" w:space="0" w:color="auto"/>
          <w:lang w:val="en-GB"/>
        </w:rPr>
      </w:pPr>
      <w:r w:rsidRPr="00134C80">
        <w:rPr>
          <w:color w:val="auto"/>
          <w:sz w:val="18"/>
          <w:bdr w:val="none" w:sz="0" w:space="0" w:color="auto"/>
          <w:lang w:val="en-GB"/>
        </w:rPr>
        <w:t xml:space="preserve">Table 1, </w:t>
      </w:r>
      <w:r w:rsidR="003F3A33" w:rsidRPr="00134C80">
        <w:rPr>
          <w:color w:val="auto"/>
          <w:sz w:val="18"/>
          <w:bdr w:val="none" w:sz="0" w:space="0" w:color="auto"/>
          <w:lang w:val="en-GB"/>
        </w:rPr>
        <w:t>Activity daily living with their unique ID.</w:t>
      </w:r>
    </w:p>
    <w:p w:rsidR="000200D3" w:rsidRPr="00935AFB" w:rsidRDefault="000200D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rPr>
          <w:rFonts w:ascii="Times New Roman" w:eastAsia="Times New Roman" w:hAnsi="Times New Roman" w:cs="Times New Roman"/>
          <w:color w:val="auto"/>
          <w:sz w:val="18"/>
          <w:bdr w:val="none" w:sz="0" w:space="0" w:color="auto"/>
          <w:lang w:val="en-GB" w:eastAsia="en-US"/>
        </w:rPr>
      </w:pP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17"/>
      </w:tblGrid>
      <w:tr w:rsidR="002568D4" w:rsidRPr="00935AFB" w:rsidTr="00935AFB">
        <w:trPr>
          <w:trHeight w:val="300"/>
          <w:jc w:val="center"/>
        </w:trPr>
        <w:tc>
          <w:tcPr>
            <w:tcW w:w="2689" w:type="dxa"/>
            <w:shd w:val="clear" w:color="auto" w:fill="auto"/>
            <w:noWrap/>
            <w:vAlign w:val="bottom"/>
          </w:tcPr>
          <w:p w:rsidR="002568D4" w:rsidRPr="00935AFB" w:rsidRDefault="002568D4"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Activity Daily Living</w:t>
            </w:r>
          </w:p>
        </w:tc>
        <w:tc>
          <w:tcPr>
            <w:tcW w:w="1417" w:type="dxa"/>
            <w:shd w:val="clear" w:color="auto" w:fill="auto"/>
            <w:noWrap/>
            <w:vAlign w:val="bottom"/>
          </w:tcPr>
          <w:p w:rsidR="002568D4" w:rsidRPr="00935AFB" w:rsidRDefault="002568D4"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ID</w:t>
            </w:r>
          </w:p>
        </w:tc>
      </w:tr>
      <w:tr w:rsidR="00184EAF" w:rsidRPr="00935AFB" w:rsidTr="00935AFB">
        <w:trPr>
          <w:trHeight w:val="300"/>
          <w:jc w:val="center"/>
        </w:trPr>
        <w:tc>
          <w:tcPr>
            <w:tcW w:w="2689" w:type="dxa"/>
            <w:shd w:val="clear" w:color="auto" w:fill="auto"/>
            <w:noWrap/>
            <w:vAlign w:val="bottom"/>
            <w:hideMark/>
          </w:tcPr>
          <w:p w:rsidR="00184EAF" w:rsidRPr="00935AFB" w:rsidRDefault="00184EAF"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Preparing dinner</w:t>
            </w:r>
          </w:p>
        </w:tc>
        <w:tc>
          <w:tcPr>
            <w:tcW w:w="1417" w:type="dxa"/>
            <w:shd w:val="clear" w:color="auto" w:fill="auto"/>
            <w:noWrap/>
            <w:vAlign w:val="bottom"/>
            <w:hideMark/>
          </w:tcPr>
          <w:p w:rsidR="00184EAF" w:rsidRPr="00935AFB" w:rsidRDefault="00184EAF"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1</w:t>
            </w:r>
          </w:p>
        </w:tc>
      </w:tr>
      <w:tr w:rsidR="00184EAF" w:rsidRPr="00935AFB" w:rsidTr="00935AFB">
        <w:trPr>
          <w:trHeight w:val="300"/>
          <w:jc w:val="center"/>
        </w:trPr>
        <w:tc>
          <w:tcPr>
            <w:tcW w:w="2689" w:type="dxa"/>
            <w:shd w:val="clear" w:color="auto" w:fill="auto"/>
            <w:noWrap/>
            <w:vAlign w:val="bottom"/>
            <w:hideMark/>
          </w:tcPr>
          <w:p w:rsidR="00184EAF" w:rsidRPr="00935AFB" w:rsidRDefault="00184EAF"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Watching TV</w:t>
            </w:r>
          </w:p>
        </w:tc>
        <w:tc>
          <w:tcPr>
            <w:tcW w:w="1417" w:type="dxa"/>
            <w:shd w:val="clear" w:color="auto" w:fill="auto"/>
            <w:noWrap/>
            <w:vAlign w:val="bottom"/>
            <w:hideMark/>
          </w:tcPr>
          <w:p w:rsidR="00184EAF" w:rsidRPr="00935AFB" w:rsidRDefault="00184EAF"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2</w:t>
            </w:r>
          </w:p>
        </w:tc>
      </w:tr>
      <w:tr w:rsidR="00184EAF" w:rsidRPr="00935AFB" w:rsidTr="00935AFB">
        <w:trPr>
          <w:trHeight w:val="300"/>
          <w:jc w:val="center"/>
        </w:trPr>
        <w:tc>
          <w:tcPr>
            <w:tcW w:w="2689" w:type="dxa"/>
            <w:shd w:val="clear" w:color="auto" w:fill="auto"/>
            <w:noWrap/>
            <w:vAlign w:val="bottom"/>
            <w:hideMark/>
          </w:tcPr>
          <w:p w:rsidR="00184EAF" w:rsidRPr="00935AFB" w:rsidRDefault="00184EAF"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Toileting</w:t>
            </w:r>
          </w:p>
        </w:tc>
        <w:tc>
          <w:tcPr>
            <w:tcW w:w="1417" w:type="dxa"/>
            <w:shd w:val="clear" w:color="auto" w:fill="auto"/>
            <w:noWrap/>
            <w:vAlign w:val="bottom"/>
            <w:hideMark/>
          </w:tcPr>
          <w:p w:rsidR="00184EAF" w:rsidRPr="00935AFB" w:rsidRDefault="00184EAF"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3</w:t>
            </w:r>
          </w:p>
        </w:tc>
      </w:tr>
      <w:tr w:rsidR="00184EAF" w:rsidRPr="00935AFB" w:rsidTr="00935AFB">
        <w:trPr>
          <w:trHeight w:val="300"/>
          <w:jc w:val="center"/>
        </w:trPr>
        <w:tc>
          <w:tcPr>
            <w:tcW w:w="2689" w:type="dxa"/>
            <w:shd w:val="clear" w:color="auto" w:fill="auto"/>
            <w:noWrap/>
            <w:vAlign w:val="bottom"/>
            <w:hideMark/>
          </w:tcPr>
          <w:p w:rsidR="00184EAF" w:rsidRPr="00935AFB" w:rsidRDefault="00184EAF"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Preparing breakfast</w:t>
            </w:r>
          </w:p>
        </w:tc>
        <w:tc>
          <w:tcPr>
            <w:tcW w:w="1417" w:type="dxa"/>
            <w:shd w:val="clear" w:color="auto" w:fill="auto"/>
            <w:noWrap/>
            <w:vAlign w:val="bottom"/>
            <w:hideMark/>
          </w:tcPr>
          <w:p w:rsidR="00184EAF" w:rsidRPr="00935AFB" w:rsidRDefault="00184EAF"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4</w:t>
            </w:r>
          </w:p>
        </w:tc>
      </w:tr>
      <w:tr w:rsidR="00184EAF" w:rsidRPr="00935AFB" w:rsidTr="00935AFB">
        <w:trPr>
          <w:trHeight w:val="300"/>
          <w:jc w:val="center"/>
        </w:trPr>
        <w:tc>
          <w:tcPr>
            <w:tcW w:w="2689" w:type="dxa"/>
            <w:shd w:val="clear" w:color="auto" w:fill="auto"/>
            <w:noWrap/>
            <w:vAlign w:val="bottom"/>
            <w:hideMark/>
          </w:tcPr>
          <w:p w:rsidR="00184EAF" w:rsidRPr="00935AFB" w:rsidRDefault="00184EAF"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Preparing lunch</w:t>
            </w:r>
          </w:p>
        </w:tc>
        <w:tc>
          <w:tcPr>
            <w:tcW w:w="1417" w:type="dxa"/>
            <w:shd w:val="clear" w:color="auto" w:fill="auto"/>
            <w:noWrap/>
            <w:vAlign w:val="bottom"/>
            <w:hideMark/>
          </w:tcPr>
          <w:p w:rsidR="00184EAF" w:rsidRPr="00935AFB" w:rsidRDefault="00184EAF"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5</w:t>
            </w:r>
          </w:p>
        </w:tc>
      </w:tr>
      <w:tr w:rsidR="00184EAF" w:rsidRPr="00935AFB" w:rsidTr="00935AFB">
        <w:trPr>
          <w:trHeight w:val="300"/>
          <w:jc w:val="center"/>
        </w:trPr>
        <w:tc>
          <w:tcPr>
            <w:tcW w:w="2689" w:type="dxa"/>
            <w:shd w:val="clear" w:color="auto" w:fill="auto"/>
            <w:noWrap/>
            <w:vAlign w:val="bottom"/>
            <w:hideMark/>
          </w:tcPr>
          <w:p w:rsidR="00184EAF" w:rsidRPr="00935AFB" w:rsidRDefault="00184EAF"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Dressing</w:t>
            </w:r>
          </w:p>
        </w:tc>
        <w:tc>
          <w:tcPr>
            <w:tcW w:w="1417" w:type="dxa"/>
            <w:shd w:val="clear" w:color="auto" w:fill="auto"/>
            <w:noWrap/>
            <w:vAlign w:val="bottom"/>
            <w:hideMark/>
          </w:tcPr>
          <w:p w:rsidR="00184EAF" w:rsidRPr="00935AFB" w:rsidRDefault="00184EAF"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6</w:t>
            </w:r>
          </w:p>
        </w:tc>
      </w:tr>
      <w:tr w:rsidR="00184EAF" w:rsidRPr="00935AFB" w:rsidTr="00935AFB">
        <w:trPr>
          <w:trHeight w:val="300"/>
          <w:jc w:val="center"/>
        </w:trPr>
        <w:tc>
          <w:tcPr>
            <w:tcW w:w="2689" w:type="dxa"/>
            <w:shd w:val="clear" w:color="auto" w:fill="auto"/>
            <w:noWrap/>
            <w:vAlign w:val="bottom"/>
            <w:hideMark/>
          </w:tcPr>
          <w:p w:rsidR="00184EAF" w:rsidRPr="00935AFB" w:rsidRDefault="00184EAF"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Taking medication</w:t>
            </w:r>
          </w:p>
        </w:tc>
        <w:tc>
          <w:tcPr>
            <w:tcW w:w="1417" w:type="dxa"/>
            <w:shd w:val="clear" w:color="auto" w:fill="auto"/>
            <w:noWrap/>
            <w:vAlign w:val="bottom"/>
            <w:hideMark/>
          </w:tcPr>
          <w:p w:rsidR="00184EAF" w:rsidRPr="00935AFB" w:rsidRDefault="00184EAF"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7</w:t>
            </w:r>
          </w:p>
        </w:tc>
      </w:tr>
      <w:tr w:rsidR="00184EAF" w:rsidRPr="00935AFB" w:rsidTr="00935AFB">
        <w:trPr>
          <w:trHeight w:val="300"/>
          <w:jc w:val="center"/>
        </w:trPr>
        <w:tc>
          <w:tcPr>
            <w:tcW w:w="2689" w:type="dxa"/>
            <w:shd w:val="clear" w:color="auto" w:fill="auto"/>
            <w:noWrap/>
            <w:vAlign w:val="bottom"/>
            <w:hideMark/>
          </w:tcPr>
          <w:p w:rsidR="00184EAF" w:rsidRPr="00935AFB" w:rsidRDefault="00184EAF"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bathing</w:t>
            </w:r>
          </w:p>
        </w:tc>
        <w:tc>
          <w:tcPr>
            <w:tcW w:w="1417" w:type="dxa"/>
            <w:shd w:val="clear" w:color="auto" w:fill="auto"/>
            <w:noWrap/>
            <w:vAlign w:val="bottom"/>
            <w:hideMark/>
          </w:tcPr>
          <w:p w:rsidR="00184EAF" w:rsidRPr="00935AFB" w:rsidRDefault="00184EAF"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8</w:t>
            </w:r>
          </w:p>
        </w:tc>
      </w:tr>
      <w:tr w:rsidR="00184EAF" w:rsidRPr="00935AFB" w:rsidTr="00935AFB">
        <w:trPr>
          <w:trHeight w:val="300"/>
          <w:jc w:val="center"/>
        </w:trPr>
        <w:tc>
          <w:tcPr>
            <w:tcW w:w="2689" w:type="dxa"/>
            <w:shd w:val="clear" w:color="auto" w:fill="auto"/>
            <w:noWrap/>
            <w:vAlign w:val="bottom"/>
            <w:hideMark/>
          </w:tcPr>
          <w:p w:rsidR="00184EAF" w:rsidRPr="00935AFB" w:rsidRDefault="00184EAF"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talking on phone</w:t>
            </w:r>
          </w:p>
        </w:tc>
        <w:tc>
          <w:tcPr>
            <w:tcW w:w="1417" w:type="dxa"/>
            <w:shd w:val="clear" w:color="auto" w:fill="auto"/>
            <w:noWrap/>
            <w:vAlign w:val="bottom"/>
            <w:hideMark/>
          </w:tcPr>
          <w:p w:rsidR="00184EAF" w:rsidRPr="00935AFB" w:rsidRDefault="00184EAF"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9</w:t>
            </w:r>
          </w:p>
        </w:tc>
      </w:tr>
      <w:tr w:rsidR="00184EAF" w:rsidRPr="00935AFB" w:rsidTr="00935AFB">
        <w:trPr>
          <w:trHeight w:val="300"/>
          <w:jc w:val="center"/>
        </w:trPr>
        <w:tc>
          <w:tcPr>
            <w:tcW w:w="2689" w:type="dxa"/>
            <w:shd w:val="clear" w:color="auto" w:fill="auto"/>
            <w:noWrap/>
            <w:vAlign w:val="bottom"/>
            <w:hideMark/>
          </w:tcPr>
          <w:p w:rsidR="00184EAF" w:rsidRPr="00935AFB" w:rsidRDefault="00184EAF"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cleaning</w:t>
            </w:r>
          </w:p>
        </w:tc>
        <w:tc>
          <w:tcPr>
            <w:tcW w:w="1417" w:type="dxa"/>
            <w:shd w:val="clear" w:color="auto" w:fill="auto"/>
            <w:noWrap/>
            <w:vAlign w:val="bottom"/>
            <w:hideMark/>
          </w:tcPr>
          <w:p w:rsidR="00184EAF" w:rsidRPr="00935AFB" w:rsidRDefault="00184EAF"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10</w:t>
            </w:r>
          </w:p>
        </w:tc>
      </w:tr>
    </w:tbl>
    <w:p w:rsidR="00184EAF" w:rsidRDefault="00184EA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rPr>
          <w:rFonts w:ascii="Times New Roman"/>
          <w:b/>
          <w:color w:val="FF0000"/>
        </w:rPr>
      </w:pPr>
    </w:p>
    <w:p w:rsidR="00E510BE" w:rsidRDefault="00E510B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rPr>
          <w:rFonts w:ascii="Times New Roman"/>
          <w:b/>
          <w:color w:val="FF0000"/>
        </w:rPr>
      </w:pPr>
    </w:p>
    <w:p w:rsidR="005D30E8" w:rsidRDefault="002568D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rPr>
          <w:rFonts w:ascii="Times New Roman"/>
        </w:rPr>
      </w:pPr>
      <w:r w:rsidRPr="002568D4">
        <w:rPr>
          <w:rFonts w:ascii="Times New Roman"/>
        </w:rPr>
        <w:t>However, t</w:t>
      </w:r>
      <w:r w:rsidR="005D30E8" w:rsidRPr="002568D4">
        <w:rPr>
          <w:rFonts w:ascii="Times New Roman"/>
        </w:rPr>
        <w:t>he main problem</w:t>
      </w:r>
      <w:r w:rsidR="00DB3B2B">
        <w:rPr>
          <w:rFonts w:ascii="Times New Roman"/>
        </w:rPr>
        <w:t xml:space="preserve"> in MIT media lab data set</w:t>
      </w:r>
      <w:r w:rsidR="005D30E8" w:rsidRPr="002568D4">
        <w:rPr>
          <w:rFonts w:ascii="Times New Roman"/>
        </w:rPr>
        <w:t xml:space="preserve"> is that</w:t>
      </w:r>
      <w:r w:rsidR="00DB3B2B">
        <w:rPr>
          <w:rFonts w:ascii="Times New Roman"/>
        </w:rPr>
        <w:t>,</w:t>
      </w:r>
      <w:r w:rsidR="005D30E8" w:rsidRPr="002568D4">
        <w:rPr>
          <w:rFonts w:ascii="Times New Roman"/>
        </w:rPr>
        <w:t xml:space="preserve"> no time interval has been set in </w:t>
      </w:r>
      <w:r w:rsidR="003F510D" w:rsidRPr="002568D4">
        <w:rPr>
          <w:rFonts w:ascii="Times New Roman"/>
        </w:rPr>
        <w:t>experimen</w:t>
      </w:r>
      <w:r w:rsidR="003F510D">
        <w:rPr>
          <w:rFonts w:ascii="Times New Roman"/>
        </w:rPr>
        <w:t>tal data sets.  As a result, number of activity states are not equal for each day. For example,</w:t>
      </w:r>
      <w:r w:rsidR="005D30E8" w:rsidRPr="002568D4">
        <w:rPr>
          <w:rFonts w:ascii="Times New Roman"/>
        </w:rPr>
        <w:t xml:space="preserve"> some days have more </w:t>
      </w:r>
      <w:r w:rsidR="003F510D">
        <w:rPr>
          <w:rFonts w:ascii="Times New Roman"/>
        </w:rPr>
        <w:t xml:space="preserve">activities </w:t>
      </w:r>
      <w:r w:rsidR="005D30E8" w:rsidRPr="002568D4">
        <w:rPr>
          <w:rFonts w:ascii="Times New Roman"/>
        </w:rPr>
        <w:t xml:space="preserve">sensors values compare to other </w:t>
      </w:r>
      <w:r w:rsidR="003F510D" w:rsidRPr="002568D4">
        <w:rPr>
          <w:rFonts w:ascii="Times New Roman"/>
        </w:rPr>
        <w:t>days</w:t>
      </w:r>
      <w:r w:rsidR="003F510D">
        <w:rPr>
          <w:rFonts w:ascii="Times New Roman"/>
        </w:rPr>
        <w:t xml:space="preserve"> (day1 captured 5 activities, day2 have 9 activities captured)</w:t>
      </w:r>
      <w:r w:rsidR="005D30E8" w:rsidRPr="002568D4">
        <w:rPr>
          <w:rFonts w:ascii="Times New Roman"/>
        </w:rPr>
        <w:t xml:space="preserve">. It could have been </w:t>
      </w:r>
      <w:r w:rsidR="00DB3B2B">
        <w:rPr>
          <w:rFonts w:ascii="Times New Roman"/>
        </w:rPr>
        <w:t>better if value 0 is provided where</w:t>
      </w:r>
      <w:r w:rsidR="005D30E8" w:rsidRPr="002568D4">
        <w:rPr>
          <w:rFonts w:ascii="Times New Roman"/>
        </w:rPr>
        <w:t xml:space="preserve"> no activities event happened for specific day</w:t>
      </w:r>
      <w:r w:rsidR="003F510D">
        <w:rPr>
          <w:rFonts w:ascii="Times New Roman"/>
        </w:rPr>
        <w:t xml:space="preserve"> to maintain number of acti</w:t>
      </w:r>
      <w:r w:rsidR="00DB3B2B">
        <w:rPr>
          <w:rFonts w:ascii="Times New Roman"/>
        </w:rPr>
        <w:t>vity states in correct sequence manner</w:t>
      </w:r>
      <w:r w:rsidR="003F510D">
        <w:rPr>
          <w:rFonts w:ascii="Times New Roman"/>
        </w:rPr>
        <w:t xml:space="preserve">. Hence, </w:t>
      </w:r>
      <w:r w:rsidR="005D30E8" w:rsidRPr="002568D4">
        <w:rPr>
          <w:rFonts w:ascii="Times New Roman"/>
        </w:rPr>
        <w:t>all days</w:t>
      </w:r>
      <w:r w:rsidR="00DB3B2B">
        <w:rPr>
          <w:rFonts w:ascii="Times New Roman"/>
        </w:rPr>
        <w:t xml:space="preserve"> would</w:t>
      </w:r>
      <w:r w:rsidR="005D30E8" w:rsidRPr="002568D4">
        <w:rPr>
          <w:rFonts w:ascii="Times New Roman"/>
        </w:rPr>
        <w:t xml:space="preserve"> have equ</w:t>
      </w:r>
      <w:r w:rsidR="003F510D">
        <w:rPr>
          <w:rFonts w:ascii="Times New Roman"/>
        </w:rPr>
        <w:t>al set of data value in matrix. In other words, e</w:t>
      </w:r>
      <w:r w:rsidR="005D30E8" w:rsidRPr="002568D4">
        <w:rPr>
          <w:rFonts w:ascii="Times New Roman"/>
        </w:rPr>
        <w:t>very row has the same length.</w:t>
      </w:r>
      <w:r w:rsidR="003F510D">
        <w:rPr>
          <w:rFonts w:ascii="Times New Roman"/>
        </w:rPr>
        <w:t xml:space="preserve"> The</w:t>
      </w:r>
      <w:r w:rsidR="00DB3B2B">
        <w:rPr>
          <w:rFonts w:ascii="Times New Roman"/>
        </w:rPr>
        <w:t xml:space="preserve"> below figure 4</w:t>
      </w:r>
      <w:r w:rsidR="003F510D">
        <w:rPr>
          <w:rFonts w:ascii="Times New Roman"/>
        </w:rPr>
        <w:t xml:space="preserve">, represents the 10 </w:t>
      </w:r>
      <w:r w:rsidR="003F3A33">
        <w:rPr>
          <w:rFonts w:ascii="Times New Roman"/>
        </w:rPr>
        <w:t>activities (</w:t>
      </w:r>
      <w:r w:rsidR="003F510D">
        <w:rPr>
          <w:rFonts w:ascii="Times New Roman"/>
        </w:rPr>
        <w:t>mentioned in</w:t>
      </w:r>
      <w:r w:rsidR="003F3A33">
        <w:rPr>
          <w:rFonts w:ascii="Times New Roman"/>
        </w:rPr>
        <w:t xml:space="preserve"> table 1</w:t>
      </w:r>
      <w:r w:rsidR="003F510D">
        <w:rPr>
          <w:rFonts w:ascii="Times New Roman"/>
        </w:rPr>
        <w:t xml:space="preserve">) </w:t>
      </w:r>
      <w:r w:rsidR="00DB3B2B">
        <w:rPr>
          <w:rFonts w:ascii="Times New Roman"/>
        </w:rPr>
        <w:t>of 111</w:t>
      </w:r>
      <w:r w:rsidR="003F3A33">
        <w:rPr>
          <w:rFonts w:ascii="Times New Roman"/>
        </w:rPr>
        <w:t xml:space="preserve"> </w:t>
      </w:r>
      <w:r w:rsidR="003F510D">
        <w:rPr>
          <w:rFonts w:ascii="Times New Roman"/>
        </w:rPr>
        <w:t>observed sequences</w:t>
      </w:r>
      <w:r w:rsidR="00DB3B2B">
        <w:rPr>
          <w:rFonts w:ascii="Times New Roman"/>
        </w:rPr>
        <w:t xml:space="preserve"> from MIT media</w:t>
      </w:r>
      <w:r w:rsidR="003F3A33">
        <w:rPr>
          <w:rFonts w:ascii="Times New Roman"/>
        </w:rPr>
        <w:t xml:space="preserve"> lab during 19/4/2003 to 31/4/2003.</w:t>
      </w:r>
    </w:p>
    <w:p w:rsidR="003F510D" w:rsidRPr="002568D4" w:rsidRDefault="003F510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rPr>
          <w:rFonts w:ascii="Times New Roman"/>
        </w:rPr>
      </w:pPr>
    </w:p>
    <w:p w:rsidR="00A30338" w:rsidRDefault="00184EAF" w:rsidP="00134C8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jc w:val="center"/>
        <w:rPr>
          <w:rFonts w:ascii="Times New Roman" w:eastAsia="Times New Roman" w:hAnsi="Times New Roman" w:cs="Times New Roman"/>
        </w:rPr>
      </w:pPr>
      <w:r>
        <w:rPr>
          <w:rFonts w:ascii="Times New Roman" w:eastAsia="Times New Roman" w:hAnsi="Times New Roman" w:cs="Times New Roman"/>
          <w:noProof/>
          <w:lang w:val="en-GB" w:eastAsia="zh-CN"/>
        </w:rPr>
        <w:drawing>
          <wp:inline distT="0" distB="0" distL="0" distR="0">
            <wp:extent cx="2717321" cy="24066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7938" cy="2433766"/>
                    </a:xfrm>
                    <a:prstGeom prst="rect">
                      <a:avLst/>
                    </a:prstGeom>
                    <a:noFill/>
                    <a:ln>
                      <a:noFill/>
                    </a:ln>
                  </pic:spPr>
                </pic:pic>
              </a:graphicData>
            </a:graphic>
          </wp:inline>
        </w:drawing>
      </w:r>
    </w:p>
    <w:p w:rsidR="001749B0" w:rsidRDefault="001749B0" w:rsidP="001749B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jc w:val="center"/>
        <w:rPr>
          <w:rFonts w:ascii="Times New Roman" w:eastAsia="Times New Roman" w:hAnsi="Times New Roman" w:cs="Times New Roman"/>
        </w:rPr>
      </w:pPr>
    </w:p>
    <w:p w:rsidR="003F510D" w:rsidRPr="00134C80" w:rsidRDefault="003F510D" w:rsidP="00134C80">
      <w:pPr>
        <w:pBdr>
          <w:top w:val="none" w:sz="0" w:space="0" w:color="auto"/>
          <w:left w:val="none" w:sz="0" w:space="0" w:color="auto"/>
          <w:bottom w:val="none" w:sz="0" w:space="0" w:color="auto"/>
          <w:right w:val="none" w:sz="0" w:space="0" w:color="auto"/>
          <w:between w:val="none" w:sz="0" w:space="0" w:color="auto"/>
          <w:bar w:val="none" w:sz="0" w:color="auto"/>
        </w:pBdr>
        <w:spacing w:before="240" w:after="120" w:line="240" w:lineRule="auto"/>
        <w:ind w:firstLine="0"/>
        <w:jc w:val="center"/>
        <w:rPr>
          <w:color w:val="auto"/>
          <w:sz w:val="18"/>
          <w:bdr w:val="none" w:sz="0" w:space="0" w:color="auto"/>
          <w:lang w:val="en-GB"/>
        </w:rPr>
      </w:pPr>
      <w:r w:rsidRPr="00134C80">
        <w:rPr>
          <w:color w:val="auto"/>
          <w:sz w:val="18"/>
          <w:bdr w:val="none" w:sz="0" w:space="0" w:color="auto"/>
          <w:lang w:val="en-GB"/>
        </w:rPr>
        <w:t>Figure</w:t>
      </w:r>
      <w:r w:rsidR="00DB3B2B" w:rsidRPr="00134C80">
        <w:rPr>
          <w:color w:val="auto"/>
          <w:sz w:val="18"/>
          <w:bdr w:val="none" w:sz="0" w:space="0" w:color="auto"/>
          <w:lang w:val="en-GB"/>
        </w:rPr>
        <w:t xml:space="preserve"> 4, MIT media lab </w:t>
      </w:r>
      <w:r w:rsidR="001749B0" w:rsidRPr="00134C80">
        <w:rPr>
          <w:color w:val="auto"/>
          <w:sz w:val="18"/>
          <w:bdr w:val="none" w:sz="0" w:space="0" w:color="auto"/>
          <w:lang w:val="en-GB"/>
        </w:rPr>
        <w:t xml:space="preserve">activity </w:t>
      </w:r>
      <w:r w:rsidR="00DB3B2B" w:rsidRPr="00134C80">
        <w:rPr>
          <w:color w:val="auto"/>
          <w:sz w:val="18"/>
          <w:bdr w:val="none" w:sz="0" w:space="0" w:color="auto"/>
          <w:lang w:val="en-GB"/>
        </w:rPr>
        <w:t>dataset</w:t>
      </w:r>
      <w:r w:rsidR="001749B0" w:rsidRPr="00134C80">
        <w:rPr>
          <w:color w:val="auto"/>
          <w:sz w:val="18"/>
          <w:bdr w:val="none" w:sz="0" w:space="0" w:color="auto"/>
          <w:lang w:val="en-GB"/>
        </w:rPr>
        <w:t>s</w:t>
      </w:r>
    </w:p>
    <w:p w:rsidR="003F510D" w:rsidRDefault="003F510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rPr>
          <w:rFonts w:ascii="Times New Roman" w:eastAsia="Times New Roman" w:hAnsi="Times New Roman" w:cs="Times New Roman"/>
        </w:rPr>
      </w:pPr>
    </w:p>
    <w:p w:rsidR="003F3A33" w:rsidRDefault="003F3A33" w:rsidP="003F3A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rPr>
          <w:rFonts w:ascii="Times New Roman"/>
        </w:rPr>
      </w:pPr>
      <w:r>
        <w:rPr>
          <w:rFonts w:ascii="Times New Roman"/>
        </w:rPr>
        <w:t>Furthermor</w:t>
      </w:r>
      <w:r w:rsidR="008B3107">
        <w:rPr>
          <w:rFonts w:ascii="Times New Roman"/>
        </w:rPr>
        <w:t>e, these 10</w:t>
      </w:r>
      <w:r w:rsidR="001749B0">
        <w:rPr>
          <w:rFonts w:ascii="Times New Roman"/>
        </w:rPr>
        <w:t xml:space="preserve"> household</w:t>
      </w:r>
      <w:r w:rsidR="008B3107">
        <w:rPr>
          <w:rFonts w:ascii="Times New Roman"/>
        </w:rPr>
        <w:t xml:space="preserve"> activities are</w:t>
      </w:r>
      <w:r>
        <w:rPr>
          <w:rFonts w:ascii="Times New Roman"/>
        </w:rPr>
        <w:t xml:space="preserve"> sub-clustered into 3 main activities </w:t>
      </w:r>
      <w:r w:rsidR="00513685">
        <w:rPr>
          <w:rFonts w:ascii="Times New Roman"/>
        </w:rPr>
        <w:t>clusters such</w:t>
      </w:r>
      <w:r>
        <w:rPr>
          <w:rFonts w:ascii="Times New Roman"/>
        </w:rPr>
        <w:t xml:space="preserve"> as personal </w:t>
      </w:r>
      <w:r w:rsidR="00513685">
        <w:rPr>
          <w:rFonts w:ascii="Times New Roman"/>
        </w:rPr>
        <w:t>needs (</w:t>
      </w:r>
      <w:r>
        <w:rPr>
          <w:rFonts w:ascii="Times New Roman"/>
        </w:rPr>
        <w:t>1</w:t>
      </w:r>
      <w:r w:rsidR="00513685">
        <w:rPr>
          <w:rFonts w:ascii="Times New Roman"/>
        </w:rPr>
        <w:t>), domestic</w:t>
      </w:r>
      <w:r>
        <w:rPr>
          <w:rFonts w:ascii="Times New Roman"/>
        </w:rPr>
        <w:t xml:space="preserve"> </w:t>
      </w:r>
      <w:r w:rsidR="00513685">
        <w:rPr>
          <w:rFonts w:ascii="Times New Roman"/>
        </w:rPr>
        <w:t>work (</w:t>
      </w:r>
      <w:r>
        <w:rPr>
          <w:rFonts w:ascii="Times New Roman"/>
        </w:rPr>
        <w:t xml:space="preserve">2) and </w:t>
      </w:r>
      <w:r w:rsidR="00513685">
        <w:rPr>
          <w:rFonts w:ascii="Times New Roman"/>
        </w:rPr>
        <w:t>relaxing (</w:t>
      </w:r>
      <w:r>
        <w:rPr>
          <w:rFonts w:ascii="Times New Roman"/>
        </w:rPr>
        <w:t>3)</w:t>
      </w:r>
      <w:r w:rsidR="008B3107">
        <w:rPr>
          <w:rFonts w:ascii="Times New Roman"/>
        </w:rPr>
        <w:t xml:space="preserve"> labels</w:t>
      </w:r>
      <w:r w:rsidR="001749B0">
        <w:rPr>
          <w:rFonts w:ascii="Times New Roman"/>
        </w:rPr>
        <w:t xml:space="preserve">, mentioned in below table 2. </w:t>
      </w:r>
    </w:p>
    <w:p w:rsidR="001749B0" w:rsidRPr="00134C80" w:rsidRDefault="001749B0" w:rsidP="00134C80">
      <w:pPr>
        <w:pBdr>
          <w:top w:val="none" w:sz="0" w:space="0" w:color="auto"/>
          <w:left w:val="none" w:sz="0" w:space="0" w:color="auto"/>
          <w:bottom w:val="none" w:sz="0" w:space="0" w:color="auto"/>
          <w:right w:val="none" w:sz="0" w:space="0" w:color="auto"/>
          <w:between w:val="none" w:sz="0" w:space="0" w:color="auto"/>
          <w:bar w:val="none" w:sz="0" w:color="auto"/>
        </w:pBdr>
        <w:spacing w:before="240" w:after="120" w:line="240" w:lineRule="auto"/>
        <w:ind w:firstLine="0"/>
        <w:jc w:val="center"/>
        <w:rPr>
          <w:color w:val="auto"/>
          <w:sz w:val="18"/>
          <w:bdr w:val="none" w:sz="0" w:space="0" w:color="auto"/>
          <w:lang w:val="en-GB"/>
        </w:rPr>
      </w:pPr>
      <w:r w:rsidRPr="00134C80">
        <w:rPr>
          <w:color w:val="auto"/>
          <w:sz w:val="18"/>
          <w:bdr w:val="none" w:sz="0" w:space="0" w:color="auto"/>
          <w:lang w:val="en-GB"/>
        </w:rPr>
        <w:t xml:space="preserve">Table 2, </w:t>
      </w:r>
      <w:r w:rsidR="00637CEB" w:rsidRPr="00134C80">
        <w:rPr>
          <w:color w:val="auto"/>
          <w:sz w:val="18"/>
          <w:bdr w:val="none" w:sz="0" w:space="0" w:color="auto"/>
          <w:lang w:val="en-GB"/>
        </w:rPr>
        <w:t>three-activity</w:t>
      </w:r>
      <w:r w:rsidRPr="00134C80">
        <w:rPr>
          <w:color w:val="auto"/>
          <w:sz w:val="18"/>
          <w:bdr w:val="none" w:sz="0" w:space="0" w:color="auto"/>
          <w:lang w:val="en-GB"/>
        </w:rPr>
        <w:t xml:space="preserve"> cluster of household</w:t>
      </w:r>
    </w:p>
    <w:tbl>
      <w:tblPr>
        <w:tblW w:w="3964" w:type="dxa"/>
        <w:jc w:val="center"/>
        <w:tblLook w:val="04A0" w:firstRow="1" w:lastRow="0" w:firstColumn="1" w:lastColumn="0" w:noHBand="0" w:noVBand="1"/>
      </w:tblPr>
      <w:tblGrid>
        <w:gridCol w:w="1985"/>
        <w:gridCol w:w="1979"/>
      </w:tblGrid>
      <w:tr w:rsidR="001749B0" w:rsidRPr="003F3A33" w:rsidTr="00935AFB">
        <w:trPr>
          <w:trHeigh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49B0" w:rsidRPr="00935AFB" w:rsidRDefault="001749B0"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Activity Cluster</w:t>
            </w:r>
          </w:p>
        </w:tc>
        <w:tc>
          <w:tcPr>
            <w:tcW w:w="1979" w:type="dxa"/>
            <w:tcBorders>
              <w:top w:val="single" w:sz="4" w:space="0" w:color="auto"/>
              <w:left w:val="nil"/>
              <w:bottom w:val="single" w:sz="4" w:space="0" w:color="auto"/>
              <w:right w:val="single" w:sz="4" w:space="0" w:color="auto"/>
            </w:tcBorders>
            <w:shd w:val="clear" w:color="auto" w:fill="auto"/>
            <w:noWrap/>
            <w:vAlign w:val="center"/>
          </w:tcPr>
          <w:p w:rsidR="001749B0" w:rsidRPr="00935AFB" w:rsidRDefault="001749B0"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Type</w:t>
            </w:r>
          </w:p>
        </w:tc>
      </w:tr>
      <w:tr w:rsidR="001749B0" w:rsidRPr="003F3A33" w:rsidTr="00935AFB">
        <w:trPr>
          <w:trHeigh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9B0" w:rsidRPr="00935AFB" w:rsidRDefault="001749B0"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Personal needs(1)</w:t>
            </w:r>
          </w:p>
        </w:tc>
        <w:tc>
          <w:tcPr>
            <w:tcW w:w="1979" w:type="dxa"/>
            <w:tcBorders>
              <w:top w:val="single" w:sz="4" w:space="0" w:color="auto"/>
              <w:left w:val="nil"/>
              <w:bottom w:val="single" w:sz="4" w:space="0" w:color="auto"/>
              <w:right w:val="single" w:sz="4" w:space="0" w:color="auto"/>
            </w:tcBorders>
            <w:shd w:val="clear" w:color="auto" w:fill="auto"/>
            <w:noWrap/>
            <w:vAlign w:val="center"/>
            <w:hideMark/>
          </w:tcPr>
          <w:p w:rsidR="001749B0" w:rsidRPr="00935AFB" w:rsidRDefault="001749B0"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Taking medication</w:t>
            </w:r>
          </w:p>
        </w:tc>
      </w:tr>
      <w:tr w:rsidR="001749B0" w:rsidRPr="003F3A33" w:rsidTr="00935AFB">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1749B0" w:rsidRPr="00935AFB" w:rsidRDefault="001749B0"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p>
        </w:tc>
        <w:tc>
          <w:tcPr>
            <w:tcW w:w="1979" w:type="dxa"/>
            <w:tcBorders>
              <w:top w:val="nil"/>
              <w:left w:val="nil"/>
              <w:bottom w:val="single" w:sz="4" w:space="0" w:color="auto"/>
              <w:right w:val="single" w:sz="4" w:space="0" w:color="auto"/>
            </w:tcBorders>
            <w:shd w:val="clear" w:color="auto" w:fill="auto"/>
            <w:noWrap/>
            <w:vAlign w:val="center"/>
            <w:hideMark/>
          </w:tcPr>
          <w:p w:rsidR="001749B0" w:rsidRPr="00935AFB" w:rsidRDefault="001749B0"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bathing</w:t>
            </w:r>
          </w:p>
        </w:tc>
      </w:tr>
      <w:tr w:rsidR="001749B0" w:rsidRPr="003F3A33" w:rsidTr="00935AFB">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1749B0" w:rsidRPr="00935AFB" w:rsidRDefault="001749B0"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p>
        </w:tc>
        <w:tc>
          <w:tcPr>
            <w:tcW w:w="1979" w:type="dxa"/>
            <w:tcBorders>
              <w:top w:val="nil"/>
              <w:left w:val="nil"/>
              <w:bottom w:val="single" w:sz="4" w:space="0" w:color="auto"/>
              <w:right w:val="single" w:sz="4" w:space="0" w:color="auto"/>
            </w:tcBorders>
            <w:shd w:val="clear" w:color="auto" w:fill="auto"/>
            <w:noWrap/>
            <w:vAlign w:val="center"/>
            <w:hideMark/>
          </w:tcPr>
          <w:p w:rsidR="001749B0" w:rsidRPr="00935AFB" w:rsidRDefault="001749B0"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talking on phone</w:t>
            </w:r>
          </w:p>
        </w:tc>
      </w:tr>
      <w:tr w:rsidR="001749B0" w:rsidRPr="003F3A33" w:rsidTr="00935AFB">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1749B0" w:rsidRPr="00935AFB" w:rsidRDefault="001749B0"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p>
        </w:tc>
        <w:tc>
          <w:tcPr>
            <w:tcW w:w="1979" w:type="dxa"/>
            <w:tcBorders>
              <w:top w:val="nil"/>
              <w:left w:val="nil"/>
              <w:bottom w:val="single" w:sz="4" w:space="0" w:color="auto"/>
              <w:right w:val="single" w:sz="4" w:space="0" w:color="auto"/>
            </w:tcBorders>
            <w:shd w:val="clear" w:color="auto" w:fill="auto"/>
            <w:noWrap/>
            <w:vAlign w:val="center"/>
            <w:hideMark/>
          </w:tcPr>
          <w:p w:rsidR="001749B0" w:rsidRPr="00935AFB" w:rsidRDefault="001749B0"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Dressing</w:t>
            </w:r>
          </w:p>
        </w:tc>
      </w:tr>
      <w:tr w:rsidR="001749B0" w:rsidRPr="003F3A33" w:rsidTr="00935AFB">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1749B0" w:rsidRPr="00935AFB" w:rsidRDefault="001749B0"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p>
        </w:tc>
        <w:tc>
          <w:tcPr>
            <w:tcW w:w="1979" w:type="dxa"/>
            <w:tcBorders>
              <w:top w:val="nil"/>
              <w:left w:val="nil"/>
              <w:bottom w:val="single" w:sz="4" w:space="0" w:color="auto"/>
              <w:right w:val="single" w:sz="4" w:space="0" w:color="auto"/>
            </w:tcBorders>
            <w:shd w:val="clear" w:color="auto" w:fill="auto"/>
            <w:noWrap/>
            <w:vAlign w:val="center"/>
            <w:hideMark/>
          </w:tcPr>
          <w:p w:rsidR="001749B0" w:rsidRPr="00935AFB" w:rsidRDefault="001749B0"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toileting</w:t>
            </w:r>
          </w:p>
        </w:tc>
      </w:tr>
      <w:tr w:rsidR="001749B0" w:rsidRPr="003F3A33" w:rsidTr="00935AFB">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1749B0" w:rsidRPr="00935AFB" w:rsidRDefault="001749B0"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Domestic work(2)</w:t>
            </w:r>
          </w:p>
        </w:tc>
        <w:tc>
          <w:tcPr>
            <w:tcW w:w="1979" w:type="dxa"/>
            <w:tcBorders>
              <w:top w:val="nil"/>
              <w:left w:val="nil"/>
              <w:bottom w:val="single" w:sz="4" w:space="0" w:color="auto"/>
              <w:right w:val="single" w:sz="4" w:space="0" w:color="auto"/>
            </w:tcBorders>
            <w:shd w:val="clear" w:color="auto" w:fill="auto"/>
            <w:noWrap/>
            <w:vAlign w:val="center"/>
            <w:hideMark/>
          </w:tcPr>
          <w:p w:rsidR="001749B0" w:rsidRPr="00935AFB" w:rsidRDefault="001749B0"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Preparing lunch</w:t>
            </w:r>
          </w:p>
        </w:tc>
      </w:tr>
      <w:tr w:rsidR="001749B0" w:rsidRPr="003F3A33" w:rsidTr="00935AFB">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1749B0" w:rsidRPr="00935AFB" w:rsidRDefault="001749B0"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p>
        </w:tc>
        <w:tc>
          <w:tcPr>
            <w:tcW w:w="1979" w:type="dxa"/>
            <w:tcBorders>
              <w:top w:val="nil"/>
              <w:left w:val="nil"/>
              <w:bottom w:val="single" w:sz="4" w:space="0" w:color="auto"/>
              <w:right w:val="single" w:sz="4" w:space="0" w:color="auto"/>
            </w:tcBorders>
            <w:shd w:val="clear" w:color="auto" w:fill="auto"/>
            <w:noWrap/>
            <w:vAlign w:val="center"/>
            <w:hideMark/>
          </w:tcPr>
          <w:p w:rsidR="001749B0" w:rsidRPr="00935AFB" w:rsidRDefault="001749B0"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Preparing dinner</w:t>
            </w:r>
          </w:p>
        </w:tc>
      </w:tr>
      <w:tr w:rsidR="001749B0" w:rsidRPr="003F3A33" w:rsidTr="00935AFB">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1749B0" w:rsidRPr="00935AFB" w:rsidRDefault="001749B0"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p>
        </w:tc>
        <w:tc>
          <w:tcPr>
            <w:tcW w:w="1979" w:type="dxa"/>
            <w:tcBorders>
              <w:top w:val="nil"/>
              <w:left w:val="nil"/>
              <w:bottom w:val="single" w:sz="4" w:space="0" w:color="auto"/>
              <w:right w:val="single" w:sz="4" w:space="0" w:color="auto"/>
            </w:tcBorders>
            <w:shd w:val="clear" w:color="auto" w:fill="auto"/>
            <w:noWrap/>
            <w:vAlign w:val="center"/>
            <w:hideMark/>
          </w:tcPr>
          <w:p w:rsidR="001749B0" w:rsidRPr="00935AFB" w:rsidRDefault="001749B0"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cleaning</w:t>
            </w:r>
          </w:p>
        </w:tc>
      </w:tr>
      <w:tr w:rsidR="001749B0" w:rsidRPr="003F3A33" w:rsidTr="00935AFB">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1749B0" w:rsidRPr="00935AFB" w:rsidRDefault="001749B0"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p>
        </w:tc>
        <w:tc>
          <w:tcPr>
            <w:tcW w:w="1979" w:type="dxa"/>
            <w:tcBorders>
              <w:top w:val="nil"/>
              <w:left w:val="nil"/>
              <w:bottom w:val="single" w:sz="4" w:space="0" w:color="auto"/>
              <w:right w:val="single" w:sz="4" w:space="0" w:color="auto"/>
            </w:tcBorders>
            <w:shd w:val="clear" w:color="auto" w:fill="auto"/>
            <w:noWrap/>
            <w:vAlign w:val="center"/>
            <w:hideMark/>
          </w:tcPr>
          <w:p w:rsidR="001749B0" w:rsidRPr="00935AFB" w:rsidRDefault="001749B0"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preparing breakfast</w:t>
            </w:r>
          </w:p>
        </w:tc>
      </w:tr>
      <w:tr w:rsidR="001749B0" w:rsidRPr="003F3A33" w:rsidTr="00935AFB">
        <w:trPr>
          <w:trHeight w:val="64"/>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1749B0" w:rsidRPr="00935AFB" w:rsidRDefault="001749B0"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Relaxing(3)</w:t>
            </w:r>
          </w:p>
        </w:tc>
        <w:tc>
          <w:tcPr>
            <w:tcW w:w="1979" w:type="dxa"/>
            <w:tcBorders>
              <w:top w:val="nil"/>
              <w:left w:val="nil"/>
              <w:bottom w:val="single" w:sz="4" w:space="0" w:color="auto"/>
              <w:right w:val="single" w:sz="4" w:space="0" w:color="auto"/>
            </w:tcBorders>
            <w:shd w:val="clear" w:color="auto" w:fill="auto"/>
            <w:noWrap/>
            <w:vAlign w:val="center"/>
            <w:hideMark/>
          </w:tcPr>
          <w:p w:rsidR="001749B0" w:rsidRPr="00935AFB" w:rsidRDefault="001749B0" w:rsidP="00935AF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color w:val="auto"/>
                <w:sz w:val="18"/>
                <w:bdr w:val="none" w:sz="0" w:space="0" w:color="auto"/>
                <w:lang w:val="en-GB"/>
              </w:rPr>
            </w:pPr>
            <w:r w:rsidRPr="00935AFB">
              <w:rPr>
                <w:color w:val="auto"/>
                <w:sz w:val="18"/>
                <w:bdr w:val="none" w:sz="0" w:space="0" w:color="auto"/>
                <w:lang w:val="en-GB"/>
              </w:rPr>
              <w:t>Watching TV</w:t>
            </w:r>
          </w:p>
        </w:tc>
      </w:tr>
    </w:tbl>
    <w:p w:rsidR="001749B0" w:rsidRDefault="001749B0" w:rsidP="003F3A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rPr>
          <w:rFonts w:ascii="Times New Roman"/>
        </w:rPr>
      </w:pPr>
    </w:p>
    <w:p w:rsidR="003F3A33" w:rsidRDefault="003F3A33" w:rsidP="003F3A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rPr>
          <w:rFonts w:ascii="Times New Roman"/>
        </w:rPr>
      </w:pPr>
      <w:r>
        <w:rPr>
          <w:rFonts w:ascii="Times New Roman"/>
        </w:rPr>
        <w:t>Matlab 2016 version</w:t>
      </w:r>
      <w:r w:rsidR="001749B0">
        <w:rPr>
          <w:rFonts w:ascii="Times New Roman"/>
        </w:rPr>
        <w:t xml:space="preserve"> were</w:t>
      </w:r>
      <w:r>
        <w:rPr>
          <w:rFonts w:ascii="Times New Roman"/>
        </w:rPr>
        <w:t xml:space="preserve"> used</w:t>
      </w:r>
      <w:r w:rsidR="008B3107">
        <w:rPr>
          <w:rFonts w:ascii="Times New Roman"/>
        </w:rPr>
        <w:t xml:space="preserve"> for test experiments</w:t>
      </w:r>
      <w:r>
        <w:rPr>
          <w:rFonts w:ascii="Times New Roman"/>
        </w:rPr>
        <w:t>,</w:t>
      </w:r>
      <w:r w:rsidR="008B3107">
        <w:rPr>
          <w:rFonts w:ascii="Times New Roman"/>
        </w:rPr>
        <w:t xml:space="preserve"> furthermore</w:t>
      </w:r>
      <w:r>
        <w:rPr>
          <w:rFonts w:ascii="Times New Roman"/>
        </w:rPr>
        <w:t xml:space="preserve"> 111 </w:t>
      </w:r>
      <w:r w:rsidR="008B3107">
        <w:rPr>
          <w:rFonts w:ascii="Times New Roman"/>
        </w:rPr>
        <w:t xml:space="preserve">observed activity </w:t>
      </w:r>
      <w:r>
        <w:rPr>
          <w:rFonts w:ascii="Times New Roman"/>
        </w:rPr>
        <w:t>dataset</w:t>
      </w:r>
      <w:r w:rsidR="008B3107">
        <w:rPr>
          <w:rFonts w:ascii="Times New Roman"/>
        </w:rPr>
        <w:t>s</w:t>
      </w:r>
      <w:r>
        <w:rPr>
          <w:rFonts w:ascii="Times New Roman"/>
        </w:rPr>
        <w:t xml:space="preserve"> </w:t>
      </w:r>
      <w:r w:rsidR="001749B0">
        <w:rPr>
          <w:rFonts w:ascii="Times New Roman"/>
        </w:rPr>
        <w:t>have</w:t>
      </w:r>
      <w:r>
        <w:rPr>
          <w:rFonts w:ascii="Times New Roman"/>
        </w:rPr>
        <w:t xml:space="preserve"> been </w:t>
      </w:r>
      <w:r w:rsidR="008B3107">
        <w:rPr>
          <w:rFonts w:ascii="Times New Roman"/>
        </w:rPr>
        <w:t>labeled</w:t>
      </w:r>
      <w:r>
        <w:rPr>
          <w:rFonts w:ascii="Times New Roman"/>
        </w:rPr>
        <w:t xml:space="preserve"> into 3 main activities. Initial </w:t>
      </w:r>
      <w:r w:rsidR="008B3107">
        <w:rPr>
          <w:rFonts w:ascii="Times New Roman"/>
        </w:rPr>
        <w:t>transition</w:t>
      </w:r>
      <w:r>
        <w:rPr>
          <w:rFonts w:ascii="Times New Roman"/>
        </w:rPr>
        <w:t xml:space="preserve"> and emission matrix has been defined</w:t>
      </w:r>
      <w:r w:rsidR="008B3107">
        <w:rPr>
          <w:rFonts w:ascii="Times New Roman"/>
        </w:rPr>
        <w:t xml:space="preserve"> based on prior knowledge base.  </w:t>
      </w:r>
      <w:r w:rsidR="001749B0">
        <w:rPr>
          <w:rFonts w:ascii="Times New Roman"/>
        </w:rPr>
        <w:t xml:space="preserve">Afterwards, </w:t>
      </w:r>
      <w:r w:rsidR="008B3107">
        <w:rPr>
          <w:rFonts w:ascii="Times New Roman"/>
        </w:rPr>
        <w:t>using Baum</w:t>
      </w:r>
      <w:r>
        <w:rPr>
          <w:rFonts w:ascii="Times New Roman"/>
        </w:rPr>
        <w:t>-welch algorithm further re</w:t>
      </w:r>
      <w:r w:rsidR="008B3107">
        <w:rPr>
          <w:rFonts w:ascii="Times New Roman"/>
        </w:rPr>
        <w:t>-</w:t>
      </w:r>
      <w:r>
        <w:rPr>
          <w:rFonts w:ascii="Times New Roman"/>
        </w:rPr>
        <w:t>estimation of transition and emission</w:t>
      </w:r>
      <w:r w:rsidR="001749B0">
        <w:rPr>
          <w:rFonts w:ascii="Times New Roman"/>
        </w:rPr>
        <w:t xml:space="preserve"> probability</w:t>
      </w:r>
      <w:r>
        <w:rPr>
          <w:rFonts w:ascii="Times New Roman"/>
        </w:rPr>
        <w:t xml:space="preserve"> matrix has been </w:t>
      </w:r>
      <w:r w:rsidR="008B3107">
        <w:rPr>
          <w:rFonts w:ascii="Times New Roman"/>
        </w:rPr>
        <w:t>successfully achieved</w:t>
      </w:r>
      <w:r>
        <w:rPr>
          <w:rFonts w:ascii="Times New Roman"/>
        </w:rPr>
        <w:t xml:space="preserve">. </w:t>
      </w:r>
      <w:r w:rsidR="008B3107">
        <w:rPr>
          <w:rFonts w:ascii="Times New Roman"/>
        </w:rPr>
        <w:t xml:space="preserve"> Correspondingly, Matlab</w:t>
      </w:r>
      <w:r>
        <w:rPr>
          <w:rFonts w:ascii="Times New Roman"/>
        </w:rPr>
        <w:t xml:space="preserve"> train the system for 111 </w:t>
      </w:r>
      <w:r w:rsidR="008B3107">
        <w:rPr>
          <w:rFonts w:ascii="Times New Roman"/>
        </w:rPr>
        <w:t>observed</w:t>
      </w:r>
      <w:r>
        <w:rPr>
          <w:rFonts w:ascii="Times New Roman"/>
        </w:rPr>
        <w:t xml:space="preserve"> sequences and Viterbi algorithm identified most likelihood activity sequ</w:t>
      </w:r>
      <w:r w:rsidR="008B3107">
        <w:rPr>
          <w:rFonts w:ascii="Times New Roman"/>
        </w:rPr>
        <w:t xml:space="preserve">ences with the 77% of </w:t>
      </w:r>
      <w:r w:rsidR="001749B0">
        <w:rPr>
          <w:rFonts w:ascii="Times New Roman"/>
        </w:rPr>
        <w:t>accuracy, shown in figure 5 as Matlab simulation result.</w:t>
      </w:r>
    </w:p>
    <w:p w:rsidR="001749B0" w:rsidRDefault="001749B0" w:rsidP="003F3A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rPr>
          <w:rFonts w:ascii="Times New Roman"/>
        </w:rPr>
      </w:pPr>
    </w:p>
    <w:p w:rsidR="00263CA2" w:rsidRDefault="00263CA2" w:rsidP="00134C8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jc w:val="center"/>
        <w:rPr>
          <w:rFonts w:ascii="Times New Roman" w:eastAsia="Times New Roman" w:hAnsi="Times New Roman" w:cs="Times New Roman"/>
          <w:noProof/>
          <w:lang w:val="en-GB"/>
        </w:rPr>
      </w:pPr>
      <w:r>
        <w:rPr>
          <w:rFonts w:ascii="Times New Roman" w:eastAsia="Times New Roman" w:hAnsi="Times New Roman" w:cs="Times New Roman"/>
          <w:noProof/>
          <w:lang w:val="en-GB" w:eastAsia="zh-CN"/>
        </w:rPr>
        <w:drawing>
          <wp:inline distT="0" distB="0" distL="0" distR="0">
            <wp:extent cx="3234055" cy="229235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0567" cy="2360759"/>
                    </a:xfrm>
                    <a:prstGeom prst="rect">
                      <a:avLst/>
                    </a:prstGeom>
                    <a:noFill/>
                    <a:ln>
                      <a:noFill/>
                    </a:ln>
                  </pic:spPr>
                </pic:pic>
              </a:graphicData>
            </a:graphic>
          </wp:inline>
        </w:drawing>
      </w:r>
    </w:p>
    <w:p w:rsidR="00263CA2" w:rsidRDefault="00263CA2">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rPr>
          <w:rFonts w:ascii="Times New Roman" w:eastAsia="Times New Roman" w:hAnsi="Times New Roman" w:cs="Times New Roman"/>
        </w:rPr>
      </w:pPr>
    </w:p>
    <w:p w:rsidR="00263CA2" w:rsidRPr="00134C80" w:rsidRDefault="008B3107" w:rsidP="001749B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jc w:val="center"/>
        <w:rPr>
          <w:rFonts w:ascii="Times New Roman" w:eastAsia="Times New Roman" w:hAnsi="Times New Roman" w:cs="Times New Roman"/>
          <w:color w:val="auto"/>
          <w:sz w:val="18"/>
          <w:bdr w:val="none" w:sz="0" w:space="0" w:color="auto"/>
          <w:lang w:val="en-GB" w:eastAsia="en-US"/>
        </w:rPr>
      </w:pPr>
      <w:r w:rsidRPr="00134C80">
        <w:rPr>
          <w:rFonts w:ascii="Times New Roman" w:eastAsia="Times New Roman" w:hAnsi="Times New Roman" w:cs="Times New Roman"/>
          <w:color w:val="auto"/>
          <w:sz w:val="18"/>
          <w:bdr w:val="none" w:sz="0" w:space="0" w:color="auto"/>
          <w:lang w:val="en-GB" w:eastAsia="en-US"/>
        </w:rPr>
        <w:t>Figure</w:t>
      </w:r>
      <w:r w:rsidR="00586BB2">
        <w:rPr>
          <w:rFonts w:ascii="Times New Roman" w:eastAsia="Times New Roman" w:hAnsi="Times New Roman" w:cs="Times New Roman"/>
          <w:color w:val="auto"/>
          <w:sz w:val="18"/>
          <w:bdr w:val="none" w:sz="0" w:space="0" w:color="auto"/>
          <w:lang w:val="en-GB" w:eastAsia="en-US"/>
        </w:rPr>
        <w:t xml:space="preserve"> </w:t>
      </w:r>
      <w:r w:rsidR="00513685" w:rsidRPr="00134C80">
        <w:rPr>
          <w:rFonts w:ascii="Times New Roman" w:eastAsia="Times New Roman" w:hAnsi="Times New Roman" w:cs="Times New Roman"/>
          <w:color w:val="auto"/>
          <w:sz w:val="18"/>
          <w:bdr w:val="none" w:sz="0" w:space="0" w:color="auto"/>
          <w:lang w:val="en-GB" w:eastAsia="en-US"/>
        </w:rPr>
        <w:t>5</w:t>
      </w:r>
      <w:r w:rsidR="00586BB2">
        <w:rPr>
          <w:rFonts w:ascii="Times New Roman" w:eastAsia="Times New Roman" w:hAnsi="Times New Roman" w:cs="Times New Roman"/>
          <w:color w:val="auto"/>
          <w:sz w:val="18"/>
          <w:bdr w:val="none" w:sz="0" w:space="0" w:color="auto"/>
          <w:lang w:val="en-GB" w:eastAsia="en-US"/>
        </w:rPr>
        <w:t>.</w:t>
      </w:r>
      <w:r w:rsidR="00513685" w:rsidRPr="00134C80">
        <w:rPr>
          <w:rFonts w:ascii="Times New Roman" w:eastAsia="Times New Roman" w:hAnsi="Times New Roman" w:cs="Times New Roman"/>
          <w:color w:val="auto"/>
          <w:sz w:val="18"/>
          <w:bdr w:val="none" w:sz="0" w:space="0" w:color="auto"/>
          <w:lang w:val="en-GB" w:eastAsia="en-US"/>
        </w:rPr>
        <w:t xml:space="preserve"> HMM</w:t>
      </w:r>
      <w:r w:rsidR="001749B0" w:rsidRPr="00134C80">
        <w:rPr>
          <w:rFonts w:ascii="Times New Roman" w:eastAsia="Times New Roman" w:hAnsi="Times New Roman" w:cs="Times New Roman"/>
          <w:color w:val="auto"/>
          <w:sz w:val="18"/>
          <w:bdr w:val="none" w:sz="0" w:space="0" w:color="auto"/>
          <w:lang w:val="en-GB" w:eastAsia="en-US"/>
        </w:rPr>
        <w:t xml:space="preserve"> likelihood activity sequence </w:t>
      </w:r>
      <w:r w:rsidR="00513685" w:rsidRPr="00134C80">
        <w:rPr>
          <w:rFonts w:ascii="Times New Roman" w:eastAsia="Times New Roman" w:hAnsi="Times New Roman" w:cs="Times New Roman"/>
          <w:color w:val="auto"/>
          <w:sz w:val="18"/>
          <w:bdr w:val="none" w:sz="0" w:space="0" w:color="auto"/>
          <w:lang w:val="en-GB" w:eastAsia="en-US"/>
        </w:rPr>
        <w:t xml:space="preserve">compares to </w:t>
      </w:r>
      <w:r w:rsidR="001749B0" w:rsidRPr="00134C80">
        <w:rPr>
          <w:rFonts w:ascii="Times New Roman" w:eastAsia="Times New Roman" w:hAnsi="Times New Roman" w:cs="Times New Roman"/>
          <w:color w:val="auto"/>
          <w:sz w:val="18"/>
          <w:bdr w:val="none" w:sz="0" w:space="0" w:color="auto"/>
          <w:lang w:val="en-GB" w:eastAsia="en-US"/>
        </w:rPr>
        <w:t>observed sequence</w:t>
      </w:r>
      <w:r w:rsidR="00263CA2" w:rsidRPr="00134C80">
        <w:rPr>
          <w:rFonts w:ascii="Times New Roman" w:eastAsia="Times New Roman" w:hAnsi="Times New Roman" w:cs="Times New Roman"/>
          <w:color w:val="auto"/>
          <w:sz w:val="18"/>
          <w:bdr w:val="none" w:sz="0" w:space="0" w:color="auto"/>
          <w:lang w:val="en-GB" w:eastAsia="en-US"/>
        </w:rPr>
        <w:t>.</w:t>
      </w:r>
    </w:p>
    <w:p w:rsidR="00513685" w:rsidRDefault="00513685" w:rsidP="00513685">
      <w:pPr>
        <w:tabs>
          <w:tab w:val="left" w:pos="397"/>
        </w:tabs>
        <w:spacing w:before="480" w:after="240" w:line="300" w:lineRule="exact"/>
        <w:ind w:left="397" w:hanging="397"/>
        <w:jc w:val="left"/>
        <w:rPr>
          <w:b/>
          <w:bCs/>
          <w:caps/>
          <w:sz w:val="26"/>
          <w:szCs w:val="26"/>
        </w:rPr>
      </w:pPr>
      <w:r>
        <w:rPr>
          <w:b/>
          <w:bCs/>
          <w:caps/>
          <w:sz w:val="26"/>
          <w:szCs w:val="26"/>
        </w:rPr>
        <w:lastRenderedPageBreak/>
        <w:t>5 CONCLUTION</w:t>
      </w:r>
    </w:p>
    <w:p w:rsidR="000F5CB9" w:rsidRDefault="001D4EF3" w:rsidP="00FD465B">
      <w:pPr>
        <w:shd w:val="clear" w:color="auto" w:fill="FFFFFF"/>
        <w:spacing w:line="240" w:lineRule="auto"/>
        <w:ind w:firstLine="0"/>
      </w:pPr>
      <w:r>
        <w:t>This paper propose</w:t>
      </w:r>
      <w:r w:rsidR="006B129E">
        <w:t>d</w:t>
      </w:r>
      <w:r>
        <w:t xml:space="preserve"> a new type of ambient intelligent architecture for smart homes </w:t>
      </w:r>
      <w:r w:rsidR="00460688">
        <w:t xml:space="preserve">to </w:t>
      </w:r>
      <w:r w:rsidR="00513685">
        <w:t>understand the inhabitant intention</w:t>
      </w:r>
      <w:r w:rsidR="00460688">
        <w:t>s proactively</w:t>
      </w:r>
      <w:r w:rsidR="000A21AA">
        <w:t>,</w:t>
      </w:r>
      <w:r w:rsidR="005D0764">
        <w:t xml:space="preserve"> </w:t>
      </w:r>
      <w:r w:rsidR="000A21AA">
        <w:t>c</w:t>
      </w:r>
      <w:r w:rsidR="005D0764">
        <w:t xml:space="preserve">ombining knowledge from traditional </w:t>
      </w:r>
      <w:r w:rsidR="000A21AA">
        <w:t>c</w:t>
      </w:r>
      <w:r w:rsidR="005D0764">
        <w:t>ontext aware pervasive system</w:t>
      </w:r>
      <w:r w:rsidR="000A21AA">
        <w:t>s</w:t>
      </w:r>
      <w:r w:rsidR="005D0764">
        <w:t xml:space="preserve"> with modern era Cognitive IoT technologies. </w:t>
      </w:r>
      <w:r w:rsidR="00460688">
        <w:t xml:space="preserve"> The</w:t>
      </w:r>
      <w:r w:rsidR="005D0764">
        <w:t xml:space="preserve"> building block of  </w:t>
      </w:r>
      <w:r w:rsidR="00513685">
        <w:t>ACM</w:t>
      </w:r>
      <w:r w:rsidR="00460688">
        <w:t xml:space="preserve"> </w:t>
      </w:r>
      <w:r w:rsidR="005D0764">
        <w:t xml:space="preserve">architecture is well equipped with </w:t>
      </w:r>
      <w:r w:rsidR="00460688">
        <w:t xml:space="preserve"> artificial </w:t>
      </w:r>
      <w:r w:rsidR="005D0764">
        <w:t>intelligence</w:t>
      </w:r>
      <w:r w:rsidR="00460688">
        <w:t xml:space="preserve"> machine learning algorithms </w:t>
      </w:r>
      <w:r w:rsidR="005D0764">
        <w:t xml:space="preserve">of </w:t>
      </w:r>
      <w:r w:rsidR="00460688">
        <w:t>subtractive</w:t>
      </w:r>
      <w:r>
        <w:t xml:space="preserve"> clustering and H</w:t>
      </w:r>
      <w:r w:rsidR="00460688">
        <w:t xml:space="preserve">idden </w:t>
      </w:r>
      <w:r>
        <w:t>M</w:t>
      </w:r>
      <w:r w:rsidR="00460688">
        <w:t>arkov model</w:t>
      </w:r>
      <w:r>
        <w:t xml:space="preserve"> </w:t>
      </w:r>
      <w:r w:rsidR="005D0764">
        <w:t xml:space="preserve"> to recognize </w:t>
      </w:r>
      <w:r>
        <w:t>pattern</w:t>
      </w:r>
      <w:r w:rsidR="000A21AA">
        <w:t>s</w:t>
      </w:r>
      <w:r w:rsidR="005D0764">
        <w:t xml:space="preserve"> in daily </w:t>
      </w:r>
      <w:r w:rsidR="006B129E">
        <w:t>activity</w:t>
      </w:r>
      <w:r w:rsidR="005D0764">
        <w:t xml:space="preserve"> living</w:t>
      </w:r>
      <w:r w:rsidR="00513685">
        <w:t>.</w:t>
      </w:r>
      <w:r w:rsidR="005D0764">
        <w:t xml:space="preserve"> ACM ensure</w:t>
      </w:r>
      <w:r w:rsidR="000A21AA">
        <w:t>s</w:t>
      </w:r>
      <w:r w:rsidR="005D0764">
        <w:t xml:space="preserve"> the comfortable living environment for inhabitant as its primary goal. Moreover,</w:t>
      </w:r>
      <w:r w:rsidR="00460688">
        <w:t xml:space="preserve"> </w:t>
      </w:r>
      <w:r w:rsidR="000A21AA">
        <w:t xml:space="preserve">the </w:t>
      </w:r>
      <w:r w:rsidR="00460688">
        <w:t xml:space="preserve">ACM model can be </w:t>
      </w:r>
      <w:r w:rsidR="005D0764">
        <w:t xml:space="preserve">successfully </w:t>
      </w:r>
      <w:r w:rsidR="00460688">
        <w:t>applied in elderly health care system</w:t>
      </w:r>
      <w:r w:rsidR="000A21AA">
        <w:t>s</w:t>
      </w:r>
      <w:r w:rsidR="00460688">
        <w:t xml:space="preserve">, smart classrooms, </w:t>
      </w:r>
      <w:r w:rsidR="006B129E">
        <w:t>and smart</w:t>
      </w:r>
      <w:r w:rsidR="00460688">
        <w:t xml:space="preserve"> spaces for automated environment.  </w:t>
      </w:r>
      <w:r>
        <w:t xml:space="preserve">While given </w:t>
      </w:r>
      <w:r w:rsidR="000F5CB9">
        <w:t>MIT media lab data sets itself a detailed activities observation</w:t>
      </w:r>
      <w:r w:rsidR="00460688">
        <w:t xml:space="preserve"> of inh</w:t>
      </w:r>
      <w:r w:rsidR="005D0764">
        <w:t>abitant</w:t>
      </w:r>
      <w:r w:rsidR="000A21AA">
        <w:t>s</w:t>
      </w:r>
      <w:r w:rsidR="005D0764">
        <w:t xml:space="preserve"> </w:t>
      </w:r>
      <w:r w:rsidR="00460688">
        <w:t>but could have been lot more better</w:t>
      </w:r>
      <w:r w:rsidR="006C60E9">
        <w:t xml:space="preserve"> if have more</w:t>
      </w:r>
      <w:r w:rsidR="00460688">
        <w:t xml:space="preserve"> data sample</w:t>
      </w:r>
      <w:r w:rsidR="006C60E9">
        <w:t xml:space="preserve">s </w:t>
      </w:r>
      <w:r w:rsidR="006B129E">
        <w:t xml:space="preserve">are available </w:t>
      </w:r>
      <w:r w:rsidR="006C60E9">
        <w:t xml:space="preserve">to avoid </w:t>
      </w:r>
      <w:r w:rsidR="000A21AA">
        <w:t xml:space="preserve">the </w:t>
      </w:r>
      <w:r w:rsidR="006C60E9">
        <w:t>d</w:t>
      </w:r>
      <w:r w:rsidR="000F5CB9">
        <w:t>ata scarcity problem.</w:t>
      </w:r>
      <w:r w:rsidR="006C60E9">
        <w:t xml:space="preserve"> In addition, </w:t>
      </w:r>
      <w:r w:rsidR="00460688">
        <w:t>t</w:t>
      </w:r>
      <w:r w:rsidR="000F5CB9">
        <w:t>he</w:t>
      </w:r>
      <w:r w:rsidR="00460688">
        <w:t xml:space="preserve"> provided </w:t>
      </w:r>
      <w:r w:rsidR="006C60E9">
        <w:t xml:space="preserve">MIT media lab </w:t>
      </w:r>
      <w:r w:rsidR="00460688">
        <w:t xml:space="preserve">datasets could have better attributes in </w:t>
      </w:r>
      <w:r w:rsidR="006C60E9">
        <w:t>well-organized</w:t>
      </w:r>
      <w:r w:rsidR="00460688">
        <w:t xml:space="preserve"> time set intervals. </w:t>
      </w:r>
      <w:r w:rsidR="006C60E9">
        <w:t>However,</w:t>
      </w:r>
      <w:r w:rsidR="00460688">
        <w:t xml:space="preserve"> our ACM </w:t>
      </w:r>
      <w:r w:rsidR="006C60E9">
        <w:t>model</w:t>
      </w:r>
      <w:r w:rsidR="00460688">
        <w:t xml:space="preserve"> </w:t>
      </w:r>
      <w:r w:rsidR="006C60E9">
        <w:t xml:space="preserve">well </w:t>
      </w:r>
      <w:r w:rsidR="00460688">
        <w:t xml:space="preserve">trained </w:t>
      </w:r>
      <w:r w:rsidR="005D0764">
        <w:t>over provided data sample</w:t>
      </w:r>
      <w:r w:rsidR="006B129E">
        <w:t>s</w:t>
      </w:r>
      <w:r w:rsidR="005D0764">
        <w:t xml:space="preserve"> and successfully achieved 77% of likelihood </w:t>
      </w:r>
      <w:r w:rsidR="006C60E9">
        <w:t>sequence</w:t>
      </w:r>
      <w:r w:rsidR="005D0764">
        <w:t xml:space="preserve"> accuracy. </w:t>
      </w:r>
    </w:p>
    <w:p w:rsidR="00513685" w:rsidRPr="00513685" w:rsidRDefault="00513685" w:rsidP="006C60E9">
      <w:pPr>
        <w:tabs>
          <w:tab w:val="left" w:pos="397"/>
        </w:tabs>
        <w:spacing w:before="480" w:after="240" w:line="300" w:lineRule="exact"/>
        <w:ind w:left="397" w:hanging="397"/>
        <w:jc w:val="left"/>
        <w:rPr>
          <w:b/>
          <w:bCs/>
          <w:caps/>
          <w:sz w:val="26"/>
          <w:szCs w:val="26"/>
        </w:rPr>
      </w:pPr>
      <w:r w:rsidRPr="00513685">
        <w:rPr>
          <w:b/>
          <w:bCs/>
          <w:caps/>
          <w:sz w:val="26"/>
          <w:szCs w:val="26"/>
        </w:rPr>
        <w:t>6 FUTURE WORK</w:t>
      </w:r>
    </w:p>
    <w:p w:rsidR="006C60E9" w:rsidRPr="006B129E" w:rsidRDefault="00513685" w:rsidP="00FD465B">
      <w:pPr>
        <w:shd w:val="clear" w:color="auto" w:fill="FFFFFF"/>
        <w:spacing w:line="240" w:lineRule="auto"/>
        <w:ind w:firstLine="0"/>
      </w:pPr>
      <w:r>
        <w:t xml:space="preserve">As part of our ongoing work, we are extending our ACM to adapt </w:t>
      </w:r>
      <w:r w:rsidR="006873DF">
        <w:t xml:space="preserve">a </w:t>
      </w:r>
      <w:r>
        <w:t xml:space="preserve">fuzzy-rule based system for executing </w:t>
      </w:r>
      <w:r w:rsidR="006B129E">
        <w:t>tasks</w:t>
      </w:r>
      <w:r w:rsidR="006C60E9">
        <w:t xml:space="preserve"> for</w:t>
      </w:r>
      <w:r>
        <w:t xml:space="preserve"> physical world. We plan to combine ACM with device controller</w:t>
      </w:r>
      <w:r w:rsidR="006873DF">
        <w:t>s</w:t>
      </w:r>
      <w:r>
        <w:t xml:space="preserve"> by inferring fuzzy rule activations. Thus, it will be an excellent device controller for all appliances in smart homes/spaces.</w:t>
      </w:r>
      <w:r w:rsidR="004D60CD">
        <w:t xml:space="preserve"> </w:t>
      </w:r>
      <w:r w:rsidR="006B129E" w:rsidRPr="006B129E">
        <w:t>In addition</w:t>
      </w:r>
      <w:r w:rsidR="006C60E9" w:rsidRPr="006B129E">
        <w:t xml:space="preserve">, we would be </w:t>
      </w:r>
      <w:r w:rsidR="006B129E" w:rsidRPr="006B129E">
        <w:t>creating our</w:t>
      </w:r>
      <w:r w:rsidR="006101C8" w:rsidRPr="006B129E">
        <w:t xml:space="preserve"> </w:t>
      </w:r>
      <w:r w:rsidR="006C60E9" w:rsidRPr="006B129E">
        <w:t xml:space="preserve">own smart home </w:t>
      </w:r>
      <w:r w:rsidR="006101C8" w:rsidRPr="006B129E">
        <w:t xml:space="preserve">lab, </w:t>
      </w:r>
      <w:r w:rsidR="006C60E9" w:rsidRPr="006B129E">
        <w:t>where sensor</w:t>
      </w:r>
      <w:r w:rsidR="006101C8" w:rsidRPr="006B129E">
        <w:t>s</w:t>
      </w:r>
      <w:r w:rsidR="006C60E9" w:rsidRPr="006B129E">
        <w:t xml:space="preserve"> data will be collected in predefined time set interval to maintain data accuracy and uniformity. </w:t>
      </w:r>
      <w:r w:rsidR="006101C8" w:rsidRPr="006B129E">
        <w:t xml:space="preserve"> As a result, </w:t>
      </w:r>
      <w:r w:rsidR="006873DF">
        <w:t xml:space="preserve">the </w:t>
      </w:r>
      <w:r w:rsidR="006C60E9" w:rsidRPr="006B129E">
        <w:t>data sca</w:t>
      </w:r>
      <w:r w:rsidR="006101C8" w:rsidRPr="006B129E">
        <w:t xml:space="preserve">rcity problem would be avoided automatically and </w:t>
      </w:r>
      <w:r w:rsidR="006873DF">
        <w:t xml:space="preserve">the </w:t>
      </w:r>
      <w:r w:rsidR="006101C8" w:rsidRPr="006B129E">
        <w:t xml:space="preserve">result would be simulated with increased pattern recognition accuracy. </w:t>
      </w:r>
    </w:p>
    <w:p w:rsidR="00E54C9D" w:rsidRDefault="00513685" w:rsidP="00E54C9D">
      <w:pPr>
        <w:tabs>
          <w:tab w:val="left" w:pos="397"/>
        </w:tabs>
        <w:spacing w:before="480" w:after="240" w:line="300" w:lineRule="exact"/>
        <w:ind w:left="397" w:hanging="397"/>
        <w:jc w:val="left"/>
        <w:rPr>
          <w:b/>
          <w:bCs/>
          <w:caps/>
          <w:sz w:val="26"/>
          <w:szCs w:val="26"/>
        </w:rPr>
      </w:pPr>
      <w:r>
        <w:rPr>
          <w:b/>
          <w:bCs/>
          <w:caps/>
          <w:sz w:val="26"/>
          <w:szCs w:val="26"/>
        </w:rPr>
        <w:t>References</w:t>
      </w:r>
    </w:p>
    <w:p w:rsidR="00746215" w:rsidRPr="008B6C93" w:rsidRDefault="00746215" w:rsidP="008B6C93">
      <w:pPr>
        <w:pStyle w:val="References"/>
        <w:spacing w:line="240" w:lineRule="auto"/>
        <w:ind w:left="284" w:hanging="284"/>
        <w:jc w:val="both"/>
      </w:pPr>
      <w:r w:rsidRPr="008B6C93">
        <w:t>Amirjavid, F., Bouzouane, A., &amp; Bouchard, B. (2014). Data driven modeling of the simultaneous activities in ambient environments.  Journal of Ambient Intelligence and Humanized Computing,  5(5), 717-740.</w:t>
      </w:r>
    </w:p>
    <w:p w:rsidR="00746215" w:rsidRPr="008B6C93" w:rsidRDefault="00746215" w:rsidP="008B6C93">
      <w:pPr>
        <w:pStyle w:val="References"/>
        <w:spacing w:line="240" w:lineRule="auto"/>
        <w:ind w:left="284" w:hanging="284"/>
        <w:jc w:val="both"/>
      </w:pPr>
      <w:r w:rsidRPr="008B6C93">
        <w:t xml:space="preserve">Benmansour, A., Bouchachia, A., &amp; Feham, M. (2016). Multioccupant activity recognition in pervasive smart </w:t>
      </w:r>
      <w:r w:rsidRPr="008B6C93">
        <w:t>home environments.  ACM Computing Surveys (CSUR),  48(3), 34.</w:t>
      </w:r>
    </w:p>
    <w:p w:rsidR="00746215" w:rsidRPr="008B6C93" w:rsidRDefault="00746215" w:rsidP="008B6C93">
      <w:pPr>
        <w:pStyle w:val="References"/>
        <w:spacing w:line="240" w:lineRule="auto"/>
        <w:ind w:left="284" w:hanging="284"/>
        <w:jc w:val="both"/>
      </w:pPr>
      <w:r w:rsidRPr="008B6C93">
        <w:t>Fahad, L. G., Tahir, S. F., &amp; Rajarajan, M. (2014). Activity recognition in smart homes using clustering based classification.</w:t>
      </w:r>
    </w:p>
    <w:p w:rsidR="00746215" w:rsidRDefault="00746215" w:rsidP="008B6C93">
      <w:pPr>
        <w:pStyle w:val="References"/>
        <w:spacing w:line="240" w:lineRule="auto"/>
        <w:ind w:left="284" w:hanging="284"/>
        <w:jc w:val="both"/>
      </w:pPr>
      <w:r w:rsidRPr="008B6C93">
        <w:t>Feng, S., Setoodeh, P., &amp; Haykin, S. (2017). Smart Home: Cognitive Interactive People-Centric Internet of Things. IEEE Communications Magazine, 55(2), 34-39.</w:t>
      </w:r>
    </w:p>
    <w:p w:rsidR="00746215" w:rsidRPr="008B6C93" w:rsidRDefault="00746215" w:rsidP="008B6C93">
      <w:pPr>
        <w:pStyle w:val="References"/>
        <w:spacing w:line="240" w:lineRule="auto"/>
        <w:ind w:left="284" w:hanging="284"/>
        <w:jc w:val="both"/>
      </w:pPr>
      <w:r w:rsidRPr="008B6C93">
        <w:t>Hassan, M. R., Ramamohanarao, K., Kamruzzaman, J., Rahman, M., &amp; Hossain, M. M. (2013). A HMM-based adaptive fuzzy inference system for stock market forecasting. Neurocomputing, 104, 10-25.</w:t>
      </w:r>
    </w:p>
    <w:p w:rsidR="00BB48E7" w:rsidRPr="008B6C93" w:rsidRDefault="00BB48E7" w:rsidP="008B6C93">
      <w:pPr>
        <w:pStyle w:val="References"/>
        <w:spacing w:line="240" w:lineRule="auto"/>
        <w:ind w:left="284" w:hanging="284"/>
        <w:jc w:val="both"/>
      </w:pPr>
    </w:p>
    <w:p w:rsidR="00BB48E7" w:rsidRPr="008B6C93" w:rsidRDefault="00BB48E7" w:rsidP="008B6C93">
      <w:pPr>
        <w:pStyle w:val="References"/>
        <w:spacing w:line="240" w:lineRule="auto"/>
        <w:ind w:left="284" w:hanging="284"/>
        <w:jc w:val="both"/>
      </w:pPr>
      <w:r w:rsidRPr="008B6C93">
        <w:t xml:space="preserve">IBM Watson, (2017) </w:t>
      </w:r>
      <w:hyperlink r:id="rId29" w:history="1">
        <w:r w:rsidRPr="008B6C93">
          <w:t xml:space="preserve">Watson Internet of Things </w:t>
        </w:r>
      </w:hyperlink>
      <w:r w:rsidRPr="008B6C93">
        <w:t xml:space="preserve">[Online] </w:t>
      </w:r>
      <w:hyperlink r:id="rId30" w:history="1">
        <w:r w:rsidRPr="008B6C93">
          <w:t>https://www.ibm.com/internet-of-things/iot-zones/iot-buildings/cognitive-systems-in-buildings/</w:t>
        </w:r>
      </w:hyperlink>
      <w:r w:rsidRPr="008B6C93">
        <w:t xml:space="preserve"> [accessed 14/01/2017].</w:t>
      </w:r>
    </w:p>
    <w:p w:rsidR="00BB48E7" w:rsidRPr="008B6C93" w:rsidRDefault="00BB48E7" w:rsidP="008B6C93">
      <w:pPr>
        <w:pStyle w:val="References"/>
        <w:spacing w:line="240" w:lineRule="auto"/>
        <w:ind w:left="284" w:hanging="284"/>
        <w:jc w:val="both"/>
      </w:pPr>
      <w:r w:rsidRPr="008B6C93">
        <w:t>MIT (2003) Using Machine Learning for Real-time Activity Recognition and Estimation of Energy Expenditure [Online] &lt;</w:t>
      </w:r>
      <w:hyperlink r:id="rId31" w:history="1">
        <w:r w:rsidRPr="008B6C93">
          <w:t>http://alumni.media.mit.edu/~emunguia/pdf/PhDThesisMunguiaTapia08.pdf</w:t>
        </w:r>
      </w:hyperlink>
      <w:r w:rsidRPr="008B6C93">
        <w:t>&gt; [Accessed 12/01/2017].</w:t>
      </w:r>
    </w:p>
    <w:p w:rsidR="00746215" w:rsidRPr="008B6C93" w:rsidRDefault="00746215" w:rsidP="008B6C93">
      <w:pPr>
        <w:pStyle w:val="References"/>
        <w:spacing w:line="240" w:lineRule="auto"/>
        <w:ind w:left="284" w:hanging="284"/>
        <w:jc w:val="both"/>
      </w:pPr>
      <w:r w:rsidRPr="008B6C93">
        <w:t>Munguia Tapia, E. (2003).  Activity recognition in the home setting using simple and ubiquitous sensors  (Doctoral dissertation, Massachusetts Institute of Technology).</w:t>
      </w:r>
    </w:p>
    <w:p w:rsidR="00746215" w:rsidRPr="008B6C93" w:rsidRDefault="00746215" w:rsidP="008B6C93">
      <w:pPr>
        <w:pStyle w:val="References"/>
        <w:spacing w:line="240" w:lineRule="auto"/>
        <w:ind w:left="284" w:hanging="284"/>
        <w:jc w:val="both"/>
      </w:pPr>
      <w:r w:rsidRPr="008B6C93">
        <w:t>Nazerfard, E., Rashidi, P., &amp; Cook, D. J. (2010, December). Discovering temporal features and relations of activity patterns. In  2010 IEEE International Conference on Data Mining Workshops  (pp. 1069-1075). IEEE.</w:t>
      </w:r>
    </w:p>
    <w:p w:rsidR="00746215" w:rsidRPr="008B6C93" w:rsidRDefault="00746215" w:rsidP="008B6C93">
      <w:pPr>
        <w:pStyle w:val="References"/>
        <w:spacing w:line="240" w:lineRule="auto"/>
        <w:ind w:left="284" w:hanging="284"/>
        <w:jc w:val="both"/>
      </w:pPr>
      <w:r w:rsidRPr="008B6C93">
        <w:t>Perera, C., Liu, C. H., Jayawardena, S., &amp; Chen, M. (2014). A survey on internet of things from industrial market perspective. IEEE Access, 2, 1660-1679.</w:t>
      </w:r>
    </w:p>
    <w:p w:rsidR="00746215" w:rsidRPr="008B6C93" w:rsidRDefault="00746215" w:rsidP="008B6C93">
      <w:pPr>
        <w:pStyle w:val="References"/>
        <w:spacing w:line="240" w:lineRule="auto"/>
        <w:ind w:left="284" w:hanging="284"/>
        <w:jc w:val="both"/>
      </w:pPr>
    </w:p>
    <w:p w:rsidR="00746215" w:rsidRPr="008B6C93" w:rsidRDefault="00746215" w:rsidP="008B6C93">
      <w:pPr>
        <w:pStyle w:val="References"/>
        <w:spacing w:line="240" w:lineRule="auto"/>
        <w:ind w:left="284" w:hanging="284"/>
        <w:jc w:val="both"/>
      </w:pPr>
      <w:r w:rsidRPr="008B6C93">
        <w:t>Ricci, A., Piunti, M., Tummolini, L., &amp; Castelfranchi, C. (2015). The Mirror World: Preparing for Mixed-Reality Living. IEEE Pervasive Computing, (2), 60-63.</w:t>
      </w:r>
    </w:p>
    <w:p w:rsidR="00746215" w:rsidRPr="008B6C93" w:rsidRDefault="00746215" w:rsidP="008B6C93">
      <w:pPr>
        <w:pStyle w:val="References"/>
        <w:spacing w:line="240" w:lineRule="auto"/>
        <w:ind w:left="284" w:hanging="284"/>
        <w:jc w:val="both"/>
      </w:pPr>
      <w:r w:rsidRPr="008B6C93">
        <w:t>Satyanarayanan, M. (2001). Pervasive computing: Vision and challenges.Personal Communications, IEEE,  8(4), 10-17.</w:t>
      </w:r>
    </w:p>
    <w:p w:rsidR="00746215" w:rsidRPr="008B6C93" w:rsidRDefault="00746215" w:rsidP="008B6C93">
      <w:pPr>
        <w:pStyle w:val="References"/>
        <w:spacing w:line="240" w:lineRule="auto"/>
        <w:ind w:left="284" w:hanging="284"/>
        <w:jc w:val="both"/>
      </w:pPr>
      <w:r w:rsidRPr="008B6C93">
        <w:t>Somov, A., Dupont, C., &amp; Giaffreda, R. (2013). Supporting Smart-city Mobility with Cognitive Internet of Things, 1–10.</w:t>
      </w:r>
    </w:p>
    <w:p w:rsidR="00746215" w:rsidRPr="008B6C93" w:rsidRDefault="00746215" w:rsidP="008B6C93">
      <w:pPr>
        <w:pStyle w:val="References"/>
        <w:spacing w:line="240" w:lineRule="auto"/>
        <w:ind w:left="284" w:hanging="284"/>
        <w:jc w:val="both"/>
      </w:pPr>
      <w:r w:rsidRPr="00FD465B">
        <w:rPr>
          <w:lang w:val="de-DE"/>
        </w:rPr>
        <w:t xml:space="preserve">Wu, Q., Ding, G., Xu, Y., Feng, S., Du, Z., Wang, J., &amp; Long, K. (2014). </w:t>
      </w:r>
      <w:r w:rsidRPr="008B6C93">
        <w:t>Cognitive Internet of Things: A New Paradigm beyond Connection. IEEE Internet of Things Journal, PP(99), 1–1. http://doi.org/10.1109/JIOT.2014.2311513.</w:t>
      </w:r>
    </w:p>
    <w:p w:rsidR="00746215" w:rsidRPr="008B6C93" w:rsidRDefault="00746215" w:rsidP="008B6C93">
      <w:pPr>
        <w:pStyle w:val="References"/>
        <w:spacing w:line="240" w:lineRule="auto"/>
        <w:ind w:left="284" w:hanging="284"/>
        <w:jc w:val="both"/>
      </w:pPr>
      <w:r w:rsidRPr="008B6C93">
        <w:t>Zolfaghari, S., &amp; Keyvanpour, M. R. (2016). SARF: Smart activity recognition framework in Ambient Assisted Living. In  Computer Science and Information Systems (FedCSIS), 2016 Federated Conference on  (pp. 1435-1443). IEEE.</w:t>
      </w:r>
    </w:p>
    <w:p w:rsidR="00513685" w:rsidRDefault="00513685" w:rsidP="0051368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60" w:line="254" w:lineRule="auto"/>
        <w:ind w:left="0"/>
        <w:jc w:val="left"/>
        <w:rPr>
          <w:rFonts w:ascii="Times New Roman" w:eastAsia="Times New Roman" w:hAnsi="Times New Roman" w:cs="Times New Roman"/>
          <w:color w:val="2D2D2D"/>
          <w:sz w:val="18"/>
          <w:szCs w:val="18"/>
        </w:rPr>
      </w:pPr>
    </w:p>
    <w:p w:rsidR="00F235B9" w:rsidRDefault="00F235B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60" w:line="254" w:lineRule="auto"/>
        <w:ind w:left="0"/>
        <w:jc w:val="left"/>
      </w:pPr>
    </w:p>
    <w:sectPr w:rsidR="00F235B9">
      <w:headerReference w:type="even" r:id="rId32"/>
      <w:headerReference w:type="default" r:id="rId33"/>
      <w:footerReference w:type="even" r:id="rId34"/>
      <w:footerReference w:type="default" r:id="rId35"/>
      <w:headerReference w:type="first" r:id="rId36"/>
      <w:footerReference w:type="first" r:id="rId37"/>
      <w:pgSz w:w="11900" w:h="16840"/>
      <w:pgMar w:top="1871" w:right="1474" w:bottom="2381" w:left="1474" w:header="794" w:footer="1417" w:gutter="0"/>
      <w:cols w:num="2" w:space="454"/>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1BFE" w:rsidRDefault="00C91BFE">
      <w:pPr>
        <w:spacing w:line="240" w:lineRule="auto"/>
      </w:pPr>
      <w:r>
        <w:separator/>
      </w:r>
    </w:p>
  </w:endnote>
  <w:endnote w:type="continuationSeparator" w:id="0">
    <w:p w:rsidR="00C91BFE" w:rsidRDefault="00C91B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4A1" w:rsidRDefault="001864A1">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4A1" w:rsidRDefault="001864A1">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4A1" w:rsidRDefault="001864A1">
    <w:pPr>
      <w:pStyle w:val="Header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4A1" w:rsidRDefault="001864A1">
    <w:pPr>
      <w:pStyle w:val="Header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4A1" w:rsidRDefault="001864A1">
    <w:pPr>
      <w:pStyle w:val="Header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4A1" w:rsidRDefault="001864A1">
    <w:pPr>
      <w:pStyle w:val="Header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4A1" w:rsidRDefault="001864A1">
    <w:pPr>
      <w:pStyle w:val="Header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4A1" w:rsidRDefault="001864A1">
    <w:pPr>
      <w:pStyle w:val="Header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4A1" w:rsidRDefault="001864A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1BFE" w:rsidRDefault="00C91BFE">
      <w:pPr>
        <w:spacing w:line="240" w:lineRule="auto"/>
      </w:pPr>
      <w:r>
        <w:separator/>
      </w:r>
    </w:p>
  </w:footnote>
  <w:footnote w:type="continuationSeparator" w:id="0">
    <w:p w:rsidR="00C91BFE" w:rsidRDefault="00C91B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4A1" w:rsidRDefault="001864A1">
    <w:pPr>
      <w:pStyle w:val="Header"/>
    </w:pPr>
    <w:r>
      <w:rPr>
        <w:noProof/>
        <w:lang w:eastAsia="zh-CN"/>
      </w:rPr>
      <mc:AlternateContent>
        <mc:Choice Requires="wps">
          <w:drawing>
            <wp:anchor distT="152400" distB="152400" distL="152400" distR="152400" simplePos="0" relativeHeight="251653120" behindDoc="1" locked="0" layoutInCell="1" allowOverlap="1">
              <wp:simplePos x="0" y="0"/>
              <wp:positionH relativeFrom="page">
                <wp:posOffset>935989</wp:posOffset>
              </wp:positionH>
              <wp:positionV relativeFrom="page">
                <wp:posOffset>504190</wp:posOffset>
              </wp:positionV>
              <wp:extent cx="5688965" cy="2286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5688965" cy="228600"/>
                      </a:xfrm>
                      <a:prstGeom prst="rect">
                        <a:avLst/>
                      </a:prstGeom>
                    </wps:spPr>
                    <wps:txbx>
                      <w:txbxContent>
                        <w:tbl>
                          <w:tblPr>
                            <w:tblW w:w="8959"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239"/>
                            <w:gridCol w:w="720"/>
                          </w:tblGrid>
                          <w:tr w:rsidR="001864A1">
                            <w:trPr>
                              <w:trHeight w:val="219"/>
                            </w:trPr>
                            <w:tc>
                              <w:tcPr>
                                <w:tcW w:w="8239" w:type="dxa"/>
                                <w:tcBorders>
                                  <w:top w:val="nil"/>
                                  <w:left w:val="nil"/>
                                  <w:bottom w:val="nil"/>
                                  <w:right w:val="nil"/>
                                </w:tcBorders>
                                <w:shd w:val="clear" w:color="auto" w:fill="auto"/>
                                <w:tcMar>
                                  <w:top w:w="80" w:type="dxa"/>
                                  <w:left w:w="80" w:type="dxa"/>
                                  <w:bottom w:w="80" w:type="dxa"/>
                                  <w:right w:w="80" w:type="dxa"/>
                                </w:tcMar>
                              </w:tcPr>
                              <w:p w:rsidR="001864A1" w:rsidRDefault="001864A1">
                                <w:pPr>
                                  <w:pStyle w:val="Header"/>
                                </w:pPr>
                                <w:r>
                                  <w:rPr>
                                    <w:b/>
                                    <w:bCs/>
                                    <w:lang w:val="en-US"/>
                                  </w:rPr>
                                  <w:t>Error! No text of specified style in document.</w:t>
                                </w:r>
                                <w:r>
                                  <w:rPr>
                                    <w:lang w:val="en-US"/>
                                  </w:rPr>
                                  <w:t>. Authors</w:t>
                                </w:r>
                                <w:r>
                                  <w:rPr>
                                    <w:rFonts w:ascii="Arial Unicode MS" w:hAnsi="Times New Roman"/>
                                    <w:lang w:val="fr-FR"/>
                                  </w:rPr>
                                  <w:t>’</w:t>
                                </w:r>
                                <w:r>
                                  <w:rPr>
                                    <w:rFonts w:ascii="Arial Unicode MS" w:hAnsi="Times New Roman"/>
                                    <w:lang w:val="fr-FR"/>
                                  </w:rPr>
                                  <w:t xml:space="preserve"> </w:t>
                                </w:r>
                                <w:r>
                                  <w:rPr>
                                    <w:lang w:val="fr-FR"/>
                                  </w:rPr>
                                  <w:t>Instructions</w:t>
                                </w:r>
                              </w:p>
                            </w:tc>
                            <w:tc>
                              <w:tcPr>
                                <w:tcW w:w="720" w:type="dxa"/>
                                <w:tcBorders>
                                  <w:top w:val="nil"/>
                                  <w:left w:val="nil"/>
                                  <w:bottom w:val="nil"/>
                                  <w:right w:val="nil"/>
                                </w:tcBorders>
                                <w:shd w:val="clear" w:color="auto" w:fill="auto"/>
                                <w:tcMar>
                                  <w:top w:w="80" w:type="dxa"/>
                                  <w:left w:w="80" w:type="dxa"/>
                                  <w:bottom w:w="80" w:type="dxa"/>
                                  <w:right w:w="80" w:type="dxa"/>
                                </w:tcMar>
                              </w:tcPr>
                              <w:p w:rsidR="001864A1" w:rsidRDefault="001864A1">
                                <w:pPr>
                                  <w:pStyle w:val="Header"/>
                                  <w:jc w:val="right"/>
                                </w:pPr>
                                <w:r>
                                  <w:rPr>
                                    <w:i w:val="0"/>
                                    <w:iCs w:val="0"/>
                                  </w:rPr>
                                  <w:fldChar w:fldCharType="begin"/>
                                </w:r>
                                <w:r>
                                  <w:rPr>
                                    <w:i w:val="0"/>
                                    <w:iCs w:val="0"/>
                                  </w:rPr>
                                  <w:instrText xml:space="preserve"> PAGE </w:instrText>
                                </w:r>
                                <w:r>
                                  <w:rPr>
                                    <w:i w:val="0"/>
                                    <w:iCs w:val="0"/>
                                  </w:rPr>
                                  <w:fldChar w:fldCharType="separate"/>
                                </w:r>
                                <w:r>
                                  <w:rPr>
                                    <w:i w:val="0"/>
                                    <w:iCs w:val="0"/>
                                  </w:rPr>
                                  <w:t>1</w:t>
                                </w:r>
                                <w:r>
                                  <w:rPr>
                                    <w:i w:val="0"/>
                                    <w:iCs w:val="0"/>
                                  </w:rPr>
                                  <w:fldChar w:fldCharType="end"/>
                                </w:r>
                              </w:p>
                            </w:tc>
                          </w:tr>
                        </w:tbl>
                        <w:p w:rsidR="001864A1" w:rsidRDefault="001864A1"/>
                      </w:txbxContent>
                    </wps:txbx>
                    <wps:bodyPr lIns="0" tIns="0" rIns="0" bIns="0">
                      <a:spAutoFit/>
                    </wps:bodyPr>
                  </wps:wsp>
                </a:graphicData>
              </a:graphic>
            </wp:anchor>
          </w:drawing>
        </mc:Choice>
        <mc:Fallback>
          <w:pict>
            <v:rect id="officeArt object" o:spid="_x0000_s1026" style="position:absolute;margin-left:73.7pt;margin-top:39.7pt;width:447.95pt;height:18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" filled="f" stroked="f">
              <v:textbox style="mso-fit-shape-to-text:t" inset="0,0,0,0">
                <w:txbxContent>
                  <w:tbl>
                    <w:tblPr>
                      <w:tblW w:w="8959"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239"/>
                      <w:gridCol w:w="720"/>
                    </w:tblGrid>
                    <w:tr w:rsidR="001864A1">
                      <w:trPr>
                        <w:trHeight w:val="219"/>
                      </w:trPr>
                      <w:tc>
                        <w:tcPr>
                          <w:tcW w:w="8239" w:type="dxa"/>
                          <w:tcBorders>
                            <w:top w:val="nil"/>
                            <w:left w:val="nil"/>
                            <w:bottom w:val="nil"/>
                            <w:right w:val="nil"/>
                          </w:tcBorders>
                          <w:shd w:val="clear" w:color="auto" w:fill="auto"/>
                          <w:tcMar>
                            <w:top w:w="80" w:type="dxa"/>
                            <w:left w:w="80" w:type="dxa"/>
                            <w:bottom w:w="80" w:type="dxa"/>
                            <w:right w:w="80" w:type="dxa"/>
                          </w:tcMar>
                        </w:tcPr>
                        <w:p w:rsidR="001864A1" w:rsidRDefault="001864A1">
                          <w:pPr>
                            <w:pStyle w:val="Header"/>
                          </w:pPr>
                          <w:r>
                            <w:rPr>
                              <w:b/>
                              <w:bCs/>
                              <w:lang w:val="en-US"/>
                            </w:rPr>
                            <w:t>Error! No text of specified style in document.</w:t>
                          </w:r>
                          <w:r>
                            <w:rPr>
                              <w:lang w:val="en-US"/>
                            </w:rPr>
                            <w:t>. Authors</w:t>
                          </w:r>
                          <w:r>
                            <w:rPr>
                              <w:rFonts w:ascii="Arial Unicode MS" w:hAnsi="Times New Roman"/>
                              <w:lang w:val="fr-FR"/>
                            </w:rPr>
                            <w:t>’</w:t>
                          </w:r>
                          <w:r>
                            <w:rPr>
                              <w:rFonts w:ascii="Arial Unicode MS" w:hAnsi="Times New Roman"/>
                              <w:lang w:val="fr-FR"/>
                            </w:rPr>
                            <w:t xml:space="preserve"> </w:t>
                          </w:r>
                          <w:r>
                            <w:rPr>
                              <w:lang w:val="fr-FR"/>
                            </w:rPr>
                            <w:t>Instructions</w:t>
                          </w:r>
                        </w:p>
                      </w:tc>
                      <w:tc>
                        <w:tcPr>
                          <w:tcW w:w="720" w:type="dxa"/>
                          <w:tcBorders>
                            <w:top w:val="nil"/>
                            <w:left w:val="nil"/>
                            <w:bottom w:val="nil"/>
                            <w:right w:val="nil"/>
                          </w:tcBorders>
                          <w:shd w:val="clear" w:color="auto" w:fill="auto"/>
                          <w:tcMar>
                            <w:top w:w="80" w:type="dxa"/>
                            <w:left w:w="80" w:type="dxa"/>
                            <w:bottom w:w="80" w:type="dxa"/>
                            <w:right w:w="80" w:type="dxa"/>
                          </w:tcMar>
                        </w:tcPr>
                        <w:p w:rsidR="001864A1" w:rsidRDefault="001864A1">
                          <w:pPr>
                            <w:pStyle w:val="Header"/>
                            <w:jc w:val="right"/>
                          </w:pPr>
                          <w:r>
                            <w:rPr>
                              <w:i w:val="0"/>
                              <w:iCs w:val="0"/>
                            </w:rPr>
                            <w:fldChar w:fldCharType="begin"/>
                          </w:r>
                          <w:r>
                            <w:rPr>
                              <w:i w:val="0"/>
                              <w:iCs w:val="0"/>
                            </w:rPr>
                            <w:instrText xml:space="preserve"> PAGE </w:instrText>
                          </w:r>
                          <w:r>
                            <w:rPr>
                              <w:i w:val="0"/>
                              <w:iCs w:val="0"/>
                            </w:rPr>
                            <w:fldChar w:fldCharType="separate"/>
                          </w:r>
                          <w:r>
                            <w:rPr>
                              <w:i w:val="0"/>
                              <w:iCs w:val="0"/>
                            </w:rPr>
                            <w:t>1</w:t>
                          </w:r>
                          <w:r>
                            <w:rPr>
                              <w:i w:val="0"/>
                              <w:iCs w:val="0"/>
                            </w:rPr>
                            <w:fldChar w:fldCharType="end"/>
                          </w:r>
                        </w:p>
                      </w:tc>
                    </w:tr>
                  </w:tbl>
                  <w:p w:rsidR="001864A1" w:rsidRDefault="001864A1"/>
                </w:txbxContent>
              </v:textbox>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4A1" w:rsidRDefault="001864A1">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4A1" w:rsidRDefault="001864A1">
    <w:pPr>
      <w:pStyle w:val="Header"/>
    </w:pPr>
    <w:r>
      <w:rPr>
        <w:noProof/>
        <w:lang w:eastAsia="zh-CN"/>
      </w:rPr>
      <mc:AlternateContent>
        <mc:Choice Requires="wps">
          <w:drawing>
            <wp:anchor distT="152400" distB="152400" distL="152400" distR="152400" simplePos="0" relativeHeight="251656192" behindDoc="1" locked="0" layoutInCell="1" allowOverlap="1">
              <wp:simplePos x="0" y="0"/>
              <wp:positionH relativeFrom="page">
                <wp:posOffset>935989</wp:posOffset>
              </wp:positionH>
              <wp:positionV relativeFrom="page">
                <wp:posOffset>504190</wp:posOffset>
              </wp:positionV>
              <wp:extent cx="5688966" cy="20320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5688966" cy="203200"/>
                      </a:xfrm>
                      <a:prstGeom prst="rect">
                        <a:avLst/>
                      </a:prstGeom>
                    </wps:spPr>
                    <wps:txbx>
                      <w:txbxContent>
                        <w:tbl>
                          <w:tblPr>
                            <w:tblW w:w="8959"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0"/>
                            <w:gridCol w:w="8239"/>
                          </w:tblGrid>
                          <w:tr w:rsidR="001864A1">
                            <w:trPr>
                              <w:trHeight w:val="219"/>
                            </w:trPr>
                            <w:tc>
                              <w:tcPr>
                                <w:tcW w:w="720" w:type="dxa"/>
                                <w:tcBorders>
                                  <w:top w:val="nil"/>
                                  <w:left w:val="nil"/>
                                  <w:bottom w:val="nil"/>
                                  <w:right w:val="nil"/>
                                </w:tcBorders>
                                <w:shd w:val="clear" w:color="auto" w:fill="auto"/>
                                <w:tcMar>
                                  <w:top w:w="80" w:type="dxa"/>
                                  <w:left w:w="80" w:type="dxa"/>
                                  <w:bottom w:w="80" w:type="dxa"/>
                                  <w:right w:w="80" w:type="dxa"/>
                                </w:tcMar>
                              </w:tcPr>
                              <w:p w:rsidR="001864A1" w:rsidRDefault="001864A1">
                                <w:pPr>
                                  <w:pStyle w:val="Header"/>
                                </w:pPr>
                                <w:r>
                                  <w:rPr>
                                    <w:i w:val="0"/>
                                    <w:iCs w:val="0"/>
                                  </w:rPr>
                                  <w:fldChar w:fldCharType="begin"/>
                                </w:r>
                                <w:r>
                                  <w:rPr>
                                    <w:i w:val="0"/>
                                    <w:iCs w:val="0"/>
                                  </w:rPr>
                                  <w:instrText xml:space="preserve"> PAGE </w:instrText>
                                </w:r>
                                <w:r>
                                  <w:rPr>
                                    <w:i w:val="0"/>
                                    <w:iCs w:val="0"/>
                                  </w:rPr>
                                  <w:fldChar w:fldCharType="separate"/>
                                </w:r>
                                <w:r w:rsidR="00FD465B">
                                  <w:rPr>
                                    <w:i w:val="0"/>
                                    <w:iCs w:val="0"/>
                                    <w:noProof/>
                                  </w:rPr>
                                  <w:t>4</w:t>
                                </w:r>
                                <w:r>
                                  <w:rPr>
                                    <w:i w:val="0"/>
                                    <w:iCs w:val="0"/>
                                  </w:rPr>
                                  <w:fldChar w:fldCharType="end"/>
                                </w:r>
                              </w:p>
                            </w:tc>
                            <w:tc>
                              <w:tcPr>
                                <w:tcW w:w="8239" w:type="dxa"/>
                                <w:tcBorders>
                                  <w:top w:val="nil"/>
                                  <w:left w:val="nil"/>
                                  <w:bottom w:val="nil"/>
                                  <w:right w:val="nil"/>
                                </w:tcBorders>
                                <w:shd w:val="clear" w:color="auto" w:fill="auto"/>
                                <w:tcMar>
                                  <w:top w:w="80" w:type="dxa"/>
                                  <w:left w:w="80" w:type="dxa"/>
                                  <w:bottom w:w="80" w:type="dxa"/>
                                  <w:right w:w="80" w:type="dxa"/>
                                </w:tcMar>
                              </w:tcPr>
                              <w:p w:rsidR="001864A1" w:rsidRDefault="001864A1">
                                <w:pPr>
                                  <w:pStyle w:val="Header"/>
                                  <w:jc w:val="right"/>
                                </w:pPr>
                                <w:r>
                                  <w:rPr>
                                    <w:lang w:val="nl-NL"/>
                                  </w:rPr>
                                  <w:t xml:space="preserve">Chapter </w:t>
                                </w:r>
                                <w:r>
                                  <w:rPr>
                                    <w:b/>
                                    <w:bCs/>
                                    <w:lang w:val="en-US"/>
                                  </w:rPr>
                                  <w:t>Error! No text of specified style in document.</w:t>
                                </w:r>
                              </w:p>
                            </w:tc>
                          </w:tr>
                        </w:tbl>
                        <w:p w:rsidR="001864A1" w:rsidRDefault="001864A1"/>
                      </w:txbxContent>
                    </wps:txbx>
                    <wps:bodyPr lIns="0" tIns="0" rIns="0" bIns="0">
                      <a:spAutoFit/>
                    </wps:bodyPr>
                  </wps:wsp>
                </a:graphicData>
              </a:graphic>
            </wp:anchor>
          </w:drawing>
        </mc:Choice>
        <mc:Fallback>
          <w:pict>
            <v:rect id="_x0000_s1027" style="position:absolute;margin-left:73.7pt;margin-top:39.7pt;width:447.95pt;height:16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" filled="f" stroked="f">
              <v:textbox style="mso-fit-shape-to-text:t" inset="0,0,0,0">
                <w:txbxContent>
                  <w:tbl>
                    <w:tblPr>
                      <w:tblW w:w="8959"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0"/>
                      <w:gridCol w:w="8239"/>
                    </w:tblGrid>
                    <w:tr w:rsidR="001864A1">
                      <w:trPr>
                        <w:trHeight w:val="219"/>
                      </w:trPr>
                      <w:tc>
                        <w:tcPr>
                          <w:tcW w:w="720" w:type="dxa"/>
                          <w:tcBorders>
                            <w:top w:val="nil"/>
                            <w:left w:val="nil"/>
                            <w:bottom w:val="nil"/>
                            <w:right w:val="nil"/>
                          </w:tcBorders>
                          <w:shd w:val="clear" w:color="auto" w:fill="auto"/>
                          <w:tcMar>
                            <w:top w:w="80" w:type="dxa"/>
                            <w:left w:w="80" w:type="dxa"/>
                            <w:bottom w:w="80" w:type="dxa"/>
                            <w:right w:w="80" w:type="dxa"/>
                          </w:tcMar>
                        </w:tcPr>
                        <w:p w:rsidR="001864A1" w:rsidRDefault="001864A1">
                          <w:pPr>
                            <w:pStyle w:val="Header"/>
                          </w:pPr>
                          <w:r>
                            <w:rPr>
                              <w:i w:val="0"/>
                              <w:iCs w:val="0"/>
                            </w:rPr>
                            <w:fldChar w:fldCharType="begin"/>
                          </w:r>
                          <w:r>
                            <w:rPr>
                              <w:i w:val="0"/>
                              <w:iCs w:val="0"/>
                            </w:rPr>
                            <w:instrText xml:space="preserve"> PAGE </w:instrText>
                          </w:r>
                          <w:r>
                            <w:rPr>
                              <w:i w:val="0"/>
                              <w:iCs w:val="0"/>
                            </w:rPr>
                            <w:fldChar w:fldCharType="separate"/>
                          </w:r>
                          <w:r w:rsidR="00FD465B">
                            <w:rPr>
                              <w:i w:val="0"/>
                              <w:iCs w:val="0"/>
                              <w:noProof/>
                            </w:rPr>
                            <w:t>4</w:t>
                          </w:r>
                          <w:r>
                            <w:rPr>
                              <w:i w:val="0"/>
                              <w:iCs w:val="0"/>
                            </w:rPr>
                            <w:fldChar w:fldCharType="end"/>
                          </w:r>
                        </w:p>
                      </w:tc>
                      <w:tc>
                        <w:tcPr>
                          <w:tcW w:w="8239" w:type="dxa"/>
                          <w:tcBorders>
                            <w:top w:val="nil"/>
                            <w:left w:val="nil"/>
                            <w:bottom w:val="nil"/>
                            <w:right w:val="nil"/>
                          </w:tcBorders>
                          <w:shd w:val="clear" w:color="auto" w:fill="auto"/>
                          <w:tcMar>
                            <w:top w:w="80" w:type="dxa"/>
                            <w:left w:w="80" w:type="dxa"/>
                            <w:bottom w:w="80" w:type="dxa"/>
                            <w:right w:w="80" w:type="dxa"/>
                          </w:tcMar>
                        </w:tcPr>
                        <w:p w:rsidR="001864A1" w:rsidRDefault="001864A1">
                          <w:pPr>
                            <w:pStyle w:val="Header"/>
                            <w:jc w:val="right"/>
                          </w:pPr>
                          <w:r>
                            <w:rPr>
                              <w:lang w:val="nl-NL"/>
                            </w:rPr>
                            <w:t xml:space="preserve">Chapter </w:t>
                          </w:r>
                          <w:r>
                            <w:rPr>
                              <w:b/>
                              <w:bCs/>
                              <w:lang w:val="en-US"/>
                            </w:rPr>
                            <w:t>Error! No text of specified style in document.</w:t>
                          </w:r>
                        </w:p>
                      </w:tc>
                    </w:tr>
                  </w:tbl>
                  <w:p w:rsidR="001864A1" w:rsidRDefault="001864A1"/>
                </w:txbxContent>
              </v:textbox>
              <w10:wrap anchorx="page" anchory="page"/>
            </v:rect>
          </w:pict>
        </mc:Fallback>
      </mc:AlternateContent>
    </w:r>
    <w:r>
      <w:fldChar w:fldCharType="begin"/>
    </w:r>
    <w:r>
      <w:instrText xml:space="preserve"> PAGE </w:instrText>
    </w:r>
    <w:r>
      <w:fldChar w:fldCharType="separate"/>
    </w:r>
    <w:r w:rsidR="00FD465B">
      <w:rPr>
        <w:noProof/>
      </w:rPr>
      <w:t>4</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4A1" w:rsidRPr="00135081" w:rsidRDefault="001864A1" w:rsidP="001350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4A1" w:rsidRDefault="001864A1">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4A1" w:rsidRDefault="001864A1">
    <w:pPr>
      <w:pStyle w:val="Header"/>
    </w:pPr>
    <w:r>
      <w:rPr>
        <w:noProof/>
        <w:lang w:eastAsia="zh-CN"/>
      </w:rPr>
      <mc:AlternateContent>
        <mc:Choice Requires="wps">
          <w:drawing>
            <wp:anchor distT="152400" distB="152400" distL="152400" distR="152400" simplePos="0" relativeHeight="251658240" behindDoc="1" locked="0" layoutInCell="1" allowOverlap="1" wp14:anchorId="3257D9B8" wp14:editId="6F482F8C">
              <wp:simplePos x="0" y="0"/>
              <wp:positionH relativeFrom="page">
                <wp:posOffset>935989</wp:posOffset>
              </wp:positionH>
              <wp:positionV relativeFrom="page">
                <wp:posOffset>504190</wp:posOffset>
              </wp:positionV>
              <wp:extent cx="5688966" cy="203200"/>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5688966" cy="203200"/>
                      </a:xfrm>
                      <a:prstGeom prst="rect">
                        <a:avLst/>
                      </a:prstGeom>
                    </wps:spPr>
                    <wps:txbx>
                      <w:txbxContent>
                        <w:tbl>
                          <w:tblPr>
                            <w:tblW w:w="8959"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0"/>
                            <w:gridCol w:w="8239"/>
                          </w:tblGrid>
                          <w:tr w:rsidR="001864A1">
                            <w:trPr>
                              <w:trHeight w:val="219"/>
                            </w:trPr>
                            <w:tc>
                              <w:tcPr>
                                <w:tcW w:w="720" w:type="dxa"/>
                                <w:tcBorders>
                                  <w:top w:val="nil"/>
                                  <w:left w:val="nil"/>
                                  <w:bottom w:val="nil"/>
                                  <w:right w:val="nil"/>
                                </w:tcBorders>
                                <w:shd w:val="clear" w:color="auto" w:fill="auto"/>
                                <w:tcMar>
                                  <w:top w:w="80" w:type="dxa"/>
                                  <w:left w:w="80" w:type="dxa"/>
                                  <w:bottom w:w="80" w:type="dxa"/>
                                  <w:right w:w="80" w:type="dxa"/>
                                </w:tcMar>
                              </w:tcPr>
                              <w:p w:rsidR="001864A1" w:rsidRDefault="001864A1">
                                <w:pPr>
                                  <w:pStyle w:val="Header"/>
                                </w:pPr>
                              </w:p>
                            </w:tc>
                            <w:tc>
                              <w:tcPr>
                                <w:tcW w:w="8239" w:type="dxa"/>
                                <w:tcBorders>
                                  <w:top w:val="nil"/>
                                  <w:left w:val="nil"/>
                                  <w:bottom w:val="nil"/>
                                  <w:right w:val="nil"/>
                                </w:tcBorders>
                                <w:shd w:val="clear" w:color="auto" w:fill="auto"/>
                                <w:tcMar>
                                  <w:top w:w="80" w:type="dxa"/>
                                  <w:left w:w="80" w:type="dxa"/>
                                  <w:bottom w:w="80" w:type="dxa"/>
                                  <w:right w:w="80" w:type="dxa"/>
                                </w:tcMar>
                              </w:tcPr>
                              <w:p w:rsidR="001864A1" w:rsidRDefault="001864A1">
                                <w:pPr>
                                  <w:pStyle w:val="Header"/>
                                  <w:jc w:val="right"/>
                                </w:pPr>
                              </w:p>
                            </w:tc>
                          </w:tr>
                        </w:tbl>
                        <w:p w:rsidR="001864A1" w:rsidRDefault="001864A1"/>
                      </w:txbxContent>
                    </wps:txbx>
                    <wps:bodyPr lIns="0" tIns="0" rIns="0" bIns="0">
                      <a:spAutoFit/>
                    </wps:bodyPr>
                  </wps:wsp>
                </a:graphicData>
              </a:graphic>
            </wp:anchor>
          </w:drawing>
        </mc:Choice>
        <mc:Fallback>
          <w:pict>
            <v:rect w14:anchorId="3257D9B8" id="_x0000_s1028" style="position:absolute;margin-left:73.7pt;margin-top:39.7pt;width:447.95pt;height:1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" filled="f" stroked="f">
              <v:textbox style="mso-fit-shape-to-text:t" inset="0,0,0,0">
                <w:txbxContent>
                  <w:tbl>
                    <w:tblPr>
                      <w:tblW w:w="8959"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0"/>
                      <w:gridCol w:w="8239"/>
                    </w:tblGrid>
                    <w:tr w:rsidR="001864A1">
                      <w:trPr>
                        <w:trHeight w:val="219"/>
                      </w:trPr>
                      <w:tc>
                        <w:tcPr>
                          <w:tcW w:w="720" w:type="dxa"/>
                          <w:tcBorders>
                            <w:top w:val="nil"/>
                            <w:left w:val="nil"/>
                            <w:bottom w:val="nil"/>
                            <w:right w:val="nil"/>
                          </w:tcBorders>
                          <w:shd w:val="clear" w:color="auto" w:fill="auto"/>
                          <w:tcMar>
                            <w:top w:w="80" w:type="dxa"/>
                            <w:left w:w="80" w:type="dxa"/>
                            <w:bottom w:w="80" w:type="dxa"/>
                            <w:right w:w="80" w:type="dxa"/>
                          </w:tcMar>
                        </w:tcPr>
                        <w:p w:rsidR="001864A1" w:rsidRDefault="001864A1">
                          <w:pPr>
                            <w:pStyle w:val="Header"/>
                          </w:pPr>
                        </w:p>
                      </w:tc>
                      <w:tc>
                        <w:tcPr>
                          <w:tcW w:w="8239" w:type="dxa"/>
                          <w:tcBorders>
                            <w:top w:val="nil"/>
                            <w:left w:val="nil"/>
                            <w:bottom w:val="nil"/>
                            <w:right w:val="nil"/>
                          </w:tcBorders>
                          <w:shd w:val="clear" w:color="auto" w:fill="auto"/>
                          <w:tcMar>
                            <w:top w:w="80" w:type="dxa"/>
                            <w:left w:w="80" w:type="dxa"/>
                            <w:bottom w:w="80" w:type="dxa"/>
                            <w:right w:w="80" w:type="dxa"/>
                          </w:tcMar>
                        </w:tcPr>
                        <w:p w:rsidR="001864A1" w:rsidRDefault="001864A1">
                          <w:pPr>
                            <w:pStyle w:val="Header"/>
                            <w:jc w:val="right"/>
                          </w:pPr>
                        </w:p>
                      </w:tc>
                    </w:tr>
                  </w:tbl>
                  <w:p w:rsidR="001864A1" w:rsidRDefault="001864A1"/>
                </w:txbxContent>
              </v:textbox>
              <w10:wrap anchorx="page" anchory="page"/>
            </v:rect>
          </w:pict>
        </mc:Fallback>
      </mc:AlternateContent>
    </w:r>
    <w:r>
      <w:fldChar w:fldCharType="begin"/>
    </w:r>
    <w:r>
      <w:instrText xml:space="preserve"> PAGE </w:instrText>
    </w:r>
    <w:r>
      <w:fldChar w:fldCharType="separate"/>
    </w:r>
    <w:r w:rsidR="00FD465B">
      <w:rPr>
        <w:noProof/>
      </w:rPr>
      <w:t>6</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4A1" w:rsidRDefault="001864A1">
    <w:pPr>
      <w:pStyle w:val="Header"/>
    </w:pPr>
    <w:r>
      <w:rPr>
        <w:noProof/>
        <w:lang w:eastAsia="zh-CN"/>
      </w:rPr>
      <mc:AlternateContent>
        <mc:Choice Requires="wps">
          <w:drawing>
            <wp:anchor distT="152400" distB="152400" distL="152400" distR="152400" simplePos="0" relativeHeight="251659264" behindDoc="1" locked="0" layoutInCell="1" allowOverlap="1" wp14:anchorId="3F55078B" wp14:editId="3C0F38BC">
              <wp:simplePos x="0" y="0"/>
              <wp:positionH relativeFrom="page">
                <wp:posOffset>935989</wp:posOffset>
              </wp:positionH>
              <wp:positionV relativeFrom="page">
                <wp:posOffset>504190</wp:posOffset>
              </wp:positionV>
              <wp:extent cx="5688966" cy="203200"/>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5688966" cy="203200"/>
                      </a:xfrm>
                      <a:prstGeom prst="rect">
                        <a:avLst/>
                      </a:prstGeom>
                    </wps:spPr>
                    <wps:txbx>
                      <w:txbxContent>
                        <w:tbl>
                          <w:tblPr>
                            <w:tblW w:w="8959"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239"/>
                            <w:gridCol w:w="720"/>
                          </w:tblGrid>
                          <w:tr w:rsidR="001864A1">
                            <w:trPr>
                              <w:trHeight w:val="219"/>
                            </w:trPr>
                            <w:tc>
                              <w:tcPr>
                                <w:tcW w:w="8239" w:type="dxa"/>
                                <w:tcBorders>
                                  <w:top w:val="nil"/>
                                  <w:left w:val="nil"/>
                                  <w:bottom w:val="nil"/>
                                  <w:right w:val="nil"/>
                                </w:tcBorders>
                                <w:shd w:val="clear" w:color="auto" w:fill="auto"/>
                                <w:tcMar>
                                  <w:top w:w="80" w:type="dxa"/>
                                  <w:left w:w="80" w:type="dxa"/>
                                  <w:bottom w:w="80" w:type="dxa"/>
                                  <w:right w:w="80" w:type="dxa"/>
                                </w:tcMar>
                              </w:tcPr>
                              <w:p w:rsidR="001864A1" w:rsidRDefault="001864A1">
                                <w:pPr>
                                  <w:pStyle w:val="Header"/>
                                </w:pPr>
                                <w:r>
                                  <w:rPr>
                                    <w:b/>
                                    <w:bCs/>
                                    <w:lang w:val="en-US"/>
                                  </w:rPr>
                                  <w:t>Error! No text of specified style in document.</w:t>
                                </w:r>
                                <w:r>
                                  <w:rPr>
                                    <w:lang w:val="en-US"/>
                                  </w:rPr>
                                  <w:t>. Authors</w:t>
                                </w:r>
                                <w:r>
                                  <w:rPr>
                                    <w:rFonts w:ascii="Arial Unicode MS" w:hAnsi="Times New Roman"/>
                                    <w:lang w:val="fr-FR"/>
                                  </w:rPr>
                                  <w:t>’</w:t>
                                </w:r>
                                <w:r>
                                  <w:rPr>
                                    <w:rFonts w:ascii="Arial Unicode MS" w:hAnsi="Times New Roman"/>
                                    <w:lang w:val="fr-FR"/>
                                  </w:rPr>
                                  <w:t xml:space="preserve"> </w:t>
                                </w:r>
                                <w:r>
                                  <w:rPr>
                                    <w:lang w:val="fr-FR"/>
                                  </w:rPr>
                                  <w:t>Instructions</w:t>
                                </w:r>
                              </w:p>
                            </w:tc>
                            <w:tc>
                              <w:tcPr>
                                <w:tcW w:w="720" w:type="dxa"/>
                                <w:tcBorders>
                                  <w:top w:val="nil"/>
                                  <w:left w:val="nil"/>
                                  <w:bottom w:val="nil"/>
                                  <w:right w:val="nil"/>
                                </w:tcBorders>
                                <w:shd w:val="clear" w:color="auto" w:fill="auto"/>
                                <w:tcMar>
                                  <w:top w:w="80" w:type="dxa"/>
                                  <w:left w:w="80" w:type="dxa"/>
                                  <w:bottom w:w="80" w:type="dxa"/>
                                  <w:right w:w="80" w:type="dxa"/>
                                </w:tcMar>
                              </w:tcPr>
                              <w:p w:rsidR="001864A1" w:rsidRDefault="001864A1">
                                <w:pPr>
                                  <w:pStyle w:val="Header"/>
                                  <w:jc w:val="right"/>
                                </w:pPr>
                                <w:r>
                                  <w:rPr>
                                    <w:i w:val="0"/>
                                    <w:iCs w:val="0"/>
                                  </w:rPr>
                                  <w:fldChar w:fldCharType="begin"/>
                                </w:r>
                                <w:r>
                                  <w:rPr>
                                    <w:i w:val="0"/>
                                    <w:iCs w:val="0"/>
                                  </w:rPr>
                                  <w:instrText xml:space="preserve"> PAGE </w:instrText>
                                </w:r>
                                <w:r>
                                  <w:rPr>
                                    <w:i w:val="0"/>
                                    <w:iCs w:val="0"/>
                                  </w:rPr>
                                  <w:fldChar w:fldCharType="separate"/>
                                </w:r>
                                <w:r w:rsidR="00B14D5B">
                                  <w:rPr>
                                    <w:i w:val="0"/>
                                    <w:iCs w:val="0"/>
                                    <w:noProof/>
                                  </w:rPr>
                                  <w:t>5</w:t>
                                </w:r>
                                <w:r>
                                  <w:rPr>
                                    <w:i w:val="0"/>
                                    <w:iCs w:val="0"/>
                                  </w:rPr>
                                  <w:fldChar w:fldCharType="end"/>
                                </w:r>
                              </w:p>
                            </w:tc>
                          </w:tr>
                        </w:tbl>
                        <w:p w:rsidR="001864A1" w:rsidRDefault="001864A1"/>
                      </w:txbxContent>
                    </wps:txbx>
                    <wps:bodyPr lIns="0" tIns="0" rIns="0" bIns="0">
                      <a:spAutoFit/>
                    </wps:bodyPr>
                  </wps:wsp>
                </a:graphicData>
              </a:graphic>
            </wp:anchor>
          </w:drawing>
        </mc:Choice>
        <mc:Fallback>
          <w:pict>
            <v:rect w14:anchorId="3F55078B" id="_x0000_s1029" style="position:absolute;margin-left:73.7pt;margin-top:39.7pt;width:447.95pt;height:16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" filled="f" stroked="f">
              <v:textbox style="mso-fit-shape-to-text:t" inset="0,0,0,0">
                <w:txbxContent>
                  <w:tbl>
                    <w:tblPr>
                      <w:tblW w:w="8959"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239"/>
                      <w:gridCol w:w="720"/>
                    </w:tblGrid>
                    <w:tr w:rsidR="001864A1">
                      <w:trPr>
                        <w:trHeight w:val="219"/>
                      </w:trPr>
                      <w:tc>
                        <w:tcPr>
                          <w:tcW w:w="8239" w:type="dxa"/>
                          <w:tcBorders>
                            <w:top w:val="nil"/>
                            <w:left w:val="nil"/>
                            <w:bottom w:val="nil"/>
                            <w:right w:val="nil"/>
                          </w:tcBorders>
                          <w:shd w:val="clear" w:color="auto" w:fill="auto"/>
                          <w:tcMar>
                            <w:top w:w="80" w:type="dxa"/>
                            <w:left w:w="80" w:type="dxa"/>
                            <w:bottom w:w="80" w:type="dxa"/>
                            <w:right w:w="80" w:type="dxa"/>
                          </w:tcMar>
                        </w:tcPr>
                        <w:p w:rsidR="001864A1" w:rsidRDefault="001864A1">
                          <w:pPr>
                            <w:pStyle w:val="Header"/>
                          </w:pPr>
                          <w:r>
                            <w:rPr>
                              <w:b/>
                              <w:bCs/>
                              <w:lang w:val="en-US"/>
                            </w:rPr>
                            <w:t>Error! No text of specified style in document.</w:t>
                          </w:r>
                          <w:r>
                            <w:rPr>
                              <w:lang w:val="en-US"/>
                            </w:rPr>
                            <w:t>. Authors</w:t>
                          </w:r>
                          <w:r>
                            <w:rPr>
                              <w:rFonts w:ascii="Arial Unicode MS" w:hAnsi="Times New Roman"/>
                              <w:lang w:val="fr-FR"/>
                            </w:rPr>
                            <w:t>’</w:t>
                          </w:r>
                          <w:r>
                            <w:rPr>
                              <w:rFonts w:ascii="Arial Unicode MS" w:hAnsi="Times New Roman"/>
                              <w:lang w:val="fr-FR"/>
                            </w:rPr>
                            <w:t xml:space="preserve"> </w:t>
                          </w:r>
                          <w:r>
                            <w:rPr>
                              <w:lang w:val="fr-FR"/>
                            </w:rPr>
                            <w:t>Instructions</w:t>
                          </w:r>
                        </w:p>
                      </w:tc>
                      <w:tc>
                        <w:tcPr>
                          <w:tcW w:w="720" w:type="dxa"/>
                          <w:tcBorders>
                            <w:top w:val="nil"/>
                            <w:left w:val="nil"/>
                            <w:bottom w:val="nil"/>
                            <w:right w:val="nil"/>
                          </w:tcBorders>
                          <w:shd w:val="clear" w:color="auto" w:fill="auto"/>
                          <w:tcMar>
                            <w:top w:w="80" w:type="dxa"/>
                            <w:left w:w="80" w:type="dxa"/>
                            <w:bottom w:w="80" w:type="dxa"/>
                            <w:right w:w="80" w:type="dxa"/>
                          </w:tcMar>
                        </w:tcPr>
                        <w:p w:rsidR="001864A1" w:rsidRDefault="001864A1">
                          <w:pPr>
                            <w:pStyle w:val="Header"/>
                            <w:jc w:val="right"/>
                          </w:pPr>
                          <w:r>
                            <w:rPr>
                              <w:i w:val="0"/>
                              <w:iCs w:val="0"/>
                            </w:rPr>
                            <w:fldChar w:fldCharType="begin"/>
                          </w:r>
                          <w:r>
                            <w:rPr>
                              <w:i w:val="0"/>
                              <w:iCs w:val="0"/>
                            </w:rPr>
                            <w:instrText xml:space="preserve"> PAGE </w:instrText>
                          </w:r>
                          <w:r>
                            <w:rPr>
                              <w:i w:val="0"/>
                              <w:iCs w:val="0"/>
                            </w:rPr>
                            <w:fldChar w:fldCharType="separate"/>
                          </w:r>
                          <w:r w:rsidR="00B14D5B">
                            <w:rPr>
                              <w:i w:val="0"/>
                              <w:iCs w:val="0"/>
                              <w:noProof/>
                            </w:rPr>
                            <w:t>5</w:t>
                          </w:r>
                          <w:r>
                            <w:rPr>
                              <w:i w:val="0"/>
                              <w:iCs w:val="0"/>
                            </w:rPr>
                            <w:fldChar w:fldCharType="end"/>
                          </w:r>
                        </w:p>
                      </w:tc>
                    </w:tr>
                  </w:tbl>
                  <w:p w:rsidR="001864A1" w:rsidRDefault="001864A1"/>
                </w:txbxContent>
              </v:textbox>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4A1" w:rsidRDefault="001864A1">
    <w:pPr>
      <w:pStyle w:val="HeaderFoo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4A1" w:rsidRPr="00637CEB" w:rsidRDefault="001864A1" w:rsidP="00637CE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4A1" w:rsidRDefault="001864A1">
    <w:pPr>
      <w:pStyle w:val="Header"/>
    </w:pPr>
    <w:r>
      <w:rPr>
        <w:noProof/>
        <w:lang w:eastAsia="zh-CN"/>
      </w:rPr>
      <mc:AlternateContent>
        <mc:Choice Requires="wps">
          <w:drawing>
            <wp:anchor distT="152400" distB="152400" distL="152400" distR="152400" simplePos="0" relativeHeight="251663360" behindDoc="1" locked="0" layoutInCell="1" allowOverlap="1">
              <wp:simplePos x="0" y="0"/>
              <wp:positionH relativeFrom="page">
                <wp:posOffset>935989</wp:posOffset>
              </wp:positionH>
              <wp:positionV relativeFrom="page">
                <wp:posOffset>504190</wp:posOffset>
              </wp:positionV>
              <wp:extent cx="5688966" cy="20320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5688966" cy="203200"/>
                      </a:xfrm>
                      <a:prstGeom prst="rect">
                        <a:avLst/>
                      </a:prstGeom>
                    </wps:spPr>
                    <wps:txbx>
                      <w:txbxContent>
                        <w:tbl>
                          <w:tblPr>
                            <w:tblW w:w="8959"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239"/>
                            <w:gridCol w:w="720"/>
                          </w:tblGrid>
                          <w:tr w:rsidR="001864A1">
                            <w:trPr>
                              <w:trHeight w:val="219"/>
                            </w:trPr>
                            <w:tc>
                              <w:tcPr>
                                <w:tcW w:w="8239" w:type="dxa"/>
                                <w:tcBorders>
                                  <w:top w:val="nil"/>
                                  <w:left w:val="nil"/>
                                  <w:bottom w:val="nil"/>
                                  <w:right w:val="nil"/>
                                </w:tcBorders>
                                <w:shd w:val="clear" w:color="auto" w:fill="auto"/>
                                <w:tcMar>
                                  <w:top w:w="80" w:type="dxa"/>
                                  <w:left w:w="80" w:type="dxa"/>
                                  <w:bottom w:w="80" w:type="dxa"/>
                                  <w:right w:w="80" w:type="dxa"/>
                                </w:tcMar>
                              </w:tcPr>
                              <w:p w:rsidR="001864A1" w:rsidRDefault="001864A1">
                                <w:pPr>
                                  <w:pStyle w:val="Header"/>
                                </w:pPr>
                              </w:p>
                            </w:tc>
                            <w:tc>
                              <w:tcPr>
                                <w:tcW w:w="720" w:type="dxa"/>
                                <w:tcBorders>
                                  <w:top w:val="nil"/>
                                  <w:left w:val="nil"/>
                                  <w:bottom w:val="nil"/>
                                  <w:right w:val="nil"/>
                                </w:tcBorders>
                                <w:shd w:val="clear" w:color="auto" w:fill="auto"/>
                                <w:tcMar>
                                  <w:top w:w="80" w:type="dxa"/>
                                  <w:left w:w="80" w:type="dxa"/>
                                  <w:bottom w:w="80" w:type="dxa"/>
                                  <w:right w:w="80" w:type="dxa"/>
                                </w:tcMar>
                              </w:tcPr>
                              <w:p w:rsidR="001864A1" w:rsidRDefault="001864A1">
                                <w:pPr>
                                  <w:pStyle w:val="Header"/>
                                  <w:jc w:val="right"/>
                                </w:pPr>
                                <w:r>
                                  <w:rPr>
                                    <w:i w:val="0"/>
                                    <w:iCs w:val="0"/>
                                  </w:rPr>
                                  <w:fldChar w:fldCharType="begin"/>
                                </w:r>
                                <w:r>
                                  <w:rPr>
                                    <w:i w:val="0"/>
                                    <w:iCs w:val="0"/>
                                  </w:rPr>
                                  <w:instrText xml:space="preserve"> PAGE </w:instrText>
                                </w:r>
                                <w:r>
                                  <w:rPr>
                                    <w:i w:val="0"/>
                                    <w:iCs w:val="0"/>
                                  </w:rPr>
                                  <w:fldChar w:fldCharType="separate"/>
                                </w:r>
                                <w:r w:rsidR="00FD465B">
                                  <w:rPr>
                                    <w:i w:val="0"/>
                                    <w:iCs w:val="0"/>
                                    <w:noProof/>
                                  </w:rPr>
                                  <w:t>7</w:t>
                                </w:r>
                                <w:r>
                                  <w:rPr>
                                    <w:i w:val="0"/>
                                    <w:iCs w:val="0"/>
                                  </w:rPr>
                                  <w:fldChar w:fldCharType="end"/>
                                </w:r>
                              </w:p>
                            </w:tc>
                          </w:tr>
                        </w:tbl>
                        <w:p w:rsidR="001864A1" w:rsidRDefault="001864A1"/>
                      </w:txbxContent>
                    </wps:txbx>
                    <wps:bodyPr lIns="0" tIns="0" rIns="0" bIns="0">
                      <a:spAutoFit/>
                    </wps:bodyPr>
                  </wps:wsp>
                </a:graphicData>
              </a:graphic>
            </wp:anchor>
          </w:drawing>
        </mc:Choice>
        <mc:Fallback>
          <w:pict>
            <v:rect id="_x0000_s1030" style="position:absolute;margin-left:73.7pt;margin-top:39.7pt;width:447.95pt;height:16pt;z-index:-2516531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" filled="f" stroked="f">
              <v:textbox style="mso-fit-shape-to-text:t" inset="0,0,0,0">
                <w:txbxContent>
                  <w:tbl>
                    <w:tblPr>
                      <w:tblW w:w="8959"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239"/>
                      <w:gridCol w:w="720"/>
                    </w:tblGrid>
                    <w:tr w:rsidR="001864A1">
                      <w:trPr>
                        <w:trHeight w:val="219"/>
                      </w:trPr>
                      <w:tc>
                        <w:tcPr>
                          <w:tcW w:w="8239" w:type="dxa"/>
                          <w:tcBorders>
                            <w:top w:val="nil"/>
                            <w:left w:val="nil"/>
                            <w:bottom w:val="nil"/>
                            <w:right w:val="nil"/>
                          </w:tcBorders>
                          <w:shd w:val="clear" w:color="auto" w:fill="auto"/>
                          <w:tcMar>
                            <w:top w:w="80" w:type="dxa"/>
                            <w:left w:w="80" w:type="dxa"/>
                            <w:bottom w:w="80" w:type="dxa"/>
                            <w:right w:w="80" w:type="dxa"/>
                          </w:tcMar>
                        </w:tcPr>
                        <w:p w:rsidR="001864A1" w:rsidRDefault="001864A1">
                          <w:pPr>
                            <w:pStyle w:val="Header"/>
                          </w:pPr>
                        </w:p>
                      </w:tc>
                      <w:tc>
                        <w:tcPr>
                          <w:tcW w:w="720" w:type="dxa"/>
                          <w:tcBorders>
                            <w:top w:val="nil"/>
                            <w:left w:val="nil"/>
                            <w:bottom w:val="nil"/>
                            <w:right w:val="nil"/>
                          </w:tcBorders>
                          <w:shd w:val="clear" w:color="auto" w:fill="auto"/>
                          <w:tcMar>
                            <w:top w:w="80" w:type="dxa"/>
                            <w:left w:w="80" w:type="dxa"/>
                            <w:bottom w:w="80" w:type="dxa"/>
                            <w:right w:w="80" w:type="dxa"/>
                          </w:tcMar>
                        </w:tcPr>
                        <w:p w:rsidR="001864A1" w:rsidRDefault="001864A1">
                          <w:pPr>
                            <w:pStyle w:val="Header"/>
                            <w:jc w:val="right"/>
                          </w:pPr>
                          <w:r>
                            <w:rPr>
                              <w:i w:val="0"/>
                              <w:iCs w:val="0"/>
                            </w:rPr>
                            <w:fldChar w:fldCharType="begin"/>
                          </w:r>
                          <w:r>
                            <w:rPr>
                              <w:i w:val="0"/>
                              <w:iCs w:val="0"/>
                            </w:rPr>
                            <w:instrText xml:space="preserve"> PAGE </w:instrText>
                          </w:r>
                          <w:r>
                            <w:rPr>
                              <w:i w:val="0"/>
                              <w:iCs w:val="0"/>
                            </w:rPr>
                            <w:fldChar w:fldCharType="separate"/>
                          </w:r>
                          <w:r w:rsidR="00FD465B">
                            <w:rPr>
                              <w:i w:val="0"/>
                              <w:iCs w:val="0"/>
                              <w:noProof/>
                            </w:rPr>
                            <w:t>7</w:t>
                          </w:r>
                          <w:r>
                            <w:rPr>
                              <w:i w:val="0"/>
                              <w:iCs w:val="0"/>
                            </w:rPr>
                            <w:fldChar w:fldCharType="end"/>
                          </w:r>
                        </w:p>
                      </w:tc>
                    </w:tr>
                  </w:tbl>
                  <w:p w:rsidR="001864A1" w:rsidRDefault="001864A1"/>
                </w:txbxContent>
              </v:textbox>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fr-FR"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trackRevisions/>
  <w:defaultTabStop w:val="567"/>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5B9"/>
    <w:rsid w:val="000200D3"/>
    <w:rsid w:val="00044E4D"/>
    <w:rsid w:val="00046636"/>
    <w:rsid w:val="000A21AA"/>
    <w:rsid w:val="000E348F"/>
    <w:rsid w:val="000F5CB9"/>
    <w:rsid w:val="00113E2D"/>
    <w:rsid w:val="0011440C"/>
    <w:rsid w:val="00134C80"/>
    <w:rsid w:val="00135081"/>
    <w:rsid w:val="00143656"/>
    <w:rsid w:val="00170994"/>
    <w:rsid w:val="001749B0"/>
    <w:rsid w:val="00183168"/>
    <w:rsid w:val="00184EAF"/>
    <w:rsid w:val="001864A1"/>
    <w:rsid w:val="001B2FD8"/>
    <w:rsid w:val="001B5F6A"/>
    <w:rsid w:val="001C1253"/>
    <w:rsid w:val="001D4EF3"/>
    <w:rsid w:val="001E7A89"/>
    <w:rsid w:val="00244D1C"/>
    <w:rsid w:val="002568D4"/>
    <w:rsid w:val="00263CA2"/>
    <w:rsid w:val="00296890"/>
    <w:rsid w:val="002A678A"/>
    <w:rsid w:val="002D3EDC"/>
    <w:rsid w:val="00344A36"/>
    <w:rsid w:val="00383B8C"/>
    <w:rsid w:val="00396EF6"/>
    <w:rsid w:val="003A5E6D"/>
    <w:rsid w:val="003C488B"/>
    <w:rsid w:val="003F3A33"/>
    <w:rsid w:val="003F510D"/>
    <w:rsid w:val="0040294A"/>
    <w:rsid w:val="0041668E"/>
    <w:rsid w:val="0043080B"/>
    <w:rsid w:val="004414DF"/>
    <w:rsid w:val="00444289"/>
    <w:rsid w:val="00460688"/>
    <w:rsid w:val="004752E9"/>
    <w:rsid w:val="004A6994"/>
    <w:rsid w:val="004A6EC5"/>
    <w:rsid w:val="004C53C3"/>
    <w:rsid w:val="004D60CD"/>
    <w:rsid w:val="004E3E69"/>
    <w:rsid w:val="004F1537"/>
    <w:rsid w:val="00513685"/>
    <w:rsid w:val="0052318C"/>
    <w:rsid w:val="00545E7A"/>
    <w:rsid w:val="00572AFF"/>
    <w:rsid w:val="00586BB2"/>
    <w:rsid w:val="005D0764"/>
    <w:rsid w:val="005D30E8"/>
    <w:rsid w:val="00605AEB"/>
    <w:rsid w:val="00606DBF"/>
    <w:rsid w:val="006101C8"/>
    <w:rsid w:val="00637CEB"/>
    <w:rsid w:val="006873DF"/>
    <w:rsid w:val="00697DA5"/>
    <w:rsid w:val="006B129E"/>
    <w:rsid w:val="006B7DD6"/>
    <w:rsid w:val="006C60E9"/>
    <w:rsid w:val="006E255C"/>
    <w:rsid w:val="006E443B"/>
    <w:rsid w:val="00711286"/>
    <w:rsid w:val="00713563"/>
    <w:rsid w:val="007139E8"/>
    <w:rsid w:val="00746215"/>
    <w:rsid w:val="00770CB9"/>
    <w:rsid w:val="007912CA"/>
    <w:rsid w:val="007A4210"/>
    <w:rsid w:val="0082580A"/>
    <w:rsid w:val="00835517"/>
    <w:rsid w:val="0083741F"/>
    <w:rsid w:val="008424D7"/>
    <w:rsid w:val="00863A69"/>
    <w:rsid w:val="00864E1A"/>
    <w:rsid w:val="00893660"/>
    <w:rsid w:val="008B3107"/>
    <w:rsid w:val="008B6C93"/>
    <w:rsid w:val="008C7575"/>
    <w:rsid w:val="008D03F9"/>
    <w:rsid w:val="008D5488"/>
    <w:rsid w:val="008D78B1"/>
    <w:rsid w:val="0093191C"/>
    <w:rsid w:val="00935AFB"/>
    <w:rsid w:val="00970C5E"/>
    <w:rsid w:val="00A07CE5"/>
    <w:rsid w:val="00A30338"/>
    <w:rsid w:val="00A34CBA"/>
    <w:rsid w:val="00AA4EFF"/>
    <w:rsid w:val="00AA6A50"/>
    <w:rsid w:val="00AD63FF"/>
    <w:rsid w:val="00AD7F87"/>
    <w:rsid w:val="00AE3D62"/>
    <w:rsid w:val="00AF1FD4"/>
    <w:rsid w:val="00B14D5B"/>
    <w:rsid w:val="00B365F4"/>
    <w:rsid w:val="00B673B4"/>
    <w:rsid w:val="00B91662"/>
    <w:rsid w:val="00BB0E6D"/>
    <w:rsid w:val="00BB11DC"/>
    <w:rsid w:val="00BB48E7"/>
    <w:rsid w:val="00BC0362"/>
    <w:rsid w:val="00BD038F"/>
    <w:rsid w:val="00C30F28"/>
    <w:rsid w:val="00C35F5F"/>
    <w:rsid w:val="00C90EA5"/>
    <w:rsid w:val="00C90FB0"/>
    <w:rsid w:val="00C91BFE"/>
    <w:rsid w:val="00CA175C"/>
    <w:rsid w:val="00CB519F"/>
    <w:rsid w:val="00CD1C9E"/>
    <w:rsid w:val="00CE1C13"/>
    <w:rsid w:val="00D208B7"/>
    <w:rsid w:val="00D3238B"/>
    <w:rsid w:val="00D351F0"/>
    <w:rsid w:val="00D514C8"/>
    <w:rsid w:val="00D61C41"/>
    <w:rsid w:val="00D728C2"/>
    <w:rsid w:val="00D77C3D"/>
    <w:rsid w:val="00D82FF4"/>
    <w:rsid w:val="00DB3B2B"/>
    <w:rsid w:val="00E01E8D"/>
    <w:rsid w:val="00E07FC3"/>
    <w:rsid w:val="00E12B97"/>
    <w:rsid w:val="00E27BBD"/>
    <w:rsid w:val="00E433A1"/>
    <w:rsid w:val="00E510BE"/>
    <w:rsid w:val="00E514F4"/>
    <w:rsid w:val="00E54C9D"/>
    <w:rsid w:val="00E816FF"/>
    <w:rsid w:val="00EA1B1C"/>
    <w:rsid w:val="00EA7AA4"/>
    <w:rsid w:val="00EF6921"/>
    <w:rsid w:val="00F235B9"/>
    <w:rsid w:val="00F72D51"/>
    <w:rsid w:val="00F74544"/>
    <w:rsid w:val="00FA250B"/>
    <w:rsid w:val="00FA2CF4"/>
    <w:rsid w:val="00FC6DCC"/>
    <w:rsid w:val="00FD0853"/>
    <w:rsid w:val="00FD465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22AF5B-EA78-4252-809A-112288B27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pacing w:line="220" w:lineRule="exact"/>
      <w:ind w:firstLine="301"/>
      <w:jc w:val="both"/>
    </w:pPr>
    <w:rPr>
      <w:rFonts w:eastAsia="Times New Roman"/>
      <w:color w:val="000000"/>
      <w:u w:color="000000"/>
      <w:lang w:val="en-US" w:eastAsia="en-US"/>
    </w:rPr>
  </w:style>
  <w:style w:type="paragraph" w:styleId="Heading1">
    <w:name w:val="heading 1"/>
    <w:next w:val="Normal"/>
    <w:pPr>
      <w:keepNext/>
      <w:keepLines/>
      <w:tabs>
        <w:tab w:val="left" w:pos="426"/>
        <w:tab w:val="left" w:pos="644"/>
      </w:tabs>
      <w:spacing w:before="520" w:after="260" w:line="300" w:lineRule="exact"/>
      <w:outlineLvl w:val="0"/>
    </w:pPr>
    <w:rPr>
      <w:rFonts w:hAnsi="Arial Unicode MS" w:cs="Arial Unicode MS"/>
      <w:b/>
      <w:bCs/>
      <w:caps/>
      <w:color w:val="000000"/>
      <w:kern w:val="22"/>
      <w:sz w:val="26"/>
      <w:szCs w:val="26"/>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spacing w:line="220" w:lineRule="exact"/>
    </w:pPr>
    <w:rPr>
      <w:rFonts w:hAnsi="Arial Unicode MS" w:cs="Arial Unicode MS"/>
      <w:i/>
      <w:iCs/>
      <w:color w:val="000000"/>
      <w:u w:color="000000"/>
    </w:rPr>
  </w:style>
  <w:style w:type="paragraph" w:customStyle="1" w:styleId="HeaderFooter">
    <w:name w:val="Header &amp; Footer"/>
    <w:pPr>
      <w:widowControl w:val="0"/>
      <w:tabs>
        <w:tab w:val="right" w:pos="9020"/>
      </w:tabs>
      <w:ind w:left="8" w:hanging="8"/>
    </w:pPr>
    <w:rPr>
      <w:rFonts w:ascii="Helvetica" w:eastAsia="Helvetica" w:hAnsi="Helvetica" w:cs="Helvetica"/>
      <w:color w:val="000000"/>
      <w:sz w:val="24"/>
      <w:szCs w:val="24"/>
    </w:rPr>
  </w:style>
  <w:style w:type="paragraph" w:styleId="Subtitle">
    <w:name w:val="Subtitle"/>
    <w:next w:val="Author"/>
    <w:pPr>
      <w:spacing w:line="300" w:lineRule="exact"/>
    </w:pPr>
    <w:rPr>
      <w:rFonts w:hAnsi="Arial Unicode MS" w:cs="Arial Unicode MS"/>
      <w:i/>
      <w:iCs/>
      <w:color w:val="000000"/>
      <w:sz w:val="26"/>
      <w:szCs w:val="26"/>
      <w:u w:color="000000"/>
      <w:lang w:val="en-US"/>
    </w:rPr>
  </w:style>
  <w:style w:type="paragraph" w:customStyle="1" w:styleId="Author">
    <w:name w:val="Author"/>
    <w:pPr>
      <w:spacing w:before="480" w:line="260" w:lineRule="exact"/>
      <w:ind w:firstLine="301"/>
      <w:jc w:val="both"/>
    </w:pPr>
    <w:rPr>
      <w:rFonts w:hAnsi="Arial Unicode MS" w:cs="Arial Unicode MS"/>
      <w:color w:val="000000"/>
      <w:sz w:val="22"/>
      <w:szCs w:val="22"/>
      <w:u w:color="000000"/>
      <w:lang w:val="en-US"/>
    </w:rPr>
  </w:style>
  <w:style w:type="paragraph" w:customStyle="1" w:styleId="Affiliation">
    <w:name w:val="Affiliation"/>
    <w:next w:val="Abstract"/>
    <w:pPr>
      <w:spacing w:after="520" w:line="220" w:lineRule="exact"/>
      <w:ind w:firstLine="301"/>
      <w:jc w:val="both"/>
    </w:pPr>
    <w:rPr>
      <w:rFonts w:hAnsi="Arial Unicode MS" w:cs="Arial Unicode MS"/>
      <w:i/>
      <w:iCs/>
      <w:color w:val="000000"/>
      <w:sz w:val="18"/>
      <w:szCs w:val="18"/>
      <w:u w:color="000000"/>
      <w:lang w:val="en-US"/>
    </w:rPr>
  </w:style>
  <w:style w:type="paragraph" w:customStyle="1" w:styleId="Abstract">
    <w:name w:val="Abstract"/>
    <w:pPr>
      <w:spacing w:after="260" w:line="220" w:lineRule="exact"/>
      <w:ind w:left="1100" w:hanging="1100"/>
    </w:pPr>
    <w:rPr>
      <w:rFonts w:hAnsi="Arial Unicode MS" w:cs="Arial Unicode MS"/>
      <w:color w:val="000000"/>
      <w:sz w:val="18"/>
      <w:szCs w:val="18"/>
      <w:u w:color="000000"/>
      <w:lang w:val="en-US"/>
    </w:rPr>
  </w:style>
  <w:style w:type="character" w:customStyle="1" w:styleId="Hyperlink0">
    <w:name w:val="Hyperlink.0"/>
    <w:basedOn w:val="Hyperlink"/>
    <w:rPr>
      <w:color w:val="0000FF"/>
      <w:u w:val="single" w:color="0000FF"/>
    </w:rPr>
  </w:style>
  <w:style w:type="paragraph" w:customStyle="1" w:styleId="Default">
    <w:name w:val="Default"/>
    <w:pPr>
      <w:spacing w:before="240" w:line="260" w:lineRule="atLeast"/>
      <w:ind w:left="113"/>
      <w:jc w:val="both"/>
    </w:pPr>
    <w:rPr>
      <w:rFonts w:ascii="Times" w:hAnsi="Arial Unicode MS" w:cs="Arial Unicode MS"/>
      <w:color w:val="000000"/>
      <w:u w:color="000000"/>
      <w:lang w:val="en-US"/>
    </w:rPr>
  </w:style>
  <w:style w:type="character" w:styleId="PlaceholderText">
    <w:name w:val="Placeholder Text"/>
    <w:basedOn w:val="DefaultParagraphFont"/>
    <w:uiPriority w:val="99"/>
    <w:semiHidden/>
    <w:rsid w:val="004A6EC5"/>
    <w:rPr>
      <w:color w:val="808080"/>
    </w:rPr>
  </w:style>
  <w:style w:type="paragraph" w:styleId="Footer">
    <w:name w:val="footer"/>
    <w:basedOn w:val="Normal"/>
    <w:link w:val="FooterChar"/>
    <w:uiPriority w:val="99"/>
    <w:unhideWhenUsed/>
    <w:rsid w:val="008B3107"/>
    <w:pPr>
      <w:tabs>
        <w:tab w:val="center" w:pos="4513"/>
        <w:tab w:val="right" w:pos="9026"/>
      </w:tabs>
      <w:spacing w:line="240" w:lineRule="auto"/>
    </w:pPr>
  </w:style>
  <w:style w:type="character" w:customStyle="1" w:styleId="FooterChar">
    <w:name w:val="Footer Char"/>
    <w:basedOn w:val="DefaultParagraphFont"/>
    <w:link w:val="Footer"/>
    <w:uiPriority w:val="99"/>
    <w:rsid w:val="008B3107"/>
    <w:rPr>
      <w:rFonts w:eastAsia="Times New Roman"/>
      <w:color w:val="000000"/>
      <w:u w:color="000000"/>
      <w:lang w:val="en-US" w:eastAsia="en-US"/>
    </w:rPr>
  </w:style>
  <w:style w:type="character" w:customStyle="1" w:styleId="apple-converted-space">
    <w:name w:val="apple-converted-space"/>
    <w:basedOn w:val="DefaultParagraphFont"/>
    <w:rsid w:val="00B91662"/>
  </w:style>
  <w:style w:type="character" w:styleId="FollowedHyperlink">
    <w:name w:val="FollowedHyperlink"/>
    <w:basedOn w:val="DefaultParagraphFont"/>
    <w:uiPriority w:val="99"/>
    <w:semiHidden/>
    <w:unhideWhenUsed/>
    <w:rsid w:val="00E54C9D"/>
    <w:rPr>
      <w:color w:val="FF00FF" w:themeColor="followedHyperlink"/>
      <w:u w:val="single"/>
    </w:rPr>
  </w:style>
  <w:style w:type="paragraph" w:customStyle="1" w:styleId="References">
    <w:name w:val="References"/>
    <w:basedOn w:val="Normal"/>
    <w:rsid w:val="008B6C93"/>
    <w:pPr>
      <w:pBdr>
        <w:top w:val="none" w:sz="0" w:space="0" w:color="auto"/>
        <w:left w:val="none" w:sz="0" w:space="0" w:color="auto"/>
        <w:bottom w:val="none" w:sz="0" w:space="0" w:color="auto"/>
        <w:right w:val="none" w:sz="0" w:space="0" w:color="auto"/>
        <w:between w:val="none" w:sz="0" w:space="0" w:color="auto"/>
        <w:bar w:val="none" w:sz="0" w:color="auto"/>
      </w:pBdr>
      <w:ind w:left="240" w:hanging="240"/>
      <w:jc w:val="left"/>
    </w:pPr>
    <w:rPr>
      <w:color w:val="auto"/>
      <w:sz w:val="18"/>
      <w:bdr w:val="none" w:sz="0" w:space="0" w:color="auto"/>
      <w:lang w:val="en-GB"/>
    </w:rPr>
  </w:style>
  <w:style w:type="paragraph" w:styleId="BalloonText">
    <w:name w:val="Balloon Text"/>
    <w:basedOn w:val="Normal"/>
    <w:link w:val="BalloonTextChar"/>
    <w:uiPriority w:val="99"/>
    <w:semiHidden/>
    <w:unhideWhenUsed/>
    <w:rsid w:val="006E44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43B"/>
    <w:rPr>
      <w:rFonts w:ascii="Tahoma" w:eastAsia="Times New Roman" w:hAnsi="Tahoma" w:cs="Tahoma"/>
      <w:color w:val="000000"/>
      <w:sz w:val="16"/>
      <w:szCs w:val="16"/>
      <w:u w:color="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84991">
      <w:bodyDiv w:val="1"/>
      <w:marLeft w:val="0"/>
      <w:marRight w:val="0"/>
      <w:marTop w:val="0"/>
      <w:marBottom w:val="0"/>
      <w:divBdr>
        <w:top w:val="none" w:sz="0" w:space="0" w:color="auto"/>
        <w:left w:val="none" w:sz="0" w:space="0" w:color="auto"/>
        <w:bottom w:val="none" w:sz="0" w:space="0" w:color="auto"/>
        <w:right w:val="none" w:sz="0" w:space="0" w:color="auto"/>
      </w:divBdr>
      <w:divsChild>
        <w:div w:id="1729837429">
          <w:marLeft w:val="0"/>
          <w:marRight w:val="0"/>
          <w:marTop w:val="0"/>
          <w:marBottom w:val="0"/>
          <w:divBdr>
            <w:top w:val="none" w:sz="0" w:space="0" w:color="auto"/>
            <w:left w:val="none" w:sz="0" w:space="0" w:color="auto"/>
            <w:bottom w:val="none" w:sz="0" w:space="0" w:color="auto"/>
            <w:right w:val="none" w:sz="0" w:space="0" w:color="auto"/>
          </w:divBdr>
        </w:div>
        <w:div w:id="1415325509">
          <w:marLeft w:val="0"/>
          <w:marRight w:val="0"/>
          <w:marTop w:val="0"/>
          <w:marBottom w:val="0"/>
          <w:divBdr>
            <w:top w:val="none" w:sz="0" w:space="0" w:color="auto"/>
            <w:left w:val="none" w:sz="0" w:space="0" w:color="auto"/>
            <w:bottom w:val="none" w:sz="0" w:space="0" w:color="auto"/>
            <w:right w:val="none" w:sz="0" w:space="0" w:color="auto"/>
          </w:divBdr>
        </w:div>
        <w:div w:id="90514680">
          <w:marLeft w:val="0"/>
          <w:marRight w:val="0"/>
          <w:marTop w:val="0"/>
          <w:marBottom w:val="0"/>
          <w:divBdr>
            <w:top w:val="none" w:sz="0" w:space="0" w:color="auto"/>
            <w:left w:val="none" w:sz="0" w:space="0" w:color="auto"/>
            <w:bottom w:val="none" w:sz="0" w:space="0" w:color="auto"/>
            <w:right w:val="none" w:sz="0" w:space="0" w:color="auto"/>
          </w:divBdr>
        </w:div>
        <w:div w:id="1629044994">
          <w:marLeft w:val="0"/>
          <w:marRight w:val="0"/>
          <w:marTop w:val="0"/>
          <w:marBottom w:val="0"/>
          <w:divBdr>
            <w:top w:val="none" w:sz="0" w:space="0" w:color="auto"/>
            <w:left w:val="none" w:sz="0" w:space="0" w:color="auto"/>
            <w:bottom w:val="none" w:sz="0" w:space="0" w:color="auto"/>
            <w:right w:val="none" w:sz="0" w:space="0" w:color="auto"/>
          </w:divBdr>
        </w:div>
        <w:div w:id="65613616">
          <w:marLeft w:val="0"/>
          <w:marRight w:val="0"/>
          <w:marTop w:val="0"/>
          <w:marBottom w:val="0"/>
          <w:divBdr>
            <w:top w:val="none" w:sz="0" w:space="0" w:color="auto"/>
            <w:left w:val="none" w:sz="0" w:space="0" w:color="auto"/>
            <w:bottom w:val="none" w:sz="0" w:space="0" w:color="auto"/>
            <w:right w:val="none" w:sz="0" w:space="0" w:color="auto"/>
          </w:divBdr>
        </w:div>
        <w:div w:id="1651472560">
          <w:marLeft w:val="0"/>
          <w:marRight w:val="0"/>
          <w:marTop w:val="0"/>
          <w:marBottom w:val="0"/>
          <w:divBdr>
            <w:top w:val="none" w:sz="0" w:space="0" w:color="auto"/>
            <w:left w:val="none" w:sz="0" w:space="0" w:color="auto"/>
            <w:bottom w:val="none" w:sz="0" w:space="0" w:color="auto"/>
            <w:right w:val="none" w:sz="0" w:space="0" w:color="auto"/>
          </w:divBdr>
        </w:div>
        <w:div w:id="697321108">
          <w:marLeft w:val="0"/>
          <w:marRight w:val="0"/>
          <w:marTop w:val="0"/>
          <w:marBottom w:val="0"/>
          <w:divBdr>
            <w:top w:val="none" w:sz="0" w:space="0" w:color="auto"/>
            <w:left w:val="none" w:sz="0" w:space="0" w:color="auto"/>
            <w:bottom w:val="none" w:sz="0" w:space="0" w:color="auto"/>
            <w:right w:val="none" w:sz="0" w:space="0" w:color="auto"/>
          </w:divBdr>
        </w:div>
        <w:div w:id="1210722234">
          <w:marLeft w:val="0"/>
          <w:marRight w:val="0"/>
          <w:marTop w:val="0"/>
          <w:marBottom w:val="0"/>
          <w:divBdr>
            <w:top w:val="none" w:sz="0" w:space="0" w:color="auto"/>
            <w:left w:val="none" w:sz="0" w:space="0" w:color="auto"/>
            <w:bottom w:val="none" w:sz="0" w:space="0" w:color="auto"/>
            <w:right w:val="none" w:sz="0" w:space="0" w:color="auto"/>
          </w:divBdr>
        </w:div>
        <w:div w:id="276644786">
          <w:marLeft w:val="0"/>
          <w:marRight w:val="0"/>
          <w:marTop w:val="0"/>
          <w:marBottom w:val="0"/>
          <w:divBdr>
            <w:top w:val="none" w:sz="0" w:space="0" w:color="auto"/>
            <w:left w:val="none" w:sz="0" w:space="0" w:color="auto"/>
            <w:bottom w:val="none" w:sz="0" w:space="0" w:color="auto"/>
            <w:right w:val="none" w:sz="0" w:space="0" w:color="auto"/>
          </w:divBdr>
        </w:div>
        <w:div w:id="391272121">
          <w:marLeft w:val="0"/>
          <w:marRight w:val="0"/>
          <w:marTop w:val="0"/>
          <w:marBottom w:val="0"/>
          <w:divBdr>
            <w:top w:val="none" w:sz="0" w:space="0" w:color="auto"/>
            <w:left w:val="none" w:sz="0" w:space="0" w:color="auto"/>
            <w:bottom w:val="none" w:sz="0" w:space="0" w:color="auto"/>
            <w:right w:val="none" w:sz="0" w:space="0" w:color="auto"/>
          </w:divBdr>
        </w:div>
        <w:div w:id="639306616">
          <w:marLeft w:val="0"/>
          <w:marRight w:val="0"/>
          <w:marTop w:val="0"/>
          <w:marBottom w:val="0"/>
          <w:divBdr>
            <w:top w:val="none" w:sz="0" w:space="0" w:color="auto"/>
            <w:left w:val="none" w:sz="0" w:space="0" w:color="auto"/>
            <w:bottom w:val="none" w:sz="0" w:space="0" w:color="auto"/>
            <w:right w:val="none" w:sz="0" w:space="0" w:color="auto"/>
          </w:divBdr>
        </w:div>
        <w:div w:id="1988317788">
          <w:marLeft w:val="0"/>
          <w:marRight w:val="0"/>
          <w:marTop w:val="0"/>
          <w:marBottom w:val="0"/>
          <w:divBdr>
            <w:top w:val="none" w:sz="0" w:space="0" w:color="auto"/>
            <w:left w:val="none" w:sz="0" w:space="0" w:color="auto"/>
            <w:bottom w:val="none" w:sz="0" w:space="0" w:color="auto"/>
            <w:right w:val="none" w:sz="0" w:space="0" w:color="auto"/>
          </w:divBdr>
        </w:div>
        <w:div w:id="1045905365">
          <w:marLeft w:val="0"/>
          <w:marRight w:val="0"/>
          <w:marTop w:val="0"/>
          <w:marBottom w:val="0"/>
          <w:divBdr>
            <w:top w:val="none" w:sz="0" w:space="0" w:color="auto"/>
            <w:left w:val="none" w:sz="0" w:space="0" w:color="auto"/>
            <w:bottom w:val="none" w:sz="0" w:space="0" w:color="auto"/>
            <w:right w:val="none" w:sz="0" w:space="0" w:color="auto"/>
          </w:divBdr>
        </w:div>
        <w:div w:id="2037195993">
          <w:marLeft w:val="0"/>
          <w:marRight w:val="0"/>
          <w:marTop w:val="0"/>
          <w:marBottom w:val="0"/>
          <w:divBdr>
            <w:top w:val="none" w:sz="0" w:space="0" w:color="auto"/>
            <w:left w:val="none" w:sz="0" w:space="0" w:color="auto"/>
            <w:bottom w:val="none" w:sz="0" w:space="0" w:color="auto"/>
            <w:right w:val="none" w:sz="0" w:space="0" w:color="auto"/>
          </w:divBdr>
        </w:div>
        <w:div w:id="431978286">
          <w:marLeft w:val="0"/>
          <w:marRight w:val="0"/>
          <w:marTop w:val="0"/>
          <w:marBottom w:val="0"/>
          <w:divBdr>
            <w:top w:val="none" w:sz="0" w:space="0" w:color="auto"/>
            <w:left w:val="none" w:sz="0" w:space="0" w:color="auto"/>
            <w:bottom w:val="none" w:sz="0" w:space="0" w:color="auto"/>
            <w:right w:val="none" w:sz="0" w:space="0" w:color="auto"/>
          </w:divBdr>
        </w:div>
        <w:div w:id="1281495932">
          <w:marLeft w:val="0"/>
          <w:marRight w:val="0"/>
          <w:marTop w:val="0"/>
          <w:marBottom w:val="0"/>
          <w:divBdr>
            <w:top w:val="none" w:sz="0" w:space="0" w:color="auto"/>
            <w:left w:val="none" w:sz="0" w:space="0" w:color="auto"/>
            <w:bottom w:val="none" w:sz="0" w:space="0" w:color="auto"/>
            <w:right w:val="none" w:sz="0" w:space="0" w:color="auto"/>
          </w:divBdr>
        </w:div>
        <w:div w:id="2136754179">
          <w:marLeft w:val="0"/>
          <w:marRight w:val="0"/>
          <w:marTop w:val="0"/>
          <w:marBottom w:val="0"/>
          <w:divBdr>
            <w:top w:val="none" w:sz="0" w:space="0" w:color="auto"/>
            <w:left w:val="none" w:sz="0" w:space="0" w:color="auto"/>
            <w:bottom w:val="none" w:sz="0" w:space="0" w:color="auto"/>
            <w:right w:val="none" w:sz="0" w:space="0" w:color="auto"/>
          </w:divBdr>
        </w:div>
        <w:div w:id="1202861655">
          <w:marLeft w:val="0"/>
          <w:marRight w:val="0"/>
          <w:marTop w:val="0"/>
          <w:marBottom w:val="0"/>
          <w:divBdr>
            <w:top w:val="none" w:sz="0" w:space="0" w:color="auto"/>
            <w:left w:val="none" w:sz="0" w:space="0" w:color="auto"/>
            <w:bottom w:val="none" w:sz="0" w:space="0" w:color="auto"/>
            <w:right w:val="none" w:sz="0" w:space="0" w:color="auto"/>
          </w:divBdr>
        </w:div>
        <w:div w:id="1045639685">
          <w:marLeft w:val="0"/>
          <w:marRight w:val="0"/>
          <w:marTop w:val="0"/>
          <w:marBottom w:val="0"/>
          <w:divBdr>
            <w:top w:val="none" w:sz="0" w:space="0" w:color="auto"/>
            <w:left w:val="none" w:sz="0" w:space="0" w:color="auto"/>
            <w:bottom w:val="none" w:sz="0" w:space="0" w:color="auto"/>
            <w:right w:val="none" w:sz="0" w:space="0" w:color="auto"/>
          </w:divBdr>
        </w:div>
        <w:div w:id="1917127578">
          <w:marLeft w:val="0"/>
          <w:marRight w:val="0"/>
          <w:marTop w:val="0"/>
          <w:marBottom w:val="0"/>
          <w:divBdr>
            <w:top w:val="none" w:sz="0" w:space="0" w:color="auto"/>
            <w:left w:val="none" w:sz="0" w:space="0" w:color="auto"/>
            <w:bottom w:val="none" w:sz="0" w:space="0" w:color="auto"/>
            <w:right w:val="none" w:sz="0" w:space="0" w:color="auto"/>
          </w:divBdr>
        </w:div>
        <w:div w:id="733165801">
          <w:marLeft w:val="0"/>
          <w:marRight w:val="0"/>
          <w:marTop w:val="0"/>
          <w:marBottom w:val="0"/>
          <w:divBdr>
            <w:top w:val="none" w:sz="0" w:space="0" w:color="auto"/>
            <w:left w:val="none" w:sz="0" w:space="0" w:color="auto"/>
            <w:bottom w:val="none" w:sz="0" w:space="0" w:color="auto"/>
            <w:right w:val="none" w:sz="0" w:space="0" w:color="auto"/>
          </w:divBdr>
        </w:div>
        <w:div w:id="1588689203">
          <w:marLeft w:val="0"/>
          <w:marRight w:val="0"/>
          <w:marTop w:val="0"/>
          <w:marBottom w:val="0"/>
          <w:divBdr>
            <w:top w:val="none" w:sz="0" w:space="0" w:color="auto"/>
            <w:left w:val="none" w:sz="0" w:space="0" w:color="auto"/>
            <w:bottom w:val="none" w:sz="0" w:space="0" w:color="auto"/>
            <w:right w:val="none" w:sz="0" w:space="0" w:color="auto"/>
          </w:divBdr>
        </w:div>
        <w:div w:id="1198277592">
          <w:marLeft w:val="0"/>
          <w:marRight w:val="0"/>
          <w:marTop w:val="0"/>
          <w:marBottom w:val="0"/>
          <w:divBdr>
            <w:top w:val="none" w:sz="0" w:space="0" w:color="auto"/>
            <w:left w:val="none" w:sz="0" w:space="0" w:color="auto"/>
            <w:bottom w:val="none" w:sz="0" w:space="0" w:color="auto"/>
            <w:right w:val="none" w:sz="0" w:space="0" w:color="auto"/>
          </w:divBdr>
        </w:div>
        <w:div w:id="1554852522">
          <w:marLeft w:val="0"/>
          <w:marRight w:val="0"/>
          <w:marTop w:val="0"/>
          <w:marBottom w:val="0"/>
          <w:divBdr>
            <w:top w:val="none" w:sz="0" w:space="0" w:color="auto"/>
            <w:left w:val="none" w:sz="0" w:space="0" w:color="auto"/>
            <w:bottom w:val="none" w:sz="0" w:space="0" w:color="auto"/>
            <w:right w:val="none" w:sz="0" w:space="0" w:color="auto"/>
          </w:divBdr>
        </w:div>
        <w:div w:id="1441223055">
          <w:marLeft w:val="0"/>
          <w:marRight w:val="0"/>
          <w:marTop w:val="0"/>
          <w:marBottom w:val="0"/>
          <w:divBdr>
            <w:top w:val="none" w:sz="0" w:space="0" w:color="auto"/>
            <w:left w:val="none" w:sz="0" w:space="0" w:color="auto"/>
            <w:bottom w:val="none" w:sz="0" w:space="0" w:color="auto"/>
            <w:right w:val="none" w:sz="0" w:space="0" w:color="auto"/>
          </w:divBdr>
        </w:div>
        <w:div w:id="101071084">
          <w:marLeft w:val="0"/>
          <w:marRight w:val="0"/>
          <w:marTop w:val="0"/>
          <w:marBottom w:val="0"/>
          <w:divBdr>
            <w:top w:val="none" w:sz="0" w:space="0" w:color="auto"/>
            <w:left w:val="none" w:sz="0" w:space="0" w:color="auto"/>
            <w:bottom w:val="none" w:sz="0" w:space="0" w:color="auto"/>
            <w:right w:val="none" w:sz="0" w:space="0" w:color="auto"/>
          </w:divBdr>
        </w:div>
        <w:div w:id="1206747110">
          <w:marLeft w:val="0"/>
          <w:marRight w:val="0"/>
          <w:marTop w:val="0"/>
          <w:marBottom w:val="0"/>
          <w:divBdr>
            <w:top w:val="none" w:sz="0" w:space="0" w:color="auto"/>
            <w:left w:val="none" w:sz="0" w:space="0" w:color="auto"/>
            <w:bottom w:val="none" w:sz="0" w:space="0" w:color="auto"/>
            <w:right w:val="none" w:sz="0" w:space="0" w:color="auto"/>
          </w:divBdr>
        </w:div>
        <w:div w:id="1263993364">
          <w:marLeft w:val="0"/>
          <w:marRight w:val="0"/>
          <w:marTop w:val="0"/>
          <w:marBottom w:val="0"/>
          <w:divBdr>
            <w:top w:val="none" w:sz="0" w:space="0" w:color="auto"/>
            <w:left w:val="none" w:sz="0" w:space="0" w:color="auto"/>
            <w:bottom w:val="none" w:sz="0" w:space="0" w:color="auto"/>
            <w:right w:val="none" w:sz="0" w:space="0" w:color="auto"/>
          </w:divBdr>
        </w:div>
        <w:div w:id="1370715424">
          <w:marLeft w:val="0"/>
          <w:marRight w:val="0"/>
          <w:marTop w:val="0"/>
          <w:marBottom w:val="0"/>
          <w:divBdr>
            <w:top w:val="none" w:sz="0" w:space="0" w:color="auto"/>
            <w:left w:val="none" w:sz="0" w:space="0" w:color="auto"/>
            <w:bottom w:val="none" w:sz="0" w:space="0" w:color="auto"/>
            <w:right w:val="none" w:sz="0" w:space="0" w:color="auto"/>
          </w:divBdr>
        </w:div>
        <w:div w:id="2050033000">
          <w:marLeft w:val="0"/>
          <w:marRight w:val="0"/>
          <w:marTop w:val="0"/>
          <w:marBottom w:val="0"/>
          <w:divBdr>
            <w:top w:val="none" w:sz="0" w:space="0" w:color="auto"/>
            <w:left w:val="none" w:sz="0" w:space="0" w:color="auto"/>
            <w:bottom w:val="none" w:sz="0" w:space="0" w:color="auto"/>
            <w:right w:val="none" w:sz="0" w:space="0" w:color="auto"/>
          </w:divBdr>
        </w:div>
        <w:div w:id="1850634022">
          <w:marLeft w:val="0"/>
          <w:marRight w:val="0"/>
          <w:marTop w:val="0"/>
          <w:marBottom w:val="0"/>
          <w:divBdr>
            <w:top w:val="none" w:sz="0" w:space="0" w:color="auto"/>
            <w:left w:val="none" w:sz="0" w:space="0" w:color="auto"/>
            <w:bottom w:val="none" w:sz="0" w:space="0" w:color="auto"/>
            <w:right w:val="none" w:sz="0" w:space="0" w:color="auto"/>
          </w:divBdr>
        </w:div>
        <w:div w:id="1052191946">
          <w:marLeft w:val="0"/>
          <w:marRight w:val="0"/>
          <w:marTop w:val="0"/>
          <w:marBottom w:val="0"/>
          <w:divBdr>
            <w:top w:val="none" w:sz="0" w:space="0" w:color="auto"/>
            <w:left w:val="none" w:sz="0" w:space="0" w:color="auto"/>
            <w:bottom w:val="none" w:sz="0" w:space="0" w:color="auto"/>
            <w:right w:val="none" w:sz="0" w:space="0" w:color="auto"/>
          </w:divBdr>
        </w:div>
        <w:div w:id="1771973381">
          <w:marLeft w:val="0"/>
          <w:marRight w:val="0"/>
          <w:marTop w:val="0"/>
          <w:marBottom w:val="0"/>
          <w:divBdr>
            <w:top w:val="none" w:sz="0" w:space="0" w:color="auto"/>
            <w:left w:val="none" w:sz="0" w:space="0" w:color="auto"/>
            <w:bottom w:val="none" w:sz="0" w:space="0" w:color="auto"/>
            <w:right w:val="none" w:sz="0" w:space="0" w:color="auto"/>
          </w:divBdr>
        </w:div>
        <w:div w:id="47387449">
          <w:marLeft w:val="0"/>
          <w:marRight w:val="0"/>
          <w:marTop w:val="0"/>
          <w:marBottom w:val="0"/>
          <w:divBdr>
            <w:top w:val="none" w:sz="0" w:space="0" w:color="auto"/>
            <w:left w:val="none" w:sz="0" w:space="0" w:color="auto"/>
            <w:bottom w:val="none" w:sz="0" w:space="0" w:color="auto"/>
            <w:right w:val="none" w:sz="0" w:space="0" w:color="auto"/>
          </w:divBdr>
        </w:div>
      </w:divsChild>
    </w:div>
    <w:div w:id="267589229">
      <w:bodyDiv w:val="1"/>
      <w:marLeft w:val="0"/>
      <w:marRight w:val="0"/>
      <w:marTop w:val="0"/>
      <w:marBottom w:val="0"/>
      <w:divBdr>
        <w:top w:val="none" w:sz="0" w:space="0" w:color="auto"/>
        <w:left w:val="none" w:sz="0" w:space="0" w:color="auto"/>
        <w:bottom w:val="none" w:sz="0" w:space="0" w:color="auto"/>
        <w:right w:val="none" w:sz="0" w:space="0" w:color="auto"/>
      </w:divBdr>
      <w:divsChild>
        <w:div w:id="1206285477">
          <w:marLeft w:val="0"/>
          <w:marRight w:val="0"/>
          <w:marTop w:val="0"/>
          <w:marBottom w:val="0"/>
          <w:divBdr>
            <w:top w:val="none" w:sz="0" w:space="0" w:color="auto"/>
            <w:left w:val="none" w:sz="0" w:space="0" w:color="auto"/>
            <w:bottom w:val="none" w:sz="0" w:space="0" w:color="auto"/>
            <w:right w:val="none" w:sz="0" w:space="0" w:color="auto"/>
          </w:divBdr>
          <w:divsChild>
            <w:div w:id="867110845">
              <w:marLeft w:val="0"/>
              <w:marRight w:val="0"/>
              <w:marTop w:val="0"/>
              <w:marBottom w:val="0"/>
              <w:divBdr>
                <w:top w:val="none" w:sz="0" w:space="0" w:color="auto"/>
                <w:left w:val="none" w:sz="0" w:space="0" w:color="auto"/>
                <w:bottom w:val="none" w:sz="0" w:space="0" w:color="auto"/>
                <w:right w:val="none" w:sz="0" w:space="0" w:color="auto"/>
              </w:divBdr>
              <w:divsChild>
                <w:div w:id="1777019978">
                  <w:marLeft w:val="0"/>
                  <w:marRight w:val="0"/>
                  <w:marTop w:val="0"/>
                  <w:marBottom w:val="0"/>
                  <w:divBdr>
                    <w:top w:val="none" w:sz="0" w:space="0" w:color="auto"/>
                    <w:left w:val="none" w:sz="0" w:space="0" w:color="auto"/>
                    <w:bottom w:val="single" w:sz="6" w:space="0" w:color="E0E0E0"/>
                    <w:right w:val="none" w:sz="0" w:space="0" w:color="auto"/>
                  </w:divBdr>
                  <w:divsChild>
                    <w:div w:id="204748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411799">
      <w:bodyDiv w:val="1"/>
      <w:marLeft w:val="0"/>
      <w:marRight w:val="0"/>
      <w:marTop w:val="0"/>
      <w:marBottom w:val="0"/>
      <w:divBdr>
        <w:top w:val="none" w:sz="0" w:space="0" w:color="auto"/>
        <w:left w:val="none" w:sz="0" w:space="0" w:color="auto"/>
        <w:bottom w:val="none" w:sz="0" w:space="0" w:color="auto"/>
        <w:right w:val="none" w:sz="0" w:space="0" w:color="auto"/>
      </w:divBdr>
      <w:divsChild>
        <w:div w:id="1486386787">
          <w:marLeft w:val="0"/>
          <w:marRight w:val="0"/>
          <w:marTop w:val="0"/>
          <w:marBottom w:val="0"/>
          <w:divBdr>
            <w:top w:val="none" w:sz="0" w:space="0" w:color="auto"/>
            <w:left w:val="none" w:sz="0" w:space="0" w:color="auto"/>
            <w:bottom w:val="none" w:sz="0" w:space="0" w:color="auto"/>
            <w:right w:val="none" w:sz="0" w:space="0" w:color="auto"/>
          </w:divBdr>
        </w:div>
        <w:div w:id="1691682610">
          <w:marLeft w:val="0"/>
          <w:marRight w:val="0"/>
          <w:marTop w:val="0"/>
          <w:marBottom w:val="0"/>
          <w:divBdr>
            <w:top w:val="none" w:sz="0" w:space="0" w:color="auto"/>
            <w:left w:val="none" w:sz="0" w:space="0" w:color="auto"/>
            <w:bottom w:val="none" w:sz="0" w:space="0" w:color="auto"/>
            <w:right w:val="none" w:sz="0" w:space="0" w:color="auto"/>
          </w:divBdr>
        </w:div>
      </w:divsChild>
    </w:div>
    <w:div w:id="985621244">
      <w:bodyDiv w:val="1"/>
      <w:marLeft w:val="0"/>
      <w:marRight w:val="0"/>
      <w:marTop w:val="0"/>
      <w:marBottom w:val="0"/>
      <w:divBdr>
        <w:top w:val="none" w:sz="0" w:space="0" w:color="auto"/>
        <w:left w:val="none" w:sz="0" w:space="0" w:color="auto"/>
        <w:bottom w:val="none" w:sz="0" w:space="0" w:color="auto"/>
        <w:right w:val="none" w:sz="0" w:space="0" w:color="auto"/>
      </w:divBdr>
    </w:div>
    <w:div w:id="1242134312">
      <w:bodyDiv w:val="1"/>
      <w:marLeft w:val="0"/>
      <w:marRight w:val="0"/>
      <w:marTop w:val="0"/>
      <w:marBottom w:val="0"/>
      <w:divBdr>
        <w:top w:val="none" w:sz="0" w:space="0" w:color="auto"/>
        <w:left w:val="none" w:sz="0" w:space="0" w:color="auto"/>
        <w:bottom w:val="none" w:sz="0" w:space="0" w:color="auto"/>
        <w:right w:val="none" w:sz="0" w:space="0" w:color="auto"/>
      </w:divBdr>
      <w:divsChild>
        <w:div w:id="337272791">
          <w:marLeft w:val="0"/>
          <w:marRight w:val="0"/>
          <w:marTop w:val="0"/>
          <w:marBottom w:val="0"/>
          <w:divBdr>
            <w:top w:val="none" w:sz="0" w:space="0" w:color="auto"/>
            <w:left w:val="none" w:sz="0" w:space="0" w:color="auto"/>
            <w:bottom w:val="none" w:sz="0" w:space="0" w:color="auto"/>
            <w:right w:val="none" w:sz="0" w:space="0" w:color="auto"/>
          </w:divBdr>
        </w:div>
        <w:div w:id="1327707761">
          <w:marLeft w:val="0"/>
          <w:marRight w:val="0"/>
          <w:marTop w:val="0"/>
          <w:marBottom w:val="0"/>
          <w:divBdr>
            <w:top w:val="none" w:sz="0" w:space="0" w:color="auto"/>
            <w:left w:val="none" w:sz="0" w:space="0" w:color="auto"/>
            <w:bottom w:val="none" w:sz="0" w:space="0" w:color="auto"/>
            <w:right w:val="none" w:sz="0" w:space="0" w:color="auto"/>
          </w:divBdr>
        </w:div>
        <w:div w:id="416289539">
          <w:marLeft w:val="0"/>
          <w:marRight w:val="0"/>
          <w:marTop w:val="0"/>
          <w:marBottom w:val="0"/>
          <w:divBdr>
            <w:top w:val="none" w:sz="0" w:space="0" w:color="auto"/>
            <w:left w:val="none" w:sz="0" w:space="0" w:color="auto"/>
            <w:bottom w:val="none" w:sz="0" w:space="0" w:color="auto"/>
            <w:right w:val="none" w:sz="0" w:space="0" w:color="auto"/>
          </w:divBdr>
        </w:div>
        <w:div w:id="1476682299">
          <w:marLeft w:val="0"/>
          <w:marRight w:val="0"/>
          <w:marTop w:val="0"/>
          <w:marBottom w:val="0"/>
          <w:divBdr>
            <w:top w:val="none" w:sz="0" w:space="0" w:color="auto"/>
            <w:left w:val="none" w:sz="0" w:space="0" w:color="auto"/>
            <w:bottom w:val="none" w:sz="0" w:space="0" w:color="auto"/>
            <w:right w:val="none" w:sz="0" w:space="0" w:color="auto"/>
          </w:divBdr>
        </w:div>
        <w:div w:id="188032608">
          <w:marLeft w:val="0"/>
          <w:marRight w:val="0"/>
          <w:marTop w:val="0"/>
          <w:marBottom w:val="0"/>
          <w:divBdr>
            <w:top w:val="none" w:sz="0" w:space="0" w:color="auto"/>
            <w:left w:val="none" w:sz="0" w:space="0" w:color="auto"/>
            <w:bottom w:val="none" w:sz="0" w:space="0" w:color="auto"/>
            <w:right w:val="none" w:sz="0" w:space="0" w:color="auto"/>
          </w:divBdr>
        </w:div>
        <w:div w:id="1463885086">
          <w:marLeft w:val="0"/>
          <w:marRight w:val="0"/>
          <w:marTop w:val="0"/>
          <w:marBottom w:val="0"/>
          <w:divBdr>
            <w:top w:val="none" w:sz="0" w:space="0" w:color="auto"/>
            <w:left w:val="none" w:sz="0" w:space="0" w:color="auto"/>
            <w:bottom w:val="none" w:sz="0" w:space="0" w:color="auto"/>
            <w:right w:val="none" w:sz="0" w:space="0" w:color="auto"/>
          </w:divBdr>
        </w:div>
        <w:div w:id="336275309">
          <w:marLeft w:val="0"/>
          <w:marRight w:val="0"/>
          <w:marTop w:val="0"/>
          <w:marBottom w:val="0"/>
          <w:divBdr>
            <w:top w:val="none" w:sz="0" w:space="0" w:color="auto"/>
            <w:left w:val="none" w:sz="0" w:space="0" w:color="auto"/>
            <w:bottom w:val="none" w:sz="0" w:space="0" w:color="auto"/>
            <w:right w:val="none" w:sz="0" w:space="0" w:color="auto"/>
          </w:divBdr>
        </w:div>
        <w:div w:id="119111456">
          <w:marLeft w:val="0"/>
          <w:marRight w:val="0"/>
          <w:marTop w:val="0"/>
          <w:marBottom w:val="0"/>
          <w:divBdr>
            <w:top w:val="none" w:sz="0" w:space="0" w:color="auto"/>
            <w:left w:val="none" w:sz="0" w:space="0" w:color="auto"/>
            <w:bottom w:val="none" w:sz="0" w:space="0" w:color="auto"/>
            <w:right w:val="none" w:sz="0" w:space="0" w:color="auto"/>
          </w:divBdr>
        </w:div>
        <w:div w:id="583689231">
          <w:marLeft w:val="0"/>
          <w:marRight w:val="0"/>
          <w:marTop w:val="0"/>
          <w:marBottom w:val="0"/>
          <w:divBdr>
            <w:top w:val="none" w:sz="0" w:space="0" w:color="auto"/>
            <w:left w:val="none" w:sz="0" w:space="0" w:color="auto"/>
            <w:bottom w:val="none" w:sz="0" w:space="0" w:color="auto"/>
            <w:right w:val="none" w:sz="0" w:space="0" w:color="auto"/>
          </w:divBdr>
        </w:div>
        <w:div w:id="662048940">
          <w:marLeft w:val="0"/>
          <w:marRight w:val="0"/>
          <w:marTop w:val="0"/>
          <w:marBottom w:val="0"/>
          <w:divBdr>
            <w:top w:val="none" w:sz="0" w:space="0" w:color="auto"/>
            <w:left w:val="none" w:sz="0" w:space="0" w:color="auto"/>
            <w:bottom w:val="none" w:sz="0" w:space="0" w:color="auto"/>
            <w:right w:val="none" w:sz="0" w:space="0" w:color="auto"/>
          </w:divBdr>
        </w:div>
        <w:div w:id="337345961">
          <w:marLeft w:val="0"/>
          <w:marRight w:val="0"/>
          <w:marTop w:val="0"/>
          <w:marBottom w:val="0"/>
          <w:divBdr>
            <w:top w:val="none" w:sz="0" w:space="0" w:color="auto"/>
            <w:left w:val="none" w:sz="0" w:space="0" w:color="auto"/>
            <w:bottom w:val="none" w:sz="0" w:space="0" w:color="auto"/>
            <w:right w:val="none" w:sz="0" w:space="0" w:color="auto"/>
          </w:divBdr>
        </w:div>
        <w:div w:id="1975868524">
          <w:marLeft w:val="0"/>
          <w:marRight w:val="0"/>
          <w:marTop w:val="0"/>
          <w:marBottom w:val="0"/>
          <w:divBdr>
            <w:top w:val="none" w:sz="0" w:space="0" w:color="auto"/>
            <w:left w:val="none" w:sz="0" w:space="0" w:color="auto"/>
            <w:bottom w:val="none" w:sz="0" w:space="0" w:color="auto"/>
            <w:right w:val="none" w:sz="0" w:space="0" w:color="auto"/>
          </w:divBdr>
        </w:div>
        <w:div w:id="1033729842">
          <w:marLeft w:val="0"/>
          <w:marRight w:val="0"/>
          <w:marTop w:val="0"/>
          <w:marBottom w:val="0"/>
          <w:divBdr>
            <w:top w:val="none" w:sz="0" w:space="0" w:color="auto"/>
            <w:left w:val="none" w:sz="0" w:space="0" w:color="auto"/>
            <w:bottom w:val="none" w:sz="0" w:space="0" w:color="auto"/>
            <w:right w:val="none" w:sz="0" w:space="0" w:color="auto"/>
          </w:divBdr>
        </w:div>
        <w:div w:id="1516503992">
          <w:marLeft w:val="0"/>
          <w:marRight w:val="0"/>
          <w:marTop w:val="0"/>
          <w:marBottom w:val="0"/>
          <w:divBdr>
            <w:top w:val="none" w:sz="0" w:space="0" w:color="auto"/>
            <w:left w:val="none" w:sz="0" w:space="0" w:color="auto"/>
            <w:bottom w:val="none" w:sz="0" w:space="0" w:color="auto"/>
            <w:right w:val="none" w:sz="0" w:space="0" w:color="auto"/>
          </w:divBdr>
        </w:div>
        <w:div w:id="795368050">
          <w:marLeft w:val="0"/>
          <w:marRight w:val="0"/>
          <w:marTop w:val="0"/>
          <w:marBottom w:val="0"/>
          <w:divBdr>
            <w:top w:val="none" w:sz="0" w:space="0" w:color="auto"/>
            <w:left w:val="none" w:sz="0" w:space="0" w:color="auto"/>
            <w:bottom w:val="none" w:sz="0" w:space="0" w:color="auto"/>
            <w:right w:val="none" w:sz="0" w:space="0" w:color="auto"/>
          </w:divBdr>
        </w:div>
        <w:div w:id="2083521874">
          <w:marLeft w:val="0"/>
          <w:marRight w:val="0"/>
          <w:marTop w:val="0"/>
          <w:marBottom w:val="0"/>
          <w:divBdr>
            <w:top w:val="none" w:sz="0" w:space="0" w:color="auto"/>
            <w:left w:val="none" w:sz="0" w:space="0" w:color="auto"/>
            <w:bottom w:val="none" w:sz="0" w:space="0" w:color="auto"/>
            <w:right w:val="none" w:sz="0" w:space="0" w:color="auto"/>
          </w:divBdr>
        </w:div>
        <w:div w:id="286619644">
          <w:marLeft w:val="0"/>
          <w:marRight w:val="0"/>
          <w:marTop w:val="0"/>
          <w:marBottom w:val="0"/>
          <w:divBdr>
            <w:top w:val="none" w:sz="0" w:space="0" w:color="auto"/>
            <w:left w:val="none" w:sz="0" w:space="0" w:color="auto"/>
            <w:bottom w:val="none" w:sz="0" w:space="0" w:color="auto"/>
            <w:right w:val="none" w:sz="0" w:space="0" w:color="auto"/>
          </w:divBdr>
        </w:div>
        <w:div w:id="760953478">
          <w:marLeft w:val="0"/>
          <w:marRight w:val="0"/>
          <w:marTop w:val="0"/>
          <w:marBottom w:val="0"/>
          <w:divBdr>
            <w:top w:val="none" w:sz="0" w:space="0" w:color="auto"/>
            <w:left w:val="none" w:sz="0" w:space="0" w:color="auto"/>
            <w:bottom w:val="none" w:sz="0" w:space="0" w:color="auto"/>
            <w:right w:val="none" w:sz="0" w:space="0" w:color="auto"/>
          </w:divBdr>
        </w:div>
        <w:div w:id="1383017796">
          <w:marLeft w:val="0"/>
          <w:marRight w:val="0"/>
          <w:marTop w:val="0"/>
          <w:marBottom w:val="0"/>
          <w:divBdr>
            <w:top w:val="none" w:sz="0" w:space="0" w:color="auto"/>
            <w:left w:val="none" w:sz="0" w:space="0" w:color="auto"/>
            <w:bottom w:val="none" w:sz="0" w:space="0" w:color="auto"/>
            <w:right w:val="none" w:sz="0" w:space="0" w:color="auto"/>
          </w:divBdr>
        </w:div>
        <w:div w:id="730617737">
          <w:marLeft w:val="0"/>
          <w:marRight w:val="0"/>
          <w:marTop w:val="0"/>
          <w:marBottom w:val="0"/>
          <w:divBdr>
            <w:top w:val="none" w:sz="0" w:space="0" w:color="auto"/>
            <w:left w:val="none" w:sz="0" w:space="0" w:color="auto"/>
            <w:bottom w:val="none" w:sz="0" w:space="0" w:color="auto"/>
            <w:right w:val="none" w:sz="0" w:space="0" w:color="auto"/>
          </w:divBdr>
        </w:div>
        <w:div w:id="988364511">
          <w:marLeft w:val="0"/>
          <w:marRight w:val="0"/>
          <w:marTop w:val="0"/>
          <w:marBottom w:val="0"/>
          <w:divBdr>
            <w:top w:val="none" w:sz="0" w:space="0" w:color="auto"/>
            <w:left w:val="none" w:sz="0" w:space="0" w:color="auto"/>
            <w:bottom w:val="none" w:sz="0" w:space="0" w:color="auto"/>
            <w:right w:val="none" w:sz="0" w:space="0" w:color="auto"/>
          </w:divBdr>
        </w:div>
        <w:div w:id="100607905">
          <w:marLeft w:val="0"/>
          <w:marRight w:val="0"/>
          <w:marTop w:val="0"/>
          <w:marBottom w:val="0"/>
          <w:divBdr>
            <w:top w:val="none" w:sz="0" w:space="0" w:color="auto"/>
            <w:left w:val="none" w:sz="0" w:space="0" w:color="auto"/>
            <w:bottom w:val="none" w:sz="0" w:space="0" w:color="auto"/>
            <w:right w:val="none" w:sz="0" w:space="0" w:color="auto"/>
          </w:divBdr>
        </w:div>
        <w:div w:id="1550536837">
          <w:marLeft w:val="0"/>
          <w:marRight w:val="0"/>
          <w:marTop w:val="0"/>
          <w:marBottom w:val="0"/>
          <w:divBdr>
            <w:top w:val="none" w:sz="0" w:space="0" w:color="auto"/>
            <w:left w:val="none" w:sz="0" w:space="0" w:color="auto"/>
            <w:bottom w:val="none" w:sz="0" w:space="0" w:color="auto"/>
            <w:right w:val="none" w:sz="0" w:space="0" w:color="auto"/>
          </w:divBdr>
        </w:div>
        <w:div w:id="673609699">
          <w:marLeft w:val="0"/>
          <w:marRight w:val="0"/>
          <w:marTop w:val="0"/>
          <w:marBottom w:val="0"/>
          <w:divBdr>
            <w:top w:val="none" w:sz="0" w:space="0" w:color="auto"/>
            <w:left w:val="none" w:sz="0" w:space="0" w:color="auto"/>
            <w:bottom w:val="none" w:sz="0" w:space="0" w:color="auto"/>
            <w:right w:val="none" w:sz="0" w:space="0" w:color="auto"/>
          </w:divBdr>
        </w:div>
        <w:div w:id="1676566902">
          <w:marLeft w:val="0"/>
          <w:marRight w:val="0"/>
          <w:marTop w:val="0"/>
          <w:marBottom w:val="0"/>
          <w:divBdr>
            <w:top w:val="none" w:sz="0" w:space="0" w:color="auto"/>
            <w:left w:val="none" w:sz="0" w:space="0" w:color="auto"/>
            <w:bottom w:val="none" w:sz="0" w:space="0" w:color="auto"/>
            <w:right w:val="none" w:sz="0" w:space="0" w:color="auto"/>
          </w:divBdr>
        </w:div>
        <w:div w:id="391079693">
          <w:marLeft w:val="0"/>
          <w:marRight w:val="0"/>
          <w:marTop w:val="0"/>
          <w:marBottom w:val="0"/>
          <w:divBdr>
            <w:top w:val="none" w:sz="0" w:space="0" w:color="auto"/>
            <w:left w:val="none" w:sz="0" w:space="0" w:color="auto"/>
            <w:bottom w:val="none" w:sz="0" w:space="0" w:color="auto"/>
            <w:right w:val="none" w:sz="0" w:space="0" w:color="auto"/>
          </w:divBdr>
        </w:div>
        <w:div w:id="379522838">
          <w:marLeft w:val="0"/>
          <w:marRight w:val="0"/>
          <w:marTop w:val="0"/>
          <w:marBottom w:val="0"/>
          <w:divBdr>
            <w:top w:val="none" w:sz="0" w:space="0" w:color="auto"/>
            <w:left w:val="none" w:sz="0" w:space="0" w:color="auto"/>
            <w:bottom w:val="none" w:sz="0" w:space="0" w:color="auto"/>
            <w:right w:val="none" w:sz="0" w:space="0" w:color="auto"/>
          </w:divBdr>
        </w:div>
        <w:div w:id="1585066214">
          <w:marLeft w:val="0"/>
          <w:marRight w:val="0"/>
          <w:marTop w:val="0"/>
          <w:marBottom w:val="0"/>
          <w:divBdr>
            <w:top w:val="none" w:sz="0" w:space="0" w:color="auto"/>
            <w:left w:val="none" w:sz="0" w:space="0" w:color="auto"/>
            <w:bottom w:val="none" w:sz="0" w:space="0" w:color="auto"/>
            <w:right w:val="none" w:sz="0" w:space="0" w:color="auto"/>
          </w:divBdr>
        </w:div>
        <w:div w:id="14621916">
          <w:marLeft w:val="0"/>
          <w:marRight w:val="0"/>
          <w:marTop w:val="0"/>
          <w:marBottom w:val="0"/>
          <w:divBdr>
            <w:top w:val="none" w:sz="0" w:space="0" w:color="auto"/>
            <w:left w:val="none" w:sz="0" w:space="0" w:color="auto"/>
            <w:bottom w:val="none" w:sz="0" w:space="0" w:color="auto"/>
            <w:right w:val="none" w:sz="0" w:space="0" w:color="auto"/>
          </w:divBdr>
        </w:div>
        <w:div w:id="930432649">
          <w:marLeft w:val="0"/>
          <w:marRight w:val="0"/>
          <w:marTop w:val="0"/>
          <w:marBottom w:val="0"/>
          <w:divBdr>
            <w:top w:val="none" w:sz="0" w:space="0" w:color="auto"/>
            <w:left w:val="none" w:sz="0" w:space="0" w:color="auto"/>
            <w:bottom w:val="none" w:sz="0" w:space="0" w:color="auto"/>
            <w:right w:val="none" w:sz="0" w:space="0" w:color="auto"/>
          </w:divBdr>
        </w:div>
        <w:div w:id="474641626">
          <w:marLeft w:val="0"/>
          <w:marRight w:val="0"/>
          <w:marTop w:val="0"/>
          <w:marBottom w:val="0"/>
          <w:divBdr>
            <w:top w:val="none" w:sz="0" w:space="0" w:color="auto"/>
            <w:left w:val="none" w:sz="0" w:space="0" w:color="auto"/>
            <w:bottom w:val="none" w:sz="0" w:space="0" w:color="auto"/>
            <w:right w:val="none" w:sz="0" w:space="0" w:color="auto"/>
          </w:divBdr>
        </w:div>
        <w:div w:id="1740324427">
          <w:marLeft w:val="0"/>
          <w:marRight w:val="0"/>
          <w:marTop w:val="0"/>
          <w:marBottom w:val="0"/>
          <w:divBdr>
            <w:top w:val="none" w:sz="0" w:space="0" w:color="auto"/>
            <w:left w:val="none" w:sz="0" w:space="0" w:color="auto"/>
            <w:bottom w:val="none" w:sz="0" w:space="0" w:color="auto"/>
            <w:right w:val="none" w:sz="0" w:space="0" w:color="auto"/>
          </w:divBdr>
        </w:div>
        <w:div w:id="1270546627">
          <w:marLeft w:val="0"/>
          <w:marRight w:val="0"/>
          <w:marTop w:val="0"/>
          <w:marBottom w:val="0"/>
          <w:divBdr>
            <w:top w:val="none" w:sz="0" w:space="0" w:color="auto"/>
            <w:left w:val="none" w:sz="0" w:space="0" w:color="auto"/>
            <w:bottom w:val="none" w:sz="0" w:space="0" w:color="auto"/>
            <w:right w:val="none" w:sz="0" w:space="0" w:color="auto"/>
          </w:divBdr>
        </w:div>
        <w:div w:id="1355229814">
          <w:marLeft w:val="0"/>
          <w:marRight w:val="0"/>
          <w:marTop w:val="0"/>
          <w:marBottom w:val="0"/>
          <w:divBdr>
            <w:top w:val="none" w:sz="0" w:space="0" w:color="auto"/>
            <w:left w:val="none" w:sz="0" w:space="0" w:color="auto"/>
            <w:bottom w:val="none" w:sz="0" w:space="0" w:color="auto"/>
            <w:right w:val="none" w:sz="0" w:space="0" w:color="auto"/>
          </w:divBdr>
        </w:div>
        <w:div w:id="249043524">
          <w:marLeft w:val="0"/>
          <w:marRight w:val="0"/>
          <w:marTop w:val="0"/>
          <w:marBottom w:val="0"/>
          <w:divBdr>
            <w:top w:val="none" w:sz="0" w:space="0" w:color="auto"/>
            <w:left w:val="none" w:sz="0" w:space="0" w:color="auto"/>
            <w:bottom w:val="none" w:sz="0" w:space="0" w:color="auto"/>
            <w:right w:val="none" w:sz="0" w:space="0" w:color="auto"/>
          </w:divBdr>
        </w:div>
        <w:div w:id="945232417">
          <w:marLeft w:val="0"/>
          <w:marRight w:val="0"/>
          <w:marTop w:val="0"/>
          <w:marBottom w:val="0"/>
          <w:divBdr>
            <w:top w:val="none" w:sz="0" w:space="0" w:color="auto"/>
            <w:left w:val="none" w:sz="0" w:space="0" w:color="auto"/>
            <w:bottom w:val="none" w:sz="0" w:space="0" w:color="auto"/>
            <w:right w:val="none" w:sz="0" w:space="0" w:color="auto"/>
          </w:divBdr>
        </w:div>
        <w:div w:id="1980957223">
          <w:marLeft w:val="0"/>
          <w:marRight w:val="0"/>
          <w:marTop w:val="0"/>
          <w:marBottom w:val="0"/>
          <w:divBdr>
            <w:top w:val="none" w:sz="0" w:space="0" w:color="auto"/>
            <w:left w:val="none" w:sz="0" w:space="0" w:color="auto"/>
            <w:bottom w:val="none" w:sz="0" w:space="0" w:color="auto"/>
            <w:right w:val="none" w:sz="0" w:space="0" w:color="auto"/>
          </w:divBdr>
        </w:div>
        <w:div w:id="503518560">
          <w:marLeft w:val="0"/>
          <w:marRight w:val="0"/>
          <w:marTop w:val="0"/>
          <w:marBottom w:val="0"/>
          <w:divBdr>
            <w:top w:val="none" w:sz="0" w:space="0" w:color="auto"/>
            <w:left w:val="none" w:sz="0" w:space="0" w:color="auto"/>
            <w:bottom w:val="none" w:sz="0" w:space="0" w:color="auto"/>
            <w:right w:val="none" w:sz="0" w:space="0" w:color="auto"/>
          </w:divBdr>
        </w:div>
        <w:div w:id="465634376">
          <w:marLeft w:val="0"/>
          <w:marRight w:val="0"/>
          <w:marTop w:val="0"/>
          <w:marBottom w:val="0"/>
          <w:divBdr>
            <w:top w:val="none" w:sz="0" w:space="0" w:color="auto"/>
            <w:left w:val="none" w:sz="0" w:space="0" w:color="auto"/>
            <w:bottom w:val="none" w:sz="0" w:space="0" w:color="auto"/>
            <w:right w:val="none" w:sz="0" w:space="0" w:color="auto"/>
          </w:divBdr>
        </w:div>
        <w:div w:id="1445887229">
          <w:marLeft w:val="0"/>
          <w:marRight w:val="0"/>
          <w:marTop w:val="0"/>
          <w:marBottom w:val="0"/>
          <w:divBdr>
            <w:top w:val="none" w:sz="0" w:space="0" w:color="auto"/>
            <w:left w:val="none" w:sz="0" w:space="0" w:color="auto"/>
            <w:bottom w:val="none" w:sz="0" w:space="0" w:color="auto"/>
            <w:right w:val="none" w:sz="0" w:space="0" w:color="auto"/>
          </w:divBdr>
        </w:div>
        <w:div w:id="310059151">
          <w:marLeft w:val="0"/>
          <w:marRight w:val="0"/>
          <w:marTop w:val="0"/>
          <w:marBottom w:val="0"/>
          <w:divBdr>
            <w:top w:val="none" w:sz="0" w:space="0" w:color="auto"/>
            <w:left w:val="none" w:sz="0" w:space="0" w:color="auto"/>
            <w:bottom w:val="none" w:sz="0" w:space="0" w:color="auto"/>
            <w:right w:val="none" w:sz="0" w:space="0" w:color="auto"/>
          </w:divBdr>
        </w:div>
        <w:div w:id="687023904">
          <w:marLeft w:val="0"/>
          <w:marRight w:val="0"/>
          <w:marTop w:val="0"/>
          <w:marBottom w:val="0"/>
          <w:divBdr>
            <w:top w:val="none" w:sz="0" w:space="0" w:color="auto"/>
            <w:left w:val="none" w:sz="0" w:space="0" w:color="auto"/>
            <w:bottom w:val="none" w:sz="0" w:space="0" w:color="auto"/>
            <w:right w:val="none" w:sz="0" w:space="0" w:color="auto"/>
          </w:divBdr>
        </w:div>
        <w:div w:id="306321146">
          <w:marLeft w:val="0"/>
          <w:marRight w:val="0"/>
          <w:marTop w:val="0"/>
          <w:marBottom w:val="0"/>
          <w:divBdr>
            <w:top w:val="none" w:sz="0" w:space="0" w:color="auto"/>
            <w:left w:val="none" w:sz="0" w:space="0" w:color="auto"/>
            <w:bottom w:val="none" w:sz="0" w:space="0" w:color="auto"/>
            <w:right w:val="none" w:sz="0" w:space="0" w:color="auto"/>
          </w:divBdr>
        </w:div>
        <w:div w:id="64841796">
          <w:marLeft w:val="0"/>
          <w:marRight w:val="0"/>
          <w:marTop w:val="0"/>
          <w:marBottom w:val="0"/>
          <w:divBdr>
            <w:top w:val="none" w:sz="0" w:space="0" w:color="auto"/>
            <w:left w:val="none" w:sz="0" w:space="0" w:color="auto"/>
            <w:bottom w:val="none" w:sz="0" w:space="0" w:color="auto"/>
            <w:right w:val="none" w:sz="0" w:space="0" w:color="auto"/>
          </w:divBdr>
        </w:div>
        <w:div w:id="248344277">
          <w:marLeft w:val="0"/>
          <w:marRight w:val="0"/>
          <w:marTop w:val="0"/>
          <w:marBottom w:val="0"/>
          <w:divBdr>
            <w:top w:val="none" w:sz="0" w:space="0" w:color="auto"/>
            <w:left w:val="none" w:sz="0" w:space="0" w:color="auto"/>
            <w:bottom w:val="none" w:sz="0" w:space="0" w:color="auto"/>
            <w:right w:val="none" w:sz="0" w:space="0" w:color="auto"/>
          </w:divBdr>
        </w:div>
        <w:div w:id="140275931">
          <w:marLeft w:val="0"/>
          <w:marRight w:val="0"/>
          <w:marTop w:val="0"/>
          <w:marBottom w:val="0"/>
          <w:divBdr>
            <w:top w:val="none" w:sz="0" w:space="0" w:color="auto"/>
            <w:left w:val="none" w:sz="0" w:space="0" w:color="auto"/>
            <w:bottom w:val="none" w:sz="0" w:space="0" w:color="auto"/>
            <w:right w:val="none" w:sz="0" w:space="0" w:color="auto"/>
          </w:divBdr>
        </w:div>
        <w:div w:id="423231878">
          <w:marLeft w:val="0"/>
          <w:marRight w:val="0"/>
          <w:marTop w:val="0"/>
          <w:marBottom w:val="0"/>
          <w:divBdr>
            <w:top w:val="none" w:sz="0" w:space="0" w:color="auto"/>
            <w:left w:val="none" w:sz="0" w:space="0" w:color="auto"/>
            <w:bottom w:val="none" w:sz="0" w:space="0" w:color="auto"/>
            <w:right w:val="none" w:sz="0" w:space="0" w:color="auto"/>
          </w:divBdr>
        </w:div>
        <w:div w:id="2034459045">
          <w:marLeft w:val="0"/>
          <w:marRight w:val="0"/>
          <w:marTop w:val="0"/>
          <w:marBottom w:val="0"/>
          <w:divBdr>
            <w:top w:val="none" w:sz="0" w:space="0" w:color="auto"/>
            <w:left w:val="none" w:sz="0" w:space="0" w:color="auto"/>
            <w:bottom w:val="none" w:sz="0" w:space="0" w:color="auto"/>
            <w:right w:val="none" w:sz="0" w:space="0" w:color="auto"/>
          </w:divBdr>
        </w:div>
        <w:div w:id="232854516">
          <w:marLeft w:val="0"/>
          <w:marRight w:val="0"/>
          <w:marTop w:val="0"/>
          <w:marBottom w:val="0"/>
          <w:divBdr>
            <w:top w:val="none" w:sz="0" w:space="0" w:color="auto"/>
            <w:left w:val="none" w:sz="0" w:space="0" w:color="auto"/>
            <w:bottom w:val="none" w:sz="0" w:space="0" w:color="auto"/>
            <w:right w:val="none" w:sz="0" w:space="0" w:color="auto"/>
          </w:divBdr>
        </w:div>
        <w:div w:id="1958178534">
          <w:marLeft w:val="0"/>
          <w:marRight w:val="0"/>
          <w:marTop w:val="0"/>
          <w:marBottom w:val="0"/>
          <w:divBdr>
            <w:top w:val="none" w:sz="0" w:space="0" w:color="auto"/>
            <w:left w:val="none" w:sz="0" w:space="0" w:color="auto"/>
            <w:bottom w:val="none" w:sz="0" w:space="0" w:color="auto"/>
            <w:right w:val="none" w:sz="0" w:space="0" w:color="auto"/>
          </w:divBdr>
        </w:div>
        <w:div w:id="221602476">
          <w:marLeft w:val="0"/>
          <w:marRight w:val="0"/>
          <w:marTop w:val="0"/>
          <w:marBottom w:val="0"/>
          <w:divBdr>
            <w:top w:val="none" w:sz="0" w:space="0" w:color="auto"/>
            <w:left w:val="none" w:sz="0" w:space="0" w:color="auto"/>
            <w:bottom w:val="none" w:sz="0" w:space="0" w:color="auto"/>
            <w:right w:val="none" w:sz="0" w:space="0" w:color="auto"/>
          </w:divBdr>
        </w:div>
        <w:div w:id="2117141518">
          <w:marLeft w:val="0"/>
          <w:marRight w:val="0"/>
          <w:marTop w:val="0"/>
          <w:marBottom w:val="0"/>
          <w:divBdr>
            <w:top w:val="none" w:sz="0" w:space="0" w:color="auto"/>
            <w:left w:val="none" w:sz="0" w:space="0" w:color="auto"/>
            <w:bottom w:val="none" w:sz="0" w:space="0" w:color="auto"/>
            <w:right w:val="none" w:sz="0" w:space="0" w:color="auto"/>
          </w:divBdr>
        </w:div>
        <w:div w:id="465896707">
          <w:marLeft w:val="0"/>
          <w:marRight w:val="0"/>
          <w:marTop w:val="0"/>
          <w:marBottom w:val="0"/>
          <w:divBdr>
            <w:top w:val="none" w:sz="0" w:space="0" w:color="auto"/>
            <w:left w:val="none" w:sz="0" w:space="0" w:color="auto"/>
            <w:bottom w:val="none" w:sz="0" w:space="0" w:color="auto"/>
            <w:right w:val="none" w:sz="0" w:space="0" w:color="auto"/>
          </w:divBdr>
        </w:div>
        <w:div w:id="1532761419">
          <w:marLeft w:val="0"/>
          <w:marRight w:val="0"/>
          <w:marTop w:val="0"/>
          <w:marBottom w:val="0"/>
          <w:divBdr>
            <w:top w:val="none" w:sz="0" w:space="0" w:color="auto"/>
            <w:left w:val="none" w:sz="0" w:space="0" w:color="auto"/>
            <w:bottom w:val="none" w:sz="0" w:space="0" w:color="auto"/>
            <w:right w:val="none" w:sz="0" w:space="0" w:color="auto"/>
          </w:divBdr>
        </w:div>
        <w:div w:id="1619754231">
          <w:marLeft w:val="0"/>
          <w:marRight w:val="0"/>
          <w:marTop w:val="0"/>
          <w:marBottom w:val="0"/>
          <w:divBdr>
            <w:top w:val="none" w:sz="0" w:space="0" w:color="auto"/>
            <w:left w:val="none" w:sz="0" w:space="0" w:color="auto"/>
            <w:bottom w:val="none" w:sz="0" w:space="0" w:color="auto"/>
            <w:right w:val="none" w:sz="0" w:space="0" w:color="auto"/>
          </w:divBdr>
        </w:div>
        <w:div w:id="1008479931">
          <w:marLeft w:val="0"/>
          <w:marRight w:val="0"/>
          <w:marTop w:val="0"/>
          <w:marBottom w:val="0"/>
          <w:divBdr>
            <w:top w:val="none" w:sz="0" w:space="0" w:color="auto"/>
            <w:left w:val="none" w:sz="0" w:space="0" w:color="auto"/>
            <w:bottom w:val="none" w:sz="0" w:space="0" w:color="auto"/>
            <w:right w:val="none" w:sz="0" w:space="0" w:color="auto"/>
          </w:divBdr>
        </w:div>
        <w:div w:id="1543134370">
          <w:marLeft w:val="0"/>
          <w:marRight w:val="0"/>
          <w:marTop w:val="0"/>
          <w:marBottom w:val="0"/>
          <w:divBdr>
            <w:top w:val="none" w:sz="0" w:space="0" w:color="auto"/>
            <w:left w:val="none" w:sz="0" w:space="0" w:color="auto"/>
            <w:bottom w:val="none" w:sz="0" w:space="0" w:color="auto"/>
            <w:right w:val="none" w:sz="0" w:space="0" w:color="auto"/>
          </w:divBdr>
        </w:div>
        <w:div w:id="1453093391">
          <w:marLeft w:val="0"/>
          <w:marRight w:val="0"/>
          <w:marTop w:val="0"/>
          <w:marBottom w:val="0"/>
          <w:divBdr>
            <w:top w:val="none" w:sz="0" w:space="0" w:color="auto"/>
            <w:left w:val="none" w:sz="0" w:space="0" w:color="auto"/>
            <w:bottom w:val="none" w:sz="0" w:space="0" w:color="auto"/>
            <w:right w:val="none" w:sz="0" w:space="0" w:color="auto"/>
          </w:divBdr>
        </w:div>
        <w:div w:id="1605917303">
          <w:marLeft w:val="0"/>
          <w:marRight w:val="0"/>
          <w:marTop w:val="0"/>
          <w:marBottom w:val="0"/>
          <w:divBdr>
            <w:top w:val="none" w:sz="0" w:space="0" w:color="auto"/>
            <w:left w:val="none" w:sz="0" w:space="0" w:color="auto"/>
            <w:bottom w:val="none" w:sz="0" w:space="0" w:color="auto"/>
            <w:right w:val="none" w:sz="0" w:space="0" w:color="auto"/>
          </w:divBdr>
        </w:div>
        <w:div w:id="982348753">
          <w:marLeft w:val="0"/>
          <w:marRight w:val="0"/>
          <w:marTop w:val="0"/>
          <w:marBottom w:val="0"/>
          <w:divBdr>
            <w:top w:val="none" w:sz="0" w:space="0" w:color="auto"/>
            <w:left w:val="none" w:sz="0" w:space="0" w:color="auto"/>
            <w:bottom w:val="none" w:sz="0" w:space="0" w:color="auto"/>
            <w:right w:val="none" w:sz="0" w:space="0" w:color="auto"/>
          </w:divBdr>
        </w:div>
        <w:div w:id="1155099001">
          <w:marLeft w:val="0"/>
          <w:marRight w:val="0"/>
          <w:marTop w:val="0"/>
          <w:marBottom w:val="0"/>
          <w:divBdr>
            <w:top w:val="none" w:sz="0" w:space="0" w:color="auto"/>
            <w:left w:val="none" w:sz="0" w:space="0" w:color="auto"/>
            <w:bottom w:val="none" w:sz="0" w:space="0" w:color="auto"/>
            <w:right w:val="none" w:sz="0" w:space="0" w:color="auto"/>
          </w:divBdr>
        </w:div>
        <w:div w:id="1607421648">
          <w:marLeft w:val="0"/>
          <w:marRight w:val="0"/>
          <w:marTop w:val="0"/>
          <w:marBottom w:val="0"/>
          <w:divBdr>
            <w:top w:val="none" w:sz="0" w:space="0" w:color="auto"/>
            <w:left w:val="none" w:sz="0" w:space="0" w:color="auto"/>
            <w:bottom w:val="none" w:sz="0" w:space="0" w:color="auto"/>
            <w:right w:val="none" w:sz="0" w:space="0" w:color="auto"/>
          </w:divBdr>
        </w:div>
        <w:div w:id="488599862">
          <w:marLeft w:val="0"/>
          <w:marRight w:val="0"/>
          <w:marTop w:val="0"/>
          <w:marBottom w:val="0"/>
          <w:divBdr>
            <w:top w:val="none" w:sz="0" w:space="0" w:color="auto"/>
            <w:left w:val="none" w:sz="0" w:space="0" w:color="auto"/>
            <w:bottom w:val="none" w:sz="0" w:space="0" w:color="auto"/>
            <w:right w:val="none" w:sz="0" w:space="0" w:color="auto"/>
          </w:divBdr>
        </w:div>
        <w:div w:id="1591547079">
          <w:marLeft w:val="0"/>
          <w:marRight w:val="0"/>
          <w:marTop w:val="0"/>
          <w:marBottom w:val="0"/>
          <w:divBdr>
            <w:top w:val="none" w:sz="0" w:space="0" w:color="auto"/>
            <w:left w:val="none" w:sz="0" w:space="0" w:color="auto"/>
            <w:bottom w:val="none" w:sz="0" w:space="0" w:color="auto"/>
            <w:right w:val="none" w:sz="0" w:space="0" w:color="auto"/>
          </w:divBdr>
        </w:div>
        <w:div w:id="528882657">
          <w:marLeft w:val="0"/>
          <w:marRight w:val="0"/>
          <w:marTop w:val="0"/>
          <w:marBottom w:val="0"/>
          <w:divBdr>
            <w:top w:val="none" w:sz="0" w:space="0" w:color="auto"/>
            <w:left w:val="none" w:sz="0" w:space="0" w:color="auto"/>
            <w:bottom w:val="none" w:sz="0" w:space="0" w:color="auto"/>
            <w:right w:val="none" w:sz="0" w:space="0" w:color="auto"/>
          </w:divBdr>
        </w:div>
        <w:div w:id="166098536">
          <w:marLeft w:val="0"/>
          <w:marRight w:val="0"/>
          <w:marTop w:val="0"/>
          <w:marBottom w:val="0"/>
          <w:divBdr>
            <w:top w:val="none" w:sz="0" w:space="0" w:color="auto"/>
            <w:left w:val="none" w:sz="0" w:space="0" w:color="auto"/>
            <w:bottom w:val="none" w:sz="0" w:space="0" w:color="auto"/>
            <w:right w:val="none" w:sz="0" w:space="0" w:color="auto"/>
          </w:divBdr>
        </w:div>
        <w:div w:id="756832058">
          <w:marLeft w:val="0"/>
          <w:marRight w:val="0"/>
          <w:marTop w:val="0"/>
          <w:marBottom w:val="0"/>
          <w:divBdr>
            <w:top w:val="none" w:sz="0" w:space="0" w:color="auto"/>
            <w:left w:val="none" w:sz="0" w:space="0" w:color="auto"/>
            <w:bottom w:val="none" w:sz="0" w:space="0" w:color="auto"/>
            <w:right w:val="none" w:sz="0" w:space="0" w:color="auto"/>
          </w:divBdr>
        </w:div>
        <w:div w:id="1951429152">
          <w:marLeft w:val="0"/>
          <w:marRight w:val="0"/>
          <w:marTop w:val="0"/>
          <w:marBottom w:val="0"/>
          <w:divBdr>
            <w:top w:val="none" w:sz="0" w:space="0" w:color="auto"/>
            <w:left w:val="none" w:sz="0" w:space="0" w:color="auto"/>
            <w:bottom w:val="none" w:sz="0" w:space="0" w:color="auto"/>
            <w:right w:val="none" w:sz="0" w:space="0" w:color="auto"/>
          </w:divBdr>
        </w:div>
        <w:div w:id="1431774454">
          <w:marLeft w:val="0"/>
          <w:marRight w:val="0"/>
          <w:marTop w:val="0"/>
          <w:marBottom w:val="0"/>
          <w:divBdr>
            <w:top w:val="none" w:sz="0" w:space="0" w:color="auto"/>
            <w:left w:val="none" w:sz="0" w:space="0" w:color="auto"/>
            <w:bottom w:val="none" w:sz="0" w:space="0" w:color="auto"/>
            <w:right w:val="none" w:sz="0" w:space="0" w:color="auto"/>
          </w:divBdr>
        </w:div>
        <w:div w:id="2108848524">
          <w:marLeft w:val="0"/>
          <w:marRight w:val="0"/>
          <w:marTop w:val="0"/>
          <w:marBottom w:val="0"/>
          <w:divBdr>
            <w:top w:val="none" w:sz="0" w:space="0" w:color="auto"/>
            <w:left w:val="none" w:sz="0" w:space="0" w:color="auto"/>
            <w:bottom w:val="none" w:sz="0" w:space="0" w:color="auto"/>
            <w:right w:val="none" w:sz="0" w:space="0" w:color="auto"/>
          </w:divBdr>
        </w:div>
        <w:div w:id="174929709">
          <w:marLeft w:val="0"/>
          <w:marRight w:val="0"/>
          <w:marTop w:val="0"/>
          <w:marBottom w:val="0"/>
          <w:divBdr>
            <w:top w:val="none" w:sz="0" w:space="0" w:color="auto"/>
            <w:left w:val="none" w:sz="0" w:space="0" w:color="auto"/>
            <w:bottom w:val="none" w:sz="0" w:space="0" w:color="auto"/>
            <w:right w:val="none" w:sz="0" w:space="0" w:color="auto"/>
          </w:divBdr>
        </w:div>
        <w:div w:id="1411541734">
          <w:marLeft w:val="0"/>
          <w:marRight w:val="0"/>
          <w:marTop w:val="0"/>
          <w:marBottom w:val="0"/>
          <w:divBdr>
            <w:top w:val="none" w:sz="0" w:space="0" w:color="auto"/>
            <w:left w:val="none" w:sz="0" w:space="0" w:color="auto"/>
            <w:bottom w:val="none" w:sz="0" w:space="0" w:color="auto"/>
            <w:right w:val="none" w:sz="0" w:space="0" w:color="auto"/>
          </w:divBdr>
        </w:div>
        <w:div w:id="853225901">
          <w:marLeft w:val="0"/>
          <w:marRight w:val="0"/>
          <w:marTop w:val="0"/>
          <w:marBottom w:val="0"/>
          <w:divBdr>
            <w:top w:val="none" w:sz="0" w:space="0" w:color="auto"/>
            <w:left w:val="none" w:sz="0" w:space="0" w:color="auto"/>
            <w:bottom w:val="none" w:sz="0" w:space="0" w:color="auto"/>
            <w:right w:val="none" w:sz="0" w:space="0" w:color="auto"/>
          </w:divBdr>
        </w:div>
        <w:div w:id="1528830113">
          <w:marLeft w:val="0"/>
          <w:marRight w:val="0"/>
          <w:marTop w:val="0"/>
          <w:marBottom w:val="0"/>
          <w:divBdr>
            <w:top w:val="none" w:sz="0" w:space="0" w:color="auto"/>
            <w:left w:val="none" w:sz="0" w:space="0" w:color="auto"/>
            <w:bottom w:val="none" w:sz="0" w:space="0" w:color="auto"/>
            <w:right w:val="none" w:sz="0" w:space="0" w:color="auto"/>
          </w:divBdr>
        </w:div>
        <w:div w:id="1570769410">
          <w:marLeft w:val="0"/>
          <w:marRight w:val="0"/>
          <w:marTop w:val="0"/>
          <w:marBottom w:val="0"/>
          <w:divBdr>
            <w:top w:val="none" w:sz="0" w:space="0" w:color="auto"/>
            <w:left w:val="none" w:sz="0" w:space="0" w:color="auto"/>
            <w:bottom w:val="none" w:sz="0" w:space="0" w:color="auto"/>
            <w:right w:val="none" w:sz="0" w:space="0" w:color="auto"/>
          </w:divBdr>
        </w:div>
        <w:div w:id="67197689">
          <w:marLeft w:val="0"/>
          <w:marRight w:val="0"/>
          <w:marTop w:val="0"/>
          <w:marBottom w:val="0"/>
          <w:divBdr>
            <w:top w:val="none" w:sz="0" w:space="0" w:color="auto"/>
            <w:left w:val="none" w:sz="0" w:space="0" w:color="auto"/>
            <w:bottom w:val="none" w:sz="0" w:space="0" w:color="auto"/>
            <w:right w:val="none" w:sz="0" w:space="0" w:color="auto"/>
          </w:divBdr>
        </w:div>
        <w:div w:id="539585382">
          <w:marLeft w:val="0"/>
          <w:marRight w:val="0"/>
          <w:marTop w:val="0"/>
          <w:marBottom w:val="0"/>
          <w:divBdr>
            <w:top w:val="none" w:sz="0" w:space="0" w:color="auto"/>
            <w:left w:val="none" w:sz="0" w:space="0" w:color="auto"/>
            <w:bottom w:val="none" w:sz="0" w:space="0" w:color="auto"/>
            <w:right w:val="none" w:sz="0" w:space="0" w:color="auto"/>
          </w:divBdr>
        </w:div>
        <w:div w:id="1139805684">
          <w:marLeft w:val="0"/>
          <w:marRight w:val="0"/>
          <w:marTop w:val="0"/>
          <w:marBottom w:val="0"/>
          <w:divBdr>
            <w:top w:val="none" w:sz="0" w:space="0" w:color="auto"/>
            <w:left w:val="none" w:sz="0" w:space="0" w:color="auto"/>
            <w:bottom w:val="none" w:sz="0" w:space="0" w:color="auto"/>
            <w:right w:val="none" w:sz="0" w:space="0" w:color="auto"/>
          </w:divBdr>
        </w:div>
        <w:div w:id="1656839523">
          <w:marLeft w:val="0"/>
          <w:marRight w:val="0"/>
          <w:marTop w:val="0"/>
          <w:marBottom w:val="0"/>
          <w:divBdr>
            <w:top w:val="none" w:sz="0" w:space="0" w:color="auto"/>
            <w:left w:val="none" w:sz="0" w:space="0" w:color="auto"/>
            <w:bottom w:val="none" w:sz="0" w:space="0" w:color="auto"/>
            <w:right w:val="none" w:sz="0" w:space="0" w:color="auto"/>
          </w:divBdr>
        </w:div>
        <w:div w:id="1051882343">
          <w:marLeft w:val="0"/>
          <w:marRight w:val="0"/>
          <w:marTop w:val="0"/>
          <w:marBottom w:val="0"/>
          <w:divBdr>
            <w:top w:val="none" w:sz="0" w:space="0" w:color="auto"/>
            <w:left w:val="none" w:sz="0" w:space="0" w:color="auto"/>
            <w:bottom w:val="none" w:sz="0" w:space="0" w:color="auto"/>
            <w:right w:val="none" w:sz="0" w:space="0" w:color="auto"/>
          </w:divBdr>
        </w:div>
        <w:div w:id="1398896232">
          <w:marLeft w:val="0"/>
          <w:marRight w:val="0"/>
          <w:marTop w:val="0"/>
          <w:marBottom w:val="0"/>
          <w:divBdr>
            <w:top w:val="none" w:sz="0" w:space="0" w:color="auto"/>
            <w:left w:val="none" w:sz="0" w:space="0" w:color="auto"/>
            <w:bottom w:val="none" w:sz="0" w:space="0" w:color="auto"/>
            <w:right w:val="none" w:sz="0" w:space="0" w:color="auto"/>
          </w:divBdr>
        </w:div>
        <w:div w:id="433407211">
          <w:marLeft w:val="0"/>
          <w:marRight w:val="0"/>
          <w:marTop w:val="0"/>
          <w:marBottom w:val="0"/>
          <w:divBdr>
            <w:top w:val="none" w:sz="0" w:space="0" w:color="auto"/>
            <w:left w:val="none" w:sz="0" w:space="0" w:color="auto"/>
            <w:bottom w:val="none" w:sz="0" w:space="0" w:color="auto"/>
            <w:right w:val="none" w:sz="0" w:space="0" w:color="auto"/>
          </w:divBdr>
        </w:div>
        <w:div w:id="409548245">
          <w:marLeft w:val="0"/>
          <w:marRight w:val="0"/>
          <w:marTop w:val="0"/>
          <w:marBottom w:val="0"/>
          <w:divBdr>
            <w:top w:val="none" w:sz="0" w:space="0" w:color="auto"/>
            <w:left w:val="none" w:sz="0" w:space="0" w:color="auto"/>
            <w:bottom w:val="none" w:sz="0" w:space="0" w:color="auto"/>
            <w:right w:val="none" w:sz="0" w:space="0" w:color="auto"/>
          </w:divBdr>
        </w:div>
        <w:div w:id="1385714738">
          <w:marLeft w:val="0"/>
          <w:marRight w:val="0"/>
          <w:marTop w:val="0"/>
          <w:marBottom w:val="0"/>
          <w:divBdr>
            <w:top w:val="none" w:sz="0" w:space="0" w:color="auto"/>
            <w:left w:val="none" w:sz="0" w:space="0" w:color="auto"/>
            <w:bottom w:val="none" w:sz="0" w:space="0" w:color="auto"/>
            <w:right w:val="none" w:sz="0" w:space="0" w:color="auto"/>
          </w:divBdr>
        </w:div>
        <w:div w:id="681207070">
          <w:marLeft w:val="0"/>
          <w:marRight w:val="0"/>
          <w:marTop w:val="0"/>
          <w:marBottom w:val="0"/>
          <w:divBdr>
            <w:top w:val="none" w:sz="0" w:space="0" w:color="auto"/>
            <w:left w:val="none" w:sz="0" w:space="0" w:color="auto"/>
            <w:bottom w:val="none" w:sz="0" w:space="0" w:color="auto"/>
            <w:right w:val="none" w:sz="0" w:space="0" w:color="auto"/>
          </w:divBdr>
        </w:div>
        <w:div w:id="1506093605">
          <w:marLeft w:val="0"/>
          <w:marRight w:val="0"/>
          <w:marTop w:val="0"/>
          <w:marBottom w:val="0"/>
          <w:divBdr>
            <w:top w:val="none" w:sz="0" w:space="0" w:color="auto"/>
            <w:left w:val="none" w:sz="0" w:space="0" w:color="auto"/>
            <w:bottom w:val="none" w:sz="0" w:space="0" w:color="auto"/>
            <w:right w:val="none" w:sz="0" w:space="0" w:color="auto"/>
          </w:divBdr>
        </w:div>
        <w:div w:id="1558937255">
          <w:marLeft w:val="0"/>
          <w:marRight w:val="0"/>
          <w:marTop w:val="0"/>
          <w:marBottom w:val="0"/>
          <w:divBdr>
            <w:top w:val="none" w:sz="0" w:space="0" w:color="auto"/>
            <w:left w:val="none" w:sz="0" w:space="0" w:color="auto"/>
            <w:bottom w:val="none" w:sz="0" w:space="0" w:color="auto"/>
            <w:right w:val="none" w:sz="0" w:space="0" w:color="auto"/>
          </w:divBdr>
        </w:div>
        <w:div w:id="2043968434">
          <w:marLeft w:val="0"/>
          <w:marRight w:val="0"/>
          <w:marTop w:val="0"/>
          <w:marBottom w:val="0"/>
          <w:divBdr>
            <w:top w:val="none" w:sz="0" w:space="0" w:color="auto"/>
            <w:left w:val="none" w:sz="0" w:space="0" w:color="auto"/>
            <w:bottom w:val="none" w:sz="0" w:space="0" w:color="auto"/>
            <w:right w:val="none" w:sz="0" w:space="0" w:color="auto"/>
          </w:divBdr>
        </w:div>
        <w:div w:id="188882311">
          <w:marLeft w:val="0"/>
          <w:marRight w:val="0"/>
          <w:marTop w:val="0"/>
          <w:marBottom w:val="0"/>
          <w:divBdr>
            <w:top w:val="none" w:sz="0" w:space="0" w:color="auto"/>
            <w:left w:val="none" w:sz="0" w:space="0" w:color="auto"/>
            <w:bottom w:val="none" w:sz="0" w:space="0" w:color="auto"/>
            <w:right w:val="none" w:sz="0" w:space="0" w:color="auto"/>
          </w:divBdr>
        </w:div>
        <w:div w:id="1715424842">
          <w:marLeft w:val="0"/>
          <w:marRight w:val="0"/>
          <w:marTop w:val="0"/>
          <w:marBottom w:val="0"/>
          <w:divBdr>
            <w:top w:val="none" w:sz="0" w:space="0" w:color="auto"/>
            <w:left w:val="none" w:sz="0" w:space="0" w:color="auto"/>
            <w:bottom w:val="none" w:sz="0" w:space="0" w:color="auto"/>
            <w:right w:val="none" w:sz="0" w:space="0" w:color="auto"/>
          </w:divBdr>
        </w:div>
        <w:div w:id="187841477">
          <w:marLeft w:val="0"/>
          <w:marRight w:val="0"/>
          <w:marTop w:val="0"/>
          <w:marBottom w:val="0"/>
          <w:divBdr>
            <w:top w:val="none" w:sz="0" w:space="0" w:color="auto"/>
            <w:left w:val="none" w:sz="0" w:space="0" w:color="auto"/>
            <w:bottom w:val="none" w:sz="0" w:space="0" w:color="auto"/>
            <w:right w:val="none" w:sz="0" w:space="0" w:color="auto"/>
          </w:divBdr>
        </w:div>
        <w:div w:id="57478523">
          <w:marLeft w:val="0"/>
          <w:marRight w:val="0"/>
          <w:marTop w:val="0"/>
          <w:marBottom w:val="0"/>
          <w:divBdr>
            <w:top w:val="none" w:sz="0" w:space="0" w:color="auto"/>
            <w:left w:val="none" w:sz="0" w:space="0" w:color="auto"/>
            <w:bottom w:val="none" w:sz="0" w:space="0" w:color="auto"/>
            <w:right w:val="none" w:sz="0" w:space="0" w:color="auto"/>
          </w:divBdr>
        </w:div>
        <w:div w:id="995301459">
          <w:marLeft w:val="0"/>
          <w:marRight w:val="0"/>
          <w:marTop w:val="0"/>
          <w:marBottom w:val="0"/>
          <w:divBdr>
            <w:top w:val="none" w:sz="0" w:space="0" w:color="auto"/>
            <w:left w:val="none" w:sz="0" w:space="0" w:color="auto"/>
            <w:bottom w:val="none" w:sz="0" w:space="0" w:color="auto"/>
            <w:right w:val="none" w:sz="0" w:space="0" w:color="auto"/>
          </w:divBdr>
        </w:div>
        <w:div w:id="1028219832">
          <w:marLeft w:val="0"/>
          <w:marRight w:val="0"/>
          <w:marTop w:val="0"/>
          <w:marBottom w:val="0"/>
          <w:divBdr>
            <w:top w:val="none" w:sz="0" w:space="0" w:color="auto"/>
            <w:left w:val="none" w:sz="0" w:space="0" w:color="auto"/>
            <w:bottom w:val="none" w:sz="0" w:space="0" w:color="auto"/>
            <w:right w:val="none" w:sz="0" w:space="0" w:color="auto"/>
          </w:divBdr>
        </w:div>
        <w:div w:id="940381502">
          <w:marLeft w:val="0"/>
          <w:marRight w:val="0"/>
          <w:marTop w:val="0"/>
          <w:marBottom w:val="0"/>
          <w:divBdr>
            <w:top w:val="none" w:sz="0" w:space="0" w:color="auto"/>
            <w:left w:val="none" w:sz="0" w:space="0" w:color="auto"/>
            <w:bottom w:val="none" w:sz="0" w:space="0" w:color="auto"/>
            <w:right w:val="none" w:sz="0" w:space="0" w:color="auto"/>
          </w:divBdr>
        </w:div>
        <w:div w:id="156112862">
          <w:marLeft w:val="0"/>
          <w:marRight w:val="0"/>
          <w:marTop w:val="0"/>
          <w:marBottom w:val="0"/>
          <w:divBdr>
            <w:top w:val="none" w:sz="0" w:space="0" w:color="auto"/>
            <w:left w:val="none" w:sz="0" w:space="0" w:color="auto"/>
            <w:bottom w:val="none" w:sz="0" w:space="0" w:color="auto"/>
            <w:right w:val="none" w:sz="0" w:space="0" w:color="auto"/>
          </w:divBdr>
        </w:div>
        <w:div w:id="618342770">
          <w:marLeft w:val="0"/>
          <w:marRight w:val="0"/>
          <w:marTop w:val="0"/>
          <w:marBottom w:val="0"/>
          <w:divBdr>
            <w:top w:val="none" w:sz="0" w:space="0" w:color="auto"/>
            <w:left w:val="none" w:sz="0" w:space="0" w:color="auto"/>
            <w:bottom w:val="none" w:sz="0" w:space="0" w:color="auto"/>
            <w:right w:val="none" w:sz="0" w:space="0" w:color="auto"/>
          </w:divBdr>
        </w:div>
        <w:div w:id="306324470">
          <w:marLeft w:val="0"/>
          <w:marRight w:val="0"/>
          <w:marTop w:val="0"/>
          <w:marBottom w:val="0"/>
          <w:divBdr>
            <w:top w:val="none" w:sz="0" w:space="0" w:color="auto"/>
            <w:left w:val="none" w:sz="0" w:space="0" w:color="auto"/>
            <w:bottom w:val="none" w:sz="0" w:space="0" w:color="auto"/>
            <w:right w:val="none" w:sz="0" w:space="0" w:color="auto"/>
          </w:divBdr>
        </w:div>
        <w:div w:id="517698558">
          <w:marLeft w:val="0"/>
          <w:marRight w:val="0"/>
          <w:marTop w:val="0"/>
          <w:marBottom w:val="0"/>
          <w:divBdr>
            <w:top w:val="none" w:sz="0" w:space="0" w:color="auto"/>
            <w:left w:val="none" w:sz="0" w:space="0" w:color="auto"/>
            <w:bottom w:val="none" w:sz="0" w:space="0" w:color="auto"/>
            <w:right w:val="none" w:sz="0" w:space="0" w:color="auto"/>
          </w:divBdr>
        </w:div>
        <w:div w:id="2050572466">
          <w:marLeft w:val="0"/>
          <w:marRight w:val="0"/>
          <w:marTop w:val="0"/>
          <w:marBottom w:val="0"/>
          <w:divBdr>
            <w:top w:val="none" w:sz="0" w:space="0" w:color="auto"/>
            <w:left w:val="none" w:sz="0" w:space="0" w:color="auto"/>
            <w:bottom w:val="none" w:sz="0" w:space="0" w:color="auto"/>
            <w:right w:val="none" w:sz="0" w:space="0" w:color="auto"/>
          </w:divBdr>
        </w:div>
        <w:div w:id="125854087">
          <w:marLeft w:val="0"/>
          <w:marRight w:val="0"/>
          <w:marTop w:val="0"/>
          <w:marBottom w:val="0"/>
          <w:divBdr>
            <w:top w:val="none" w:sz="0" w:space="0" w:color="auto"/>
            <w:left w:val="none" w:sz="0" w:space="0" w:color="auto"/>
            <w:bottom w:val="none" w:sz="0" w:space="0" w:color="auto"/>
            <w:right w:val="none" w:sz="0" w:space="0" w:color="auto"/>
          </w:divBdr>
        </w:div>
        <w:div w:id="293830358">
          <w:marLeft w:val="0"/>
          <w:marRight w:val="0"/>
          <w:marTop w:val="0"/>
          <w:marBottom w:val="0"/>
          <w:divBdr>
            <w:top w:val="none" w:sz="0" w:space="0" w:color="auto"/>
            <w:left w:val="none" w:sz="0" w:space="0" w:color="auto"/>
            <w:bottom w:val="none" w:sz="0" w:space="0" w:color="auto"/>
            <w:right w:val="none" w:sz="0" w:space="0" w:color="auto"/>
          </w:divBdr>
        </w:div>
        <w:div w:id="59839083">
          <w:marLeft w:val="0"/>
          <w:marRight w:val="0"/>
          <w:marTop w:val="0"/>
          <w:marBottom w:val="0"/>
          <w:divBdr>
            <w:top w:val="none" w:sz="0" w:space="0" w:color="auto"/>
            <w:left w:val="none" w:sz="0" w:space="0" w:color="auto"/>
            <w:bottom w:val="none" w:sz="0" w:space="0" w:color="auto"/>
            <w:right w:val="none" w:sz="0" w:space="0" w:color="auto"/>
          </w:divBdr>
        </w:div>
        <w:div w:id="766266761">
          <w:marLeft w:val="0"/>
          <w:marRight w:val="0"/>
          <w:marTop w:val="0"/>
          <w:marBottom w:val="0"/>
          <w:divBdr>
            <w:top w:val="none" w:sz="0" w:space="0" w:color="auto"/>
            <w:left w:val="none" w:sz="0" w:space="0" w:color="auto"/>
            <w:bottom w:val="none" w:sz="0" w:space="0" w:color="auto"/>
            <w:right w:val="none" w:sz="0" w:space="0" w:color="auto"/>
          </w:divBdr>
        </w:div>
        <w:div w:id="368142442">
          <w:marLeft w:val="0"/>
          <w:marRight w:val="0"/>
          <w:marTop w:val="0"/>
          <w:marBottom w:val="0"/>
          <w:divBdr>
            <w:top w:val="none" w:sz="0" w:space="0" w:color="auto"/>
            <w:left w:val="none" w:sz="0" w:space="0" w:color="auto"/>
            <w:bottom w:val="none" w:sz="0" w:space="0" w:color="auto"/>
            <w:right w:val="none" w:sz="0" w:space="0" w:color="auto"/>
          </w:divBdr>
        </w:div>
        <w:div w:id="1131172006">
          <w:marLeft w:val="0"/>
          <w:marRight w:val="0"/>
          <w:marTop w:val="0"/>
          <w:marBottom w:val="0"/>
          <w:divBdr>
            <w:top w:val="none" w:sz="0" w:space="0" w:color="auto"/>
            <w:left w:val="none" w:sz="0" w:space="0" w:color="auto"/>
            <w:bottom w:val="none" w:sz="0" w:space="0" w:color="auto"/>
            <w:right w:val="none" w:sz="0" w:space="0" w:color="auto"/>
          </w:divBdr>
        </w:div>
        <w:div w:id="14429080">
          <w:marLeft w:val="0"/>
          <w:marRight w:val="0"/>
          <w:marTop w:val="0"/>
          <w:marBottom w:val="0"/>
          <w:divBdr>
            <w:top w:val="none" w:sz="0" w:space="0" w:color="auto"/>
            <w:left w:val="none" w:sz="0" w:space="0" w:color="auto"/>
            <w:bottom w:val="none" w:sz="0" w:space="0" w:color="auto"/>
            <w:right w:val="none" w:sz="0" w:space="0" w:color="auto"/>
          </w:divBdr>
        </w:div>
        <w:div w:id="104693279">
          <w:marLeft w:val="0"/>
          <w:marRight w:val="0"/>
          <w:marTop w:val="0"/>
          <w:marBottom w:val="0"/>
          <w:divBdr>
            <w:top w:val="none" w:sz="0" w:space="0" w:color="auto"/>
            <w:left w:val="none" w:sz="0" w:space="0" w:color="auto"/>
            <w:bottom w:val="none" w:sz="0" w:space="0" w:color="auto"/>
            <w:right w:val="none" w:sz="0" w:space="0" w:color="auto"/>
          </w:divBdr>
        </w:div>
        <w:div w:id="141895715">
          <w:marLeft w:val="0"/>
          <w:marRight w:val="0"/>
          <w:marTop w:val="0"/>
          <w:marBottom w:val="0"/>
          <w:divBdr>
            <w:top w:val="none" w:sz="0" w:space="0" w:color="auto"/>
            <w:left w:val="none" w:sz="0" w:space="0" w:color="auto"/>
            <w:bottom w:val="none" w:sz="0" w:space="0" w:color="auto"/>
            <w:right w:val="none" w:sz="0" w:space="0" w:color="auto"/>
          </w:divBdr>
        </w:div>
        <w:div w:id="1764522853">
          <w:marLeft w:val="0"/>
          <w:marRight w:val="0"/>
          <w:marTop w:val="0"/>
          <w:marBottom w:val="0"/>
          <w:divBdr>
            <w:top w:val="none" w:sz="0" w:space="0" w:color="auto"/>
            <w:left w:val="none" w:sz="0" w:space="0" w:color="auto"/>
            <w:bottom w:val="none" w:sz="0" w:space="0" w:color="auto"/>
            <w:right w:val="none" w:sz="0" w:space="0" w:color="auto"/>
          </w:divBdr>
        </w:div>
        <w:div w:id="262422934">
          <w:marLeft w:val="0"/>
          <w:marRight w:val="0"/>
          <w:marTop w:val="0"/>
          <w:marBottom w:val="0"/>
          <w:divBdr>
            <w:top w:val="none" w:sz="0" w:space="0" w:color="auto"/>
            <w:left w:val="none" w:sz="0" w:space="0" w:color="auto"/>
            <w:bottom w:val="none" w:sz="0" w:space="0" w:color="auto"/>
            <w:right w:val="none" w:sz="0" w:space="0" w:color="auto"/>
          </w:divBdr>
        </w:div>
        <w:div w:id="1014304310">
          <w:marLeft w:val="0"/>
          <w:marRight w:val="0"/>
          <w:marTop w:val="0"/>
          <w:marBottom w:val="0"/>
          <w:divBdr>
            <w:top w:val="none" w:sz="0" w:space="0" w:color="auto"/>
            <w:left w:val="none" w:sz="0" w:space="0" w:color="auto"/>
            <w:bottom w:val="none" w:sz="0" w:space="0" w:color="auto"/>
            <w:right w:val="none" w:sz="0" w:space="0" w:color="auto"/>
          </w:divBdr>
        </w:div>
        <w:div w:id="757409143">
          <w:marLeft w:val="0"/>
          <w:marRight w:val="0"/>
          <w:marTop w:val="0"/>
          <w:marBottom w:val="0"/>
          <w:divBdr>
            <w:top w:val="none" w:sz="0" w:space="0" w:color="auto"/>
            <w:left w:val="none" w:sz="0" w:space="0" w:color="auto"/>
            <w:bottom w:val="none" w:sz="0" w:space="0" w:color="auto"/>
            <w:right w:val="none" w:sz="0" w:space="0" w:color="auto"/>
          </w:divBdr>
        </w:div>
        <w:div w:id="1401948510">
          <w:marLeft w:val="0"/>
          <w:marRight w:val="0"/>
          <w:marTop w:val="0"/>
          <w:marBottom w:val="0"/>
          <w:divBdr>
            <w:top w:val="none" w:sz="0" w:space="0" w:color="auto"/>
            <w:left w:val="none" w:sz="0" w:space="0" w:color="auto"/>
            <w:bottom w:val="none" w:sz="0" w:space="0" w:color="auto"/>
            <w:right w:val="none" w:sz="0" w:space="0" w:color="auto"/>
          </w:divBdr>
        </w:div>
        <w:div w:id="1428768869">
          <w:marLeft w:val="0"/>
          <w:marRight w:val="0"/>
          <w:marTop w:val="0"/>
          <w:marBottom w:val="0"/>
          <w:divBdr>
            <w:top w:val="none" w:sz="0" w:space="0" w:color="auto"/>
            <w:left w:val="none" w:sz="0" w:space="0" w:color="auto"/>
            <w:bottom w:val="none" w:sz="0" w:space="0" w:color="auto"/>
            <w:right w:val="none" w:sz="0" w:space="0" w:color="auto"/>
          </w:divBdr>
        </w:div>
        <w:div w:id="1823620154">
          <w:marLeft w:val="0"/>
          <w:marRight w:val="0"/>
          <w:marTop w:val="0"/>
          <w:marBottom w:val="0"/>
          <w:divBdr>
            <w:top w:val="none" w:sz="0" w:space="0" w:color="auto"/>
            <w:left w:val="none" w:sz="0" w:space="0" w:color="auto"/>
            <w:bottom w:val="none" w:sz="0" w:space="0" w:color="auto"/>
            <w:right w:val="none" w:sz="0" w:space="0" w:color="auto"/>
          </w:divBdr>
        </w:div>
        <w:div w:id="677345483">
          <w:marLeft w:val="0"/>
          <w:marRight w:val="0"/>
          <w:marTop w:val="0"/>
          <w:marBottom w:val="0"/>
          <w:divBdr>
            <w:top w:val="none" w:sz="0" w:space="0" w:color="auto"/>
            <w:left w:val="none" w:sz="0" w:space="0" w:color="auto"/>
            <w:bottom w:val="none" w:sz="0" w:space="0" w:color="auto"/>
            <w:right w:val="none" w:sz="0" w:space="0" w:color="auto"/>
          </w:divBdr>
        </w:div>
        <w:div w:id="894513210">
          <w:marLeft w:val="0"/>
          <w:marRight w:val="0"/>
          <w:marTop w:val="0"/>
          <w:marBottom w:val="0"/>
          <w:divBdr>
            <w:top w:val="none" w:sz="0" w:space="0" w:color="auto"/>
            <w:left w:val="none" w:sz="0" w:space="0" w:color="auto"/>
            <w:bottom w:val="none" w:sz="0" w:space="0" w:color="auto"/>
            <w:right w:val="none" w:sz="0" w:space="0" w:color="auto"/>
          </w:divBdr>
        </w:div>
        <w:div w:id="1045250504">
          <w:marLeft w:val="0"/>
          <w:marRight w:val="0"/>
          <w:marTop w:val="0"/>
          <w:marBottom w:val="0"/>
          <w:divBdr>
            <w:top w:val="none" w:sz="0" w:space="0" w:color="auto"/>
            <w:left w:val="none" w:sz="0" w:space="0" w:color="auto"/>
            <w:bottom w:val="none" w:sz="0" w:space="0" w:color="auto"/>
            <w:right w:val="none" w:sz="0" w:space="0" w:color="auto"/>
          </w:divBdr>
        </w:div>
        <w:div w:id="565264507">
          <w:marLeft w:val="0"/>
          <w:marRight w:val="0"/>
          <w:marTop w:val="0"/>
          <w:marBottom w:val="0"/>
          <w:divBdr>
            <w:top w:val="none" w:sz="0" w:space="0" w:color="auto"/>
            <w:left w:val="none" w:sz="0" w:space="0" w:color="auto"/>
            <w:bottom w:val="none" w:sz="0" w:space="0" w:color="auto"/>
            <w:right w:val="none" w:sz="0" w:space="0" w:color="auto"/>
          </w:divBdr>
        </w:div>
        <w:div w:id="1030034109">
          <w:marLeft w:val="0"/>
          <w:marRight w:val="0"/>
          <w:marTop w:val="0"/>
          <w:marBottom w:val="0"/>
          <w:divBdr>
            <w:top w:val="none" w:sz="0" w:space="0" w:color="auto"/>
            <w:left w:val="none" w:sz="0" w:space="0" w:color="auto"/>
            <w:bottom w:val="none" w:sz="0" w:space="0" w:color="auto"/>
            <w:right w:val="none" w:sz="0" w:space="0" w:color="auto"/>
          </w:divBdr>
        </w:div>
        <w:div w:id="1800950191">
          <w:marLeft w:val="0"/>
          <w:marRight w:val="0"/>
          <w:marTop w:val="0"/>
          <w:marBottom w:val="0"/>
          <w:divBdr>
            <w:top w:val="none" w:sz="0" w:space="0" w:color="auto"/>
            <w:left w:val="none" w:sz="0" w:space="0" w:color="auto"/>
            <w:bottom w:val="none" w:sz="0" w:space="0" w:color="auto"/>
            <w:right w:val="none" w:sz="0" w:space="0" w:color="auto"/>
          </w:divBdr>
        </w:div>
        <w:div w:id="910848302">
          <w:marLeft w:val="0"/>
          <w:marRight w:val="0"/>
          <w:marTop w:val="0"/>
          <w:marBottom w:val="0"/>
          <w:divBdr>
            <w:top w:val="none" w:sz="0" w:space="0" w:color="auto"/>
            <w:left w:val="none" w:sz="0" w:space="0" w:color="auto"/>
            <w:bottom w:val="none" w:sz="0" w:space="0" w:color="auto"/>
            <w:right w:val="none" w:sz="0" w:space="0" w:color="auto"/>
          </w:divBdr>
        </w:div>
        <w:div w:id="185483590">
          <w:marLeft w:val="0"/>
          <w:marRight w:val="0"/>
          <w:marTop w:val="0"/>
          <w:marBottom w:val="0"/>
          <w:divBdr>
            <w:top w:val="none" w:sz="0" w:space="0" w:color="auto"/>
            <w:left w:val="none" w:sz="0" w:space="0" w:color="auto"/>
            <w:bottom w:val="none" w:sz="0" w:space="0" w:color="auto"/>
            <w:right w:val="none" w:sz="0" w:space="0" w:color="auto"/>
          </w:divBdr>
        </w:div>
        <w:div w:id="888952343">
          <w:marLeft w:val="0"/>
          <w:marRight w:val="0"/>
          <w:marTop w:val="0"/>
          <w:marBottom w:val="0"/>
          <w:divBdr>
            <w:top w:val="none" w:sz="0" w:space="0" w:color="auto"/>
            <w:left w:val="none" w:sz="0" w:space="0" w:color="auto"/>
            <w:bottom w:val="none" w:sz="0" w:space="0" w:color="auto"/>
            <w:right w:val="none" w:sz="0" w:space="0" w:color="auto"/>
          </w:divBdr>
        </w:div>
        <w:div w:id="1144277184">
          <w:marLeft w:val="0"/>
          <w:marRight w:val="0"/>
          <w:marTop w:val="0"/>
          <w:marBottom w:val="0"/>
          <w:divBdr>
            <w:top w:val="none" w:sz="0" w:space="0" w:color="auto"/>
            <w:left w:val="none" w:sz="0" w:space="0" w:color="auto"/>
            <w:bottom w:val="none" w:sz="0" w:space="0" w:color="auto"/>
            <w:right w:val="none" w:sz="0" w:space="0" w:color="auto"/>
          </w:divBdr>
        </w:div>
        <w:div w:id="62224329">
          <w:marLeft w:val="0"/>
          <w:marRight w:val="0"/>
          <w:marTop w:val="0"/>
          <w:marBottom w:val="0"/>
          <w:divBdr>
            <w:top w:val="none" w:sz="0" w:space="0" w:color="auto"/>
            <w:left w:val="none" w:sz="0" w:space="0" w:color="auto"/>
            <w:bottom w:val="none" w:sz="0" w:space="0" w:color="auto"/>
            <w:right w:val="none" w:sz="0" w:space="0" w:color="auto"/>
          </w:divBdr>
        </w:div>
        <w:div w:id="1949268992">
          <w:marLeft w:val="0"/>
          <w:marRight w:val="0"/>
          <w:marTop w:val="0"/>
          <w:marBottom w:val="0"/>
          <w:divBdr>
            <w:top w:val="none" w:sz="0" w:space="0" w:color="auto"/>
            <w:left w:val="none" w:sz="0" w:space="0" w:color="auto"/>
            <w:bottom w:val="none" w:sz="0" w:space="0" w:color="auto"/>
            <w:right w:val="none" w:sz="0" w:space="0" w:color="auto"/>
          </w:divBdr>
        </w:div>
        <w:div w:id="845286267">
          <w:marLeft w:val="0"/>
          <w:marRight w:val="0"/>
          <w:marTop w:val="0"/>
          <w:marBottom w:val="0"/>
          <w:divBdr>
            <w:top w:val="none" w:sz="0" w:space="0" w:color="auto"/>
            <w:left w:val="none" w:sz="0" w:space="0" w:color="auto"/>
            <w:bottom w:val="none" w:sz="0" w:space="0" w:color="auto"/>
            <w:right w:val="none" w:sz="0" w:space="0" w:color="auto"/>
          </w:divBdr>
        </w:div>
        <w:div w:id="129565538">
          <w:marLeft w:val="0"/>
          <w:marRight w:val="0"/>
          <w:marTop w:val="0"/>
          <w:marBottom w:val="0"/>
          <w:divBdr>
            <w:top w:val="none" w:sz="0" w:space="0" w:color="auto"/>
            <w:left w:val="none" w:sz="0" w:space="0" w:color="auto"/>
            <w:bottom w:val="none" w:sz="0" w:space="0" w:color="auto"/>
            <w:right w:val="none" w:sz="0" w:space="0" w:color="auto"/>
          </w:divBdr>
        </w:div>
        <w:div w:id="1410076833">
          <w:marLeft w:val="0"/>
          <w:marRight w:val="0"/>
          <w:marTop w:val="0"/>
          <w:marBottom w:val="0"/>
          <w:divBdr>
            <w:top w:val="none" w:sz="0" w:space="0" w:color="auto"/>
            <w:left w:val="none" w:sz="0" w:space="0" w:color="auto"/>
            <w:bottom w:val="none" w:sz="0" w:space="0" w:color="auto"/>
            <w:right w:val="none" w:sz="0" w:space="0" w:color="auto"/>
          </w:divBdr>
        </w:div>
        <w:div w:id="164638313">
          <w:marLeft w:val="0"/>
          <w:marRight w:val="0"/>
          <w:marTop w:val="0"/>
          <w:marBottom w:val="0"/>
          <w:divBdr>
            <w:top w:val="none" w:sz="0" w:space="0" w:color="auto"/>
            <w:left w:val="none" w:sz="0" w:space="0" w:color="auto"/>
            <w:bottom w:val="none" w:sz="0" w:space="0" w:color="auto"/>
            <w:right w:val="none" w:sz="0" w:space="0" w:color="auto"/>
          </w:divBdr>
        </w:div>
        <w:div w:id="261454023">
          <w:marLeft w:val="0"/>
          <w:marRight w:val="0"/>
          <w:marTop w:val="0"/>
          <w:marBottom w:val="0"/>
          <w:divBdr>
            <w:top w:val="none" w:sz="0" w:space="0" w:color="auto"/>
            <w:left w:val="none" w:sz="0" w:space="0" w:color="auto"/>
            <w:bottom w:val="none" w:sz="0" w:space="0" w:color="auto"/>
            <w:right w:val="none" w:sz="0" w:space="0" w:color="auto"/>
          </w:divBdr>
        </w:div>
        <w:div w:id="661087080">
          <w:marLeft w:val="0"/>
          <w:marRight w:val="0"/>
          <w:marTop w:val="0"/>
          <w:marBottom w:val="0"/>
          <w:divBdr>
            <w:top w:val="none" w:sz="0" w:space="0" w:color="auto"/>
            <w:left w:val="none" w:sz="0" w:space="0" w:color="auto"/>
            <w:bottom w:val="none" w:sz="0" w:space="0" w:color="auto"/>
            <w:right w:val="none" w:sz="0" w:space="0" w:color="auto"/>
          </w:divBdr>
        </w:div>
        <w:div w:id="808864311">
          <w:marLeft w:val="0"/>
          <w:marRight w:val="0"/>
          <w:marTop w:val="0"/>
          <w:marBottom w:val="0"/>
          <w:divBdr>
            <w:top w:val="none" w:sz="0" w:space="0" w:color="auto"/>
            <w:left w:val="none" w:sz="0" w:space="0" w:color="auto"/>
            <w:bottom w:val="none" w:sz="0" w:space="0" w:color="auto"/>
            <w:right w:val="none" w:sz="0" w:space="0" w:color="auto"/>
          </w:divBdr>
        </w:div>
        <w:div w:id="796483480">
          <w:marLeft w:val="0"/>
          <w:marRight w:val="0"/>
          <w:marTop w:val="0"/>
          <w:marBottom w:val="0"/>
          <w:divBdr>
            <w:top w:val="none" w:sz="0" w:space="0" w:color="auto"/>
            <w:left w:val="none" w:sz="0" w:space="0" w:color="auto"/>
            <w:bottom w:val="none" w:sz="0" w:space="0" w:color="auto"/>
            <w:right w:val="none" w:sz="0" w:space="0" w:color="auto"/>
          </w:divBdr>
        </w:div>
        <w:div w:id="1703356633">
          <w:marLeft w:val="0"/>
          <w:marRight w:val="0"/>
          <w:marTop w:val="0"/>
          <w:marBottom w:val="0"/>
          <w:divBdr>
            <w:top w:val="none" w:sz="0" w:space="0" w:color="auto"/>
            <w:left w:val="none" w:sz="0" w:space="0" w:color="auto"/>
            <w:bottom w:val="none" w:sz="0" w:space="0" w:color="auto"/>
            <w:right w:val="none" w:sz="0" w:space="0" w:color="auto"/>
          </w:divBdr>
        </w:div>
        <w:div w:id="542711762">
          <w:marLeft w:val="0"/>
          <w:marRight w:val="0"/>
          <w:marTop w:val="0"/>
          <w:marBottom w:val="0"/>
          <w:divBdr>
            <w:top w:val="none" w:sz="0" w:space="0" w:color="auto"/>
            <w:left w:val="none" w:sz="0" w:space="0" w:color="auto"/>
            <w:bottom w:val="none" w:sz="0" w:space="0" w:color="auto"/>
            <w:right w:val="none" w:sz="0" w:space="0" w:color="auto"/>
          </w:divBdr>
        </w:div>
        <w:div w:id="1309017493">
          <w:marLeft w:val="0"/>
          <w:marRight w:val="0"/>
          <w:marTop w:val="0"/>
          <w:marBottom w:val="0"/>
          <w:divBdr>
            <w:top w:val="none" w:sz="0" w:space="0" w:color="auto"/>
            <w:left w:val="none" w:sz="0" w:space="0" w:color="auto"/>
            <w:bottom w:val="none" w:sz="0" w:space="0" w:color="auto"/>
            <w:right w:val="none" w:sz="0" w:space="0" w:color="auto"/>
          </w:divBdr>
        </w:div>
        <w:div w:id="624040497">
          <w:marLeft w:val="0"/>
          <w:marRight w:val="0"/>
          <w:marTop w:val="0"/>
          <w:marBottom w:val="0"/>
          <w:divBdr>
            <w:top w:val="none" w:sz="0" w:space="0" w:color="auto"/>
            <w:left w:val="none" w:sz="0" w:space="0" w:color="auto"/>
            <w:bottom w:val="none" w:sz="0" w:space="0" w:color="auto"/>
            <w:right w:val="none" w:sz="0" w:space="0" w:color="auto"/>
          </w:divBdr>
        </w:div>
        <w:div w:id="1656375769">
          <w:marLeft w:val="0"/>
          <w:marRight w:val="0"/>
          <w:marTop w:val="0"/>
          <w:marBottom w:val="0"/>
          <w:divBdr>
            <w:top w:val="none" w:sz="0" w:space="0" w:color="auto"/>
            <w:left w:val="none" w:sz="0" w:space="0" w:color="auto"/>
            <w:bottom w:val="none" w:sz="0" w:space="0" w:color="auto"/>
            <w:right w:val="none" w:sz="0" w:space="0" w:color="auto"/>
          </w:divBdr>
        </w:div>
        <w:div w:id="480192302">
          <w:marLeft w:val="0"/>
          <w:marRight w:val="0"/>
          <w:marTop w:val="0"/>
          <w:marBottom w:val="0"/>
          <w:divBdr>
            <w:top w:val="none" w:sz="0" w:space="0" w:color="auto"/>
            <w:left w:val="none" w:sz="0" w:space="0" w:color="auto"/>
            <w:bottom w:val="none" w:sz="0" w:space="0" w:color="auto"/>
            <w:right w:val="none" w:sz="0" w:space="0" w:color="auto"/>
          </w:divBdr>
        </w:div>
        <w:div w:id="660502917">
          <w:marLeft w:val="0"/>
          <w:marRight w:val="0"/>
          <w:marTop w:val="0"/>
          <w:marBottom w:val="0"/>
          <w:divBdr>
            <w:top w:val="none" w:sz="0" w:space="0" w:color="auto"/>
            <w:left w:val="none" w:sz="0" w:space="0" w:color="auto"/>
            <w:bottom w:val="none" w:sz="0" w:space="0" w:color="auto"/>
            <w:right w:val="none" w:sz="0" w:space="0" w:color="auto"/>
          </w:divBdr>
        </w:div>
        <w:div w:id="171191978">
          <w:marLeft w:val="0"/>
          <w:marRight w:val="0"/>
          <w:marTop w:val="0"/>
          <w:marBottom w:val="0"/>
          <w:divBdr>
            <w:top w:val="none" w:sz="0" w:space="0" w:color="auto"/>
            <w:left w:val="none" w:sz="0" w:space="0" w:color="auto"/>
            <w:bottom w:val="none" w:sz="0" w:space="0" w:color="auto"/>
            <w:right w:val="none" w:sz="0" w:space="0" w:color="auto"/>
          </w:divBdr>
        </w:div>
      </w:divsChild>
    </w:div>
    <w:div w:id="1401126341">
      <w:bodyDiv w:val="1"/>
      <w:marLeft w:val="0"/>
      <w:marRight w:val="0"/>
      <w:marTop w:val="0"/>
      <w:marBottom w:val="0"/>
      <w:divBdr>
        <w:top w:val="none" w:sz="0" w:space="0" w:color="auto"/>
        <w:left w:val="none" w:sz="0" w:space="0" w:color="auto"/>
        <w:bottom w:val="none" w:sz="0" w:space="0" w:color="auto"/>
        <w:right w:val="none" w:sz="0" w:space="0" w:color="auto"/>
      </w:divBdr>
    </w:div>
    <w:div w:id="1447961950">
      <w:bodyDiv w:val="1"/>
      <w:marLeft w:val="0"/>
      <w:marRight w:val="0"/>
      <w:marTop w:val="0"/>
      <w:marBottom w:val="0"/>
      <w:divBdr>
        <w:top w:val="none" w:sz="0" w:space="0" w:color="auto"/>
        <w:left w:val="none" w:sz="0" w:space="0" w:color="auto"/>
        <w:bottom w:val="none" w:sz="0" w:space="0" w:color="auto"/>
        <w:right w:val="none" w:sz="0" w:space="0" w:color="auto"/>
      </w:divBdr>
    </w:div>
    <w:div w:id="1755280175">
      <w:bodyDiv w:val="1"/>
      <w:marLeft w:val="0"/>
      <w:marRight w:val="0"/>
      <w:marTop w:val="0"/>
      <w:marBottom w:val="0"/>
      <w:divBdr>
        <w:top w:val="none" w:sz="0" w:space="0" w:color="auto"/>
        <w:left w:val="none" w:sz="0" w:space="0" w:color="auto"/>
        <w:bottom w:val="none" w:sz="0" w:space="0" w:color="auto"/>
        <w:right w:val="none" w:sz="0" w:space="0" w:color="auto"/>
      </w:divBdr>
    </w:div>
    <w:div w:id="2073960032">
      <w:bodyDiv w:val="1"/>
      <w:marLeft w:val="0"/>
      <w:marRight w:val="0"/>
      <w:marTop w:val="0"/>
      <w:marBottom w:val="0"/>
      <w:divBdr>
        <w:top w:val="none" w:sz="0" w:space="0" w:color="auto"/>
        <w:left w:val="none" w:sz="0" w:space="0" w:color="auto"/>
        <w:bottom w:val="none" w:sz="0" w:space="0" w:color="auto"/>
        <w:right w:val="none" w:sz="0" w:space="0" w:color="auto"/>
      </w:divBdr>
      <w:divsChild>
        <w:div w:id="1811366904">
          <w:marLeft w:val="0"/>
          <w:marRight w:val="0"/>
          <w:marTop w:val="0"/>
          <w:marBottom w:val="0"/>
          <w:divBdr>
            <w:top w:val="none" w:sz="0" w:space="0" w:color="auto"/>
            <w:left w:val="none" w:sz="0" w:space="0" w:color="auto"/>
            <w:bottom w:val="none" w:sz="0" w:space="0" w:color="auto"/>
            <w:right w:val="none" w:sz="0" w:space="0" w:color="auto"/>
          </w:divBdr>
        </w:div>
        <w:div w:id="598488063">
          <w:marLeft w:val="0"/>
          <w:marRight w:val="0"/>
          <w:marTop w:val="0"/>
          <w:marBottom w:val="0"/>
          <w:divBdr>
            <w:top w:val="none" w:sz="0" w:space="0" w:color="auto"/>
            <w:left w:val="none" w:sz="0" w:space="0" w:color="auto"/>
            <w:bottom w:val="none" w:sz="0" w:space="0" w:color="auto"/>
            <w:right w:val="none" w:sz="0" w:space="0" w:color="auto"/>
          </w:divBdr>
        </w:div>
        <w:div w:id="1735270849">
          <w:marLeft w:val="0"/>
          <w:marRight w:val="0"/>
          <w:marTop w:val="0"/>
          <w:marBottom w:val="0"/>
          <w:divBdr>
            <w:top w:val="none" w:sz="0" w:space="0" w:color="auto"/>
            <w:left w:val="none" w:sz="0" w:space="0" w:color="auto"/>
            <w:bottom w:val="none" w:sz="0" w:space="0" w:color="auto"/>
            <w:right w:val="none" w:sz="0" w:space="0" w:color="auto"/>
          </w:divBdr>
        </w:div>
        <w:div w:id="88161505">
          <w:marLeft w:val="0"/>
          <w:marRight w:val="0"/>
          <w:marTop w:val="0"/>
          <w:marBottom w:val="0"/>
          <w:divBdr>
            <w:top w:val="none" w:sz="0" w:space="0" w:color="auto"/>
            <w:left w:val="none" w:sz="0" w:space="0" w:color="auto"/>
            <w:bottom w:val="none" w:sz="0" w:space="0" w:color="auto"/>
            <w:right w:val="none" w:sz="0" w:space="0" w:color="auto"/>
          </w:divBdr>
        </w:div>
        <w:div w:id="320668795">
          <w:marLeft w:val="0"/>
          <w:marRight w:val="0"/>
          <w:marTop w:val="0"/>
          <w:marBottom w:val="0"/>
          <w:divBdr>
            <w:top w:val="none" w:sz="0" w:space="0" w:color="auto"/>
            <w:left w:val="none" w:sz="0" w:space="0" w:color="auto"/>
            <w:bottom w:val="none" w:sz="0" w:space="0" w:color="auto"/>
            <w:right w:val="none" w:sz="0" w:space="0" w:color="auto"/>
          </w:divBdr>
        </w:div>
        <w:div w:id="2095274637">
          <w:marLeft w:val="0"/>
          <w:marRight w:val="0"/>
          <w:marTop w:val="0"/>
          <w:marBottom w:val="0"/>
          <w:divBdr>
            <w:top w:val="none" w:sz="0" w:space="0" w:color="auto"/>
            <w:left w:val="none" w:sz="0" w:space="0" w:color="auto"/>
            <w:bottom w:val="none" w:sz="0" w:space="0" w:color="auto"/>
            <w:right w:val="none" w:sz="0" w:space="0" w:color="auto"/>
          </w:divBdr>
        </w:div>
        <w:div w:id="1874268848">
          <w:marLeft w:val="0"/>
          <w:marRight w:val="0"/>
          <w:marTop w:val="0"/>
          <w:marBottom w:val="0"/>
          <w:divBdr>
            <w:top w:val="none" w:sz="0" w:space="0" w:color="auto"/>
            <w:left w:val="none" w:sz="0" w:space="0" w:color="auto"/>
            <w:bottom w:val="none" w:sz="0" w:space="0" w:color="auto"/>
            <w:right w:val="none" w:sz="0" w:space="0" w:color="auto"/>
          </w:divBdr>
        </w:div>
        <w:div w:id="203426083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4.xml"/><Relationship Id="rId34" Type="http://schemas.openxmlformats.org/officeDocument/2006/relationships/footer" Target="footer7.xml"/><Relationship Id="rId7" Type="http://schemas.openxmlformats.org/officeDocument/2006/relationships/hyperlink" Target="mailto:x.liu@napier.ac.uk" TargetMode="Externa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5.tif"/><Relationship Id="rId33" Type="http://schemas.openxmlformats.org/officeDocument/2006/relationships/header" Target="header9.xm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2.tif"/><Relationship Id="rId20" Type="http://schemas.openxmlformats.org/officeDocument/2006/relationships/header" Target="header6.xml"/><Relationship Id="rId29" Type="http://schemas.openxmlformats.org/officeDocument/2006/relationships/hyperlink" Target="https://www.ibm.com/internet-of-things" TargetMode="External"/><Relationship Id="rId1" Type="http://schemas.openxmlformats.org/officeDocument/2006/relationships/styles" Target="styles.xml"/><Relationship Id="rId6" Type="http://schemas.openxmlformats.org/officeDocument/2006/relationships/hyperlink" Target="mailto:g.jamnal@napier.ac.uk" TargetMode="External"/><Relationship Id="rId11" Type="http://schemas.openxmlformats.org/officeDocument/2006/relationships/header" Target="header3.xml"/><Relationship Id="rId24" Type="http://schemas.openxmlformats.org/officeDocument/2006/relationships/footer" Target="footer6.xml"/><Relationship Id="rId32" Type="http://schemas.openxmlformats.org/officeDocument/2006/relationships/header" Target="header8.xml"/><Relationship Id="rId37" Type="http://schemas.openxmlformats.org/officeDocument/2006/relationships/footer" Target="footer9.xml"/><Relationship Id="rId5"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8.png"/><Relationship Id="rId36"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yperlink" Target="http://alumni.media.mit.edu/~emunguia/pdf/PhDThesisMunguiaTapia08.pdf" TargetMode="External"/><Relationship Id="rId4" Type="http://schemas.openxmlformats.org/officeDocument/2006/relationships/footnotes" Target="footnotes.xml"/><Relationship Id="rId9" Type="http://schemas.openxmlformats.org/officeDocument/2006/relationships/image" Target="media/image1.tif"/><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hyperlink" Target="https://www.ibm.com/internet-of-things/iot-zones/iot-buildings/cognitive-systems-in-buildings/" TargetMode="External"/><Relationship Id="rId35" Type="http://schemas.openxmlformats.org/officeDocument/2006/relationships/footer" Target="footer8.xml"/></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191135" algn="just" defTabSz="360045" rtl="0" fontAlgn="auto" latinLnBrk="1" hangingPunct="0">
          <a:lnSpc>
            <a:spcPts val="1100"/>
          </a:lnSpc>
          <a:spcBef>
            <a:spcPts val="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381</TotalTime>
  <Pages>7</Pages>
  <Words>3579</Words>
  <Characters>20403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Edinburgh Napier University</Company>
  <LinksUpToDate>false</LinksUpToDate>
  <CharactersWithSpaces>23935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Jamnal, Gopal</dc:creator>
  <cp:lastModifiedBy>Liu, Xiaodong</cp:lastModifiedBy>
  <cp:revision>22</cp:revision>
  <dcterms:created xsi:type="dcterms:W3CDTF">2017-02-25T16:12:00Z</dcterms:created>
  <dcterms:modified xsi:type="dcterms:W3CDTF">2017-11-14T17:38:00Z</dcterms:modified>
</cp:coreProperties>
</file>